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E4D8" w14:textId="77777777" w:rsidR="00FE3699" w:rsidRDefault="00FE3699">
      <w:pPr>
        <w:tabs>
          <w:tab w:val="left" w:pos="385"/>
        </w:tabs>
        <w:spacing w:before="72"/>
        <w:rPr>
          <w:b w:val="0"/>
          <w:color w:val="3558A2"/>
          <w:lang w:val="fr-FR"/>
        </w:rPr>
      </w:pPr>
    </w:p>
    <w:p w14:paraId="1CA1EF3D" w14:textId="77777777" w:rsidR="00FE3699" w:rsidRDefault="00FE3699">
      <w:pPr>
        <w:tabs>
          <w:tab w:val="left" w:pos="385"/>
        </w:tabs>
        <w:spacing w:before="72"/>
        <w:rPr>
          <w:b w:val="0"/>
          <w:color w:val="3558A2"/>
          <w:lang w:val="fr-FR"/>
        </w:rPr>
      </w:pPr>
    </w:p>
    <w:p w14:paraId="0B63B68E" w14:textId="77777777" w:rsidR="00FE3699" w:rsidRDefault="00FD0F3C">
      <w:pPr>
        <w:tabs>
          <w:tab w:val="left" w:pos="385"/>
        </w:tabs>
        <w:spacing w:before="72"/>
        <w:rPr>
          <w:b w:val="0"/>
          <w:color w:val="3558A2"/>
          <w:lang w:val="fr-FR"/>
        </w:rPr>
      </w:pPr>
      <w:r>
        <w:rPr>
          <w:b w:val="0"/>
          <w:noProof/>
          <w:color w:val="3558A2"/>
          <w:lang w:val="fr-FR" w:eastAsia="fr-FR"/>
        </w:rPr>
        <mc:AlternateContent>
          <mc:Choice Requires="wpg">
            <w:drawing>
              <wp:inline distT="0" distB="0" distL="0" distR="0" wp14:anchorId="08B46980" wp14:editId="0C401BA9">
                <wp:extent cx="1903995" cy="1565453"/>
                <wp:effectExtent l="0" t="0" r="1270" b="0"/>
                <wp:docPr id="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IN_Education_Nationale_et_Jeunesse_CMJN.jpg"/>
                        <pic:cNvPicPr>
                          <a:picLocks noChangeAspect="1"/>
                        </pic:cNvPicPr>
                      </pic:nvPicPr>
                      <pic:blipFill>
                        <a:blip r:embed="rId8"/>
                        <a:stretch/>
                      </pic:blipFill>
                      <pic:spPr bwMode="auto">
                        <a:xfrm>
                          <a:off x="0" y="0"/>
                          <a:ext cx="1908239" cy="156894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9.92pt;height:123.26pt;mso-wrap-distance-left:0.00pt;mso-wrap-distance-top:0.00pt;mso-wrap-distance-right:0.00pt;mso-wrap-distance-bottom:0.00pt;" stroked="false">
                <v:path textboxrect="0,0,0,0"/>
                <v:imagedata r:id="rId13" o:title=""/>
              </v:shape>
            </w:pict>
          </mc:Fallback>
        </mc:AlternateContent>
      </w:r>
    </w:p>
    <w:p w14:paraId="0B5F0C54" w14:textId="77777777" w:rsidR="00FE3699" w:rsidRDefault="00FE3699">
      <w:pPr>
        <w:pStyle w:val="Corpsdetexte"/>
        <w:rPr>
          <w:rFonts w:ascii="Times New Roman"/>
          <w:b/>
          <w:sz w:val="20"/>
          <w:lang w:val="fr-FR"/>
        </w:rPr>
      </w:pPr>
    </w:p>
    <w:p w14:paraId="5868A278" w14:textId="77777777" w:rsidR="00FE3699" w:rsidRDefault="00FE3699">
      <w:pPr>
        <w:pStyle w:val="Corpsdetexte"/>
        <w:rPr>
          <w:rFonts w:ascii="Times New Roman"/>
          <w:b/>
          <w:sz w:val="20"/>
          <w:lang w:val="fr-FR"/>
        </w:rPr>
      </w:pPr>
    </w:p>
    <w:p w14:paraId="412DB906" w14:textId="77777777" w:rsidR="00FE3699" w:rsidRDefault="00FE3699">
      <w:pPr>
        <w:pStyle w:val="Corpsdetexte"/>
        <w:rPr>
          <w:rFonts w:ascii="Times New Roman"/>
          <w:b/>
          <w:sz w:val="20"/>
          <w:lang w:val="fr-FR"/>
        </w:rPr>
      </w:pPr>
    </w:p>
    <w:p w14:paraId="121FF672" w14:textId="77777777" w:rsidR="00FE3699" w:rsidRDefault="00FE3699">
      <w:pPr>
        <w:pStyle w:val="Corpsdetexte"/>
        <w:rPr>
          <w:rFonts w:ascii="Times New Roman"/>
          <w:b/>
          <w:sz w:val="20"/>
          <w:lang w:val="fr-FR"/>
        </w:rPr>
      </w:pPr>
    </w:p>
    <w:p w14:paraId="6F3E3007" w14:textId="77777777" w:rsidR="00FE3699" w:rsidRDefault="00FE3699">
      <w:pPr>
        <w:pStyle w:val="Corpsdetexte"/>
        <w:rPr>
          <w:rFonts w:ascii="Times New Roman"/>
          <w:b/>
          <w:sz w:val="20"/>
          <w:lang w:val="fr-FR"/>
        </w:rPr>
      </w:pPr>
    </w:p>
    <w:p w14:paraId="3FC57AB9" w14:textId="77777777" w:rsidR="00FE3699" w:rsidRDefault="00FE3699">
      <w:pPr>
        <w:pStyle w:val="Corpsdetexte"/>
        <w:rPr>
          <w:rFonts w:ascii="Times New Roman"/>
          <w:b/>
          <w:sz w:val="20"/>
          <w:lang w:val="fr-FR"/>
        </w:rPr>
      </w:pPr>
    </w:p>
    <w:p w14:paraId="1601E08E" w14:textId="77777777" w:rsidR="00FE3699" w:rsidRDefault="00FE3699">
      <w:pPr>
        <w:pStyle w:val="Corpsdetexte"/>
        <w:rPr>
          <w:rFonts w:ascii="Times New Roman"/>
          <w:b/>
          <w:sz w:val="20"/>
          <w:lang w:val="fr-FR"/>
        </w:rPr>
      </w:pPr>
    </w:p>
    <w:p w14:paraId="611056CA" w14:textId="77777777" w:rsidR="00FE3699" w:rsidRDefault="00FE3699">
      <w:pPr>
        <w:pStyle w:val="Corpsdetexte"/>
        <w:rPr>
          <w:rFonts w:ascii="Times New Roman"/>
          <w:b/>
          <w:sz w:val="20"/>
          <w:lang w:val="fr-FR"/>
        </w:rPr>
      </w:pPr>
    </w:p>
    <w:p w14:paraId="4ADE6DDB" w14:textId="77777777" w:rsidR="00FE3699" w:rsidRDefault="00FE3699">
      <w:pPr>
        <w:pStyle w:val="Corpsdetexte"/>
        <w:spacing w:before="6"/>
        <w:rPr>
          <w:rFonts w:ascii="Times New Roman"/>
          <w:b/>
          <w:sz w:val="21"/>
          <w:lang w:val="fr-FR"/>
        </w:rPr>
      </w:pPr>
    </w:p>
    <w:p w14:paraId="522948AB" w14:textId="77777777" w:rsidR="00FE3699" w:rsidRDefault="00FE3699">
      <w:pPr>
        <w:spacing w:line="247" w:lineRule="auto"/>
        <w:ind w:left="992" w:right="1575" w:firstLine="1"/>
        <w:jc w:val="center"/>
        <w:rPr>
          <w:b w:val="0"/>
          <w:color w:val="231F20"/>
          <w:sz w:val="24"/>
          <w:lang w:val="fr-FR"/>
        </w:rPr>
      </w:pPr>
    </w:p>
    <w:p w14:paraId="14D5A75C" w14:textId="77777777" w:rsidR="00FE3699" w:rsidRDefault="00FD0F3C">
      <w:pPr>
        <w:spacing w:line="247" w:lineRule="auto"/>
        <w:ind w:right="-542" w:firstLine="1"/>
        <w:jc w:val="center"/>
        <w:rPr>
          <w:rFonts w:ascii="Marianne" w:hAnsi="Marianne"/>
          <w:b w:val="0"/>
          <w:color w:val="231F20"/>
          <w:sz w:val="40"/>
          <w:szCs w:val="40"/>
          <w:lang w:val="fr-FR"/>
        </w:rPr>
      </w:pPr>
      <w:r>
        <w:rPr>
          <w:noProof/>
          <w:lang w:val="fr-FR" w:eastAsia="fr-FR"/>
        </w:rPr>
        <mc:AlternateContent>
          <mc:Choice Requires="wpg">
            <w:drawing>
              <wp:inline distT="0" distB="0" distL="0" distR="0" wp14:anchorId="1271D2CD" wp14:editId="33B0C2FD">
                <wp:extent cx="3695700" cy="1538915"/>
                <wp:effectExtent l="0" t="0" r="0" b="4445"/>
                <wp:docPr id="2" name="Image 108" descr="Label_Eduform_we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_Eduform_web (002)"/>
                        <pic:cNvPicPr>
                          <a:picLocks noChangeAspect="1"/>
                        </pic:cNvPicPr>
                      </pic:nvPicPr>
                      <pic:blipFill>
                        <a:blip r:embed="rId14"/>
                        <a:stretch/>
                      </pic:blipFill>
                      <pic:spPr bwMode="auto">
                        <a:xfrm>
                          <a:off x="0" y="0"/>
                          <a:ext cx="3764502" cy="156756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91.00pt;height:121.17pt;mso-wrap-distance-left:0.00pt;mso-wrap-distance-top:0.00pt;mso-wrap-distance-right:0.00pt;mso-wrap-distance-bottom:0.00pt;" stroked="f">
                <v:path textboxrect="0,0,0,0"/>
                <v:imagedata r:id="rId15" o:title=""/>
              </v:shape>
            </w:pict>
          </mc:Fallback>
        </mc:AlternateContent>
      </w:r>
    </w:p>
    <w:p w14:paraId="638222BA" w14:textId="77777777" w:rsidR="00FE3699" w:rsidRDefault="00FD0F3C">
      <w:pPr>
        <w:spacing w:line="247" w:lineRule="auto"/>
        <w:ind w:right="-542" w:firstLine="1"/>
        <w:jc w:val="center"/>
        <w:rPr>
          <w:rFonts w:ascii="Marianne" w:hAnsi="Marianne"/>
          <w:b w:val="0"/>
          <w:color w:val="231F20"/>
          <w:sz w:val="52"/>
          <w:szCs w:val="52"/>
          <w:lang w:val="fr-FR"/>
        </w:rPr>
      </w:pPr>
      <w:r>
        <w:rPr>
          <w:rFonts w:ascii="Marianne" w:hAnsi="Marianne"/>
          <w:b w:val="0"/>
          <w:color w:val="231F20"/>
          <w:sz w:val="52"/>
          <w:szCs w:val="52"/>
          <w:lang w:val="fr-FR"/>
        </w:rPr>
        <w:t xml:space="preserve">Référentiel qualité du label : </w:t>
      </w:r>
    </w:p>
    <w:p w14:paraId="127B1D27" w14:textId="77777777" w:rsidR="00FE3699" w:rsidRDefault="00FD0F3C">
      <w:pPr>
        <w:spacing w:line="247" w:lineRule="auto"/>
        <w:ind w:right="-542" w:firstLine="1"/>
        <w:jc w:val="center"/>
        <w:rPr>
          <w:rFonts w:ascii="Marianne" w:hAnsi="Marianne"/>
          <w:b w:val="0"/>
          <w:color w:val="231F20"/>
          <w:sz w:val="40"/>
          <w:szCs w:val="40"/>
          <w:lang w:val="fr-FR"/>
        </w:rPr>
      </w:pPr>
      <w:r>
        <w:rPr>
          <w:rFonts w:ascii="Marianne" w:hAnsi="Marianne"/>
          <w:b w:val="0"/>
          <w:color w:val="231F20"/>
          <w:sz w:val="52"/>
          <w:szCs w:val="52"/>
          <w:lang w:val="fr-FR"/>
        </w:rPr>
        <w:t>guide de lecture</w:t>
      </w:r>
    </w:p>
    <w:p w14:paraId="181A2402" w14:textId="77777777" w:rsidR="00FE3699" w:rsidRDefault="00FE3699">
      <w:pPr>
        <w:spacing w:line="247" w:lineRule="auto"/>
        <w:ind w:left="992" w:right="-542" w:firstLine="1"/>
        <w:jc w:val="center"/>
        <w:rPr>
          <w:b w:val="0"/>
          <w:color w:val="231F20"/>
          <w:sz w:val="24"/>
          <w:lang w:val="fr-FR"/>
        </w:rPr>
      </w:pPr>
    </w:p>
    <w:p w14:paraId="3DE4151A" w14:textId="77777777" w:rsidR="00FE3699" w:rsidRDefault="00FD0F3C">
      <w:pPr>
        <w:spacing w:line="247" w:lineRule="auto"/>
        <w:ind w:right="-542" w:firstLine="1"/>
        <w:jc w:val="center"/>
        <w:rPr>
          <w:sz w:val="36"/>
          <w:lang w:val="fr-FR"/>
        </w:rPr>
      </w:pPr>
      <w:r>
        <w:rPr>
          <w:rFonts w:ascii="Marianne" w:hAnsi="Marianne"/>
          <w:b w:val="0"/>
          <w:i/>
          <w:color w:val="231F20"/>
          <w:sz w:val="32"/>
          <w:lang w:val="fr-FR"/>
        </w:rPr>
        <w:t>V4 du 25/03/2024</w:t>
      </w:r>
    </w:p>
    <w:p w14:paraId="720A5F02" w14:textId="77777777" w:rsidR="00FE3699" w:rsidRDefault="00FE3699">
      <w:pPr>
        <w:spacing w:line="247" w:lineRule="auto"/>
        <w:ind w:right="-542" w:firstLine="1"/>
        <w:jc w:val="center"/>
        <w:rPr>
          <w:sz w:val="24"/>
          <w:lang w:val="fr-FR"/>
        </w:rPr>
      </w:pPr>
    </w:p>
    <w:p w14:paraId="12EBC465" w14:textId="77777777" w:rsidR="00FE3699" w:rsidRDefault="00FE3699">
      <w:pPr>
        <w:spacing w:line="247" w:lineRule="auto"/>
        <w:ind w:right="-542" w:firstLine="1"/>
        <w:jc w:val="center"/>
        <w:rPr>
          <w:sz w:val="24"/>
          <w:lang w:val="fr-FR"/>
        </w:rPr>
      </w:pPr>
    </w:p>
    <w:p w14:paraId="79DA031F" w14:textId="77777777" w:rsidR="00FE3699" w:rsidRDefault="00FE3699">
      <w:pPr>
        <w:spacing w:line="247" w:lineRule="auto"/>
        <w:ind w:right="-542" w:firstLine="1"/>
        <w:jc w:val="center"/>
        <w:rPr>
          <w:sz w:val="24"/>
          <w:lang w:val="fr-FR"/>
        </w:rPr>
      </w:pPr>
    </w:p>
    <w:p w14:paraId="3BB6B173" w14:textId="77777777" w:rsidR="00FE3699" w:rsidRDefault="00FE3699">
      <w:pPr>
        <w:spacing w:line="247" w:lineRule="auto"/>
        <w:ind w:right="-542" w:firstLine="1"/>
        <w:jc w:val="center"/>
        <w:rPr>
          <w:sz w:val="24"/>
          <w:lang w:val="fr-FR"/>
        </w:rPr>
      </w:pPr>
    </w:p>
    <w:p w14:paraId="6AC265E9" w14:textId="77777777" w:rsidR="00FE3699" w:rsidRDefault="00FE3699">
      <w:pPr>
        <w:spacing w:line="247" w:lineRule="auto"/>
        <w:ind w:right="-542" w:firstLine="1"/>
        <w:jc w:val="center"/>
        <w:rPr>
          <w:sz w:val="24"/>
          <w:lang w:val="fr-FR"/>
        </w:rPr>
      </w:pPr>
    </w:p>
    <w:p w14:paraId="3ECC9361" w14:textId="77777777" w:rsidR="00FE3699" w:rsidRDefault="00FD0F3C">
      <w:pPr>
        <w:spacing w:line="247" w:lineRule="auto"/>
        <w:ind w:right="-542" w:firstLine="1"/>
        <w:jc w:val="center"/>
        <w:rPr>
          <w:sz w:val="24"/>
          <w:lang w:val="fr-FR"/>
        </w:rPr>
      </w:pPr>
      <w:r>
        <w:rPr>
          <w:sz w:val="24"/>
          <w:lang w:val="fr-FR"/>
        </w:rPr>
        <w:t>EDU QUAL 102 a – version Word</w:t>
      </w:r>
    </w:p>
    <w:p w14:paraId="493ED41E" w14:textId="77777777" w:rsidR="00FE3699" w:rsidRDefault="00FD0F3C">
      <w:pPr>
        <w:spacing w:line="247" w:lineRule="auto"/>
        <w:ind w:right="-542" w:firstLine="1"/>
        <w:jc w:val="center"/>
        <w:rPr>
          <w:sz w:val="24"/>
          <w:lang w:val="fr-FR"/>
        </w:rPr>
        <w:sectPr w:rsidR="00FE3699">
          <w:footerReference w:type="default" r:id="rId16"/>
          <w:pgSz w:w="11910" w:h="16840"/>
          <w:pgMar w:top="567" w:right="1678" w:bottom="816" w:left="851" w:header="720" w:footer="720" w:gutter="0"/>
          <w:cols w:space="720"/>
          <w:docGrid w:linePitch="360"/>
        </w:sectPr>
      </w:pPr>
      <w:r>
        <w:rPr>
          <w:sz w:val="24"/>
          <w:lang w:val="fr-FR"/>
        </w:rPr>
        <w:t>EDU QUAL 102 b – version PDF</w:t>
      </w:r>
    </w:p>
    <w:p w14:paraId="0A5C619D" w14:textId="77777777" w:rsidR="00FE3699" w:rsidRDefault="00FD0F3C">
      <w:pPr>
        <w:widowControl/>
        <w:spacing w:after="160" w:line="259" w:lineRule="auto"/>
        <w:rPr>
          <w:rFonts w:ascii="Marianne" w:hAnsi="Marianne"/>
          <w:b w:val="0"/>
          <w:bCs/>
          <w:color w:val="A7A9AC"/>
          <w:sz w:val="32"/>
          <w:szCs w:val="32"/>
          <w:lang w:val="fr-FR"/>
        </w:rPr>
      </w:pPr>
      <w:r>
        <w:rPr>
          <w:rFonts w:ascii="Marianne" w:hAnsi="Marianne"/>
          <w:color w:val="A7A9AC"/>
          <w:lang w:val="fr-FR"/>
        </w:rPr>
        <w:lastRenderedPageBreak/>
        <w:br w:type="page" w:clear="all"/>
      </w:r>
    </w:p>
    <w:p w14:paraId="151967EE" w14:textId="77777777" w:rsidR="00FE3699" w:rsidRDefault="00FE3699">
      <w:pPr>
        <w:pStyle w:val="Titre1"/>
        <w:spacing w:before="74"/>
        <w:ind w:left="3889" w:right="3701"/>
        <w:rPr>
          <w:rFonts w:ascii="Marianne" w:hAnsi="Marianne"/>
          <w:color w:val="A7A9AC"/>
          <w:sz w:val="12"/>
          <w:szCs w:val="12"/>
          <w:lang w:val="fr-FR"/>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423"/>
      </w:tblGrid>
      <w:tr w:rsidR="00FE3699" w14:paraId="1C02BEFC" w14:textId="77777777">
        <w:trPr>
          <w:trHeight w:val="340"/>
        </w:trPr>
        <w:tc>
          <w:tcPr>
            <w:tcW w:w="8500" w:type="dxa"/>
            <w:vAlign w:val="center"/>
          </w:tcPr>
          <w:p w14:paraId="0AB4C92A" w14:textId="77777777" w:rsidR="00FE3699" w:rsidRDefault="00FD0F3C">
            <w:pPr>
              <w:tabs>
                <w:tab w:val="left" w:pos="8505"/>
              </w:tabs>
              <w:ind w:left="113"/>
              <w:rPr>
                <w:rFonts w:ascii="Marianne" w:hAnsi="Marianne"/>
                <w:b/>
                <w:color w:val="3558A2"/>
                <w:sz w:val="18"/>
                <w:szCs w:val="18"/>
                <w:lang w:val="fr-FR"/>
              </w:rPr>
            </w:pPr>
            <w:r>
              <w:rPr>
                <w:rFonts w:ascii="Marianne" w:hAnsi="Marianne"/>
                <w:b/>
                <w:color w:val="A7A9AC"/>
                <w:lang w:val="fr-FR"/>
              </w:rPr>
              <w:t>SOMMAIRE</w:t>
            </w:r>
          </w:p>
        </w:tc>
        <w:tc>
          <w:tcPr>
            <w:tcW w:w="1423" w:type="dxa"/>
            <w:vAlign w:val="center"/>
          </w:tcPr>
          <w:p w14:paraId="54961078" w14:textId="77777777" w:rsidR="00FE3699" w:rsidRDefault="00FE3699">
            <w:pPr>
              <w:widowControl/>
              <w:rPr>
                <w:rFonts w:ascii="Marianne" w:hAnsi="Marianne"/>
                <w:b/>
                <w:color w:val="221F1F"/>
                <w:sz w:val="18"/>
                <w:szCs w:val="18"/>
                <w:lang w:val="fr-FR"/>
              </w:rPr>
            </w:pPr>
          </w:p>
        </w:tc>
      </w:tr>
      <w:tr w:rsidR="00FE3699" w14:paraId="669D03E9" w14:textId="77777777">
        <w:trPr>
          <w:trHeight w:val="227"/>
        </w:trPr>
        <w:tc>
          <w:tcPr>
            <w:tcW w:w="8500" w:type="dxa"/>
            <w:vAlign w:val="center"/>
          </w:tcPr>
          <w:p w14:paraId="306598E6" w14:textId="77777777" w:rsidR="00FE3699" w:rsidRDefault="00FE3699">
            <w:pPr>
              <w:tabs>
                <w:tab w:val="left" w:pos="8505"/>
              </w:tabs>
              <w:ind w:left="113"/>
              <w:rPr>
                <w:rFonts w:ascii="Marianne" w:hAnsi="Marianne"/>
                <w:b/>
                <w:color w:val="3558A2"/>
                <w:sz w:val="18"/>
                <w:szCs w:val="18"/>
                <w:lang w:val="fr-FR"/>
              </w:rPr>
            </w:pPr>
          </w:p>
        </w:tc>
        <w:tc>
          <w:tcPr>
            <w:tcW w:w="1423" w:type="dxa"/>
            <w:vAlign w:val="center"/>
          </w:tcPr>
          <w:p w14:paraId="44A770BE"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Pages</w:t>
            </w:r>
          </w:p>
        </w:tc>
      </w:tr>
      <w:tr w:rsidR="00FE3699" w14:paraId="67CE54C1" w14:textId="77777777">
        <w:trPr>
          <w:trHeight w:val="340"/>
        </w:trPr>
        <w:tc>
          <w:tcPr>
            <w:tcW w:w="8500" w:type="dxa"/>
            <w:vAlign w:val="center"/>
          </w:tcPr>
          <w:p w14:paraId="30ABE826" w14:textId="77777777" w:rsidR="00FE3699" w:rsidRDefault="00FD0F3C">
            <w:pPr>
              <w:tabs>
                <w:tab w:val="left" w:pos="8505"/>
              </w:tabs>
              <w:ind w:left="113"/>
              <w:rPr>
                <w:rFonts w:ascii="Marianne" w:hAnsi="Marianne"/>
                <w:b/>
                <w:i/>
                <w:color w:val="A7A9AC"/>
                <w:sz w:val="28"/>
                <w:szCs w:val="28"/>
                <w:lang w:val="fr-FR"/>
              </w:rPr>
            </w:pPr>
            <w:r>
              <w:rPr>
                <w:rFonts w:ascii="Marianne" w:hAnsi="Marianne"/>
                <w:b/>
                <w:color w:val="3558A2"/>
                <w:sz w:val="18"/>
                <w:szCs w:val="18"/>
                <w:lang w:val="fr-FR"/>
              </w:rPr>
              <w:t xml:space="preserve">CHARTE QUALITÉ </w:t>
            </w:r>
            <w:proofErr w:type="spellStart"/>
            <w:r>
              <w:rPr>
                <w:rFonts w:ascii="Marianne" w:hAnsi="Marianne"/>
                <w:b/>
                <w:color w:val="3558A2"/>
                <w:sz w:val="18"/>
                <w:szCs w:val="18"/>
                <w:lang w:val="fr-FR"/>
              </w:rPr>
              <w:t>Éduform</w:t>
            </w:r>
            <w:proofErr w:type="spellEnd"/>
          </w:p>
        </w:tc>
        <w:tc>
          <w:tcPr>
            <w:tcW w:w="1423" w:type="dxa"/>
            <w:vAlign w:val="center"/>
          </w:tcPr>
          <w:p w14:paraId="4DF5BFDD" w14:textId="77777777" w:rsidR="00FE3699" w:rsidRDefault="00FD0F3C">
            <w:pPr>
              <w:widowControl/>
              <w:rPr>
                <w:rFonts w:ascii="Marianne" w:hAnsi="Marianne"/>
                <w:b/>
                <w:color w:val="3558A2"/>
                <w:sz w:val="18"/>
                <w:szCs w:val="18"/>
                <w:lang w:val="fr-FR"/>
              </w:rPr>
            </w:pPr>
            <w:r>
              <w:rPr>
                <w:rFonts w:ascii="Marianne" w:hAnsi="Marianne"/>
                <w:b/>
                <w:color w:val="221F1F"/>
                <w:sz w:val="18"/>
                <w:szCs w:val="18"/>
                <w:lang w:val="fr-FR"/>
              </w:rPr>
              <w:t>5</w:t>
            </w:r>
          </w:p>
        </w:tc>
      </w:tr>
      <w:tr w:rsidR="00FE3699" w14:paraId="176F61FE" w14:textId="77777777">
        <w:trPr>
          <w:trHeight w:val="397"/>
        </w:trPr>
        <w:tc>
          <w:tcPr>
            <w:tcW w:w="8500" w:type="dxa"/>
            <w:shd w:val="clear" w:color="auto" w:fill="F2F2F2" w:themeFill="background1" w:themeFillShade="F2"/>
            <w:vAlign w:val="center"/>
          </w:tcPr>
          <w:p w14:paraId="71965749" w14:textId="77777777" w:rsidR="00FE3699" w:rsidRDefault="00FD0F3C" w:rsidP="00FD0F3C">
            <w:pPr>
              <w:pStyle w:val="Paragraphedeliste"/>
              <w:numPr>
                <w:ilvl w:val="0"/>
                <w:numId w:val="28"/>
              </w:numPr>
              <w:tabs>
                <w:tab w:val="left" w:pos="507"/>
              </w:tabs>
              <w:spacing w:before="0"/>
              <w:ind w:left="113" w:firstLine="0"/>
              <w:jc w:val="left"/>
              <w:rPr>
                <w:rFonts w:ascii="Marianne" w:hAnsi="Marianne"/>
                <w:b/>
                <w:color w:val="3558A2"/>
                <w:sz w:val="18"/>
                <w:szCs w:val="18"/>
                <w:lang w:val="fr-FR"/>
              </w:rPr>
            </w:pPr>
            <w:r>
              <w:rPr>
                <w:rFonts w:ascii="Marianne" w:hAnsi="Marianne"/>
                <w:b/>
                <w:color w:val="3558A2"/>
                <w:sz w:val="16"/>
                <w:szCs w:val="18"/>
                <w:lang w:val="fr-FR"/>
              </w:rPr>
              <w:t>LA MAÎTRISE DU PILOTAGE PAR LA QUALITÉ</w:t>
            </w:r>
          </w:p>
        </w:tc>
        <w:tc>
          <w:tcPr>
            <w:tcW w:w="1423" w:type="dxa"/>
            <w:shd w:val="clear" w:color="auto" w:fill="F2F2F2" w:themeFill="background1" w:themeFillShade="F2"/>
            <w:vAlign w:val="center"/>
          </w:tcPr>
          <w:p w14:paraId="2F9F904B" w14:textId="77777777" w:rsidR="00FE3699" w:rsidRDefault="00FE3699">
            <w:pPr>
              <w:widowControl/>
              <w:rPr>
                <w:rFonts w:ascii="Marianne" w:hAnsi="Marianne"/>
                <w:b/>
                <w:color w:val="221F1F"/>
                <w:sz w:val="18"/>
                <w:szCs w:val="18"/>
                <w:lang w:val="fr-FR"/>
              </w:rPr>
            </w:pPr>
          </w:p>
        </w:tc>
      </w:tr>
      <w:tr w:rsidR="00FE3699" w14:paraId="72C0213D" w14:textId="77777777">
        <w:trPr>
          <w:trHeight w:val="340"/>
        </w:trPr>
        <w:tc>
          <w:tcPr>
            <w:tcW w:w="8500" w:type="dxa"/>
            <w:vAlign w:val="center"/>
          </w:tcPr>
          <w:p w14:paraId="270F1176" w14:textId="77777777" w:rsidR="00FE3699" w:rsidRDefault="00FD0F3C" w:rsidP="00FD0F3C">
            <w:pPr>
              <w:pStyle w:val="Paragraphedeliste"/>
              <w:numPr>
                <w:ilvl w:val="1"/>
                <w:numId w:val="28"/>
              </w:numPr>
              <w:tabs>
                <w:tab w:val="left" w:pos="507"/>
              </w:tabs>
              <w:spacing w:before="0"/>
              <w:ind w:left="552"/>
              <w:rPr>
                <w:rFonts w:ascii="Marianne" w:hAnsi="Marianne"/>
                <w:b/>
                <w:sz w:val="18"/>
                <w:szCs w:val="18"/>
                <w:lang w:val="fr-FR"/>
              </w:rPr>
            </w:pPr>
            <w:r>
              <w:rPr>
                <w:rFonts w:ascii="Marianne" w:hAnsi="Marianne"/>
                <w:b/>
                <w:color w:val="3558A2"/>
                <w:sz w:val="18"/>
                <w:szCs w:val="18"/>
                <w:lang w:val="fr-FR"/>
              </w:rPr>
              <w:t>L’élaboration de la démarche de pilotage par</w:t>
            </w:r>
            <w:r>
              <w:rPr>
                <w:rFonts w:ascii="Marianne" w:hAnsi="Marianne"/>
                <w:b/>
                <w:color w:val="3558A2"/>
                <w:spacing w:val="-24"/>
                <w:sz w:val="18"/>
                <w:szCs w:val="18"/>
                <w:lang w:val="fr-FR"/>
              </w:rPr>
              <w:t xml:space="preserve"> </w:t>
            </w:r>
            <w:r>
              <w:rPr>
                <w:rFonts w:ascii="Marianne" w:hAnsi="Marianne"/>
                <w:b/>
                <w:color w:val="3558A2"/>
                <w:sz w:val="18"/>
                <w:szCs w:val="18"/>
                <w:lang w:val="fr-FR"/>
              </w:rPr>
              <w:t>la qualité</w:t>
            </w:r>
          </w:p>
        </w:tc>
        <w:tc>
          <w:tcPr>
            <w:tcW w:w="1423" w:type="dxa"/>
            <w:vAlign w:val="center"/>
          </w:tcPr>
          <w:p w14:paraId="081D9A96" w14:textId="77777777" w:rsidR="00FE3699" w:rsidRDefault="00FE3699">
            <w:pPr>
              <w:widowControl/>
              <w:rPr>
                <w:rFonts w:ascii="Marianne" w:hAnsi="Marianne"/>
                <w:b/>
                <w:color w:val="221F1F"/>
                <w:sz w:val="18"/>
                <w:szCs w:val="18"/>
                <w:lang w:val="fr-FR"/>
              </w:rPr>
            </w:pPr>
          </w:p>
        </w:tc>
      </w:tr>
      <w:tr w:rsidR="00FE3699" w14:paraId="5E63CEC3" w14:textId="77777777">
        <w:trPr>
          <w:trHeight w:val="340"/>
        </w:trPr>
        <w:tc>
          <w:tcPr>
            <w:tcW w:w="8500" w:type="dxa"/>
            <w:vAlign w:val="center"/>
          </w:tcPr>
          <w:p w14:paraId="4FC81C91" w14:textId="77777777" w:rsidR="00FE3699" w:rsidRDefault="00FD0F3C">
            <w:pPr>
              <w:widowControl/>
              <w:ind w:left="283"/>
              <w:rPr>
                <w:rFonts w:ascii="Marianne" w:hAnsi="Marianne"/>
                <w:color w:val="221F1F"/>
                <w:sz w:val="18"/>
                <w:szCs w:val="18"/>
                <w:lang w:val="fr-FR"/>
              </w:rPr>
            </w:pPr>
            <w:r>
              <w:rPr>
                <w:rFonts w:ascii="Times New Roman" w:hAnsi="Times New Roman" w:cs="Times New Roman"/>
                <w:color w:val="3558A2"/>
                <w:sz w:val="18"/>
                <w:szCs w:val="18"/>
                <w:lang w:val="fr-FR"/>
              </w:rPr>
              <w:t>►</w:t>
            </w:r>
            <w:r>
              <w:rPr>
                <w:rFonts w:ascii="Marianne" w:hAnsi="Marianne"/>
                <w:b/>
                <w:color w:val="221F1F"/>
                <w:sz w:val="18"/>
                <w:szCs w:val="18"/>
                <w:lang w:val="fr-FR"/>
              </w:rPr>
              <w:t>Critère 1</w:t>
            </w:r>
            <w:r>
              <w:rPr>
                <w:rFonts w:ascii="Marianne" w:hAnsi="Marianne"/>
                <w:color w:val="221F1F"/>
                <w:sz w:val="18"/>
                <w:szCs w:val="18"/>
                <w:lang w:val="fr-FR"/>
              </w:rPr>
              <w:t xml:space="preserve"> : l’articulation entre le contexte et la stratégie de développement du prestataire</w:t>
            </w:r>
          </w:p>
        </w:tc>
        <w:tc>
          <w:tcPr>
            <w:tcW w:w="1423" w:type="dxa"/>
            <w:vAlign w:val="center"/>
          </w:tcPr>
          <w:p w14:paraId="4AFCC6CF"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7 à 10</w:t>
            </w:r>
          </w:p>
        </w:tc>
      </w:tr>
      <w:tr w:rsidR="00FE3699" w14:paraId="69694175" w14:textId="77777777">
        <w:trPr>
          <w:trHeight w:val="340"/>
        </w:trPr>
        <w:tc>
          <w:tcPr>
            <w:tcW w:w="8500" w:type="dxa"/>
            <w:vAlign w:val="center"/>
          </w:tcPr>
          <w:p w14:paraId="35FFE755" w14:textId="77777777" w:rsidR="00FE3699" w:rsidRDefault="00FD0F3C" w:rsidP="00FD0F3C">
            <w:pPr>
              <w:pStyle w:val="Paragraphedeliste"/>
              <w:numPr>
                <w:ilvl w:val="1"/>
                <w:numId w:val="28"/>
              </w:numPr>
              <w:tabs>
                <w:tab w:val="left" w:pos="507"/>
              </w:tabs>
              <w:spacing w:before="0"/>
              <w:ind w:left="552"/>
              <w:rPr>
                <w:rFonts w:ascii="Marianne" w:hAnsi="Marianne"/>
                <w:b/>
                <w:color w:val="221F1F"/>
                <w:sz w:val="18"/>
                <w:szCs w:val="18"/>
                <w:lang w:val="fr-FR"/>
              </w:rPr>
            </w:pPr>
            <w:r>
              <w:rPr>
                <w:rFonts w:ascii="Marianne" w:hAnsi="Marianne"/>
                <w:b/>
                <w:color w:val="3558A2"/>
                <w:sz w:val="18"/>
                <w:szCs w:val="18"/>
                <w:lang w:val="fr-FR"/>
              </w:rPr>
              <w:t>La structuration du système qualité</w:t>
            </w:r>
          </w:p>
        </w:tc>
        <w:tc>
          <w:tcPr>
            <w:tcW w:w="1423" w:type="dxa"/>
            <w:vAlign w:val="center"/>
          </w:tcPr>
          <w:p w14:paraId="355A6F36" w14:textId="77777777" w:rsidR="00FE3699" w:rsidRDefault="00FE3699">
            <w:pPr>
              <w:widowControl/>
              <w:rPr>
                <w:rFonts w:ascii="Marianne" w:hAnsi="Marianne"/>
                <w:b/>
                <w:color w:val="221F1F"/>
                <w:sz w:val="18"/>
                <w:szCs w:val="18"/>
                <w:lang w:val="fr-FR"/>
              </w:rPr>
            </w:pPr>
          </w:p>
        </w:tc>
      </w:tr>
      <w:tr w:rsidR="00FE3699" w14:paraId="073971C7" w14:textId="77777777">
        <w:trPr>
          <w:trHeight w:val="340"/>
        </w:trPr>
        <w:tc>
          <w:tcPr>
            <w:tcW w:w="8500" w:type="dxa"/>
            <w:vAlign w:val="center"/>
          </w:tcPr>
          <w:p w14:paraId="0601135A" w14:textId="77777777" w:rsidR="00FE3699" w:rsidRDefault="00FD0F3C">
            <w:pPr>
              <w:widowControl/>
              <w:spacing w:line="259" w:lineRule="auto"/>
              <w:ind w:left="283"/>
              <w:rPr>
                <w:rFonts w:ascii="Marianne" w:hAnsi="Marianne"/>
                <w:i/>
                <w:color w:val="A7A9AC"/>
                <w:sz w:val="28"/>
                <w:szCs w:val="28"/>
                <w:lang w:val="fr-FR"/>
              </w:rPr>
            </w:pPr>
            <w:r>
              <w:rPr>
                <w:rFonts w:ascii="Times New Roman" w:hAnsi="Times New Roman" w:cs="Times New Roman"/>
                <w:color w:val="3558A2"/>
                <w:sz w:val="18"/>
                <w:szCs w:val="18"/>
                <w:lang w:val="fr-FR"/>
              </w:rPr>
              <w:t>►</w:t>
            </w:r>
            <w:r>
              <w:rPr>
                <w:rFonts w:ascii="Marianne" w:hAnsi="Marianne"/>
                <w:b/>
                <w:color w:val="221F1F"/>
                <w:sz w:val="18"/>
                <w:szCs w:val="18"/>
                <w:lang w:val="fr-FR"/>
              </w:rPr>
              <w:t>Critère 2</w:t>
            </w:r>
            <w:r>
              <w:rPr>
                <w:rFonts w:ascii="Marianne" w:hAnsi="Marianne"/>
                <w:color w:val="221F1F"/>
                <w:sz w:val="18"/>
                <w:szCs w:val="18"/>
                <w:lang w:val="fr-FR"/>
              </w:rPr>
              <w:t xml:space="preserve"> : la mise en œuvre du système qualité</w:t>
            </w:r>
          </w:p>
        </w:tc>
        <w:tc>
          <w:tcPr>
            <w:tcW w:w="1423" w:type="dxa"/>
            <w:vAlign w:val="center"/>
          </w:tcPr>
          <w:p w14:paraId="7250221C"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11 à 12</w:t>
            </w:r>
          </w:p>
        </w:tc>
      </w:tr>
      <w:tr w:rsidR="00FE3699" w14:paraId="1044C17F" w14:textId="77777777">
        <w:trPr>
          <w:trHeight w:val="907"/>
        </w:trPr>
        <w:tc>
          <w:tcPr>
            <w:tcW w:w="8500" w:type="dxa"/>
            <w:vAlign w:val="center"/>
          </w:tcPr>
          <w:p w14:paraId="41CE9E75" w14:textId="77777777" w:rsidR="00FE3699" w:rsidRDefault="00FD0F3C">
            <w:pPr>
              <w:widowControl/>
              <w:ind w:left="283"/>
              <w:rPr>
                <w:rFonts w:ascii="Marianne" w:hAnsi="Marianne"/>
                <w:i/>
                <w:color w:val="A7A9AC"/>
                <w:sz w:val="28"/>
                <w:szCs w:val="28"/>
                <w:lang w:val="fr-FR"/>
              </w:rPr>
            </w:pPr>
            <w:r>
              <w:rPr>
                <w:rFonts w:ascii="Times New Roman" w:hAnsi="Times New Roman" w:cs="Times New Roman"/>
                <w:color w:val="3558A2"/>
                <w:sz w:val="18"/>
                <w:szCs w:val="18"/>
                <w:lang w:val="fr-FR"/>
              </w:rPr>
              <w:t>►</w:t>
            </w:r>
            <w:r>
              <w:rPr>
                <w:rFonts w:ascii="Marianne" w:hAnsi="Marianne"/>
                <w:b/>
                <w:color w:val="221F1F"/>
                <w:sz w:val="18"/>
                <w:szCs w:val="18"/>
                <w:lang w:val="fr-FR"/>
              </w:rPr>
              <w:t>Critère 3</w:t>
            </w:r>
            <w:r>
              <w:rPr>
                <w:rFonts w:ascii="Marianne" w:hAnsi="Marianne"/>
                <w:color w:val="221F1F"/>
                <w:sz w:val="18"/>
                <w:szCs w:val="18"/>
                <w:lang w:val="fr-FR"/>
              </w:rPr>
              <w:t xml:space="preserve"> : la surveillance et l’évaluation de l’efficacité du système qualité à partir des mesures réalisées, du recueil et de la prise en compte des appréciations et des réclamations formulées par les parties prenantes sur les prestations délivrées</w:t>
            </w:r>
          </w:p>
        </w:tc>
        <w:tc>
          <w:tcPr>
            <w:tcW w:w="1423" w:type="dxa"/>
            <w:vAlign w:val="center"/>
          </w:tcPr>
          <w:p w14:paraId="2EA1CD11"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13 à 14</w:t>
            </w:r>
          </w:p>
        </w:tc>
      </w:tr>
      <w:tr w:rsidR="00FE3699" w14:paraId="629946C9" w14:textId="77777777">
        <w:trPr>
          <w:trHeight w:val="340"/>
        </w:trPr>
        <w:tc>
          <w:tcPr>
            <w:tcW w:w="8500" w:type="dxa"/>
            <w:vAlign w:val="center"/>
          </w:tcPr>
          <w:p w14:paraId="38BFE115" w14:textId="77777777" w:rsidR="00FE3699" w:rsidRDefault="00FD0F3C">
            <w:pPr>
              <w:widowControl/>
              <w:spacing w:line="259" w:lineRule="auto"/>
              <w:ind w:left="283"/>
              <w:rPr>
                <w:rFonts w:ascii="Marianne" w:hAnsi="Marianne"/>
                <w:i/>
                <w:color w:val="A7A9AC"/>
                <w:sz w:val="28"/>
                <w:szCs w:val="28"/>
                <w:lang w:val="fr-FR"/>
              </w:rPr>
            </w:pPr>
            <w:r>
              <w:rPr>
                <w:rFonts w:ascii="Times New Roman" w:hAnsi="Times New Roman" w:cs="Times New Roman"/>
                <w:color w:val="3558A2"/>
                <w:sz w:val="18"/>
                <w:szCs w:val="18"/>
                <w:lang w:val="fr-FR"/>
              </w:rPr>
              <w:t>►</w:t>
            </w:r>
            <w:r>
              <w:rPr>
                <w:rFonts w:ascii="Marianne" w:hAnsi="Marianne"/>
                <w:b/>
                <w:color w:val="221F1F"/>
                <w:sz w:val="18"/>
                <w:szCs w:val="18"/>
                <w:lang w:val="fr-FR"/>
              </w:rPr>
              <w:t>Critère 4</w:t>
            </w:r>
            <w:r>
              <w:rPr>
                <w:rFonts w:ascii="Marianne" w:hAnsi="Marianne"/>
                <w:color w:val="221F1F"/>
                <w:sz w:val="18"/>
                <w:szCs w:val="18"/>
                <w:lang w:val="fr-FR"/>
              </w:rPr>
              <w:t xml:space="preserve"> : la mise en œuvre d’une démarche d’amélioration continue</w:t>
            </w:r>
          </w:p>
        </w:tc>
        <w:tc>
          <w:tcPr>
            <w:tcW w:w="1423" w:type="dxa"/>
            <w:vAlign w:val="center"/>
          </w:tcPr>
          <w:p w14:paraId="342AA218"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15 à 18</w:t>
            </w:r>
          </w:p>
        </w:tc>
      </w:tr>
    </w:tbl>
    <w:p w14:paraId="2D3D8595" w14:textId="77777777" w:rsidR="00FE3699" w:rsidRDefault="00FE3699">
      <w:pPr>
        <w:rPr>
          <w:sz w:val="16"/>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423"/>
      </w:tblGrid>
      <w:tr w:rsidR="00FE3699" w14:paraId="56E452C7" w14:textId="77777777">
        <w:trPr>
          <w:trHeight w:val="397"/>
        </w:trPr>
        <w:tc>
          <w:tcPr>
            <w:tcW w:w="9923" w:type="dxa"/>
            <w:gridSpan w:val="2"/>
            <w:shd w:val="clear" w:color="auto" w:fill="F2F2F2" w:themeFill="background1" w:themeFillShade="F2"/>
            <w:vAlign w:val="center"/>
          </w:tcPr>
          <w:p w14:paraId="2C3A6292" w14:textId="77777777" w:rsidR="00FE3699" w:rsidRDefault="00FD0F3C" w:rsidP="00FD0F3C">
            <w:pPr>
              <w:pStyle w:val="Paragraphedeliste"/>
              <w:numPr>
                <w:ilvl w:val="0"/>
                <w:numId w:val="28"/>
              </w:numPr>
              <w:tabs>
                <w:tab w:val="left" w:pos="507"/>
              </w:tabs>
              <w:spacing w:before="0"/>
              <w:ind w:left="113" w:firstLine="0"/>
              <w:jc w:val="left"/>
              <w:rPr>
                <w:rFonts w:ascii="Marianne" w:hAnsi="Marianne"/>
                <w:b/>
                <w:color w:val="221F1F"/>
                <w:sz w:val="18"/>
                <w:szCs w:val="18"/>
                <w:lang w:val="fr-FR"/>
              </w:rPr>
            </w:pPr>
            <w:r>
              <w:rPr>
                <w:rFonts w:ascii="Marianne" w:hAnsi="Marianne"/>
                <w:b/>
                <w:color w:val="3558A2"/>
                <w:sz w:val="16"/>
                <w:szCs w:val="18"/>
                <w:lang w:val="fr-FR"/>
              </w:rPr>
              <w:t>LA MAÎTRISE DES ENGAGEMENTS DE SERVICE VIS-À-VIS DES PUBLICS, DES BÉNÉFICIAIRES ET DES CLIENTS</w:t>
            </w:r>
          </w:p>
        </w:tc>
      </w:tr>
      <w:tr w:rsidR="00FE3699" w14:paraId="100CE652" w14:textId="77777777">
        <w:trPr>
          <w:trHeight w:val="340"/>
        </w:trPr>
        <w:tc>
          <w:tcPr>
            <w:tcW w:w="8500" w:type="dxa"/>
            <w:vAlign w:val="center"/>
          </w:tcPr>
          <w:p w14:paraId="10489109" w14:textId="77777777" w:rsidR="00FE3699" w:rsidRDefault="00FD0F3C" w:rsidP="00FD0F3C">
            <w:pPr>
              <w:pStyle w:val="Paragraphedeliste"/>
              <w:numPr>
                <w:ilvl w:val="1"/>
                <w:numId w:val="28"/>
              </w:numPr>
              <w:tabs>
                <w:tab w:val="left" w:pos="507"/>
              </w:tabs>
              <w:spacing w:before="0"/>
              <w:ind w:left="552"/>
              <w:rPr>
                <w:rFonts w:ascii="Marianne" w:hAnsi="Marianne"/>
                <w:b/>
                <w:sz w:val="18"/>
                <w:szCs w:val="18"/>
                <w:lang w:val="fr-FR"/>
              </w:rPr>
            </w:pPr>
            <w:r>
              <w:rPr>
                <w:rFonts w:ascii="Marianne" w:hAnsi="Marianne"/>
                <w:b/>
                <w:color w:val="3558A2"/>
                <w:sz w:val="18"/>
                <w:szCs w:val="18"/>
                <w:lang w:val="fr-FR"/>
              </w:rPr>
              <w:t>L’accueil / l’information / le</w:t>
            </w:r>
            <w:r>
              <w:rPr>
                <w:rFonts w:ascii="Marianne" w:hAnsi="Marianne"/>
                <w:b/>
                <w:color w:val="3558A2"/>
                <w:spacing w:val="-19"/>
                <w:sz w:val="18"/>
                <w:szCs w:val="18"/>
                <w:lang w:val="fr-FR"/>
              </w:rPr>
              <w:t xml:space="preserve"> </w:t>
            </w:r>
            <w:r>
              <w:rPr>
                <w:rFonts w:ascii="Marianne" w:hAnsi="Marianne"/>
                <w:b/>
                <w:color w:val="3558A2"/>
                <w:sz w:val="18"/>
                <w:szCs w:val="18"/>
                <w:lang w:val="fr-FR"/>
              </w:rPr>
              <w:t>conseil</w:t>
            </w:r>
          </w:p>
        </w:tc>
        <w:tc>
          <w:tcPr>
            <w:tcW w:w="1423" w:type="dxa"/>
            <w:vAlign w:val="center"/>
          </w:tcPr>
          <w:p w14:paraId="4AF0B998" w14:textId="77777777" w:rsidR="00FE3699" w:rsidRDefault="00FE3699">
            <w:pPr>
              <w:widowControl/>
              <w:rPr>
                <w:rFonts w:ascii="Marianne" w:hAnsi="Marianne"/>
                <w:b/>
                <w:color w:val="221F1F"/>
                <w:sz w:val="18"/>
                <w:szCs w:val="18"/>
                <w:lang w:val="fr-FR"/>
              </w:rPr>
            </w:pPr>
          </w:p>
        </w:tc>
      </w:tr>
      <w:tr w:rsidR="00FE3699" w14:paraId="1BB61DE5" w14:textId="77777777">
        <w:trPr>
          <w:trHeight w:val="340"/>
        </w:trPr>
        <w:tc>
          <w:tcPr>
            <w:tcW w:w="8500" w:type="dxa"/>
            <w:vAlign w:val="center"/>
          </w:tcPr>
          <w:p w14:paraId="59EC930E" w14:textId="77777777" w:rsidR="00FE3699" w:rsidRDefault="00FD0F3C">
            <w:pPr>
              <w:ind w:left="285"/>
              <w:rPr>
                <w:rFonts w:ascii="Marianne" w:hAnsi="Marianne"/>
                <w:i/>
                <w:color w:val="A7A9AC"/>
                <w:sz w:val="28"/>
                <w:szCs w:val="28"/>
                <w:lang w:val="fr-FR"/>
              </w:rPr>
            </w:pPr>
            <w:r>
              <w:rPr>
                <w:rFonts w:ascii="Times New Roman" w:hAnsi="Times New Roman" w:cs="Times New Roman"/>
                <w:color w:val="3558A2"/>
                <w:sz w:val="18"/>
                <w:szCs w:val="18"/>
                <w:lang w:val="fr-FR"/>
              </w:rPr>
              <w:t>►</w:t>
            </w:r>
            <w:r>
              <w:rPr>
                <w:rFonts w:ascii="Marianne" w:hAnsi="Marianne"/>
                <w:b/>
                <w:color w:val="221F1F"/>
                <w:sz w:val="18"/>
                <w:szCs w:val="18"/>
                <w:lang w:val="fr-FR"/>
              </w:rPr>
              <w:t>Critère 5</w:t>
            </w:r>
            <w:r>
              <w:rPr>
                <w:rFonts w:ascii="Marianne" w:hAnsi="Marianne"/>
                <w:color w:val="221F1F"/>
                <w:sz w:val="18"/>
                <w:szCs w:val="18"/>
                <w:lang w:val="fr-FR"/>
              </w:rPr>
              <w:t xml:space="preserve"> : les conditions d’information du public sur les prestations proposées, les délais pour y accéder et les résultats obtenus</w:t>
            </w:r>
          </w:p>
        </w:tc>
        <w:tc>
          <w:tcPr>
            <w:tcW w:w="1423" w:type="dxa"/>
            <w:vAlign w:val="center"/>
          </w:tcPr>
          <w:p w14:paraId="63D273EC"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19 à 24</w:t>
            </w:r>
          </w:p>
        </w:tc>
      </w:tr>
      <w:tr w:rsidR="00FE3699" w14:paraId="2962013B" w14:textId="77777777">
        <w:trPr>
          <w:trHeight w:val="340"/>
        </w:trPr>
        <w:tc>
          <w:tcPr>
            <w:tcW w:w="8500" w:type="dxa"/>
            <w:vAlign w:val="center"/>
          </w:tcPr>
          <w:p w14:paraId="34A5A904" w14:textId="77777777" w:rsidR="00FE3699" w:rsidRDefault="00FD0F3C">
            <w:pPr>
              <w:ind w:left="285"/>
              <w:rPr>
                <w:rFonts w:ascii="Marianne" w:hAnsi="Marianne"/>
                <w:color w:val="221F1F"/>
                <w:sz w:val="18"/>
                <w:szCs w:val="18"/>
                <w:lang w:val="fr-FR"/>
              </w:rPr>
            </w:pPr>
            <w:r>
              <w:rPr>
                <w:rFonts w:ascii="Times New Roman" w:hAnsi="Times New Roman" w:cs="Times New Roman"/>
                <w:color w:val="3558A2"/>
                <w:sz w:val="18"/>
                <w:szCs w:val="18"/>
                <w:lang w:val="fr-FR"/>
              </w:rPr>
              <w:t>►</w:t>
            </w:r>
            <w:r>
              <w:rPr>
                <w:rFonts w:ascii="Marianne" w:hAnsi="Marianne"/>
                <w:b/>
                <w:color w:val="221F1F"/>
                <w:sz w:val="18"/>
                <w:szCs w:val="18"/>
                <w:lang w:val="fr-FR"/>
              </w:rPr>
              <w:t xml:space="preserve">Critère 6 </w:t>
            </w:r>
            <w:r>
              <w:rPr>
                <w:rFonts w:ascii="Marianne" w:hAnsi="Marianne"/>
                <w:color w:val="221F1F"/>
                <w:sz w:val="18"/>
                <w:szCs w:val="18"/>
                <w:lang w:val="fr-FR"/>
              </w:rPr>
              <w:t>: l’accueil facilité</w:t>
            </w:r>
          </w:p>
        </w:tc>
        <w:tc>
          <w:tcPr>
            <w:tcW w:w="1423" w:type="dxa"/>
            <w:vAlign w:val="center"/>
          </w:tcPr>
          <w:p w14:paraId="5251DB97" w14:textId="77777777" w:rsidR="00FE3699" w:rsidRDefault="00FE3699">
            <w:pPr>
              <w:widowControl/>
              <w:rPr>
                <w:rFonts w:ascii="Marianne" w:hAnsi="Marianne"/>
                <w:b/>
                <w:color w:val="221F1F"/>
                <w:sz w:val="18"/>
                <w:szCs w:val="18"/>
                <w:lang w:val="fr-FR"/>
              </w:rPr>
            </w:pPr>
          </w:p>
        </w:tc>
      </w:tr>
      <w:tr w:rsidR="00FE3699" w14:paraId="1DB1152B" w14:textId="77777777">
        <w:trPr>
          <w:trHeight w:val="340"/>
        </w:trPr>
        <w:tc>
          <w:tcPr>
            <w:tcW w:w="8500" w:type="dxa"/>
            <w:vAlign w:val="center"/>
          </w:tcPr>
          <w:p w14:paraId="2FD5F1F3" w14:textId="77777777" w:rsidR="00FE3699" w:rsidRDefault="00FD0F3C" w:rsidP="00FD0F3C">
            <w:pPr>
              <w:pStyle w:val="Paragraphedeliste"/>
              <w:numPr>
                <w:ilvl w:val="1"/>
                <w:numId w:val="28"/>
              </w:numPr>
              <w:tabs>
                <w:tab w:val="left" w:pos="507"/>
              </w:tabs>
              <w:spacing w:before="0"/>
              <w:ind w:left="552"/>
              <w:rPr>
                <w:rFonts w:ascii="Marianne" w:hAnsi="Marianne"/>
                <w:b/>
                <w:sz w:val="18"/>
                <w:szCs w:val="18"/>
                <w:lang w:val="fr-FR"/>
              </w:rPr>
            </w:pPr>
            <w:r>
              <w:rPr>
                <w:rFonts w:ascii="Marianne" w:hAnsi="Marianne"/>
                <w:b/>
                <w:color w:val="3558A2"/>
                <w:sz w:val="18"/>
                <w:szCs w:val="18"/>
                <w:lang w:val="fr-FR"/>
              </w:rPr>
              <w:t>L’ingénierie de formation et de prestation</w:t>
            </w:r>
            <w:r>
              <w:rPr>
                <w:rFonts w:ascii="Marianne" w:hAnsi="Marianne"/>
                <w:b/>
                <w:color w:val="3558A2"/>
                <w:spacing w:val="-27"/>
                <w:sz w:val="18"/>
                <w:szCs w:val="18"/>
                <w:lang w:val="fr-FR"/>
              </w:rPr>
              <w:t xml:space="preserve"> </w:t>
            </w:r>
            <w:r>
              <w:rPr>
                <w:rFonts w:ascii="Marianne" w:hAnsi="Marianne"/>
                <w:b/>
                <w:color w:val="3558A2"/>
                <w:sz w:val="18"/>
                <w:szCs w:val="18"/>
                <w:lang w:val="fr-FR"/>
              </w:rPr>
              <w:t>sur-mesure</w:t>
            </w:r>
          </w:p>
        </w:tc>
        <w:tc>
          <w:tcPr>
            <w:tcW w:w="1423" w:type="dxa"/>
            <w:vAlign w:val="center"/>
          </w:tcPr>
          <w:p w14:paraId="3DAFD5FD"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25 à 26</w:t>
            </w:r>
          </w:p>
        </w:tc>
      </w:tr>
      <w:tr w:rsidR="00FE3699" w14:paraId="6B97C92C" w14:textId="77777777">
        <w:trPr>
          <w:trHeight w:val="680"/>
        </w:trPr>
        <w:tc>
          <w:tcPr>
            <w:tcW w:w="8500" w:type="dxa"/>
            <w:vAlign w:val="center"/>
          </w:tcPr>
          <w:p w14:paraId="2D85C653" w14:textId="77777777" w:rsidR="00FE3699" w:rsidRDefault="00FD0F3C">
            <w:pPr>
              <w:ind w:left="285"/>
              <w:rPr>
                <w:rFonts w:ascii="Marianne" w:hAnsi="Marianne"/>
                <w:b/>
                <w:sz w:val="18"/>
                <w:szCs w:val="18"/>
                <w:lang w:val="fr-FR"/>
              </w:rPr>
            </w:pPr>
            <w:r>
              <w:rPr>
                <w:rFonts w:ascii="Times New Roman" w:hAnsi="Times New Roman" w:cs="Times New Roman"/>
                <w:color w:val="3558A2"/>
                <w:sz w:val="18"/>
                <w:szCs w:val="18"/>
                <w:lang w:val="fr-FR"/>
              </w:rPr>
              <w:t>►</w:t>
            </w:r>
            <w:r>
              <w:rPr>
                <w:rFonts w:ascii="Marianne" w:hAnsi="Marianne"/>
                <w:b/>
                <w:color w:val="221F1F"/>
                <w:sz w:val="18"/>
                <w:szCs w:val="18"/>
                <w:lang w:val="fr-FR"/>
              </w:rPr>
              <w:t>Critère 7</w:t>
            </w:r>
            <w:r>
              <w:rPr>
                <w:rFonts w:ascii="Marianne" w:hAnsi="Marianne"/>
                <w:color w:val="221F1F"/>
                <w:sz w:val="18"/>
                <w:szCs w:val="18"/>
                <w:lang w:val="fr-FR"/>
              </w:rPr>
              <w:t xml:space="preserve"> : l’identificat</w:t>
            </w:r>
            <w:r>
              <w:rPr>
                <w:rFonts w:ascii="Marianne" w:hAnsi="Marianne"/>
                <w:color w:val="221F1F"/>
                <w:sz w:val="18"/>
                <w:szCs w:val="18"/>
                <w:lang w:val="fr-FR"/>
              </w:rPr>
              <w:t>ion précise des objectifs des prestations proposées et l’adaptation</w:t>
            </w:r>
            <w:r>
              <w:rPr>
                <w:rFonts w:ascii="Marianne" w:hAnsi="Marianne"/>
                <w:b/>
                <w:sz w:val="18"/>
                <w:szCs w:val="18"/>
                <w:lang w:val="fr-FR"/>
              </w:rPr>
              <w:t xml:space="preserve"> </w:t>
            </w:r>
            <w:r>
              <w:rPr>
                <w:rFonts w:ascii="Marianne" w:hAnsi="Marianne"/>
                <w:color w:val="221F1F"/>
                <w:sz w:val="18"/>
                <w:szCs w:val="18"/>
                <w:lang w:val="fr-FR"/>
              </w:rPr>
              <w:t>de ces prestations aux publics bénéficiaires lors de la conception des prestations</w:t>
            </w:r>
          </w:p>
        </w:tc>
        <w:tc>
          <w:tcPr>
            <w:tcW w:w="1423" w:type="dxa"/>
            <w:vAlign w:val="center"/>
          </w:tcPr>
          <w:p w14:paraId="00161E5F"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27 à 36</w:t>
            </w:r>
          </w:p>
        </w:tc>
      </w:tr>
      <w:tr w:rsidR="00FE3699" w14:paraId="18ED8734" w14:textId="77777777">
        <w:trPr>
          <w:trHeight w:val="340"/>
        </w:trPr>
        <w:tc>
          <w:tcPr>
            <w:tcW w:w="8500" w:type="dxa"/>
            <w:vAlign w:val="center"/>
          </w:tcPr>
          <w:p w14:paraId="390D92B3" w14:textId="77777777" w:rsidR="00FE3699" w:rsidRDefault="00FD0F3C" w:rsidP="00FD0F3C">
            <w:pPr>
              <w:pStyle w:val="Paragraphedeliste"/>
              <w:numPr>
                <w:ilvl w:val="1"/>
                <w:numId w:val="28"/>
              </w:numPr>
              <w:tabs>
                <w:tab w:val="left" w:pos="507"/>
              </w:tabs>
              <w:spacing w:before="0"/>
              <w:ind w:left="552"/>
              <w:rPr>
                <w:rFonts w:ascii="Marianne" w:hAnsi="Marianne"/>
                <w:b/>
                <w:color w:val="3558A2"/>
                <w:sz w:val="18"/>
                <w:szCs w:val="18"/>
                <w:lang w:val="fr-FR"/>
              </w:rPr>
            </w:pPr>
            <w:r>
              <w:rPr>
                <w:rFonts w:ascii="Marianne" w:hAnsi="Marianne"/>
                <w:b/>
                <w:color w:val="3558A2"/>
                <w:sz w:val="18"/>
                <w:szCs w:val="18"/>
                <w:lang w:val="fr-FR"/>
              </w:rPr>
              <w:t xml:space="preserve">La contractualisation entre les parties prenantes </w:t>
            </w:r>
            <w:r>
              <w:rPr>
                <w:rFonts w:ascii="Marianne" w:hAnsi="Marianne"/>
                <w:b/>
                <w:i/>
                <w:color w:val="3558A2"/>
                <w:sz w:val="14"/>
                <w:szCs w:val="18"/>
                <w:lang w:val="fr-FR"/>
              </w:rPr>
              <w:t>(client / prestataire – bénéficiaire / prestataire)</w:t>
            </w:r>
          </w:p>
        </w:tc>
        <w:tc>
          <w:tcPr>
            <w:tcW w:w="1423" w:type="dxa"/>
            <w:vAlign w:val="center"/>
          </w:tcPr>
          <w:p w14:paraId="58C1ABED" w14:textId="77777777" w:rsidR="00FE3699" w:rsidRDefault="00FE3699">
            <w:pPr>
              <w:widowControl/>
              <w:rPr>
                <w:rFonts w:ascii="Marianne" w:hAnsi="Marianne"/>
                <w:b/>
                <w:color w:val="221F1F"/>
                <w:sz w:val="18"/>
                <w:szCs w:val="18"/>
                <w:lang w:val="fr-FR"/>
              </w:rPr>
            </w:pPr>
          </w:p>
        </w:tc>
      </w:tr>
      <w:tr w:rsidR="00FE3699" w14:paraId="5A131837" w14:textId="77777777">
        <w:trPr>
          <w:trHeight w:val="340"/>
        </w:trPr>
        <w:tc>
          <w:tcPr>
            <w:tcW w:w="8500" w:type="dxa"/>
            <w:vAlign w:val="center"/>
          </w:tcPr>
          <w:p w14:paraId="6B68A324" w14:textId="77777777" w:rsidR="00FE3699" w:rsidRDefault="00FD0F3C">
            <w:pPr>
              <w:ind w:left="285"/>
              <w:rPr>
                <w:rFonts w:ascii="Marianne" w:hAnsi="Marianne" w:cs="Times New Roman"/>
                <w:color w:val="3558A2"/>
                <w:sz w:val="18"/>
                <w:szCs w:val="18"/>
                <w:lang w:val="fr-FR"/>
              </w:rPr>
            </w:pPr>
            <w:r>
              <w:rPr>
                <w:rFonts w:ascii="Times New Roman" w:hAnsi="Times New Roman" w:cs="Times New Roman"/>
                <w:b/>
                <w:color w:val="3558A2"/>
                <w:sz w:val="18"/>
                <w:szCs w:val="18"/>
                <w:lang w:val="fr-FR"/>
              </w:rPr>
              <w:t>►</w:t>
            </w:r>
            <w:r>
              <w:rPr>
                <w:rFonts w:ascii="Marianne" w:hAnsi="Marianne"/>
                <w:b/>
                <w:color w:val="221F1F"/>
                <w:sz w:val="18"/>
                <w:szCs w:val="18"/>
                <w:lang w:val="fr-FR"/>
              </w:rPr>
              <w:t>Critère</w:t>
            </w:r>
            <w:r>
              <w:rPr>
                <w:rFonts w:ascii="Marianne" w:hAnsi="Marianne"/>
                <w:b/>
                <w:color w:val="221F1F"/>
                <w:spacing w:val="-17"/>
                <w:sz w:val="18"/>
                <w:szCs w:val="18"/>
                <w:lang w:val="fr-FR"/>
              </w:rPr>
              <w:t xml:space="preserve"> </w:t>
            </w:r>
            <w:r>
              <w:rPr>
                <w:rFonts w:ascii="Marianne" w:hAnsi="Marianne"/>
                <w:b/>
                <w:color w:val="221F1F"/>
                <w:sz w:val="18"/>
                <w:szCs w:val="18"/>
                <w:lang w:val="fr-FR"/>
              </w:rPr>
              <w:t>8</w:t>
            </w:r>
            <w:r>
              <w:rPr>
                <w:rFonts w:ascii="Marianne" w:hAnsi="Marianne"/>
                <w:b/>
                <w:color w:val="221F1F"/>
                <w:spacing w:val="-22"/>
                <w:sz w:val="18"/>
                <w:szCs w:val="18"/>
                <w:lang w:val="fr-FR"/>
              </w:rPr>
              <w:t xml:space="preserve"> </w:t>
            </w:r>
            <w:r>
              <w:rPr>
                <w:rFonts w:ascii="Marianne" w:hAnsi="Marianne"/>
                <w:color w:val="221F1F"/>
                <w:sz w:val="18"/>
                <w:szCs w:val="18"/>
                <w:lang w:val="fr-FR"/>
              </w:rPr>
              <w:t>: la</w:t>
            </w:r>
            <w:r>
              <w:rPr>
                <w:rFonts w:ascii="Marianne" w:hAnsi="Marianne"/>
                <w:color w:val="221F1F"/>
                <w:spacing w:val="-22"/>
                <w:sz w:val="18"/>
                <w:szCs w:val="18"/>
                <w:lang w:val="fr-FR"/>
              </w:rPr>
              <w:t xml:space="preserve"> </w:t>
            </w:r>
            <w:r>
              <w:rPr>
                <w:rFonts w:ascii="Marianne" w:hAnsi="Marianne"/>
                <w:color w:val="221F1F"/>
                <w:sz w:val="18"/>
                <w:szCs w:val="18"/>
                <w:lang w:val="fr-FR"/>
              </w:rPr>
              <w:t>contractualisation</w:t>
            </w:r>
            <w:r>
              <w:rPr>
                <w:rFonts w:ascii="Marianne" w:hAnsi="Marianne"/>
                <w:color w:val="221F1F"/>
                <w:spacing w:val="-22"/>
                <w:sz w:val="18"/>
                <w:szCs w:val="18"/>
                <w:lang w:val="fr-FR"/>
              </w:rPr>
              <w:t xml:space="preserve"> </w:t>
            </w:r>
            <w:r>
              <w:rPr>
                <w:rFonts w:ascii="Marianne" w:hAnsi="Marianne"/>
                <w:color w:val="221F1F"/>
                <w:sz w:val="18"/>
                <w:szCs w:val="18"/>
                <w:lang w:val="fr-FR"/>
              </w:rPr>
              <w:t>des</w:t>
            </w:r>
            <w:r>
              <w:rPr>
                <w:rFonts w:ascii="Marianne" w:hAnsi="Marianne"/>
                <w:color w:val="221F1F"/>
                <w:spacing w:val="-7"/>
                <w:sz w:val="18"/>
                <w:szCs w:val="18"/>
                <w:lang w:val="fr-FR"/>
              </w:rPr>
              <w:t xml:space="preserve"> </w:t>
            </w:r>
            <w:r>
              <w:rPr>
                <w:rFonts w:ascii="Marianne" w:hAnsi="Marianne"/>
                <w:color w:val="221F1F"/>
                <w:sz w:val="18"/>
                <w:szCs w:val="18"/>
                <w:lang w:val="fr-FR"/>
              </w:rPr>
              <w:t>engagements</w:t>
            </w:r>
            <w:r>
              <w:rPr>
                <w:rFonts w:ascii="Marianne" w:hAnsi="Marianne"/>
                <w:color w:val="221F1F"/>
                <w:spacing w:val="-12"/>
                <w:sz w:val="18"/>
                <w:szCs w:val="18"/>
                <w:lang w:val="fr-FR"/>
              </w:rPr>
              <w:t xml:space="preserve"> </w:t>
            </w:r>
            <w:r>
              <w:rPr>
                <w:rFonts w:ascii="Marianne" w:hAnsi="Marianne"/>
                <w:color w:val="221F1F"/>
                <w:sz w:val="18"/>
                <w:szCs w:val="18"/>
                <w:lang w:val="fr-FR"/>
              </w:rPr>
              <w:t>avec</w:t>
            </w:r>
            <w:r>
              <w:rPr>
                <w:rFonts w:ascii="Marianne" w:hAnsi="Marianne"/>
                <w:color w:val="221F1F"/>
                <w:spacing w:val="-12"/>
                <w:sz w:val="18"/>
                <w:szCs w:val="18"/>
                <w:lang w:val="fr-FR"/>
              </w:rPr>
              <w:t xml:space="preserve"> </w:t>
            </w:r>
            <w:r>
              <w:rPr>
                <w:rFonts w:ascii="Marianne" w:hAnsi="Marianne"/>
                <w:color w:val="221F1F"/>
                <w:sz w:val="18"/>
                <w:szCs w:val="18"/>
                <w:lang w:val="fr-FR"/>
              </w:rPr>
              <w:t>le</w:t>
            </w:r>
            <w:r>
              <w:rPr>
                <w:rFonts w:ascii="Marianne" w:hAnsi="Marianne"/>
                <w:color w:val="221F1F"/>
                <w:spacing w:val="-22"/>
                <w:sz w:val="18"/>
                <w:szCs w:val="18"/>
                <w:lang w:val="fr-FR"/>
              </w:rPr>
              <w:t xml:space="preserve"> </w:t>
            </w:r>
            <w:r>
              <w:rPr>
                <w:rFonts w:ascii="Marianne" w:hAnsi="Marianne"/>
                <w:color w:val="221F1F"/>
                <w:sz w:val="18"/>
                <w:szCs w:val="18"/>
                <w:lang w:val="fr-FR"/>
              </w:rPr>
              <w:t>client</w:t>
            </w:r>
          </w:p>
        </w:tc>
        <w:tc>
          <w:tcPr>
            <w:tcW w:w="1423" w:type="dxa"/>
            <w:vAlign w:val="center"/>
          </w:tcPr>
          <w:p w14:paraId="28478055"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37 à 38</w:t>
            </w:r>
          </w:p>
        </w:tc>
      </w:tr>
      <w:tr w:rsidR="00FE3699" w14:paraId="1DEAB140" w14:textId="77777777">
        <w:trPr>
          <w:trHeight w:val="340"/>
        </w:trPr>
        <w:tc>
          <w:tcPr>
            <w:tcW w:w="8500" w:type="dxa"/>
            <w:vAlign w:val="center"/>
          </w:tcPr>
          <w:p w14:paraId="2994DFEE" w14:textId="77777777" w:rsidR="00FE3699" w:rsidRDefault="00FD0F3C">
            <w:pPr>
              <w:ind w:left="285"/>
              <w:rPr>
                <w:rFonts w:ascii="Marianne" w:hAnsi="Marianne" w:cs="Times New Roman"/>
                <w:color w:val="3558A2"/>
                <w:sz w:val="18"/>
                <w:szCs w:val="18"/>
                <w:lang w:val="fr-FR"/>
              </w:rPr>
            </w:pPr>
            <w:r>
              <w:rPr>
                <w:rFonts w:ascii="Times New Roman" w:hAnsi="Times New Roman" w:cs="Times New Roman"/>
                <w:b/>
                <w:color w:val="3558A2"/>
                <w:sz w:val="18"/>
                <w:szCs w:val="18"/>
                <w:lang w:val="fr-FR"/>
              </w:rPr>
              <w:t>►</w:t>
            </w:r>
            <w:r>
              <w:rPr>
                <w:rFonts w:ascii="Marianne" w:hAnsi="Marianne"/>
                <w:b/>
                <w:color w:val="221F1F"/>
                <w:sz w:val="18"/>
                <w:szCs w:val="18"/>
                <w:lang w:val="fr-FR"/>
              </w:rPr>
              <w:t>Critère</w:t>
            </w:r>
            <w:r>
              <w:rPr>
                <w:rFonts w:ascii="Marianne" w:hAnsi="Marianne"/>
                <w:b/>
                <w:color w:val="221F1F"/>
                <w:spacing w:val="-17"/>
                <w:sz w:val="18"/>
                <w:szCs w:val="18"/>
                <w:lang w:val="fr-FR"/>
              </w:rPr>
              <w:t xml:space="preserve"> </w:t>
            </w:r>
            <w:r>
              <w:rPr>
                <w:rFonts w:ascii="Marianne" w:hAnsi="Marianne"/>
                <w:b/>
                <w:color w:val="221F1F"/>
                <w:sz w:val="18"/>
                <w:szCs w:val="18"/>
                <w:lang w:val="fr-FR"/>
              </w:rPr>
              <w:t>9</w:t>
            </w:r>
            <w:r>
              <w:rPr>
                <w:rFonts w:ascii="Marianne" w:hAnsi="Marianne"/>
                <w:b/>
                <w:color w:val="221F1F"/>
                <w:spacing w:val="-18"/>
                <w:sz w:val="18"/>
                <w:szCs w:val="18"/>
                <w:lang w:val="fr-FR"/>
              </w:rPr>
              <w:t xml:space="preserve"> </w:t>
            </w:r>
            <w:r>
              <w:rPr>
                <w:rFonts w:ascii="Marianne" w:hAnsi="Marianne"/>
                <w:color w:val="221F1F"/>
                <w:sz w:val="18"/>
                <w:szCs w:val="18"/>
                <w:lang w:val="fr-FR"/>
              </w:rPr>
              <w:t>: la</w:t>
            </w:r>
            <w:r>
              <w:rPr>
                <w:rFonts w:ascii="Marianne" w:hAnsi="Marianne"/>
                <w:color w:val="221F1F"/>
                <w:spacing w:val="-18"/>
                <w:sz w:val="18"/>
                <w:szCs w:val="18"/>
                <w:lang w:val="fr-FR"/>
              </w:rPr>
              <w:t xml:space="preserve"> </w:t>
            </w:r>
            <w:r>
              <w:rPr>
                <w:rFonts w:ascii="Marianne" w:hAnsi="Marianne"/>
                <w:color w:val="221F1F"/>
                <w:sz w:val="18"/>
                <w:szCs w:val="18"/>
                <w:lang w:val="fr-FR"/>
              </w:rPr>
              <w:t>contractualisation</w:t>
            </w:r>
            <w:r>
              <w:rPr>
                <w:rFonts w:ascii="Marianne" w:hAnsi="Marianne"/>
                <w:color w:val="221F1F"/>
                <w:spacing w:val="-18"/>
                <w:sz w:val="18"/>
                <w:szCs w:val="18"/>
                <w:lang w:val="fr-FR"/>
              </w:rPr>
              <w:t xml:space="preserve"> </w:t>
            </w:r>
            <w:r>
              <w:rPr>
                <w:rFonts w:ascii="Marianne" w:hAnsi="Marianne"/>
                <w:color w:val="221F1F"/>
                <w:sz w:val="18"/>
                <w:szCs w:val="18"/>
                <w:lang w:val="fr-FR"/>
              </w:rPr>
              <w:t>des</w:t>
            </w:r>
            <w:r>
              <w:rPr>
                <w:rFonts w:ascii="Marianne" w:hAnsi="Marianne"/>
                <w:color w:val="221F1F"/>
                <w:spacing w:val="-12"/>
                <w:sz w:val="18"/>
                <w:szCs w:val="18"/>
                <w:lang w:val="fr-FR"/>
              </w:rPr>
              <w:t xml:space="preserve"> </w:t>
            </w:r>
            <w:r>
              <w:rPr>
                <w:rFonts w:ascii="Marianne" w:hAnsi="Marianne"/>
                <w:color w:val="221F1F"/>
                <w:sz w:val="18"/>
                <w:szCs w:val="18"/>
                <w:lang w:val="fr-FR"/>
              </w:rPr>
              <w:t>engagements</w:t>
            </w:r>
            <w:r>
              <w:rPr>
                <w:rFonts w:ascii="Marianne" w:hAnsi="Marianne"/>
                <w:color w:val="221F1F"/>
                <w:spacing w:val="-12"/>
                <w:sz w:val="18"/>
                <w:szCs w:val="18"/>
                <w:lang w:val="fr-FR"/>
              </w:rPr>
              <w:t xml:space="preserve"> </w:t>
            </w:r>
            <w:r>
              <w:rPr>
                <w:rFonts w:ascii="Marianne" w:hAnsi="Marianne"/>
                <w:color w:val="221F1F"/>
                <w:sz w:val="18"/>
                <w:szCs w:val="18"/>
                <w:lang w:val="fr-FR"/>
              </w:rPr>
              <w:t>avec</w:t>
            </w:r>
            <w:r>
              <w:rPr>
                <w:rFonts w:ascii="Marianne" w:hAnsi="Marianne"/>
                <w:color w:val="221F1F"/>
                <w:spacing w:val="-12"/>
                <w:sz w:val="18"/>
                <w:szCs w:val="18"/>
                <w:lang w:val="fr-FR"/>
              </w:rPr>
              <w:t xml:space="preserve"> </w:t>
            </w:r>
            <w:r>
              <w:rPr>
                <w:rFonts w:ascii="Marianne" w:hAnsi="Marianne"/>
                <w:color w:val="221F1F"/>
                <w:sz w:val="18"/>
                <w:szCs w:val="18"/>
                <w:lang w:val="fr-FR"/>
              </w:rPr>
              <w:t>le</w:t>
            </w:r>
            <w:r>
              <w:rPr>
                <w:rFonts w:ascii="Marianne" w:hAnsi="Marianne"/>
                <w:color w:val="221F1F"/>
                <w:spacing w:val="-9"/>
                <w:sz w:val="18"/>
                <w:szCs w:val="18"/>
                <w:lang w:val="fr-FR"/>
              </w:rPr>
              <w:t xml:space="preserve"> </w:t>
            </w:r>
            <w:r>
              <w:rPr>
                <w:rFonts w:ascii="Marianne" w:hAnsi="Marianne"/>
                <w:color w:val="221F1F"/>
                <w:sz w:val="18"/>
                <w:szCs w:val="18"/>
                <w:lang w:val="fr-FR"/>
              </w:rPr>
              <w:t>bénéficiaire</w:t>
            </w:r>
          </w:p>
        </w:tc>
        <w:tc>
          <w:tcPr>
            <w:tcW w:w="1423" w:type="dxa"/>
            <w:vAlign w:val="center"/>
          </w:tcPr>
          <w:p w14:paraId="4F5F8128"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39 à 40</w:t>
            </w:r>
          </w:p>
        </w:tc>
      </w:tr>
      <w:tr w:rsidR="00FE3699" w14:paraId="055CC34F" w14:textId="77777777">
        <w:trPr>
          <w:trHeight w:val="340"/>
        </w:trPr>
        <w:tc>
          <w:tcPr>
            <w:tcW w:w="8500" w:type="dxa"/>
            <w:vAlign w:val="center"/>
          </w:tcPr>
          <w:p w14:paraId="4F9EB64C" w14:textId="77777777" w:rsidR="00FE3699" w:rsidRDefault="00FD0F3C" w:rsidP="00FD0F3C">
            <w:pPr>
              <w:pStyle w:val="Paragraphedeliste"/>
              <w:numPr>
                <w:ilvl w:val="1"/>
                <w:numId w:val="28"/>
              </w:numPr>
              <w:tabs>
                <w:tab w:val="left" w:pos="507"/>
              </w:tabs>
              <w:spacing w:before="0"/>
              <w:ind w:left="552"/>
              <w:rPr>
                <w:rFonts w:ascii="Marianne" w:hAnsi="Marianne"/>
                <w:b/>
                <w:sz w:val="18"/>
                <w:szCs w:val="18"/>
                <w:lang w:val="fr-FR"/>
              </w:rPr>
            </w:pPr>
            <w:r>
              <w:rPr>
                <w:rFonts w:ascii="Marianne" w:hAnsi="Marianne"/>
                <w:b/>
                <w:color w:val="3558A2"/>
                <w:sz w:val="18"/>
                <w:szCs w:val="18"/>
                <w:lang w:val="fr-FR"/>
              </w:rPr>
              <w:t>La réalisation de la prestation sur</w:t>
            </w:r>
            <w:r>
              <w:rPr>
                <w:rFonts w:ascii="Marianne" w:hAnsi="Marianne"/>
                <w:b/>
                <w:color w:val="3558A2"/>
                <w:spacing w:val="-33"/>
                <w:sz w:val="18"/>
                <w:szCs w:val="18"/>
                <w:lang w:val="fr-FR"/>
              </w:rPr>
              <w:t xml:space="preserve"> </w:t>
            </w:r>
            <w:r>
              <w:rPr>
                <w:rFonts w:ascii="Marianne" w:hAnsi="Marianne"/>
                <w:b/>
                <w:color w:val="3558A2"/>
                <w:sz w:val="18"/>
                <w:szCs w:val="18"/>
                <w:lang w:val="fr-FR"/>
              </w:rPr>
              <w:t>mesure</w:t>
            </w:r>
          </w:p>
        </w:tc>
        <w:tc>
          <w:tcPr>
            <w:tcW w:w="1423" w:type="dxa"/>
            <w:vAlign w:val="center"/>
          </w:tcPr>
          <w:p w14:paraId="16C4577B" w14:textId="77777777" w:rsidR="00FE3699" w:rsidRDefault="00FE3699">
            <w:pPr>
              <w:widowControl/>
              <w:rPr>
                <w:rFonts w:ascii="Marianne" w:hAnsi="Marianne"/>
                <w:b/>
                <w:color w:val="221F1F"/>
                <w:sz w:val="18"/>
                <w:szCs w:val="18"/>
                <w:lang w:val="fr-FR"/>
              </w:rPr>
            </w:pPr>
          </w:p>
        </w:tc>
      </w:tr>
      <w:tr w:rsidR="00FE3699" w14:paraId="4801A607" w14:textId="77777777">
        <w:trPr>
          <w:trHeight w:val="340"/>
        </w:trPr>
        <w:tc>
          <w:tcPr>
            <w:tcW w:w="8500" w:type="dxa"/>
            <w:vAlign w:val="center"/>
          </w:tcPr>
          <w:p w14:paraId="52BD54F6" w14:textId="77777777" w:rsidR="00FE3699" w:rsidRDefault="00FD0F3C">
            <w:pPr>
              <w:tabs>
                <w:tab w:val="left" w:pos="507"/>
              </w:tabs>
              <w:ind w:left="283"/>
              <w:rPr>
                <w:rFonts w:ascii="Marianne" w:hAnsi="Marianne"/>
                <w:color w:val="221F1F"/>
                <w:sz w:val="18"/>
                <w:szCs w:val="18"/>
                <w:lang w:val="fr-FR"/>
              </w:rPr>
            </w:pPr>
            <w:r>
              <w:rPr>
                <w:rFonts w:ascii="Times New Roman" w:hAnsi="Times New Roman" w:cs="Times New Roman"/>
                <w:b/>
                <w:color w:val="3558A2"/>
                <w:sz w:val="18"/>
                <w:szCs w:val="18"/>
                <w:lang w:val="fr-FR"/>
              </w:rPr>
              <w:t>►</w:t>
            </w:r>
            <w:r>
              <w:rPr>
                <w:rFonts w:ascii="Marianne" w:hAnsi="Marianne"/>
                <w:b/>
                <w:color w:val="221F1F"/>
                <w:sz w:val="18"/>
                <w:szCs w:val="18"/>
                <w:lang w:val="fr-FR"/>
              </w:rPr>
              <w:t xml:space="preserve">Critère 10 </w:t>
            </w:r>
            <w:r>
              <w:rPr>
                <w:rFonts w:ascii="Marianne" w:hAnsi="Marianne"/>
                <w:color w:val="221F1F"/>
                <w:sz w:val="18"/>
                <w:szCs w:val="18"/>
                <w:lang w:val="fr-FR"/>
              </w:rPr>
              <w:t>: l’adaptation aux publics bénéficiaires des prestations et des modalités d’accueil, d’accompagnement, de suivi et d’évaluation mises en œuvre</w:t>
            </w:r>
          </w:p>
        </w:tc>
        <w:tc>
          <w:tcPr>
            <w:tcW w:w="1423" w:type="dxa"/>
            <w:vAlign w:val="center"/>
          </w:tcPr>
          <w:p w14:paraId="4471421A"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41 à 58</w:t>
            </w:r>
          </w:p>
        </w:tc>
      </w:tr>
    </w:tbl>
    <w:p w14:paraId="024B386F" w14:textId="77777777" w:rsidR="00FE3699" w:rsidRDefault="00FE3699">
      <w:pPr>
        <w:rPr>
          <w:sz w:val="16"/>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423"/>
      </w:tblGrid>
      <w:tr w:rsidR="00FE3699" w14:paraId="1970D378" w14:textId="77777777">
        <w:trPr>
          <w:trHeight w:val="397"/>
        </w:trPr>
        <w:tc>
          <w:tcPr>
            <w:tcW w:w="8500" w:type="dxa"/>
            <w:shd w:val="clear" w:color="auto" w:fill="F2F2F2" w:themeFill="background1" w:themeFillShade="F2"/>
            <w:vAlign w:val="center"/>
          </w:tcPr>
          <w:p w14:paraId="1AC09E4B" w14:textId="77777777" w:rsidR="00FE3699" w:rsidRDefault="00FD0F3C" w:rsidP="00FD0F3C">
            <w:pPr>
              <w:pStyle w:val="Paragraphedeliste"/>
              <w:numPr>
                <w:ilvl w:val="0"/>
                <w:numId w:val="28"/>
              </w:numPr>
              <w:tabs>
                <w:tab w:val="left" w:pos="507"/>
              </w:tabs>
              <w:spacing w:before="0"/>
              <w:ind w:left="113" w:firstLine="0"/>
              <w:jc w:val="left"/>
              <w:rPr>
                <w:rFonts w:ascii="Marianne" w:hAnsi="Marianne"/>
                <w:b/>
                <w:color w:val="3558A2"/>
                <w:sz w:val="18"/>
                <w:szCs w:val="18"/>
                <w:lang w:val="fr-FR"/>
              </w:rPr>
            </w:pPr>
            <w:r>
              <w:rPr>
                <w:rFonts w:ascii="Marianne" w:hAnsi="Marianne"/>
                <w:b/>
                <w:color w:val="3558A2"/>
                <w:sz w:val="16"/>
                <w:szCs w:val="18"/>
                <w:lang w:val="fr-FR"/>
              </w:rPr>
              <w:t>LA MAÎTRISE DE L’ORGANISATION</w:t>
            </w:r>
          </w:p>
        </w:tc>
        <w:tc>
          <w:tcPr>
            <w:tcW w:w="1423" w:type="dxa"/>
            <w:shd w:val="clear" w:color="auto" w:fill="F2F2F2" w:themeFill="background1" w:themeFillShade="F2"/>
            <w:vAlign w:val="center"/>
          </w:tcPr>
          <w:p w14:paraId="6A855DEA" w14:textId="77777777" w:rsidR="00FE3699" w:rsidRDefault="00FE3699">
            <w:pPr>
              <w:widowControl/>
              <w:tabs>
                <w:tab w:val="left" w:pos="507"/>
              </w:tabs>
              <w:rPr>
                <w:rFonts w:ascii="Marianne" w:hAnsi="Marianne"/>
                <w:b/>
                <w:color w:val="3558A2"/>
                <w:sz w:val="18"/>
                <w:szCs w:val="18"/>
                <w:lang w:val="fr-FR"/>
              </w:rPr>
            </w:pPr>
          </w:p>
        </w:tc>
      </w:tr>
      <w:tr w:rsidR="00FE3699" w14:paraId="39897C68" w14:textId="77777777">
        <w:trPr>
          <w:trHeight w:val="340"/>
        </w:trPr>
        <w:tc>
          <w:tcPr>
            <w:tcW w:w="8500" w:type="dxa"/>
            <w:vAlign w:val="center"/>
          </w:tcPr>
          <w:p w14:paraId="186D66EE" w14:textId="77777777" w:rsidR="00FE3699" w:rsidRDefault="00FD0F3C" w:rsidP="00FD0F3C">
            <w:pPr>
              <w:pStyle w:val="Paragraphedeliste"/>
              <w:numPr>
                <w:ilvl w:val="1"/>
                <w:numId w:val="28"/>
              </w:numPr>
              <w:tabs>
                <w:tab w:val="left" w:pos="507"/>
              </w:tabs>
              <w:spacing w:before="0"/>
              <w:ind w:left="552"/>
              <w:rPr>
                <w:rFonts w:ascii="Marianne" w:hAnsi="Marianne"/>
                <w:b/>
                <w:sz w:val="18"/>
                <w:szCs w:val="18"/>
                <w:lang w:val="fr-FR"/>
              </w:rPr>
            </w:pPr>
            <w:r>
              <w:rPr>
                <w:rFonts w:ascii="Marianne" w:hAnsi="Marianne"/>
                <w:b/>
                <w:color w:val="3558A2"/>
                <w:sz w:val="18"/>
                <w:szCs w:val="18"/>
                <w:lang w:val="fr-FR"/>
              </w:rPr>
              <w:t>L’environnement de la</w:t>
            </w:r>
            <w:r>
              <w:rPr>
                <w:rFonts w:ascii="Marianne" w:hAnsi="Marianne"/>
                <w:b/>
                <w:color w:val="3558A2"/>
                <w:spacing w:val="-17"/>
                <w:sz w:val="18"/>
                <w:szCs w:val="18"/>
                <w:lang w:val="fr-FR"/>
              </w:rPr>
              <w:t xml:space="preserve"> </w:t>
            </w:r>
            <w:r>
              <w:rPr>
                <w:rFonts w:ascii="Marianne" w:hAnsi="Marianne"/>
                <w:b/>
                <w:color w:val="3558A2"/>
                <w:sz w:val="18"/>
                <w:szCs w:val="18"/>
                <w:lang w:val="fr-FR"/>
              </w:rPr>
              <w:t>prestation</w:t>
            </w:r>
          </w:p>
        </w:tc>
        <w:tc>
          <w:tcPr>
            <w:tcW w:w="1423" w:type="dxa"/>
            <w:vAlign w:val="center"/>
          </w:tcPr>
          <w:p w14:paraId="3812851D" w14:textId="77777777" w:rsidR="00FE3699" w:rsidRDefault="00FE3699">
            <w:pPr>
              <w:widowControl/>
              <w:rPr>
                <w:rFonts w:ascii="Marianne" w:hAnsi="Marianne"/>
                <w:b/>
                <w:color w:val="221F1F"/>
                <w:sz w:val="18"/>
                <w:szCs w:val="18"/>
                <w:lang w:val="fr-FR"/>
              </w:rPr>
            </w:pPr>
          </w:p>
        </w:tc>
      </w:tr>
      <w:tr w:rsidR="00FE3699" w14:paraId="79E6A99D" w14:textId="77777777">
        <w:trPr>
          <w:trHeight w:val="340"/>
        </w:trPr>
        <w:tc>
          <w:tcPr>
            <w:tcW w:w="8500" w:type="dxa"/>
            <w:vAlign w:val="center"/>
          </w:tcPr>
          <w:p w14:paraId="6A767792" w14:textId="77777777" w:rsidR="00FE3699" w:rsidRDefault="00FD0F3C">
            <w:pPr>
              <w:tabs>
                <w:tab w:val="left" w:pos="507"/>
              </w:tabs>
              <w:ind w:left="283"/>
              <w:rPr>
                <w:rFonts w:ascii="Marianne" w:hAnsi="Marianne" w:cs="Times New Roman"/>
                <w:b/>
                <w:color w:val="3558A2"/>
                <w:sz w:val="18"/>
                <w:szCs w:val="18"/>
                <w:lang w:val="fr-FR"/>
              </w:rPr>
            </w:pPr>
            <w:r>
              <w:rPr>
                <w:rFonts w:ascii="Times New Roman" w:hAnsi="Times New Roman" w:cs="Times New Roman"/>
                <w:b/>
                <w:color w:val="3558A2"/>
                <w:sz w:val="18"/>
                <w:szCs w:val="18"/>
                <w:lang w:val="fr-FR"/>
              </w:rPr>
              <w:t>►</w:t>
            </w:r>
            <w:r>
              <w:rPr>
                <w:rFonts w:ascii="Marianne" w:hAnsi="Marianne"/>
                <w:b/>
                <w:color w:val="221F1F"/>
                <w:sz w:val="18"/>
                <w:szCs w:val="18"/>
                <w:lang w:val="fr-FR"/>
              </w:rPr>
              <w:t xml:space="preserve">Critère 11 </w:t>
            </w:r>
            <w:r>
              <w:rPr>
                <w:rFonts w:ascii="Marianne" w:hAnsi="Marianne"/>
                <w:color w:val="221F1F"/>
                <w:sz w:val="18"/>
                <w:szCs w:val="18"/>
                <w:lang w:val="fr-FR"/>
              </w:rPr>
              <w:t>: l’adéquation des moyens pédagogiques, techniques et d’encadrement aux prestations mises en œuvre</w:t>
            </w:r>
          </w:p>
        </w:tc>
        <w:tc>
          <w:tcPr>
            <w:tcW w:w="1423" w:type="dxa"/>
            <w:vAlign w:val="center"/>
          </w:tcPr>
          <w:p w14:paraId="5DD61B6A"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59 à 66</w:t>
            </w:r>
          </w:p>
        </w:tc>
      </w:tr>
      <w:tr w:rsidR="00FE3699" w14:paraId="0F5ACE00" w14:textId="77777777">
        <w:trPr>
          <w:trHeight w:val="340"/>
        </w:trPr>
        <w:tc>
          <w:tcPr>
            <w:tcW w:w="8500" w:type="dxa"/>
            <w:vAlign w:val="center"/>
          </w:tcPr>
          <w:p w14:paraId="2105F2C2" w14:textId="77777777" w:rsidR="00FE3699" w:rsidRDefault="00FD0F3C" w:rsidP="00FD0F3C">
            <w:pPr>
              <w:pStyle w:val="Paragraphedeliste"/>
              <w:numPr>
                <w:ilvl w:val="1"/>
                <w:numId w:val="28"/>
              </w:numPr>
              <w:tabs>
                <w:tab w:val="left" w:pos="507"/>
              </w:tabs>
              <w:spacing w:before="0"/>
              <w:ind w:left="552"/>
              <w:rPr>
                <w:rFonts w:ascii="Marianne" w:hAnsi="Marianne"/>
                <w:b/>
                <w:sz w:val="18"/>
                <w:szCs w:val="18"/>
                <w:lang w:val="fr-FR"/>
              </w:rPr>
            </w:pPr>
            <w:r>
              <w:rPr>
                <w:rFonts w:ascii="Marianne" w:hAnsi="Marianne"/>
                <w:b/>
                <w:color w:val="3558A2"/>
                <w:sz w:val="18"/>
                <w:szCs w:val="18"/>
                <w:lang w:val="fr-FR"/>
              </w:rPr>
              <w:t>Les compétences des</w:t>
            </w:r>
            <w:r>
              <w:rPr>
                <w:rFonts w:ascii="Marianne" w:hAnsi="Marianne"/>
                <w:b/>
                <w:color w:val="3558A2"/>
                <w:spacing w:val="-34"/>
                <w:sz w:val="18"/>
                <w:szCs w:val="18"/>
                <w:lang w:val="fr-FR"/>
              </w:rPr>
              <w:t xml:space="preserve"> </w:t>
            </w:r>
            <w:r>
              <w:rPr>
                <w:rFonts w:ascii="Marianne" w:hAnsi="Marianne"/>
                <w:b/>
                <w:color w:val="3558A2"/>
                <w:sz w:val="18"/>
                <w:szCs w:val="18"/>
                <w:lang w:val="fr-FR"/>
              </w:rPr>
              <w:t>personnels</w:t>
            </w:r>
          </w:p>
        </w:tc>
        <w:tc>
          <w:tcPr>
            <w:tcW w:w="1423" w:type="dxa"/>
            <w:vAlign w:val="center"/>
          </w:tcPr>
          <w:p w14:paraId="7C3EC6BA" w14:textId="77777777" w:rsidR="00FE3699" w:rsidRDefault="00FE3699">
            <w:pPr>
              <w:widowControl/>
              <w:rPr>
                <w:rFonts w:ascii="Marianne" w:hAnsi="Marianne"/>
                <w:b/>
                <w:color w:val="221F1F"/>
                <w:sz w:val="18"/>
                <w:szCs w:val="18"/>
                <w:lang w:val="fr-FR"/>
              </w:rPr>
            </w:pPr>
          </w:p>
        </w:tc>
      </w:tr>
      <w:tr w:rsidR="00FE3699" w14:paraId="787C1DDB" w14:textId="77777777">
        <w:trPr>
          <w:trHeight w:val="340"/>
        </w:trPr>
        <w:tc>
          <w:tcPr>
            <w:tcW w:w="8500" w:type="dxa"/>
            <w:vAlign w:val="center"/>
          </w:tcPr>
          <w:p w14:paraId="299D965D" w14:textId="77777777" w:rsidR="00FE3699" w:rsidRDefault="00FD0F3C">
            <w:pPr>
              <w:tabs>
                <w:tab w:val="left" w:pos="507"/>
              </w:tabs>
              <w:ind w:left="283"/>
              <w:rPr>
                <w:rFonts w:ascii="Marianne" w:hAnsi="Marianne"/>
                <w:color w:val="221F1F"/>
                <w:sz w:val="18"/>
                <w:szCs w:val="18"/>
                <w:lang w:val="fr-FR"/>
              </w:rPr>
            </w:pPr>
            <w:r>
              <w:rPr>
                <w:rFonts w:ascii="Times New Roman" w:hAnsi="Times New Roman" w:cs="Times New Roman"/>
                <w:b/>
                <w:color w:val="3558A2"/>
                <w:sz w:val="18"/>
                <w:szCs w:val="18"/>
                <w:lang w:val="fr-FR"/>
              </w:rPr>
              <w:t>►</w:t>
            </w:r>
            <w:r>
              <w:rPr>
                <w:rFonts w:ascii="Marianne" w:hAnsi="Marianne"/>
                <w:b/>
                <w:color w:val="221F1F"/>
                <w:sz w:val="18"/>
                <w:szCs w:val="18"/>
                <w:lang w:val="fr-FR"/>
              </w:rPr>
              <w:t>Critère 12</w:t>
            </w:r>
            <w:r>
              <w:rPr>
                <w:rFonts w:ascii="Marianne" w:hAnsi="Marianne"/>
                <w:color w:val="221F1F"/>
                <w:sz w:val="18"/>
                <w:szCs w:val="18"/>
                <w:lang w:val="fr-FR"/>
              </w:rPr>
              <w:t xml:space="preserve"> : la qualification et le développement des connaissances et compétences</w:t>
            </w:r>
          </w:p>
          <w:p w14:paraId="1D9E48C0" w14:textId="77777777" w:rsidR="00FE3699" w:rsidRDefault="00FD0F3C">
            <w:pPr>
              <w:tabs>
                <w:tab w:val="left" w:pos="507"/>
              </w:tabs>
              <w:ind w:left="283"/>
              <w:rPr>
                <w:rFonts w:ascii="Marianne" w:hAnsi="Marianne"/>
                <w:color w:val="221F1F"/>
                <w:sz w:val="18"/>
                <w:szCs w:val="18"/>
                <w:lang w:val="fr-FR"/>
              </w:rPr>
            </w:pPr>
            <w:r>
              <w:rPr>
                <w:rFonts w:ascii="Marianne" w:hAnsi="Marianne"/>
                <w:color w:val="221F1F"/>
                <w:sz w:val="18"/>
                <w:szCs w:val="18"/>
                <w:lang w:val="fr-FR"/>
              </w:rPr>
              <w:t>des personnels chargés de mettre en œuvre les prestations</w:t>
            </w:r>
          </w:p>
        </w:tc>
        <w:tc>
          <w:tcPr>
            <w:tcW w:w="1423" w:type="dxa"/>
            <w:vAlign w:val="center"/>
          </w:tcPr>
          <w:p w14:paraId="5C59B4DB"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67 à 70</w:t>
            </w:r>
          </w:p>
        </w:tc>
      </w:tr>
      <w:tr w:rsidR="00FE3699" w14:paraId="123E8F9A" w14:textId="77777777">
        <w:trPr>
          <w:trHeight w:val="340"/>
        </w:trPr>
        <w:tc>
          <w:tcPr>
            <w:tcW w:w="8500" w:type="dxa"/>
            <w:vAlign w:val="center"/>
          </w:tcPr>
          <w:p w14:paraId="4C9254C4" w14:textId="77777777" w:rsidR="00FE3699" w:rsidRDefault="00FD0F3C" w:rsidP="00FD0F3C">
            <w:pPr>
              <w:pStyle w:val="Paragraphedeliste"/>
              <w:numPr>
                <w:ilvl w:val="1"/>
                <w:numId w:val="28"/>
              </w:numPr>
              <w:tabs>
                <w:tab w:val="left" w:pos="507"/>
              </w:tabs>
              <w:spacing w:before="0"/>
              <w:ind w:left="552"/>
              <w:rPr>
                <w:rFonts w:ascii="Marianne" w:hAnsi="Marianne"/>
                <w:b/>
                <w:sz w:val="18"/>
                <w:szCs w:val="18"/>
                <w:lang w:val="fr-FR"/>
              </w:rPr>
            </w:pPr>
            <w:r>
              <w:rPr>
                <w:rFonts w:ascii="Marianne" w:hAnsi="Marianne"/>
                <w:b/>
                <w:color w:val="3558A2"/>
                <w:sz w:val="18"/>
                <w:szCs w:val="18"/>
                <w:lang w:val="fr-FR"/>
              </w:rPr>
              <w:t>La gestion administrative et financière</w:t>
            </w:r>
          </w:p>
        </w:tc>
        <w:tc>
          <w:tcPr>
            <w:tcW w:w="1423" w:type="dxa"/>
            <w:vAlign w:val="center"/>
          </w:tcPr>
          <w:p w14:paraId="24CAC6EF" w14:textId="77777777" w:rsidR="00FE3699" w:rsidRDefault="00FE3699">
            <w:pPr>
              <w:widowControl/>
              <w:rPr>
                <w:rFonts w:ascii="Marianne" w:hAnsi="Marianne"/>
                <w:b/>
                <w:color w:val="221F1F"/>
                <w:sz w:val="18"/>
                <w:szCs w:val="18"/>
                <w:lang w:val="fr-FR"/>
              </w:rPr>
            </w:pPr>
          </w:p>
        </w:tc>
      </w:tr>
      <w:tr w:rsidR="00FE3699" w14:paraId="55B71E62" w14:textId="77777777">
        <w:trPr>
          <w:trHeight w:val="340"/>
        </w:trPr>
        <w:tc>
          <w:tcPr>
            <w:tcW w:w="8500" w:type="dxa"/>
            <w:vAlign w:val="center"/>
          </w:tcPr>
          <w:p w14:paraId="0517B315" w14:textId="77777777" w:rsidR="00FE3699" w:rsidRDefault="00FD0F3C">
            <w:pPr>
              <w:spacing w:before="4"/>
              <w:ind w:left="285"/>
              <w:rPr>
                <w:rFonts w:ascii="Marianne" w:hAnsi="Marianne" w:cs="Times New Roman"/>
                <w:b/>
                <w:color w:val="3558A2"/>
                <w:sz w:val="18"/>
                <w:szCs w:val="18"/>
                <w:lang w:val="fr-FR"/>
              </w:rPr>
            </w:pPr>
            <w:r>
              <w:rPr>
                <w:rFonts w:ascii="Times New Roman" w:hAnsi="Times New Roman" w:cs="Times New Roman"/>
                <w:b/>
                <w:color w:val="3558A2"/>
                <w:sz w:val="18"/>
                <w:szCs w:val="18"/>
                <w:lang w:val="fr-FR"/>
              </w:rPr>
              <w:t>►</w:t>
            </w:r>
            <w:r>
              <w:rPr>
                <w:rFonts w:ascii="Marianne" w:hAnsi="Marianne"/>
                <w:b/>
                <w:color w:val="221F1F"/>
                <w:sz w:val="18"/>
                <w:szCs w:val="18"/>
                <w:lang w:val="fr-FR"/>
              </w:rPr>
              <w:t>Critère 13</w:t>
            </w:r>
            <w:r>
              <w:rPr>
                <w:rFonts w:ascii="Marianne" w:hAnsi="Marianne"/>
                <w:color w:val="221F1F"/>
                <w:sz w:val="18"/>
                <w:szCs w:val="18"/>
                <w:lang w:val="fr-FR"/>
              </w:rPr>
              <w:t xml:space="preserve"> : la maîtrise de la gestion documentaire</w:t>
            </w:r>
          </w:p>
        </w:tc>
        <w:tc>
          <w:tcPr>
            <w:tcW w:w="1423" w:type="dxa"/>
            <w:vAlign w:val="center"/>
          </w:tcPr>
          <w:p w14:paraId="793DDF94"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71 à 74</w:t>
            </w:r>
          </w:p>
        </w:tc>
      </w:tr>
      <w:tr w:rsidR="00FE3699" w14:paraId="59C3A832" w14:textId="77777777">
        <w:trPr>
          <w:trHeight w:val="340"/>
        </w:trPr>
        <w:tc>
          <w:tcPr>
            <w:tcW w:w="8500" w:type="dxa"/>
            <w:vAlign w:val="center"/>
          </w:tcPr>
          <w:p w14:paraId="6D158BE9" w14:textId="77777777" w:rsidR="00FE3699" w:rsidRDefault="00FD0F3C" w:rsidP="00FD0F3C">
            <w:pPr>
              <w:pStyle w:val="Paragraphedeliste"/>
              <w:numPr>
                <w:ilvl w:val="1"/>
                <w:numId w:val="28"/>
              </w:numPr>
              <w:tabs>
                <w:tab w:val="left" w:pos="507"/>
              </w:tabs>
              <w:spacing w:before="0"/>
              <w:ind w:left="552"/>
              <w:rPr>
                <w:rFonts w:ascii="Marianne" w:hAnsi="Marianne"/>
                <w:b/>
                <w:color w:val="3558A2"/>
                <w:sz w:val="18"/>
                <w:szCs w:val="18"/>
                <w:lang w:val="fr-FR"/>
              </w:rPr>
            </w:pPr>
            <w:r>
              <w:rPr>
                <w:rFonts w:ascii="Marianne" w:hAnsi="Marianne"/>
                <w:b/>
                <w:color w:val="3558A2"/>
                <w:sz w:val="18"/>
                <w:szCs w:val="18"/>
                <w:lang w:val="fr-FR"/>
              </w:rPr>
              <w:t>La</w:t>
            </w:r>
            <w:r>
              <w:rPr>
                <w:rFonts w:ascii="Marianne" w:hAnsi="Marianne"/>
                <w:b/>
                <w:color w:val="3558A2"/>
                <w:spacing w:val="-1"/>
                <w:sz w:val="18"/>
                <w:szCs w:val="18"/>
                <w:lang w:val="fr-FR"/>
              </w:rPr>
              <w:t xml:space="preserve"> </w:t>
            </w:r>
            <w:r>
              <w:rPr>
                <w:rFonts w:ascii="Marianne" w:hAnsi="Marianne"/>
                <w:b/>
                <w:color w:val="3558A2"/>
                <w:sz w:val="18"/>
                <w:szCs w:val="18"/>
                <w:lang w:val="fr-FR"/>
              </w:rPr>
              <w:t>veille</w:t>
            </w:r>
            <w:r>
              <w:rPr>
                <w:rFonts w:ascii="Marianne" w:hAnsi="Marianne"/>
                <w:b/>
                <w:color w:val="3558A2"/>
                <w:spacing w:val="-11"/>
                <w:sz w:val="18"/>
                <w:szCs w:val="18"/>
                <w:lang w:val="fr-FR"/>
              </w:rPr>
              <w:t xml:space="preserve"> </w:t>
            </w:r>
            <w:r>
              <w:rPr>
                <w:rFonts w:ascii="Marianne" w:hAnsi="Marianne"/>
                <w:b/>
                <w:color w:val="3558A2"/>
                <w:sz w:val="18"/>
                <w:szCs w:val="18"/>
                <w:lang w:val="fr-FR"/>
              </w:rPr>
              <w:t>sur</w:t>
            </w:r>
            <w:r>
              <w:rPr>
                <w:rFonts w:ascii="Marianne" w:hAnsi="Marianne"/>
                <w:b/>
                <w:color w:val="3558A2"/>
                <w:spacing w:val="-11"/>
                <w:sz w:val="18"/>
                <w:szCs w:val="18"/>
                <w:lang w:val="fr-FR"/>
              </w:rPr>
              <w:t xml:space="preserve"> </w:t>
            </w:r>
            <w:r>
              <w:rPr>
                <w:rFonts w:ascii="Marianne" w:hAnsi="Marianne"/>
                <w:b/>
                <w:color w:val="3558A2"/>
                <w:sz w:val="18"/>
                <w:szCs w:val="18"/>
                <w:lang w:val="fr-FR"/>
              </w:rPr>
              <w:t>les</w:t>
            </w:r>
            <w:r>
              <w:rPr>
                <w:rFonts w:ascii="Marianne" w:hAnsi="Marianne"/>
                <w:b/>
                <w:color w:val="3558A2"/>
                <w:spacing w:val="-1"/>
                <w:sz w:val="18"/>
                <w:szCs w:val="18"/>
                <w:lang w:val="fr-FR"/>
              </w:rPr>
              <w:t xml:space="preserve"> </w:t>
            </w:r>
            <w:r>
              <w:rPr>
                <w:rFonts w:ascii="Marianne" w:hAnsi="Marianne"/>
                <w:b/>
                <w:color w:val="3558A2"/>
                <w:sz w:val="18"/>
                <w:szCs w:val="18"/>
                <w:lang w:val="fr-FR"/>
              </w:rPr>
              <w:t>évolutions,</w:t>
            </w:r>
            <w:r>
              <w:rPr>
                <w:rFonts w:ascii="Marianne" w:hAnsi="Marianne"/>
                <w:b/>
                <w:color w:val="3558A2"/>
                <w:spacing w:val="-3"/>
                <w:sz w:val="18"/>
                <w:szCs w:val="18"/>
                <w:lang w:val="fr-FR"/>
              </w:rPr>
              <w:t xml:space="preserve"> </w:t>
            </w:r>
            <w:r>
              <w:rPr>
                <w:rFonts w:ascii="Marianne" w:hAnsi="Marianne"/>
                <w:b/>
                <w:color w:val="3558A2"/>
                <w:sz w:val="18"/>
                <w:szCs w:val="18"/>
                <w:lang w:val="fr-FR"/>
              </w:rPr>
              <w:t>le</w:t>
            </w:r>
            <w:r>
              <w:rPr>
                <w:rFonts w:ascii="Marianne" w:hAnsi="Marianne"/>
                <w:b/>
                <w:color w:val="3558A2"/>
                <w:spacing w:val="-6"/>
                <w:sz w:val="18"/>
                <w:szCs w:val="18"/>
                <w:lang w:val="fr-FR"/>
              </w:rPr>
              <w:t xml:space="preserve"> </w:t>
            </w:r>
            <w:r>
              <w:rPr>
                <w:rFonts w:ascii="Marianne" w:hAnsi="Marianne"/>
                <w:b/>
                <w:color w:val="3558A2"/>
                <w:sz w:val="18"/>
                <w:szCs w:val="18"/>
                <w:lang w:val="fr-FR"/>
              </w:rPr>
              <w:t>développement</w:t>
            </w:r>
            <w:r>
              <w:rPr>
                <w:rFonts w:ascii="Marianne" w:hAnsi="Marianne"/>
                <w:b/>
                <w:color w:val="3558A2"/>
                <w:spacing w:val="-4"/>
                <w:sz w:val="18"/>
                <w:szCs w:val="18"/>
                <w:lang w:val="fr-FR"/>
              </w:rPr>
              <w:t xml:space="preserve"> </w:t>
            </w:r>
            <w:r>
              <w:rPr>
                <w:rFonts w:ascii="Marianne" w:hAnsi="Marianne"/>
                <w:b/>
                <w:color w:val="3558A2"/>
                <w:sz w:val="18"/>
                <w:szCs w:val="18"/>
                <w:lang w:val="fr-FR"/>
              </w:rPr>
              <w:t>de</w:t>
            </w:r>
            <w:r>
              <w:rPr>
                <w:rFonts w:ascii="Marianne" w:hAnsi="Marianne"/>
                <w:b/>
                <w:color w:val="3558A2"/>
                <w:spacing w:val="-6"/>
                <w:sz w:val="18"/>
                <w:szCs w:val="18"/>
                <w:lang w:val="fr-FR"/>
              </w:rPr>
              <w:t xml:space="preserve"> </w:t>
            </w:r>
            <w:r>
              <w:rPr>
                <w:rFonts w:ascii="Marianne" w:hAnsi="Marianne"/>
                <w:b/>
                <w:color w:val="3558A2"/>
                <w:sz w:val="18"/>
                <w:szCs w:val="18"/>
                <w:lang w:val="fr-FR"/>
              </w:rPr>
              <w:t>l’offre</w:t>
            </w:r>
            <w:r>
              <w:rPr>
                <w:rFonts w:ascii="Marianne" w:hAnsi="Marianne"/>
                <w:b/>
                <w:color w:val="3558A2"/>
                <w:spacing w:val="-1"/>
                <w:sz w:val="18"/>
                <w:szCs w:val="18"/>
                <w:lang w:val="fr-FR"/>
              </w:rPr>
              <w:t xml:space="preserve"> </w:t>
            </w:r>
            <w:r>
              <w:rPr>
                <w:rFonts w:ascii="Marianne" w:hAnsi="Marianne"/>
                <w:b/>
                <w:color w:val="3558A2"/>
                <w:sz w:val="18"/>
                <w:szCs w:val="18"/>
                <w:lang w:val="fr-FR"/>
              </w:rPr>
              <w:t>de</w:t>
            </w:r>
            <w:r>
              <w:rPr>
                <w:rFonts w:ascii="Marianne" w:hAnsi="Marianne"/>
                <w:b/>
                <w:color w:val="3558A2"/>
                <w:spacing w:val="-6"/>
                <w:sz w:val="18"/>
                <w:szCs w:val="18"/>
                <w:lang w:val="fr-FR"/>
              </w:rPr>
              <w:t xml:space="preserve"> </w:t>
            </w:r>
            <w:r>
              <w:rPr>
                <w:rFonts w:ascii="Marianne" w:hAnsi="Marianne"/>
                <w:b/>
                <w:color w:val="3558A2"/>
                <w:sz w:val="18"/>
                <w:szCs w:val="18"/>
                <w:lang w:val="fr-FR"/>
              </w:rPr>
              <w:t>service</w:t>
            </w:r>
            <w:r>
              <w:rPr>
                <w:rFonts w:ascii="Marianne" w:hAnsi="Marianne"/>
                <w:b/>
                <w:color w:val="3558A2"/>
                <w:spacing w:val="-1"/>
                <w:sz w:val="18"/>
                <w:szCs w:val="18"/>
                <w:lang w:val="fr-FR"/>
              </w:rPr>
              <w:t xml:space="preserve"> </w:t>
            </w:r>
            <w:r>
              <w:rPr>
                <w:rFonts w:ascii="Marianne" w:hAnsi="Marianne"/>
                <w:b/>
                <w:color w:val="3558A2"/>
                <w:sz w:val="18"/>
                <w:szCs w:val="18"/>
                <w:lang w:val="fr-FR"/>
              </w:rPr>
              <w:t>et</w:t>
            </w:r>
            <w:r>
              <w:rPr>
                <w:rFonts w:ascii="Marianne" w:hAnsi="Marianne"/>
                <w:b/>
                <w:color w:val="3558A2"/>
                <w:spacing w:val="-28"/>
                <w:sz w:val="18"/>
                <w:szCs w:val="18"/>
                <w:lang w:val="fr-FR"/>
              </w:rPr>
              <w:t xml:space="preserve"> </w:t>
            </w:r>
            <w:r>
              <w:rPr>
                <w:rFonts w:ascii="Marianne" w:hAnsi="Marianne"/>
                <w:b/>
                <w:color w:val="3558A2"/>
                <w:sz w:val="18"/>
                <w:szCs w:val="18"/>
                <w:lang w:val="fr-FR"/>
              </w:rPr>
              <w:t>des</w:t>
            </w:r>
            <w:r>
              <w:rPr>
                <w:rFonts w:ascii="Marianne" w:hAnsi="Marianne"/>
                <w:b/>
                <w:color w:val="3558A2"/>
                <w:spacing w:val="-1"/>
                <w:sz w:val="18"/>
                <w:szCs w:val="18"/>
                <w:lang w:val="fr-FR"/>
              </w:rPr>
              <w:t xml:space="preserve"> </w:t>
            </w:r>
            <w:r>
              <w:rPr>
                <w:rFonts w:ascii="Marianne" w:hAnsi="Marianne"/>
                <w:b/>
                <w:color w:val="3558A2"/>
                <w:sz w:val="18"/>
                <w:szCs w:val="18"/>
                <w:lang w:val="fr-FR"/>
              </w:rPr>
              <w:t>partenariats</w:t>
            </w:r>
          </w:p>
        </w:tc>
        <w:tc>
          <w:tcPr>
            <w:tcW w:w="1423" w:type="dxa"/>
            <w:vAlign w:val="center"/>
          </w:tcPr>
          <w:p w14:paraId="6EA56294" w14:textId="77777777" w:rsidR="00FE3699" w:rsidRDefault="00FE3699">
            <w:pPr>
              <w:widowControl/>
              <w:rPr>
                <w:rFonts w:ascii="Marianne" w:hAnsi="Marianne"/>
                <w:b/>
                <w:color w:val="221F1F"/>
                <w:sz w:val="18"/>
                <w:szCs w:val="18"/>
                <w:lang w:val="fr-FR"/>
              </w:rPr>
            </w:pPr>
          </w:p>
        </w:tc>
      </w:tr>
      <w:tr w:rsidR="00FE3699" w14:paraId="7286F3EA" w14:textId="77777777">
        <w:trPr>
          <w:trHeight w:val="340"/>
        </w:trPr>
        <w:tc>
          <w:tcPr>
            <w:tcW w:w="8500" w:type="dxa"/>
            <w:vAlign w:val="center"/>
          </w:tcPr>
          <w:p w14:paraId="42187DAD" w14:textId="77777777" w:rsidR="00FE3699" w:rsidRDefault="00FD0F3C">
            <w:pPr>
              <w:spacing w:before="10"/>
              <w:ind w:left="285"/>
              <w:rPr>
                <w:rFonts w:ascii="Marianne" w:hAnsi="Marianne"/>
                <w:sz w:val="18"/>
                <w:szCs w:val="18"/>
                <w:lang w:val="fr-FR"/>
              </w:rPr>
            </w:pPr>
            <w:r>
              <w:rPr>
                <w:rFonts w:ascii="Times New Roman" w:hAnsi="Times New Roman" w:cs="Times New Roman"/>
                <w:b/>
                <w:color w:val="3558A2"/>
                <w:sz w:val="18"/>
                <w:szCs w:val="18"/>
                <w:lang w:val="fr-FR"/>
              </w:rPr>
              <w:t>►</w:t>
            </w:r>
            <w:r>
              <w:rPr>
                <w:rFonts w:ascii="Marianne" w:hAnsi="Marianne"/>
                <w:b/>
                <w:color w:val="221F1F"/>
                <w:sz w:val="18"/>
                <w:szCs w:val="18"/>
                <w:lang w:val="fr-FR"/>
              </w:rPr>
              <w:t xml:space="preserve">Critère 14 </w:t>
            </w:r>
            <w:r>
              <w:rPr>
                <w:rFonts w:ascii="Marianne" w:hAnsi="Marianne"/>
                <w:color w:val="221F1F"/>
                <w:sz w:val="18"/>
                <w:szCs w:val="18"/>
                <w:lang w:val="fr-FR"/>
              </w:rPr>
              <w:t>: l’inscription et l’investissement du prestataire dans son environnement</w:t>
            </w:r>
          </w:p>
          <w:p w14:paraId="409A24D3" w14:textId="77777777" w:rsidR="00FE3699" w:rsidRDefault="00FD0F3C">
            <w:pPr>
              <w:spacing w:before="4"/>
              <w:ind w:left="285"/>
              <w:rPr>
                <w:rFonts w:ascii="Marianne" w:hAnsi="Marianne" w:cs="Times New Roman"/>
                <w:b/>
                <w:color w:val="3558A2"/>
                <w:sz w:val="18"/>
                <w:szCs w:val="18"/>
                <w:lang w:val="fr-FR"/>
              </w:rPr>
            </w:pPr>
            <w:r>
              <w:rPr>
                <w:rFonts w:ascii="Marianne" w:hAnsi="Marianne"/>
                <w:color w:val="221F1F"/>
                <w:sz w:val="18"/>
                <w:szCs w:val="18"/>
                <w:lang w:val="fr-FR"/>
              </w:rPr>
              <w:t>professionnel</w:t>
            </w:r>
          </w:p>
        </w:tc>
        <w:tc>
          <w:tcPr>
            <w:tcW w:w="1423" w:type="dxa"/>
            <w:vAlign w:val="center"/>
          </w:tcPr>
          <w:p w14:paraId="7483775C"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75 à 90</w:t>
            </w:r>
          </w:p>
        </w:tc>
      </w:tr>
      <w:tr w:rsidR="00FE3699" w14:paraId="7ED65560" w14:textId="77777777">
        <w:trPr>
          <w:trHeight w:val="397"/>
        </w:trPr>
        <w:tc>
          <w:tcPr>
            <w:tcW w:w="8500" w:type="dxa"/>
            <w:vAlign w:val="bottom"/>
          </w:tcPr>
          <w:p w14:paraId="3E483CA3" w14:textId="77777777" w:rsidR="00FE3699" w:rsidRDefault="00FD0F3C">
            <w:pPr>
              <w:tabs>
                <w:tab w:val="left" w:pos="8222"/>
              </w:tabs>
              <w:ind w:left="113"/>
              <w:rPr>
                <w:rFonts w:ascii="Marianne" w:hAnsi="Marianne"/>
                <w:b/>
                <w:smallCaps/>
                <w:color w:val="3558A2"/>
                <w:sz w:val="18"/>
                <w:szCs w:val="18"/>
                <w:lang w:val="fr-FR"/>
              </w:rPr>
            </w:pPr>
            <w:r>
              <w:rPr>
                <w:rFonts w:ascii="Marianne" w:hAnsi="Marianne"/>
                <w:b/>
                <w:smallCaps/>
                <w:color w:val="3558A2"/>
                <w:sz w:val="18"/>
                <w:szCs w:val="18"/>
                <w:lang w:val="fr-FR"/>
              </w:rPr>
              <w:t>GLO</w:t>
            </w:r>
            <w:r>
              <w:rPr>
                <w:rFonts w:ascii="Marianne" w:hAnsi="Marianne"/>
                <w:b/>
                <w:color w:val="3558A2"/>
                <w:sz w:val="18"/>
                <w:szCs w:val="18"/>
                <w:lang w:val="fr-FR"/>
              </w:rPr>
              <w:t>SSAIRE</w:t>
            </w:r>
          </w:p>
        </w:tc>
        <w:tc>
          <w:tcPr>
            <w:tcW w:w="1423" w:type="dxa"/>
            <w:vAlign w:val="bottom"/>
          </w:tcPr>
          <w:p w14:paraId="744B10F4"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91 à 99</w:t>
            </w:r>
          </w:p>
        </w:tc>
      </w:tr>
      <w:tr w:rsidR="00FE3699" w14:paraId="2201A486" w14:textId="77777777">
        <w:trPr>
          <w:trHeight w:val="397"/>
        </w:trPr>
        <w:tc>
          <w:tcPr>
            <w:tcW w:w="8500" w:type="dxa"/>
            <w:vAlign w:val="bottom"/>
          </w:tcPr>
          <w:p w14:paraId="7F964413" w14:textId="77777777" w:rsidR="00FE3699" w:rsidRDefault="00FD0F3C">
            <w:pPr>
              <w:tabs>
                <w:tab w:val="left" w:pos="8222"/>
              </w:tabs>
              <w:ind w:left="113"/>
              <w:rPr>
                <w:rFonts w:ascii="Marianne" w:hAnsi="Marianne"/>
                <w:b/>
                <w:smallCaps/>
                <w:color w:val="3558A2"/>
                <w:sz w:val="18"/>
                <w:szCs w:val="18"/>
                <w:lang w:val="fr-FR"/>
              </w:rPr>
            </w:pPr>
            <w:r>
              <w:rPr>
                <w:rFonts w:ascii="Marianne" w:hAnsi="Marianne"/>
                <w:b/>
                <w:smallCaps/>
                <w:color w:val="3558A2"/>
                <w:sz w:val="18"/>
                <w:szCs w:val="18"/>
                <w:lang w:val="fr-FR"/>
              </w:rPr>
              <w:t>TABLEAU COMPARATIF (INDICATEURS ET CRITERES) QUALIOPI-ÉDUFORM</w:t>
            </w:r>
          </w:p>
        </w:tc>
        <w:tc>
          <w:tcPr>
            <w:tcW w:w="1423" w:type="dxa"/>
            <w:vAlign w:val="bottom"/>
          </w:tcPr>
          <w:p w14:paraId="42BE8503"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100 à 103</w:t>
            </w:r>
          </w:p>
        </w:tc>
      </w:tr>
      <w:tr w:rsidR="00FE3699" w14:paraId="38FCD318" w14:textId="77777777">
        <w:trPr>
          <w:trHeight w:val="397"/>
        </w:trPr>
        <w:tc>
          <w:tcPr>
            <w:tcW w:w="8500" w:type="dxa"/>
            <w:vAlign w:val="bottom"/>
          </w:tcPr>
          <w:p w14:paraId="341179C1" w14:textId="77777777" w:rsidR="00FE3699" w:rsidRDefault="00FD0F3C">
            <w:pPr>
              <w:tabs>
                <w:tab w:val="left" w:pos="8222"/>
              </w:tabs>
              <w:ind w:left="113"/>
              <w:rPr>
                <w:rFonts w:ascii="Marianne" w:hAnsi="Marianne"/>
                <w:b/>
                <w:smallCaps/>
                <w:color w:val="3558A2"/>
                <w:sz w:val="18"/>
                <w:szCs w:val="18"/>
                <w:lang w:val="fr-FR"/>
              </w:rPr>
            </w:pPr>
            <w:r>
              <w:rPr>
                <w:rFonts w:ascii="Marianne" w:hAnsi="Marianne"/>
                <w:b/>
                <w:smallCaps/>
                <w:color w:val="3558A2"/>
                <w:sz w:val="18"/>
                <w:szCs w:val="18"/>
                <w:lang w:val="fr-FR"/>
              </w:rPr>
              <w:t>TRAITEMENT DES NON-CONFORMITES : TABLEAU DE SYNTHESE</w:t>
            </w:r>
          </w:p>
        </w:tc>
        <w:tc>
          <w:tcPr>
            <w:tcW w:w="1423" w:type="dxa"/>
            <w:vAlign w:val="bottom"/>
          </w:tcPr>
          <w:p w14:paraId="1D78A91F" w14:textId="77777777" w:rsidR="00FE3699" w:rsidRDefault="00FD0F3C">
            <w:pPr>
              <w:widowControl/>
              <w:rPr>
                <w:rFonts w:ascii="Marianne" w:hAnsi="Marianne"/>
                <w:b/>
                <w:color w:val="221F1F"/>
                <w:sz w:val="18"/>
                <w:szCs w:val="18"/>
                <w:lang w:val="fr-FR"/>
              </w:rPr>
            </w:pPr>
            <w:r>
              <w:rPr>
                <w:rFonts w:ascii="Marianne" w:hAnsi="Marianne"/>
                <w:b/>
                <w:color w:val="221F1F"/>
                <w:sz w:val="18"/>
                <w:szCs w:val="18"/>
                <w:lang w:val="fr-FR"/>
              </w:rPr>
              <w:t>104 à 105</w:t>
            </w:r>
          </w:p>
        </w:tc>
      </w:tr>
    </w:tbl>
    <w:p w14:paraId="563B0879" w14:textId="77777777" w:rsidR="00FE3699" w:rsidRDefault="00FE3699">
      <w:pPr>
        <w:ind w:left="105"/>
        <w:jc w:val="both"/>
        <w:rPr>
          <w:rFonts w:ascii="Marianne" w:hAnsi="Marianne"/>
          <w:i/>
          <w:color w:val="A7A9AC"/>
          <w:sz w:val="28"/>
          <w:szCs w:val="28"/>
          <w:lang w:val="fr-FR"/>
        </w:rPr>
      </w:pPr>
    </w:p>
    <w:p w14:paraId="31C0F21C" w14:textId="77777777" w:rsidR="00FE3699" w:rsidRDefault="00FD0F3C">
      <w:pPr>
        <w:widowControl/>
        <w:spacing w:after="160" w:line="259" w:lineRule="auto"/>
        <w:rPr>
          <w:rFonts w:ascii="Marianne" w:hAnsi="Marianne"/>
          <w:i/>
          <w:color w:val="A7A9AC"/>
          <w:sz w:val="28"/>
          <w:szCs w:val="28"/>
          <w:lang w:val="fr-FR"/>
        </w:rPr>
      </w:pPr>
      <w:r>
        <w:rPr>
          <w:rFonts w:ascii="Marianne" w:hAnsi="Marianne"/>
          <w:i/>
          <w:color w:val="A7A9AC"/>
          <w:sz w:val="28"/>
          <w:szCs w:val="28"/>
          <w:lang w:val="fr-FR"/>
        </w:rPr>
        <w:br w:type="page" w:clear="all"/>
      </w:r>
    </w:p>
    <w:p w14:paraId="5214E214" w14:textId="77777777" w:rsidR="00FE3699" w:rsidRDefault="00FD0F3C">
      <w:pPr>
        <w:ind w:left="105"/>
        <w:jc w:val="both"/>
        <w:rPr>
          <w:rFonts w:ascii="Marianne" w:hAnsi="Marianne"/>
          <w:i/>
          <w:color w:val="A7A9AC"/>
          <w:sz w:val="28"/>
          <w:szCs w:val="28"/>
          <w:lang w:val="fr-FR"/>
        </w:rPr>
      </w:pPr>
      <w:r>
        <w:rPr>
          <w:rFonts w:ascii="Marianne" w:hAnsi="Marianne"/>
          <w:i/>
          <w:color w:val="A7A9AC"/>
          <w:sz w:val="28"/>
          <w:szCs w:val="28"/>
          <w:lang w:val="fr-FR"/>
        </w:rPr>
        <w:lastRenderedPageBreak/>
        <w:t>Avant-propos</w:t>
      </w:r>
    </w:p>
    <w:p w14:paraId="0632052B" w14:textId="77777777" w:rsidR="00FE3699" w:rsidRDefault="00FE3699">
      <w:pPr>
        <w:spacing w:before="49" w:line="249" w:lineRule="auto"/>
        <w:ind w:left="105" w:right="101"/>
        <w:jc w:val="both"/>
        <w:rPr>
          <w:rFonts w:ascii="Marianne" w:hAnsi="Marianne"/>
          <w:color w:val="221F1F"/>
          <w:sz w:val="12"/>
          <w:szCs w:val="12"/>
          <w:lang w:val="fr-FR"/>
        </w:rPr>
      </w:pPr>
    </w:p>
    <w:p w14:paraId="47FCE550" w14:textId="77777777" w:rsidR="00FE3699" w:rsidRDefault="00FD0F3C">
      <w:pPr>
        <w:spacing w:before="49" w:line="249" w:lineRule="auto"/>
        <w:ind w:left="105" w:right="101"/>
        <w:jc w:val="both"/>
        <w:rPr>
          <w:rFonts w:ascii="Marianne" w:hAnsi="Marianne"/>
          <w:b w:val="0"/>
          <w:sz w:val="18"/>
          <w:szCs w:val="18"/>
          <w:lang w:val="fr-FR"/>
        </w:rPr>
      </w:pPr>
      <w:r>
        <w:rPr>
          <w:rFonts w:ascii="Marianne" w:hAnsi="Marianne"/>
          <w:b w:val="0"/>
          <w:color w:val="221F1F"/>
          <w:sz w:val="18"/>
          <w:szCs w:val="18"/>
          <w:lang w:val="fr-FR"/>
        </w:rPr>
        <w:t xml:space="preserve">Le référentiel qualité support du label </w:t>
      </w:r>
      <w:proofErr w:type="spellStart"/>
      <w:r>
        <w:rPr>
          <w:rFonts w:ascii="Marianne" w:hAnsi="Marianne"/>
          <w:b w:val="0"/>
          <w:color w:val="221F1F"/>
          <w:sz w:val="18"/>
          <w:szCs w:val="18"/>
          <w:lang w:val="fr-FR"/>
        </w:rPr>
        <w:t>Éduform</w:t>
      </w:r>
      <w:proofErr w:type="spellEnd"/>
      <w:r>
        <w:rPr>
          <w:rFonts w:ascii="Marianne" w:hAnsi="Marianne"/>
          <w:b w:val="0"/>
          <w:color w:val="221F1F"/>
          <w:sz w:val="18"/>
          <w:szCs w:val="18"/>
          <w:lang w:val="fr-FR"/>
        </w:rPr>
        <w:t xml:space="preserve"> est défini par l’arrêté </w:t>
      </w:r>
      <w:r>
        <w:rPr>
          <w:rFonts w:ascii="Marianne" w:hAnsi="Marianne"/>
          <w:b w:val="0"/>
          <w:sz w:val="18"/>
          <w:szCs w:val="18"/>
          <w:lang w:val="fr-FR"/>
        </w:rPr>
        <w:t xml:space="preserve">du 18 décembre 2019 relatif aux conditions d’attribution et de retrait du label </w:t>
      </w:r>
      <w:proofErr w:type="spellStart"/>
      <w:r>
        <w:rPr>
          <w:rFonts w:ascii="Marianne" w:hAnsi="Marianne"/>
          <w:b w:val="0"/>
          <w:sz w:val="18"/>
          <w:szCs w:val="18"/>
          <w:lang w:val="fr-FR"/>
        </w:rPr>
        <w:t>Éduform</w:t>
      </w:r>
      <w:proofErr w:type="spellEnd"/>
      <w:r>
        <w:rPr>
          <w:rFonts w:ascii="Marianne" w:hAnsi="Marianne"/>
          <w:b w:val="0"/>
          <w:sz w:val="18"/>
          <w:szCs w:val="18"/>
          <w:lang w:val="fr-FR"/>
        </w:rPr>
        <w:t xml:space="preserve"> (annexe de l’arrêté). Il </w:t>
      </w:r>
      <w:r>
        <w:rPr>
          <w:rFonts w:ascii="Marianne" w:hAnsi="Marianne"/>
          <w:b w:val="0"/>
          <w:color w:val="221F1F"/>
          <w:sz w:val="18"/>
          <w:szCs w:val="18"/>
          <w:lang w:val="fr-FR"/>
        </w:rPr>
        <w:t xml:space="preserve">prend en compte les catégories d’action appartenant au champ d’application des dispositions relatives à </w:t>
      </w:r>
      <w:r>
        <w:rPr>
          <w:rFonts w:ascii="Marianne" w:hAnsi="Marianne"/>
          <w:b w:val="0"/>
          <w:color w:val="221F1F"/>
          <w:spacing w:val="-3"/>
          <w:sz w:val="18"/>
          <w:szCs w:val="18"/>
          <w:lang w:val="fr-FR"/>
        </w:rPr>
        <w:t xml:space="preserve">la </w:t>
      </w:r>
      <w:r>
        <w:rPr>
          <w:rFonts w:ascii="Marianne" w:hAnsi="Marianne"/>
          <w:b w:val="0"/>
          <w:color w:val="221F1F"/>
          <w:sz w:val="18"/>
          <w:szCs w:val="18"/>
          <w:lang w:val="fr-FR"/>
        </w:rPr>
        <w:t>formation professionnelle, déterminé</w:t>
      </w:r>
      <w:r>
        <w:rPr>
          <w:rFonts w:ascii="Marianne" w:hAnsi="Marianne"/>
          <w:b w:val="0"/>
          <w:color w:val="221F1F"/>
          <w:sz w:val="18"/>
          <w:szCs w:val="18"/>
          <w:lang w:val="fr-FR"/>
        </w:rPr>
        <w:t>es par les articles L. 6313-1 à L. 6313-14 du code du travail.</w:t>
      </w:r>
      <w:r>
        <w:rPr>
          <w:rFonts w:ascii="Marianne" w:hAnsi="Marianne"/>
          <w:b w:val="0"/>
          <w:color w:val="221F1F"/>
          <w:spacing w:val="2"/>
          <w:sz w:val="18"/>
          <w:szCs w:val="18"/>
          <w:lang w:val="fr-FR"/>
        </w:rPr>
        <w:t xml:space="preserve"> </w:t>
      </w:r>
      <w:r>
        <w:rPr>
          <w:rFonts w:ascii="Marianne" w:hAnsi="Marianne"/>
          <w:b w:val="0"/>
          <w:color w:val="221F1F"/>
          <w:sz w:val="18"/>
          <w:szCs w:val="18"/>
          <w:lang w:val="fr-FR"/>
        </w:rPr>
        <w:t>Depuis le</w:t>
      </w:r>
      <w:r>
        <w:rPr>
          <w:rFonts w:ascii="Marianne" w:hAnsi="Marianne"/>
          <w:b w:val="0"/>
          <w:color w:val="221F1F"/>
          <w:spacing w:val="3"/>
          <w:sz w:val="18"/>
          <w:szCs w:val="18"/>
          <w:lang w:val="fr-FR"/>
        </w:rPr>
        <w:t xml:space="preserve"> </w:t>
      </w:r>
      <w:r>
        <w:rPr>
          <w:rFonts w:ascii="Marianne" w:hAnsi="Marianne"/>
          <w:b w:val="0"/>
          <w:color w:val="221F1F"/>
          <w:sz w:val="18"/>
          <w:szCs w:val="18"/>
          <w:lang w:val="fr-FR"/>
        </w:rPr>
        <w:t>1er</w:t>
      </w:r>
      <w:r>
        <w:rPr>
          <w:rFonts w:ascii="Marianne" w:hAnsi="Marianne"/>
          <w:b w:val="0"/>
          <w:color w:val="221F1F"/>
          <w:spacing w:val="-1"/>
          <w:sz w:val="18"/>
          <w:szCs w:val="18"/>
          <w:lang w:val="fr-FR"/>
        </w:rPr>
        <w:t xml:space="preserve"> </w:t>
      </w:r>
      <w:r>
        <w:rPr>
          <w:rFonts w:ascii="Marianne" w:hAnsi="Marianne"/>
          <w:b w:val="0"/>
          <w:color w:val="221F1F"/>
          <w:sz w:val="18"/>
          <w:szCs w:val="18"/>
          <w:lang w:val="fr-FR"/>
        </w:rPr>
        <w:t>janvier</w:t>
      </w:r>
      <w:r>
        <w:rPr>
          <w:rFonts w:ascii="Marianne" w:hAnsi="Marianne"/>
          <w:b w:val="0"/>
          <w:color w:val="221F1F"/>
          <w:spacing w:val="-1"/>
          <w:sz w:val="18"/>
          <w:szCs w:val="18"/>
          <w:lang w:val="fr-FR"/>
        </w:rPr>
        <w:t xml:space="preserve"> </w:t>
      </w:r>
      <w:r>
        <w:rPr>
          <w:rFonts w:ascii="Marianne" w:hAnsi="Marianne"/>
          <w:b w:val="0"/>
          <w:color w:val="221F1F"/>
          <w:sz w:val="18"/>
          <w:szCs w:val="18"/>
          <w:lang w:val="fr-FR"/>
        </w:rPr>
        <w:t>2019</w:t>
      </w:r>
      <w:r>
        <w:rPr>
          <w:rFonts w:ascii="Marianne" w:hAnsi="Marianne"/>
          <w:b w:val="0"/>
          <w:color w:val="221F1F"/>
          <w:spacing w:val="-2"/>
          <w:sz w:val="18"/>
          <w:szCs w:val="18"/>
          <w:lang w:val="fr-FR"/>
        </w:rPr>
        <w:t xml:space="preserve"> </w:t>
      </w:r>
      <w:r>
        <w:rPr>
          <w:rFonts w:ascii="Marianne" w:hAnsi="Marianne"/>
          <w:b w:val="0"/>
          <w:color w:val="221F1F"/>
          <w:sz w:val="18"/>
          <w:szCs w:val="18"/>
          <w:lang w:val="fr-FR"/>
        </w:rPr>
        <w:t>et</w:t>
      </w:r>
      <w:r>
        <w:rPr>
          <w:rFonts w:ascii="Marianne" w:hAnsi="Marianne"/>
          <w:b w:val="0"/>
          <w:color w:val="221F1F"/>
          <w:spacing w:val="-8"/>
          <w:sz w:val="18"/>
          <w:szCs w:val="18"/>
          <w:lang w:val="fr-FR"/>
        </w:rPr>
        <w:t xml:space="preserve"> </w:t>
      </w:r>
      <w:r>
        <w:rPr>
          <w:rFonts w:ascii="Marianne" w:hAnsi="Marianne"/>
          <w:b w:val="0"/>
          <w:color w:val="221F1F"/>
          <w:sz w:val="18"/>
          <w:szCs w:val="18"/>
          <w:lang w:val="fr-FR"/>
        </w:rPr>
        <w:t>conformément</w:t>
      </w:r>
      <w:r>
        <w:rPr>
          <w:rFonts w:ascii="Marianne" w:hAnsi="Marianne"/>
          <w:b w:val="0"/>
          <w:color w:val="221F1F"/>
          <w:spacing w:val="-8"/>
          <w:sz w:val="18"/>
          <w:szCs w:val="18"/>
          <w:lang w:val="fr-FR"/>
        </w:rPr>
        <w:t xml:space="preserve"> </w:t>
      </w:r>
      <w:r>
        <w:rPr>
          <w:rFonts w:ascii="Marianne" w:hAnsi="Marianne"/>
          <w:b w:val="0"/>
          <w:color w:val="221F1F"/>
          <w:sz w:val="18"/>
          <w:szCs w:val="18"/>
          <w:lang w:val="fr-FR"/>
        </w:rPr>
        <w:t>à</w:t>
      </w:r>
      <w:r>
        <w:rPr>
          <w:rFonts w:ascii="Marianne" w:hAnsi="Marianne"/>
          <w:b w:val="0"/>
          <w:color w:val="221F1F"/>
          <w:spacing w:val="3"/>
          <w:sz w:val="18"/>
          <w:szCs w:val="18"/>
          <w:lang w:val="fr-FR"/>
        </w:rPr>
        <w:t xml:space="preserve"> </w:t>
      </w:r>
      <w:r>
        <w:rPr>
          <w:rFonts w:ascii="Marianne" w:hAnsi="Marianne"/>
          <w:b w:val="0"/>
          <w:color w:val="221F1F"/>
          <w:spacing w:val="-3"/>
          <w:sz w:val="18"/>
          <w:szCs w:val="18"/>
          <w:lang w:val="fr-FR"/>
        </w:rPr>
        <w:t>la</w:t>
      </w:r>
      <w:r>
        <w:rPr>
          <w:rFonts w:ascii="Marianne" w:hAnsi="Marianne"/>
          <w:b w:val="0"/>
          <w:color w:val="221F1F"/>
          <w:spacing w:val="-2"/>
          <w:sz w:val="18"/>
          <w:szCs w:val="18"/>
          <w:lang w:val="fr-FR"/>
        </w:rPr>
        <w:t xml:space="preserve"> </w:t>
      </w:r>
      <w:r>
        <w:rPr>
          <w:rFonts w:ascii="Marianne" w:hAnsi="Marianne"/>
          <w:b w:val="0"/>
          <w:color w:val="221F1F"/>
          <w:sz w:val="18"/>
          <w:szCs w:val="18"/>
          <w:lang w:val="fr-FR"/>
        </w:rPr>
        <w:t>loi</w:t>
      </w:r>
      <w:r>
        <w:rPr>
          <w:rFonts w:ascii="Marianne" w:hAnsi="Marianne"/>
          <w:b w:val="0"/>
          <w:color w:val="221F1F"/>
          <w:spacing w:val="-10"/>
          <w:sz w:val="18"/>
          <w:szCs w:val="18"/>
          <w:lang w:val="fr-FR"/>
        </w:rPr>
        <w:t xml:space="preserve"> </w:t>
      </w:r>
      <w:r>
        <w:rPr>
          <w:rFonts w:ascii="Marianne" w:hAnsi="Marianne"/>
          <w:b w:val="0"/>
          <w:color w:val="221F1F"/>
          <w:sz w:val="18"/>
          <w:szCs w:val="18"/>
          <w:lang w:val="fr-FR"/>
        </w:rPr>
        <w:t>du</w:t>
      </w:r>
      <w:r>
        <w:rPr>
          <w:rFonts w:ascii="Marianne" w:hAnsi="Marianne"/>
          <w:b w:val="0"/>
          <w:color w:val="221F1F"/>
          <w:spacing w:val="-7"/>
          <w:sz w:val="18"/>
          <w:szCs w:val="18"/>
          <w:lang w:val="fr-FR"/>
        </w:rPr>
        <w:t xml:space="preserve"> </w:t>
      </w:r>
      <w:r>
        <w:rPr>
          <w:rFonts w:ascii="Marianne" w:hAnsi="Marianne"/>
          <w:b w:val="0"/>
          <w:color w:val="221F1F"/>
          <w:sz w:val="18"/>
          <w:szCs w:val="18"/>
          <w:lang w:val="fr-FR"/>
        </w:rPr>
        <w:t>5</w:t>
      </w:r>
      <w:r>
        <w:rPr>
          <w:rFonts w:ascii="Marianne" w:hAnsi="Marianne"/>
          <w:b w:val="0"/>
          <w:color w:val="221F1F"/>
          <w:spacing w:val="-16"/>
          <w:sz w:val="18"/>
          <w:szCs w:val="18"/>
          <w:lang w:val="fr-FR"/>
        </w:rPr>
        <w:t xml:space="preserve"> </w:t>
      </w:r>
      <w:r>
        <w:rPr>
          <w:rFonts w:ascii="Marianne" w:hAnsi="Marianne"/>
          <w:b w:val="0"/>
          <w:color w:val="221F1F"/>
          <w:sz w:val="18"/>
          <w:szCs w:val="18"/>
          <w:lang w:val="fr-FR"/>
        </w:rPr>
        <w:t>septembre</w:t>
      </w:r>
      <w:r>
        <w:rPr>
          <w:rFonts w:ascii="Marianne" w:hAnsi="Marianne"/>
          <w:b w:val="0"/>
          <w:color w:val="221F1F"/>
          <w:spacing w:val="-7"/>
          <w:sz w:val="18"/>
          <w:szCs w:val="18"/>
          <w:lang w:val="fr-FR"/>
        </w:rPr>
        <w:t xml:space="preserve"> </w:t>
      </w:r>
      <w:r>
        <w:rPr>
          <w:rFonts w:ascii="Marianne" w:hAnsi="Marianne"/>
          <w:b w:val="0"/>
          <w:color w:val="221F1F"/>
          <w:sz w:val="18"/>
          <w:szCs w:val="18"/>
          <w:lang w:val="fr-FR"/>
        </w:rPr>
        <w:t>2018</w:t>
      </w:r>
      <w:r>
        <w:rPr>
          <w:rFonts w:ascii="Marianne" w:hAnsi="Marianne"/>
          <w:b w:val="0"/>
          <w:color w:val="221F1F"/>
          <w:spacing w:val="-7"/>
          <w:sz w:val="18"/>
          <w:szCs w:val="18"/>
          <w:lang w:val="fr-FR"/>
        </w:rPr>
        <w:t xml:space="preserve"> </w:t>
      </w:r>
      <w:r>
        <w:rPr>
          <w:rFonts w:ascii="Marianne" w:hAnsi="Marianne"/>
          <w:b w:val="0"/>
          <w:color w:val="221F1F"/>
          <w:sz w:val="18"/>
          <w:szCs w:val="18"/>
          <w:lang w:val="fr-FR"/>
        </w:rPr>
        <w:t>«</w:t>
      </w:r>
      <w:r>
        <w:rPr>
          <w:rFonts w:ascii="Marianne" w:hAnsi="Marianne"/>
          <w:b w:val="0"/>
          <w:color w:val="221F1F"/>
          <w:spacing w:val="-7"/>
          <w:sz w:val="18"/>
          <w:szCs w:val="18"/>
          <w:lang w:val="fr-FR"/>
        </w:rPr>
        <w:t> </w:t>
      </w:r>
      <w:r>
        <w:rPr>
          <w:rFonts w:ascii="Marianne" w:hAnsi="Marianne"/>
          <w:b w:val="0"/>
          <w:color w:val="221F1F"/>
          <w:sz w:val="18"/>
          <w:szCs w:val="18"/>
          <w:lang w:val="fr-FR"/>
        </w:rPr>
        <w:t>pour</w:t>
      </w:r>
      <w:r>
        <w:rPr>
          <w:rFonts w:ascii="Marianne" w:hAnsi="Marianne"/>
          <w:b w:val="0"/>
          <w:color w:val="221F1F"/>
          <w:spacing w:val="-1"/>
          <w:sz w:val="18"/>
          <w:szCs w:val="18"/>
          <w:lang w:val="fr-FR"/>
        </w:rPr>
        <w:t xml:space="preserve"> </w:t>
      </w:r>
      <w:r>
        <w:rPr>
          <w:rFonts w:ascii="Marianne" w:hAnsi="Marianne"/>
          <w:b w:val="0"/>
          <w:color w:val="221F1F"/>
          <w:spacing w:val="-6"/>
          <w:sz w:val="18"/>
          <w:szCs w:val="18"/>
          <w:lang w:val="fr-FR"/>
        </w:rPr>
        <w:t xml:space="preserve">la </w:t>
      </w:r>
      <w:r>
        <w:rPr>
          <w:rFonts w:ascii="Marianne" w:hAnsi="Marianne"/>
          <w:b w:val="0"/>
          <w:color w:val="221F1F"/>
          <w:sz w:val="18"/>
          <w:szCs w:val="18"/>
          <w:lang w:val="fr-FR"/>
        </w:rPr>
        <w:t>liberté de choisir son avenir professionnel </w:t>
      </w:r>
      <w:r>
        <w:rPr>
          <w:rFonts w:ascii="Marianne" w:hAnsi="Marianne"/>
          <w:b w:val="0"/>
          <w:color w:val="221F1F"/>
          <w:sz w:val="18"/>
          <w:szCs w:val="18"/>
          <w:lang w:val="fr-FR"/>
        </w:rPr>
        <w:t xml:space="preserve">», quatre types d’actions concourant </w:t>
      </w:r>
      <w:r>
        <w:rPr>
          <w:rFonts w:ascii="Marianne" w:hAnsi="Marianne"/>
          <w:b w:val="0"/>
          <w:color w:val="221F1F"/>
          <w:spacing w:val="-3"/>
          <w:sz w:val="18"/>
          <w:szCs w:val="18"/>
          <w:lang w:val="fr-FR"/>
        </w:rPr>
        <w:t xml:space="preserve">au </w:t>
      </w:r>
      <w:r>
        <w:rPr>
          <w:rFonts w:ascii="Marianne" w:hAnsi="Marianne"/>
          <w:b w:val="0"/>
          <w:color w:val="221F1F"/>
          <w:sz w:val="18"/>
          <w:szCs w:val="18"/>
          <w:lang w:val="fr-FR"/>
        </w:rPr>
        <w:t>développement des compétences sont entrés dans le champ d’application de la formation professionnelle</w:t>
      </w:r>
      <w:r>
        <w:rPr>
          <w:rFonts w:ascii="Marianne" w:hAnsi="Marianne"/>
          <w:b w:val="0"/>
          <w:color w:val="221F1F"/>
          <w:spacing w:val="-15"/>
          <w:sz w:val="18"/>
          <w:szCs w:val="18"/>
          <w:lang w:val="fr-FR"/>
        </w:rPr>
        <w:t xml:space="preserve"> </w:t>
      </w:r>
      <w:r>
        <w:rPr>
          <w:rFonts w:ascii="Marianne" w:hAnsi="Marianne"/>
          <w:b w:val="0"/>
          <w:color w:val="221F1F"/>
          <w:sz w:val="18"/>
          <w:szCs w:val="18"/>
          <w:lang w:val="fr-FR"/>
        </w:rPr>
        <w:t>:</w:t>
      </w:r>
    </w:p>
    <w:p w14:paraId="4BF60BB9" w14:textId="77777777" w:rsidR="00FE3699" w:rsidRDefault="00FD0F3C" w:rsidP="00FD0F3C">
      <w:pPr>
        <w:pStyle w:val="Paragraphedeliste"/>
        <w:numPr>
          <w:ilvl w:val="0"/>
          <w:numId w:val="27"/>
        </w:numPr>
        <w:tabs>
          <w:tab w:val="left" w:pos="389"/>
        </w:tabs>
        <w:spacing w:before="0"/>
        <w:ind w:hanging="283"/>
        <w:jc w:val="both"/>
        <w:rPr>
          <w:rFonts w:ascii="Marianne" w:hAnsi="Marianne"/>
          <w:b w:val="0"/>
          <w:sz w:val="18"/>
          <w:szCs w:val="18"/>
          <w:lang w:val="fr-FR"/>
        </w:rPr>
      </w:pPr>
      <w:r>
        <w:rPr>
          <w:rFonts w:ascii="Marianne" w:hAnsi="Marianne"/>
          <w:b w:val="0"/>
          <w:color w:val="221F1F"/>
          <w:sz w:val="18"/>
          <w:szCs w:val="18"/>
          <w:lang w:val="fr-FR"/>
        </w:rPr>
        <w:t>les actions de formation</w:t>
      </w:r>
      <w:r>
        <w:rPr>
          <w:rFonts w:ascii="Marianne" w:hAnsi="Marianne"/>
          <w:b w:val="0"/>
          <w:color w:val="221F1F"/>
          <w:spacing w:val="-23"/>
          <w:sz w:val="18"/>
          <w:szCs w:val="18"/>
          <w:lang w:val="fr-FR"/>
        </w:rPr>
        <w:t xml:space="preserve"> </w:t>
      </w:r>
      <w:r>
        <w:rPr>
          <w:rFonts w:ascii="Marianne" w:hAnsi="Marianne"/>
          <w:b w:val="0"/>
          <w:color w:val="221F1F"/>
          <w:sz w:val="18"/>
          <w:szCs w:val="18"/>
          <w:lang w:val="fr-FR"/>
        </w:rPr>
        <w:t>;</w:t>
      </w:r>
    </w:p>
    <w:p w14:paraId="392C93FF" w14:textId="77777777" w:rsidR="00FE3699" w:rsidRDefault="00FD0F3C" w:rsidP="00FD0F3C">
      <w:pPr>
        <w:pStyle w:val="Paragraphedeliste"/>
        <w:numPr>
          <w:ilvl w:val="0"/>
          <w:numId w:val="27"/>
        </w:numPr>
        <w:tabs>
          <w:tab w:val="left" w:pos="389"/>
        </w:tabs>
        <w:spacing w:before="6"/>
        <w:ind w:hanging="283"/>
        <w:jc w:val="both"/>
        <w:rPr>
          <w:rFonts w:ascii="Marianne" w:hAnsi="Marianne"/>
          <w:b w:val="0"/>
          <w:sz w:val="18"/>
          <w:szCs w:val="18"/>
          <w:lang w:val="fr-FR"/>
        </w:rPr>
      </w:pPr>
      <w:r>
        <w:rPr>
          <w:rFonts w:ascii="Marianne" w:hAnsi="Marianne"/>
          <w:b w:val="0"/>
          <w:color w:val="221F1F"/>
          <w:sz w:val="18"/>
          <w:szCs w:val="18"/>
          <w:lang w:val="fr-FR"/>
        </w:rPr>
        <w:t>les bilans de compétences</w:t>
      </w:r>
      <w:r>
        <w:rPr>
          <w:rFonts w:ascii="Marianne" w:hAnsi="Marianne"/>
          <w:b w:val="0"/>
          <w:color w:val="221F1F"/>
          <w:spacing w:val="-19"/>
          <w:sz w:val="18"/>
          <w:szCs w:val="18"/>
          <w:lang w:val="fr-FR"/>
        </w:rPr>
        <w:t xml:space="preserve"> </w:t>
      </w:r>
      <w:r>
        <w:rPr>
          <w:rFonts w:ascii="Marianne" w:hAnsi="Marianne"/>
          <w:b w:val="0"/>
          <w:color w:val="221F1F"/>
          <w:sz w:val="18"/>
          <w:szCs w:val="18"/>
          <w:lang w:val="fr-FR"/>
        </w:rPr>
        <w:t>;</w:t>
      </w:r>
    </w:p>
    <w:p w14:paraId="7E3664AA" w14:textId="77777777" w:rsidR="00FE3699" w:rsidRDefault="00FD0F3C" w:rsidP="00FD0F3C">
      <w:pPr>
        <w:pStyle w:val="Paragraphedeliste"/>
        <w:numPr>
          <w:ilvl w:val="0"/>
          <w:numId w:val="27"/>
        </w:numPr>
        <w:tabs>
          <w:tab w:val="left" w:pos="389"/>
        </w:tabs>
        <w:spacing w:before="11"/>
        <w:ind w:hanging="283"/>
        <w:jc w:val="both"/>
        <w:rPr>
          <w:rFonts w:ascii="Marianne" w:hAnsi="Marianne"/>
          <w:b w:val="0"/>
          <w:sz w:val="18"/>
          <w:szCs w:val="18"/>
          <w:lang w:val="fr-FR"/>
        </w:rPr>
      </w:pPr>
      <w:r>
        <w:rPr>
          <w:rFonts w:ascii="Marianne" w:hAnsi="Marianne"/>
          <w:b w:val="0"/>
          <w:color w:val="221F1F"/>
          <w:sz w:val="18"/>
          <w:szCs w:val="18"/>
          <w:lang w:val="fr-FR"/>
        </w:rPr>
        <w:t>les actions permettant de faire valider les acquis de l’expérience (VAE);</w:t>
      </w:r>
    </w:p>
    <w:p w14:paraId="07C0D575" w14:textId="77777777" w:rsidR="00FE3699" w:rsidRDefault="00FD0F3C" w:rsidP="00FD0F3C">
      <w:pPr>
        <w:pStyle w:val="Paragraphedeliste"/>
        <w:numPr>
          <w:ilvl w:val="0"/>
          <w:numId w:val="27"/>
        </w:numPr>
        <w:tabs>
          <w:tab w:val="left" w:pos="389"/>
        </w:tabs>
        <w:spacing w:before="1"/>
        <w:ind w:hanging="283"/>
        <w:jc w:val="both"/>
        <w:rPr>
          <w:rFonts w:ascii="Marianne" w:hAnsi="Marianne"/>
          <w:b w:val="0"/>
          <w:sz w:val="18"/>
          <w:szCs w:val="18"/>
          <w:lang w:val="fr-FR"/>
        </w:rPr>
      </w:pPr>
      <w:r>
        <w:rPr>
          <w:rFonts w:ascii="Marianne" w:hAnsi="Marianne"/>
          <w:b w:val="0"/>
          <w:color w:val="221F1F"/>
          <w:sz w:val="18"/>
          <w:szCs w:val="18"/>
          <w:lang w:val="fr-FR"/>
        </w:rPr>
        <w:t xml:space="preserve">les actions d’apprentissage réalisées dans </w:t>
      </w:r>
      <w:r>
        <w:rPr>
          <w:rFonts w:ascii="Marianne" w:hAnsi="Marianne"/>
          <w:b w:val="0"/>
          <w:color w:val="221F1F"/>
          <w:spacing w:val="-3"/>
          <w:sz w:val="18"/>
          <w:szCs w:val="18"/>
          <w:lang w:val="fr-FR"/>
        </w:rPr>
        <w:t xml:space="preserve">le </w:t>
      </w:r>
      <w:r>
        <w:rPr>
          <w:rFonts w:ascii="Marianne" w:hAnsi="Marianne"/>
          <w:b w:val="0"/>
          <w:color w:val="221F1F"/>
          <w:sz w:val="18"/>
          <w:szCs w:val="18"/>
          <w:lang w:val="fr-FR"/>
        </w:rPr>
        <w:t>cadre du contrat</w:t>
      </w:r>
      <w:r>
        <w:rPr>
          <w:rFonts w:ascii="Marianne" w:hAnsi="Marianne"/>
          <w:b w:val="0"/>
          <w:color w:val="221F1F"/>
          <w:spacing w:val="-17"/>
          <w:sz w:val="18"/>
          <w:szCs w:val="18"/>
          <w:lang w:val="fr-FR"/>
        </w:rPr>
        <w:t xml:space="preserve"> </w:t>
      </w:r>
      <w:r>
        <w:rPr>
          <w:rFonts w:ascii="Marianne" w:hAnsi="Marianne"/>
          <w:b w:val="0"/>
          <w:color w:val="221F1F"/>
          <w:sz w:val="18"/>
          <w:szCs w:val="18"/>
          <w:lang w:val="fr-FR"/>
        </w:rPr>
        <w:t>d’apprentissage.</w:t>
      </w:r>
    </w:p>
    <w:p w14:paraId="0BC99B2F" w14:textId="77777777" w:rsidR="00FE3699" w:rsidRDefault="00FD0F3C">
      <w:pPr>
        <w:spacing w:before="120" w:line="247" w:lineRule="auto"/>
        <w:ind w:left="108" w:right="74"/>
        <w:jc w:val="both"/>
        <w:rPr>
          <w:rFonts w:ascii="Marianne" w:hAnsi="Marianne"/>
          <w:b w:val="0"/>
          <w:sz w:val="18"/>
          <w:szCs w:val="18"/>
          <w:lang w:val="fr-FR"/>
        </w:rPr>
      </w:pPr>
      <w:r>
        <w:rPr>
          <w:rFonts w:ascii="Marianne" w:hAnsi="Marianne"/>
          <w:b w:val="0"/>
          <w:color w:val="221F1F"/>
          <w:sz w:val="18"/>
          <w:szCs w:val="18"/>
          <w:lang w:val="fr-FR"/>
        </w:rPr>
        <w:t>Selon l’article L. 6313-2 du code du travail, l’action de formation est définie comme « un parcours pé</w:t>
      </w:r>
      <w:r>
        <w:rPr>
          <w:rFonts w:ascii="Marianne" w:hAnsi="Marianne"/>
          <w:b w:val="0"/>
          <w:color w:val="221F1F"/>
          <w:sz w:val="18"/>
          <w:szCs w:val="18"/>
          <w:lang w:val="fr-FR"/>
        </w:rPr>
        <w:t xml:space="preserve">dagogique permettant d’atteindre un objectif professionnel ». </w:t>
      </w:r>
    </w:p>
    <w:p w14:paraId="50531DF5" w14:textId="77777777" w:rsidR="00FE3699" w:rsidRDefault="00FD0F3C">
      <w:pPr>
        <w:spacing w:before="120" w:line="247" w:lineRule="auto"/>
        <w:ind w:left="108" w:right="102"/>
        <w:jc w:val="both"/>
        <w:rPr>
          <w:rFonts w:ascii="Marianne" w:hAnsi="Marianne"/>
          <w:b w:val="0"/>
          <w:color w:val="221F1F"/>
          <w:sz w:val="18"/>
          <w:szCs w:val="18"/>
          <w:lang w:val="fr-FR"/>
        </w:rPr>
      </w:pPr>
      <w:r>
        <w:rPr>
          <w:rFonts w:ascii="Marianne" w:hAnsi="Marianne"/>
          <w:b w:val="0"/>
          <w:color w:val="221F1F"/>
          <w:sz w:val="18"/>
          <w:szCs w:val="18"/>
          <w:lang w:val="fr-FR"/>
        </w:rPr>
        <w:t xml:space="preserve">Le référentiel du label </w:t>
      </w:r>
      <w:proofErr w:type="spellStart"/>
      <w:r>
        <w:rPr>
          <w:rFonts w:ascii="Marianne" w:hAnsi="Marianne"/>
          <w:b w:val="0"/>
          <w:color w:val="221F1F"/>
          <w:sz w:val="18"/>
          <w:szCs w:val="18"/>
          <w:lang w:val="fr-FR"/>
        </w:rPr>
        <w:t>Éduform</w:t>
      </w:r>
      <w:proofErr w:type="spellEnd"/>
      <w:r>
        <w:rPr>
          <w:rFonts w:ascii="Marianne" w:hAnsi="Marianne"/>
          <w:b w:val="0"/>
          <w:color w:val="221F1F"/>
          <w:sz w:val="18"/>
          <w:szCs w:val="18"/>
          <w:lang w:val="fr-FR"/>
        </w:rPr>
        <w:t xml:space="preserve"> définit les éléments qui permettent aux structures préparant aux diplômes de l’Éducation nationale de garantir que les prestations qu’elles dispensent soient sur</w:t>
      </w:r>
      <w:r>
        <w:rPr>
          <w:rFonts w:ascii="Marianne" w:hAnsi="Marianne"/>
          <w:b w:val="0"/>
          <w:color w:val="221F1F"/>
          <w:sz w:val="18"/>
          <w:szCs w:val="18"/>
          <w:lang w:val="fr-FR"/>
        </w:rPr>
        <w:t>-mesure tant par rapport aux besoins des bénéficiaires que des commanditaires publics et privés de ces prestations.</w:t>
      </w:r>
    </w:p>
    <w:p w14:paraId="1FB12F93" w14:textId="77777777" w:rsidR="00FE3699" w:rsidRDefault="00FD0F3C">
      <w:pPr>
        <w:spacing w:before="3" w:line="247" w:lineRule="auto"/>
        <w:ind w:left="105" w:right="101"/>
        <w:jc w:val="both"/>
        <w:rPr>
          <w:rFonts w:ascii="Marianne" w:hAnsi="Marianne"/>
          <w:b w:val="0"/>
          <w:color w:val="221F1F"/>
          <w:sz w:val="18"/>
          <w:szCs w:val="18"/>
          <w:lang w:val="fr-FR"/>
        </w:rPr>
      </w:pPr>
      <w:r>
        <w:rPr>
          <w:rFonts w:ascii="Marianne" w:hAnsi="Marianne"/>
          <w:b w:val="0"/>
          <w:color w:val="221F1F"/>
          <w:sz w:val="18"/>
          <w:szCs w:val="18"/>
          <w:lang w:val="fr-FR"/>
        </w:rPr>
        <w:t>Il intègre l’ensemble des indicateurs et critères du référentiel national de certification qualité des organismes mentionnés à l’article R.6</w:t>
      </w:r>
      <w:r>
        <w:rPr>
          <w:rFonts w:ascii="Marianne" w:hAnsi="Marianne"/>
          <w:b w:val="0"/>
          <w:color w:val="221F1F"/>
          <w:sz w:val="18"/>
          <w:szCs w:val="18"/>
          <w:lang w:val="fr-FR"/>
        </w:rPr>
        <w:t>316-1 (QUALIOPI). A ce titre, le ministère</w:t>
      </w:r>
      <w:r>
        <w:t xml:space="preserve"> </w:t>
      </w:r>
      <w:r>
        <w:rPr>
          <w:rFonts w:ascii="Marianne" w:hAnsi="Marianne"/>
          <w:b w:val="0"/>
          <w:color w:val="221F1F"/>
          <w:sz w:val="18"/>
          <w:szCs w:val="18"/>
          <w:lang w:val="fr-FR"/>
        </w:rPr>
        <w:t xml:space="preserve">de l’Éducation nationale en tant qu’instance de labellisation </w:t>
      </w:r>
      <w:proofErr w:type="spellStart"/>
      <w:r>
        <w:rPr>
          <w:rFonts w:ascii="Marianne" w:hAnsi="Marianne"/>
          <w:b w:val="0"/>
          <w:color w:val="221F1F"/>
          <w:sz w:val="18"/>
          <w:szCs w:val="18"/>
          <w:lang w:val="fr-FR"/>
        </w:rPr>
        <w:t>Éduform</w:t>
      </w:r>
      <w:proofErr w:type="spellEnd"/>
      <w:r>
        <w:rPr>
          <w:rFonts w:ascii="Marianne" w:hAnsi="Marianne"/>
          <w:b w:val="0"/>
          <w:color w:val="221F1F"/>
          <w:sz w:val="18"/>
          <w:szCs w:val="18"/>
          <w:lang w:val="fr-FR"/>
        </w:rPr>
        <w:t xml:space="preserve"> est reconnue par France compétences pour délivrer la certification QUALIOPI.</w:t>
      </w:r>
    </w:p>
    <w:p w14:paraId="6B7ADFA2" w14:textId="77777777" w:rsidR="00FE3699" w:rsidRDefault="00FD0F3C">
      <w:pPr>
        <w:spacing w:before="120" w:line="247" w:lineRule="auto"/>
        <w:ind w:left="108" w:right="102"/>
        <w:jc w:val="both"/>
        <w:rPr>
          <w:rFonts w:ascii="Marianne" w:hAnsi="Marianne"/>
          <w:b w:val="0"/>
          <w:sz w:val="18"/>
          <w:szCs w:val="18"/>
          <w:lang w:val="fr-FR"/>
        </w:rPr>
      </w:pPr>
      <w:r>
        <w:rPr>
          <w:rFonts w:ascii="Marianne" w:hAnsi="Marianne"/>
          <w:b w:val="0"/>
          <w:color w:val="221F1F"/>
          <w:sz w:val="18"/>
          <w:szCs w:val="18"/>
          <w:lang w:val="fr-FR"/>
        </w:rPr>
        <w:t>Le référentiel du label s’inscrit dans un ensemble de valeurs et d</w:t>
      </w:r>
      <w:r>
        <w:rPr>
          <w:rFonts w:ascii="Marianne" w:hAnsi="Marianne"/>
          <w:b w:val="0"/>
          <w:color w:val="221F1F"/>
          <w:sz w:val="18"/>
          <w:szCs w:val="18"/>
          <w:lang w:val="fr-FR"/>
        </w:rPr>
        <w:t>e responsabilités sociales et sociétales telles que l’accès de tous les publics à l’orientation, l’éducation, la formation tout au long de la vie, la qualification, la certification, l’insertion dans le respect de l’égalité hommes/femmes, de la diversité e</w:t>
      </w:r>
      <w:r>
        <w:rPr>
          <w:rFonts w:ascii="Marianne" w:hAnsi="Marianne"/>
          <w:b w:val="0"/>
          <w:color w:val="221F1F"/>
          <w:sz w:val="18"/>
          <w:szCs w:val="18"/>
          <w:lang w:val="fr-FR"/>
        </w:rPr>
        <w:t>t du développement durable.</w:t>
      </w:r>
    </w:p>
    <w:p w14:paraId="63E243C2" w14:textId="77777777" w:rsidR="00FE3699" w:rsidRDefault="00FD0F3C">
      <w:pPr>
        <w:spacing w:before="5" w:line="249" w:lineRule="auto"/>
        <w:ind w:left="105" w:right="139"/>
        <w:jc w:val="both"/>
        <w:rPr>
          <w:rFonts w:ascii="Marianne" w:hAnsi="Marianne"/>
          <w:b w:val="0"/>
          <w:sz w:val="18"/>
          <w:szCs w:val="18"/>
          <w:lang w:val="fr-FR"/>
        </w:rPr>
      </w:pPr>
      <w:r>
        <w:rPr>
          <w:rFonts w:ascii="Marianne" w:hAnsi="Marianne"/>
          <w:b w:val="0"/>
          <w:color w:val="221F1F"/>
          <w:sz w:val="18"/>
          <w:szCs w:val="18"/>
          <w:lang w:val="fr-FR"/>
        </w:rPr>
        <w:t xml:space="preserve">Il est complémentaire des dispositions législatives, réglementaires ou normatives applicables aux prestataires de formation. </w:t>
      </w:r>
    </w:p>
    <w:p w14:paraId="7A4E57B1" w14:textId="77777777" w:rsidR="00FE3699" w:rsidRDefault="00FD0F3C">
      <w:pPr>
        <w:spacing w:line="249" w:lineRule="auto"/>
        <w:ind w:left="105" w:right="103"/>
        <w:jc w:val="both"/>
        <w:rPr>
          <w:rFonts w:ascii="Marianne" w:hAnsi="Marianne"/>
          <w:b w:val="0"/>
          <w:sz w:val="18"/>
          <w:szCs w:val="18"/>
          <w:lang w:val="fr-FR"/>
        </w:rPr>
      </w:pPr>
      <w:r>
        <w:rPr>
          <w:rFonts w:ascii="Marianne" w:hAnsi="Marianne"/>
          <w:b w:val="0"/>
          <w:color w:val="221F1F"/>
          <w:sz w:val="18"/>
          <w:szCs w:val="18"/>
          <w:lang w:val="fr-FR"/>
        </w:rPr>
        <w:t>Il</w:t>
      </w:r>
      <w:r>
        <w:rPr>
          <w:rFonts w:ascii="Marianne" w:hAnsi="Marianne"/>
          <w:b w:val="0"/>
          <w:color w:val="221F1F"/>
          <w:spacing w:val="-6"/>
          <w:sz w:val="18"/>
          <w:szCs w:val="18"/>
          <w:lang w:val="fr-FR"/>
        </w:rPr>
        <w:t xml:space="preserve"> </w:t>
      </w:r>
      <w:r>
        <w:rPr>
          <w:rFonts w:ascii="Marianne" w:hAnsi="Marianne"/>
          <w:b w:val="0"/>
          <w:color w:val="221F1F"/>
          <w:sz w:val="18"/>
          <w:szCs w:val="18"/>
          <w:lang w:val="fr-FR"/>
        </w:rPr>
        <w:t>intègre</w:t>
      </w:r>
      <w:r>
        <w:rPr>
          <w:rFonts w:ascii="Marianne" w:hAnsi="Marianne"/>
          <w:b w:val="0"/>
          <w:color w:val="221F1F"/>
          <w:spacing w:val="-3"/>
          <w:sz w:val="18"/>
          <w:szCs w:val="18"/>
          <w:lang w:val="fr-FR"/>
        </w:rPr>
        <w:t xml:space="preserve"> les engagements de </w:t>
      </w:r>
      <w:r>
        <w:rPr>
          <w:rFonts w:ascii="Marianne" w:hAnsi="Marianne"/>
          <w:b w:val="0"/>
          <w:color w:val="221F1F"/>
          <w:sz w:val="18"/>
          <w:szCs w:val="18"/>
          <w:lang w:val="fr-FR"/>
        </w:rPr>
        <w:t>la</w:t>
      </w:r>
      <w:r>
        <w:rPr>
          <w:rFonts w:ascii="Marianne" w:hAnsi="Marianne"/>
          <w:b w:val="0"/>
          <w:color w:val="221F1F"/>
          <w:spacing w:val="-3"/>
          <w:sz w:val="18"/>
          <w:szCs w:val="18"/>
          <w:lang w:val="fr-FR"/>
        </w:rPr>
        <w:t xml:space="preserve"> </w:t>
      </w:r>
      <w:r>
        <w:rPr>
          <w:rFonts w:ascii="Marianne" w:hAnsi="Marianne"/>
          <w:b w:val="0"/>
          <w:color w:val="221F1F"/>
          <w:sz w:val="18"/>
          <w:szCs w:val="18"/>
          <w:lang w:val="fr-FR"/>
        </w:rPr>
        <w:t>charte</w:t>
      </w:r>
      <w:r>
        <w:rPr>
          <w:rFonts w:ascii="Marianne" w:hAnsi="Marianne"/>
          <w:b w:val="0"/>
          <w:color w:val="221F1F"/>
          <w:spacing w:val="-3"/>
          <w:sz w:val="18"/>
          <w:szCs w:val="18"/>
          <w:lang w:val="fr-FR"/>
        </w:rPr>
        <w:t xml:space="preserve"> </w:t>
      </w:r>
      <w:r>
        <w:rPr>
          <w:rFonts w:ascii="Marianne" w:hAnsi="Marianne"/>
          <w:b w:val="0"/>
          <w:color w:val="221F1F"/>
          <w:sz w:val="18"/>
          <w:szCs w:val="18"/>
          <w:lang w:val="fr-FR"/>
        </w:rPr>
        <w:t>qualité</w:t>
      </w:r>
      <w:r>
        <w:rPr>
          <w:rFonts w:ascii="Marianne" w:hAnsi="Marianne"/>
          <w:b w:val="0"/>
          <w:color w:val="221F1F"/>
          <w:spacing w:val="-8"/>
          <w:sz w:val="18"/>
          <w:szCs w:val="18"/>
          <w:lang w:val="fr-FR"/>
        </w:rPr>
        <w:t xml:space="preserve"> </w:t>
      </w:r>
      <w:r>
        <w:rPr>
          <w:rFonts w:ascii="Marianne" w:hAnsi="Marianne"/>
          <w:b w:val="0"/>
          <w:color w:val="221F1F"/>
          <w:sz w:val="18"/>
          <w:szCs w:val="18"/>
          <w:lang w:val="fr-FR"/>
        </w:rPr>
        <w:t>de</w:t>
      </w:r>
      <w:r>
        <w:rPr>
          <w:rFonts w:ascii="Marianne" w:hAnsi="Marianne"/>
          <w:b w:val="0"/>
          <w:color w:val="221F1F"/>
          <w:spacing w:val="-3"/>
          <w:sz w:val="18"/>
          <w:szCs w:val="18"/>
          <w:lang w:val="fr-FR"/>
        </w:rPr>
        <w:t xml:space="preserve"> la </w:t>
      </w:r>
      <w:r>
        <w:rPr>
          <w:rFonts w:ascii="Marianne" w:hAnsi="Marianne"/>
          <w:b w:val="0"/>
          <w:color w:val="221F1F"/>
          <w:sz w:val="18"/>
          <w:szCs w:val="18"/>
          <w:lang w:val="fr-FR"/>
        </w:rPr>
        <w:t>formation</w:t>
      </w:r>
      <w:r>
        <w:rPr>
          <w:rFonts w:ascii="Marianne" w:hAnsi="Marianne"/>
          <w:b w:val="0"/>
          <w:color w:val="221F1F"/>
          <w:spacing w:val="-3"/>
          <w:sz w:val="18"/>
          <w:szCs w:val="18"/>
          <w:lang w:val="fr-FR"/>
        </w:rPr>
        <w:t xml:space="preserve"> </w:t>
      </w:r>
      <w:r>
        <w:rPr>
          <w:rFonts w:ascii="Marianne" w:hAnsi="Marianne"/>
          <w:b w:val="0"/>
          <w:color w:val="221F1F"/>
          <w:sz w:val="18"/>
          <w:szCs w:val="18"/>
          <w:lang w:val="fr-FR"/>
        </w:rPr>
        <w:t>professionnelle</w:t>
      </w:r>
      <w:r>
        <w:rPr>
          <w:rFonts w:ascii="Marianne" w:hAnsi="Marianne"/>
          <w:b w:val="0"/>
          <w:color w:val="221F1F"/>
          <w:spacing w:val="-3"/>
          <w:sz w:val="18"/>
          <w:szCs w:val="18"/>
          <w:lang w:val="fr-FR"/>
        </w:rPr>
        <w:t xml:space="preserve"> </w:t>
      </w:r>
      <w:r>
        <w:rPr>
          <w:rFonts w:ascii="Marianne" w:hAnsi="Marianne"/>
          <w:b w:val="0"/>
          <w:color w:val="221F1F"/>
          <w:sz w:val="18"/>
          <w:szCs w:val="18"/>
          <w:lang w:val="fr-FR"/>
        </w:rPr>
        <w:t>de</w:t>
      </w:r>
      <w:r>
        <w:rPr>
          <w:rFonts w:ascii="Marianne" w:hAnsi="Marianne"/>
          <w:b w:val="0"/>
          <w:color w:val="221F1F"/>
          <w:spacing w:val="-3"/>
          <w:sz w:val="18"/>
          <w:szCs w:val="18"/>
          <w:lang w:val="fr-FR"/>
        </w:rPr>
        <w:t xml:space="preserve"> </w:t>
      </w:r>
      <w:r>
        <w:rPr>
          <w:rFonts w:ascii="Marianne" w:hAnsi="Marianne"/>
          <w:b w:val="0"/>
          <w:color w:val="221F1F"/>
          <w:sz w:val="18"/>
          <w:szCs w:val="18"/>
          <w:lang w:val="fr-FR"/>
        </w:rPr>
        <w:t>l’</w:t>
      </w:r>
      <w:r>
        <w:rPr>
          <w:rFonts w:ascii="Marianne" w:hAnsi="Marianne"/>
          <w:b w:val="0"/>
          <w:color w:val="221F1F"/>
          <w:sz w:val="18"/>
          <w:szCs w:val="18"/>
          <w:lang w:val="fr-FR"/>
        </w:rPr>
        <w:t>Éducation nationale et</w:t>
      </w:r>
      <w:r>
        <w:rPr>
          <w:rFonts w:ascii="Marianne" w:hAnsi="Marianne"/>
          <w:b w:val="0"/>
          <w:color w:val="221F1F"/>
          <w:spacing w:val="-4"/>
          <w:sz w:val="18"/>
          <w:szCs w:val="18"/>
          <w:lang w:val="fr-FR"/>
        </w:rPr>
        <w:t xml:space="preserve"> </w:t>
      </w:r>
      <w:r>
        <w:rPr>
          <w:rFonts w:ascii="Marianne" w:hAnsi="Marianne"/>
          <w:b w:val="0"/>
          <w:color w:val="221F1F"/>
          <w:sz w:val="18"/>
          <w:szCs w:val="18"/>
          <w:lang w:val="fr-FR"/>
        </w:rPr>
        <w:t>comporte trois parties</w:t>
      </w:r>
      <w:r>
        <w:rPr>
          <w:rFonts w:ascii="Marianne" w:hAnsi="Marianne"/>
          <w:b w:val="0"/>
          <w:color w:val="221F1F"/>
          <w:spacing w:val="-2"/>
          <w:sz w:val="18"/>
          <w:szCs w:val="18"/>
          <w:lang w:val="fr-FR"/>
        </w:rPr>
        <w:t xml:space="preserve"> </w:t>
      </w:r>
      <w:r>
        <w:rPr>
          <w:rFonts w:ascii="Marianne" w:hAnsi="Marianne"/>
          <w:b w:val="0"/>
          <w:color w:val="221F1F"/>
          <w:sz w:val="18"/>
          <w:szCs w:val="18"/>
          <w:lang w:val="fr-FR"/>
        </w:rPr>
        <w:t>:</w:t>
      </w:r>
    </w:p>
    <w:p w14:paraId="2A8728EC"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La maîtrise du pilotage par la qualité.</w:t>
      </w:r>
    </w:p>
    <w:p w14:paraId="1E39B6E2"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La maîtrise des engagements de service vis-à-vis des publics, des bénéficiaires et des clients.</w:t>
      </w:r>
    </w:p>
    <w:p w14:paraId="2729CB14"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La maîtrise de l’organisation.</w:t>
      </w:r>
    </w:p>
    <w:p w14:paraId="096082FB" w14:textId="77777777" w:rsidR="00FE3699" w:rsidRDefault="00FD0F3C">
      <w:pPr>
        <w:spacing w:before="240"/>
        <w:ind w:left="108"/>
        <w:jc w:val="both"/>
        <w:rPr>
          <w:rFonts w:ascii="Marianne" w:hAnsi="Marianne"/>
          <w:b w:val="0"/>
          <w:sz w:val="18"/>
          <w:szCs w:val="18"/>
          <w:lang w:val="fr-FR"/>
        </w:rPr>
      </w:pPr>
      <w:r>
        <w:rPr>
          <w:rFonts w:ascii="Marianne" w:hAnsi="Marianne"/>
          <w:b w:val="0"/>
          <w:color w:val="221F1F"/>
          <w:sz w:val="18"/>
          <w:szCs w:val="18"/>
          <w:lang w:val="fr-FR"/>
        </w:rPr>
        <w:t xml:space="preserve">Ce référentiel sert de base à l’attribution du label Qualité </w:t>
      </w:r>
      <w:proofErr w:type="spellStart"/>
      <w:r>
        <w:rPr>
          <w:rFonts w:ascii="Marianne" w:hAnsi="Marianne"/>
          <w:b w:val="0"/>
          <w:color w:val="221F1F"/>
          <w:sz w:val="18"/>
          <w:szCs w:val="18"/>
          <w:lang w:val="fr-FR"/>
        </w:rPr>
        <w:t>Éduform</w:t>
      </w:r>
      <w:proofErr w:type="spellEnd"/>
      <w:r>
        <w:rPr>
          <w:rFonts w:ascii="Marianne" w:hAnsi="Marianne"/>
          <w:b w:val="0"/>
          <w:color w:val="221F1F"/>
          <w:sz w:val="18"/>
          <w:szCs w:val="18"/>
          <w:lang w:val="fr-FR"/>
        </w:rPr>
        <w:t xml:space="preserve"> porté par le ministère chargé de l’Éducation nationale.</w:t>
      </w:r>
    </w:p>
    <w:p w14:paraId="568D79F3" w14:textId="77777777" w:rsidR="00FE3699" w:rsidRDefault="00FD0F3C">
      <w:pPr>
        <w:spacing w:before="120"/>
        <w:ind w:left="108"/>
        <w:jc w:val="both"/>
        <w:rPr>
          <w:rFonts w:ascii="Marianne" w:hAnsi="Marianne"/>
          <w:b w:val="0"/>
          <w:sz w:val="18"/>
          <w:szCs w:val="18"/>
          <w:lang w:val="fr-FR"/>
        </w:rPr>
      </w:pPr>
      <w:r>
        <w:rPr>
          <w:rFonts w:ascii="Marianne" w:hAnsi="Marianne"/>
          <w:b w:val="0"/>
          <w:color w:val="221F1F"/>
          <w:sz w:val="18"/>
          <w:szCs w:val="18"/>
          <w:lang w:val="fr-FR"/>
        </w:rPr>
        <w:t>Il e</w:t>
      </w:r>
      <w:r>
        <w:rPr>
          <w:rFonts w:ascii="Marianne" w:hAnsi="Marianne"/>
          <w:b w:val="0"/>
          <w:color w:val="221F1F"/>
          <w:sz w:val="18"/>
          <w:szCs w:val="18"/>
          <w:lang w:val="fr-FR"/>
        </w:rPr>
        <w:t>st constitué de trois types de critères et d’indicateurs :</w:t>
      </w:r>
    </w:p>
    <w:p w14:paraId="0C8C43E9"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1er type : correspond aux critères et indicateurs qui lui sont propres (matérialisés par une couleur bleue) ;</w:t>
      </w:r>
    </w:p>
    <w:p w14:paraId="7C15F2F2"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2ème type : correspond aux critères et indicateurs propres au référentiel national de c</w:t>
      </w:r>
      <w:r>
        <w:rPr>
          <w:rFonts w:ascii="Marianne" w:hAnsi="Marianne"/>
          <w:b w:val="0"/>
          <w:color w:val="221F1F"/>
          <w:sz w:val="18"/>
          <w:szCs w:val="18"/>
          <w:lang w:val="fr-FR"/>
        </w:rPr>
        <w:t>ertification qualité des organismes mentionnés à l’article L. 6351-1. Ils sont intégrés tels quels et matérialisés par une couleur noire ;</w:t>
      </w:r>
    </w:p>
    <w:p w14:paraId="71161BAE"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3ème type : correspond également aux critères et indicateurs propres au référentiel national de certification qualité</w:t>
      </w:r>
      <w:r>
        <w:rPr>
          <w:rFonts w:ascii="Marianne" w:hAnsi="Marianne"/>
          <w:b w:val="0"/>
          <w:color w:val="221F1F"/>
          <w:sz w:val="18"/>
          <w:szCs w:val="18"/>
          <w:lang w:val="fr-FR"/>
        </w:rPr>
        <w:t xml:space="preserve"> des organismes mentionnés à l’article L. 6351-1 en noir. Cependant, ils intègrent des ajouts liés aux spécificités du label </w:t>
      </w:r>
      <w:proofErr w:type="spellStart"/>
      <w:r>
        <w:rPr>
          <w:rFonts w:ascii="Marianne" w:hAnsi="Marianne"/>
          <w:b w:val="0"/>
          <w:color w:val="221F1F"/>
          <w:sz w:val="18"/>
          <w:szCs w:val="18"/>
          <w:lang w:val="fr-FR"/>
        </w:rPr>
        <w:t>Éduform</w:t>
      </w:r>
      <w:proofErr w:type="spellEnd"/>
      <w:r>
        <w:rPr>
          <w:rFonts w:ascii="Marianne" w:hAnsi="Marianne"/>
          <w:b w:val="0"/>
          <w:color w:val="221F1F"/>
          <w:sz w:val="18"/>
          <w:szCs w:val="18"/>
          <w:lang w:val="fr-FR"/>
        </w:rPr>
        <w:t xml:space="preserve"> en bleu. Les ajouts mentionnés en bleu sont évalués comme parties intégrées des critères et indicateurs du référentiel nati</w:t>
      </w:r>
      <w:r>
        <w:rPr>
          <w:rFonts w:ascii="Marianne" w:hAnsi="Marianne"/>
          <w:b w:val="0"/>
          <w:color w:val="221F1F"/>
          <w:sz w:val="18"/>
          <w:szCs w:val="18"/>
          <w:lang w:val="fr-FR"/>
        </w:rPr>
        <w:t>onal de certification qualité des organismes mentionnés à l’article L.6351-1 auxquels ils sont rattachés.</w:t>
      </w:r>
    </w:p>
    <w:p w14:paraId="7830E675"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t xml:space="preserve">Le guide de lecture présente intégralement les indicateurs et critères du référentiel </w:t>
      </w:r>
      <w:proofErr w:type="spellStart"/>
      <w:r>
        <w:rPr>
          <w:rFonts w:ascii="Marianne" w:hAnsi="Marianne"/>
          <w:b w:val="0"/>
          <w:sz w:val="18"/>
          <w:szCs w:val="18"/>
          <w:lang w:val="fr-FR"/>
        </w:rPr>
        <w:t>Éduform</w:t>
      </w:r>
      <w:proofErr w:type="spellEnd"/>
      <w:r>
        <w:rPr>
          <w:rFonts w:ascii="Marianne" w:hAnsi="Marianne"/>
          <w:b w:val="0"/>
          <w:sz w:val="18"/>
          <w:szCs w:val="18"/>
          <w:lang w:val="fr-FR"/>
        </w:rPr>
        <w:t xml:space="preserve"> et propose en complément des éléments relatifs au niveau</w:t>
      </w:r>
      <w:r>
        <w:rPr>
          <w:rFonts w:ascii="Marianne" w:hAnsi="Marianne"/>
          <w:b w:val="0"/>
          <w:sz w:val="18"/>
          <w:szCs w:val="18"/>
          <w:lang w:val="fr-FR"/>
        </w:rPr>
        <w:t xml:space="preserve"> attendu des prestataires et aux exemples de preuves pouvant être fournis. </w:t>
      </w:r>
    </w:p>
    <w:p w14:paraId="07060746"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lastRenderedPageBreak/>
        <w:t xml:space="preserve">L’appréciation par l’auditeur des exigences du référentiel du label </w:t>
      </w:r>
      <w:proofErr w:type="spellStart"/>
      <w:r>
        <w:rPr>
          <w:rFonts w:ascii="Marianne" w:hAnsi="Marianne"/>
          <w:b w:val="0"/>
          <w:sz w:val="18"/>
          <w:szCs w:val="18"/>
          <w:lang w:val="fr-FR"/>
        </w:rPr>
        <w:t>Éduform</w:t>
      </w:r>
      <w:proofErr w:type="spellEnd"/>
      <w:r>
        <w:rPr>
          <w:rFonts w:ascii="Marianne" w:hAnsi="Marianne"/>
          <w:b w:val="0"/>
          <w:sz w:val="18"/>
          <w:szCs w:val="18"/>
          <w:lang w:val="fr-FR"/>
        </w:rPr>
        <w:t xml:space="preserve"> est proportionnée et cohérente avec les caractéristiques de la prestation.</w:t>
      </w:r>
    </w:p>
    <w:p w14:paraId="0D51CA25"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t xml:space="preserve">Ce guide de lecture inclut des précisions concernant la sous-traitance. </w:t>
      </w:r>
    </w:p>
    <w:p w14:paraId="15C4AC62"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t xml:space="preserve">Un encadré « sous-traitance » a </w:t>
      </w:r>
      <w:r>
        <w:rPr>
          <w:rFonts w:ascii="Marianne" w:hAnsi="Marianne"/>
          <w:b w:val="0"/>
          <w:sz w:val="18"/>
          <w:szCs w:val="18"/>
          <w:lang w:val="fr-FR"/>
        </w:rPr>
        <w:t>été ajouté pour expliciter le champ d’application de l’indicateur.</w:t>
      </w:r>
    </w:p>
    <w:p w14:paraId="3515F542"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t>Lorsque la prestation auditée est une prestation réalisée dans le cadre d’une sous-traitance :</w:t>
      </w:r>
    </w:p>
    <w:p w14:paraId="266EADA9"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 xml:space="preserve">Les indicateurs 7, 8, 9, 16, 17 relèvent de la responsabilité du donneur d’ordre, ils ne sont </w:t>
      </w:r>
      <w:r>
        <w:rPr>
          <w:rFonts w:ascii="Marianne" w:hAnsi="Marianne"/>
          <w:b w:val="0"/>
          <w:color w:val="221F1F"/>
          <w:sz w:val="18"/>
          <w:szCs w:val="18"/>
          <w:lang w:val="fr-FR"/>
        </w:rPr>
        <w:t xml:space="preserve">pas évalués ; </w:t>
      </w:r>
    </w:p>
    <w:p w14:paraId="7F08E736"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Les indicateurs 4, 14, 18, 22, 23, 26, 28, 44, sont à examiner en fonction des missions confiées au sous-traitant par voie de contrat (contrat de sous-traitance) ;</w:t>
      </w:r>
    </w:p>
    <w:p w14:paraId="139AF303" w14:textId="77777777" w:rsidR="00FE3699" w:rsidRDefault="00FD0F3C" w:rsidP="00FD0F3C">
      <w:pPr>
        <w:pStyle w:val="Paragraphedeliste"/>
        <w:numPr>
          <w:ilvl w:val="0"/>
          <w:numId w:val="59"/>
        </w:numPr>
        <w:spacing w:before="120"/>
        <w:jc w:val="both"/>
        <w:rPr>
          <w:rFonts w:ascii="Marianne" w:hAnsi="Marianne"/>
          <w:b w:val="0"/>
          <w:color w:val="221F1F"/>
          <w:sz w:val="18"/>
          <w:szCs w:val="18"/>
          <w:lang w:val="fr-FR"/>
        </w:rPr>
      </w:pPr>
      <w:r>
        <w:rPr>
          <w:rFonts w:ascii="Marianne" w:hAnsi="Marianne"/>
          <w:b w:val="0"/>
          <w:color w:val="221F1F"/>
          <w:sz w:val="18"/>
          <w:szCs w:val="18"/>
          <w:lang w:val="fr-FR"/>
        </w:rPr>
        <w:t>Les indicateurs 12, 41 sont à examiner en tenant compte des obligations spéci</w:t>
      </w:r>
      <w:r>
        <w:rPr>
          <w:rFonts w:ascii="Marianne" w:hAnsi="Marianne"/>
          <w:b w:val="0"/>
          <w:color w:val="221F1F"/>
          <w:sz w:val="18"/>
          <w:szCs w:val="18"/>
          <w:lang w:val="fr-FR"/>
        </w:rPr>
        <w:t xml:space="preserve">fiques aux catégories d’activités et/ou aux précisions apportées dans l’encadré. </w:t>
      </w:r>
    </w:p>
    <w:p w14:paraId="3A697F40"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t>Pour tous les autres indicateurs, ils sont évalués sans adaptation, il n’y a donc pas d’encadré.</w:t>
      </w:r>
    </w:p>
    <w:p w14:paraId="7C4386D3"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t xml:space="preserve">Le contrat de sous </w:t>
      </w:r>
      <w:proofErr w:type="spellStart"/>
      <w:r>
        <w:rPr>
          <w:rFonts w:ascii="Marianne" w:hAnsi="Marianne"/>
          <w:b w:val="0"/>
          <w:sz w:val="18"/>
          <w:szCs w:val="18"/>
          <w:lang w:val="fr-FR"/>
        </w:rPr>
        <w:t>traitance</w:t>
      </w:r>
      <w:proofErr w:type="spellEnd"/>
      <w:r>
        <w:rPr>
          <w:rFonts w:ascii="Marianne" w:hAnsi="Marianne"/>
          <w:b w:val="0"/>
          <w:sz w:val="18"/>
          <w:szCs w:val="18"/>
          <w:lang w:val="fr-FR"/>
        </w:rPr>
        <w:t xml:space="preserve"> doit mentionner les missions exercées au titre d</w:t>
      </w:r>
      <w:r>
        <w:rPr>
          <w:rFonts w:ascii="Marianne" w:hAnsi="Marianne"/>
          <w:b w:val="0"/>
          <w:sz w:val="18"/>
          <w:szCs w:val="18"/>
          <w:lang w:val="fr-FR"/>
        </w:rPr>
        <w:t>e l’intervention confiée, le contenu et la sanction de la formation, les moyens mobilisés ainsi que les conditions de réalisation et de suivi de l’action, sa durée, la période de réalisation ainsi que le montant de la prestation.</w:t>
      </w:r>
    </w:p>
    <w:p w14:paraId="45983EEB"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t>En l’absence de contrat ou</w:t>
      </w:r>
      <w:r>
        <w:rPr>
          <w:rFonts w:ascii="Marianne" w:hAnsi="Marianne"/>
          <w:b w:val="0"/>
          <w:sz w:val="18"/>
          <w:szCs w:val="18"/>
          <w:lang w:val="fr-FR"/>
        </w:rPr>
        <w:t xml:space="preserve"> si le contrat ne permet pas d'identifier ces missions, l’auditeur procède à la vérification de l’ensemble des indicateurs applicables à la catégorie d’action concernée sans adaptation.</w:t>
      </w:r>
    </w:p>
    <w:p w14:paraId="7CB2975B" w14:textId="77777777" w:rsidR="00FE3699" w:rsidRDefault="00FD0F3C">
      <w:pPr>
        <w:spacing w:before="120"/>
        <w:ind w:left="142" w:right="74"/>
        <w:jc w:val="both"/>
        <w:rPr>
          <w:rFonts w:ascii="Marianne" w:hAnsi="Marianne"/>
          <w:b w:val="0"/>
          <w:sz w:val="18"/>
          <w:szCs w:val="18"/>
          <w:lang w:val="fr-FR"/>
        </w:rPr>
      </w:pPr>
      <w:r>
        <w:rPr>
          <w:rFonts w:ascii="Marianne" w:hAnsi="Marianne"/>
          <w:b w:val="0"/>
          <w:sz w:val="18"/>
          <w:szCs w:val="18"/>
          <w:lang w:val="fr-FR"/>
        </w:rPr>
        <w:br w:type="page" w:clear="all"/>
      </w:r>
    </w:p>
    <w:p w14:paraId="6A658407" w14:textId="77777777" w:rsidR="00FE3699" w:rsidRDefault="00FE3699">
      <w:pPr>
        <w:widowControl/>
        <w:spacing w:after="160" w:line="259" w:lineRule="auto"/>
        <w:rPr>
          <w:rFonts w:ascii="Marianne" w:hAnsi="Marianne"/>
          <w:b w:val="0"/>
          <w:sz w:val="18"/>
          <w:szCs w:val="18"/>
          <w:lang w:val="fr-FR"/>
        </w:rPr>
      </w:pPr>
    </w:p>
    <w:p w14:paraId="5386F80D" w14:textId="77777777" w:rsidR="00FE3699" w:rsidRDefault="00FE3699">
      <w:pPr>
        <w:ind w:left="142" w:right="76"/>
        <w:jc w:val="both"/>
        <w:rPr>
          <w:rFonts w:ascii="Marianne" w:hAnsi="Marianne"/>
          <w:b w:val="0"/>
          <w:sz w:val="18"/>
          <w:szCs w:val="18"/>
          <w:lang w:val="fr-FR"/>
        </w:rPr>
      </w:pPr>
    </w:p>
    <w:p w14:paraId="7BE7000F" w14:textId="77777777" w:rsidR="00FE3699" w:rsidRDefault="00FD0F3C">
      <w:pPr>
        <w:spacing w:before="229"/>
        <w:jc w:val="center"/>
        <w:outlineLvl w:val="0"/>
        <w:rPr>
          <w:rFonts w:ascii="Marianne" w:hAnsi="Marianne"/>
          <w:b w:val="0"/>
          <w:bCs/>
          <w:color w:val="A7A9AC"/>
          <w:sz w:val="32"/>
          <w:szCs w:val="32"/>
          <w:lang w:val="fr-FR"/>
        </w:rPr>
      </w:pPr>
      <w:r>
        <w:rPr>
          <w:rFonts w:ascii="Marianne" w:hAnsi="Marianne"/>
          <w:b w:val="0"/>
          <w:bCs/>
          <w:color w:val="A7A9AC"/>
          <w:sz w:val="32"/>
          <w:szCs w:val="32"/>
          <w:lang w:val="fr-FR"/>
        </w:rPr>
        <w:t>CHARTE QUALITE ÉDUFORM</w:t>
      </w:r>
    </w:p>
    <w:p w14:paraId="67FA2A85" w14:textId="77777777" w:rsidR="00FE3699" w:rsidRDefault="00FE3699">
      <w:pPr>
        <w:spacing w:before="229"/>
        <w:ind w:left="3141"/>
        <w:outlineLvl w:val="0"/>
        <w:rPr>
          <w:rFonts w:ascii="Marianne" w:hAnsi="Marianne"/>
          <w:b w:val="0"/>
          <w:bCs/>
          <w:sz w:val="32"/>
          <w:szCs w:val="32"/>
          <w:lang w:val="fr-FR"/>
        </w:rPr>
      </w:pPr>
    </w:p>
    <w:tbl>
      <w:tblPr>
        <w:tblStyle w:val="Grilledetableauclaire"/>
        <w:tblW w:w="0" w:type="auto"/>
        <w:tblInd w:w="988" w:type="dxa"/>
        <w:tblLook w:val="04A0" w:firstRow="1" w:lastRow="0" w:firstColumn="1" w:lastColumn="0" w:noHBand="0" w:noVBand="1"/>
      </w:tblPr>
      <w:tblGrid>
        <w:gridCol w:w="2551"/>
        <w:gridCol w:w="2856"/>
        <w:gridCol w:w="2885"/>
      </w:tblGrid>
      <w:tr w:rsidR="00FE3699" w14:paraId="5D44E9F2" w14:textId="77777777">
        <w:tc>
          <w:tcPr>
            <w:tcW w:w="2551" w:type="dxa"/>
          </w:tcPr>
          <w:p w14:paraId="033E1FE3" w14:textId="77777777" w:rsidR="00FE3699" w:rsidRDefault="00FD0F3C">
            <w:pPr>
              <w:spacing w:before="92"/>
              <w:ind w:left="183"/>
              <w:rPr>
                <w:rFonts w:ascii="Marianne" w:hAnsi="Marianne"/>
                <w:b w:val="0"/>
                <w:i/>
                <w:color w:val="3558A2"/>
                <w:sz w:val="23"/>
                <w:szCs w:val="23"/>
                <w:lang w:val="fr-FR"/>
              </w:rPr>
            </w:pPr>
            <w:r>
              <w:rPr>
                <w:rFonts w:ascii="Times New Roman" w:hAnsi="Times New Roman" w:cs="Times New Roman"/>
                <w:b w:val="0"/>
                <w:i/>
                <w:color w:val="3558A2"/>
                <w:sz w:val="24"/>
                <w:lang w:val="fr-FR"/>
              </w:rPr>
              <w:t>►</w:t>
            </w:r>
            <w:r>
              <w:rPr>
                <w:rFonts w:ascii="Marianne" w:hAnsi="Marianne"/>
                <w:b w:val="0"/>
                <w:i/>
                <w:color w:val="3558A2"/>
                <w:sz w:val="23"/>
                <w:szCs w:val="23"/>
                <w:lang w:val="fr-FR"/>
              </w:rPr>
              <w:t>Disponibilité</w:t>
            </w:r>
          </w:p>
          <w:p w14:paraId="015A0CB4" w14:textId="77777777" w:rsidR="00FE3699" w:rsidRDefault="00FD0F3C">
            <w:pPr>
              <w:spacing w:before="7"/>
              <w:ind w:left="183"/>
              <w:rPr>
                <w:rFonts w:ascii="Marianne" w:hAnsi="Marianne"/>
                <w:b w:val="0"/>
                <w:i/>
                <w:color w:val="3558A2"/>
                <w:sz w:val="23"/>
                <w:szCs w:val="23"/>
                <w:lang w:val="fr-FR"/>
              </w:rPr>
            </w:pPr>
            <w:r>
              <w:rPr>
                <w:rFonts w:ascii="Times New Roman" w:hAnsi="Times New Roman" w:cs="Times New Roman"/>
                <w:b w:val="0"/>
                <w:i/>
                <w:color w:val="3558A2"/>
                <w:sz w:val="23"/>
                <w:szCs w:val="23"/>
                <w:lang w:val="fr-FR"/>
              </w:rPr>
              <w:t>►</w:t>
            </w:r>
            <w:r>
              <w:rPr>
                <w:rFonts w:ascii="Marianne" w:hAnsi="Marianne"/>
                <w:b w:val="0"/>
                <w:i/>
                <w:color w:val="3558A2"/>
                <w:sz w:val="23"/>
                <w:szCs w:val="23"/>
                <w:lang w:val="fr-FR"/>
              </w:rPr>
              <w:t>Ecoute</w:t>
            </w:r>
          </w:p>
          <w:p w14:paraId="76A60292" w14:textId="77777777" w:rsidR="00FE3699" w:rsidRDefault="00FE3699">
            <w:pPr>
              <w:ind w:left="183"/>
              <w:rPr>
                <w:rFonts w:ascii="Marianne" w:hAnsi="Marianne"/>
                <w:b w:val="0"/>
                <w:sz w:val="20"/>
                <w:lang w:val="fr-FR"/>
              </w:rPr>
            </w:pPr>
          </w:p>
        </w:tc>
        <w:tc>
          <w:tcPr>
            <w:tcW w:w="2856" w:type="dxa"/>
          </w:tcPr>
          <w:p w14:paraId="59BDA02E" w14:textId="77777777" w:rsidR="00FE3699" w:rsidRDefault="00FD0F3C">
            <w:pPr>
              <w:spacing w:before="92"/>
              <w:ind w:left="183"/>
              <w:rPr>
                <w:rFonts w:ascii="Marianne" w:hAnsi="Marianne"/>
                <w:b w:val="0"/>
                <w:i/>
                <w:color w:val="3558A2"/>
                <w:sz w:val="23"/>
                <w:szCs w:val="23"/>
                <w:lang w:val="fr-FR"/>
              </w:rPr>
            </w:pPr>
            <w:r>
              <w:rPr>
                <w:rFonts w:ascii="Times New Roman" w:hAnsi="Times New Roman" w:cs="Times New Roman"/>
                <w:b w:val="0"/>
                <w:i/>
                <w:color w:val="3558A2"/>
                <w:sz w:val="23"/>
                <w:szCs w:val="23"/>
                <w:lang w:val="fr-FR"/>
              </w:rPr>
              <w:t>►</w:t>
            </w:r>
            <w:r>
              <w:rPr>
                <w:rFonts w:ascii="Marianne" w:hAnsi="Marianne"/>
                <w:b w:val="0"/>
                <w:i/>
                <w:color w:val="3558A2"/>
                <w:sz w:val="23"/>
                <w:szCs w:val="23"/>
                <w:lang w:val="fr-FR"/>
              </w:rPr>
              <w:t>Réactivité</w:t>
            </w:r>
          </w:p>
          <w:p w14:paraId="5AB6E930" w14:textId="77777777" w:rsidR="00FE3699" w:rsidRDefault="00FD0F3C">
            <w:pPr>
              <w:spacing w:before="2"/>
              <w:ind w:left="183"/>
              <w:rPr>
                <w:rFonts w:ascii="Marianne" w:hAnsi="Marianne"/>
                <w:b w:val="0"/>
                <w:i/>
                <w:color w:val="3558A2"/>
                <w:sz w:val="23"/>
                <w:szCs w:val="23"/>
                <w:lang w:val="fr-FR"/>
              </w:rPr>
            </w:pPr>
            <w:r>
              <w:rPr>
                <w:rFonts w:ascii="Times New Roman" w:hAnsi="Times New Roman" w:cs="Times New Roman"/>
                <w:b w:val="0"/>
                <w:i/>
                <w:color w:val="3558A2"/>
                <w:sz w:val="23"/>
                <w:szCs w:val="23"/>
                <w:lang w:val="fr-FR"/>
              </w:rPr>
              <w:t>►</w:t>
            </w:r>
            <w:r>
              <w:rPr>
                <w:rFonts w:ascii="Marianne" w:hAnsi="Marianne"/>
                <w:b w:val="0"/>
                <w:i/>
                <w:color w:val="3558A2"/>
                <w:sz w:val="23"/>
                <w:szCs w:val="23"/>
                <w:lang w:val="fr-FR"/>
              </w:rPr>
              <w:t>Suivi</w:t>
            </w:r>
          </w:p>
          <w:p w14:paraId="361CC688" w14:textId="77777777" w:rsidR="00FE3699" w:rsidRDefault="00FD0F3C">
            <w:pPr>
              <w:spacing w:before="7"/>
              <w:ind w:left="183"/>
              <w:rPr>
                <w:rFonts w:ascii="Marianne" w:hAnsi="Marianne"/>
                <w:b w:val="0"/>
                <w:i/>
                <w:color w:val="3558A2"/>
                <w:sz w:val="23"/>
                <w:szCs w:val="23"/>
                <w:lang w:val="fr-FR"/>
              </w:rPr>
            </w:pPr>
            <w:r>
              <w:rPr>
                <w:rFonts w:ascii="Times New Roman" w:hAnsi="Times New Roman" w:cs="Times New Roman"/>
                <w:b w:val="0"/>
                <w:i/>
                <w:color w:val="3558A2"/>
                <w:spacing w:val="-4"/>
                <w:sz w:val="23"/>
                <w:szCs w:val="23"/>
                <w:lang w:val="fr-FR"/>
              </w:rPr>
              <w:t>►</w:t>
            </w:r>
            <w:r>
              <w:rPr>
                <w:rFonts w:ascii="Marianne" w:hAnsi="Marianne"/>
                <w:b w:val="0"/>
                <w:i/>
                <w:color w:val="3558A2"/>
                <w:spacing w:val="-4"/>
                <w:sz w:val="23"/>
                <w:szCs w:val="23"/>
                <w:lang w:val="fr-FR"/>
              </w:rPr>
              <w:t>Compétences</w:t>
            </w:r>
          </w:p>
          <w:p w14:paraId="08F91F0F" w14:textId="77777777" w:rsidR="00FE3699" w:rsidRDefault="00FE3699">
            <w:pPr>
              <w:ind w:left="183"/>
              <w:rPr>
                <w:rFonts w:ascii="Marianne" w:hAnsi="Marianne"/>
                <w:b w:val="0"/>
                <w:sz w:val="20"/>
                <w:lang w:val="fr-FR"/>
              </w:rPr>
            </w:pPr>
          </w:p>
        </w:tc>
        <w:tc>
          <w:tcPr>
            <w:tcW w:w="2885" w:type="dxa"/>
          </w:tcPr>
          <w:p w14:paraId="58293925" w14:textId="77777777" w:rsidR="00FE3699" w:rsidRDefault="00FD0F3C">
            <w:pPr>
              <w:spacing w:before="92"/>
              <w:ind w:left="183"/>
              <w:rPr>
                <w:rFonts w:ascii="Marianne" w:hAnsi="Marianne"/>
                <w:b w:val="0"/>
                <w:i/>
                <w:color w:val="3558A2"/>
                <w:sz w:val="23"/>
                <w:szCs w:val="23"/>
                <w:lang w:val="fr-FR"/>
              </w:rPr>
            </w:pPr>
            <w:r>
              <w:rPr>
                <w:rFonts w:ascii="Times New Roman" w:hAnsi="Times New Roman" w:cs="Times New Roman"/>
                <w:b w:val="0"/>
                <w:i/>
                <w:color w:val="3558A2"/>
                <w:sz w:val="23"/>
                <w:szCs w:val="23"/>
                <w:lang w:val="fr-FR"/>
              </w:rPr>
              <w:t>►</w:t>
            </w:r>
            <w:r>
              <w:rPr>
                <w:rFonts w:ascii="Marianne" w:hAnsi="Marianne"/>
                <w:b w:val="0"/>
                <w:i/>
                <w:color w:val="3558A2"/>
                <w:sz w:val="23"/>
                <w:szCs w:val="23"/>
                <w:lang w:val="fr-FR"/>
              </w:rPr>
              <w:t>Sur-mesure</w:t>
            </w:r>
          </w:p>
          <w:p w14:paraId="40823135" w14:textId="77777777" w:rsidR="00FE3699" w:rsidRDefault="00FD0F3C">
            <w:pPr>
              <w:spacing w:before="7"/>
              <w:ind w:left="183"/>
              <w:rPr>
                <w:rFonts w:ascii="Marianne" w:hAnsi="Marianne"/>
                <w:b w:val="0"/>
                <w:i/>
                <w:color w:val="3558A2"/>
                <w:sz w:val="23"/>
                <w:szCs w:val="23"/>
                <w:lang w:val="fr-FR"/>
              </w:rPr>
            </w:pPr>
            <w:r>
              <w:rPr>
                <w:rFonts w:ascii="Times New Roman" w:hAnsi="Times New Roman" w:cs="Times New Roman"/>
                <w:b w:val="0"/>
                <w:i/>
                <w:color w:val="3558A2"/>
                <w:sz w:val="23"/>
                <w:szCs w:val="23"/>
                <w:lang w:val="fr-FR"/>
              </w:rPr>
              <w:t>►</w:t>
            </w:r>
            <w:r>
              <w:rPr>
                <w:rFonts w:ascii="Marianne" w:hAnsi="Marianne"/>
                <w:b w:val="0"/>
                <w:i/>
                <w:color w:val="3558A2"/>
                <w:sz w:val="23"/>
                <w:szCs w:val="23"/>
                <w:lang w:val="fr-FR"/>
              </w:rPr>
              <w:t>Expérience</w:t>
            </w:r>
          </w:p>
          <w:p w14:paraId="5DA6A641" w14:textId="77777777" w:rsidR="00FE3699" w:rsidRDefault="00FE3699">
            <w:pPr>
              <w:ind w:left="183"/>
              <w:rPr>
                <w:rFonts w:ascii="Marianne" w:hAnsi="Marianne"/>
                <w:b w:val="0"/>
                <w:sz w:val="20"/>
                <w:lang w:val="fr-FR"/>
              </w:rPr>
            </w:pPr>
          </w:p>
        </w:tc>
      </w:tr>
    </w:tbl>
    <w:p w14:paraId="37CFDD0E" w14:textId="77777777" w:rsidR="00FE3699" w:rsidRDefault="00FE3699">
      <w:pPr>
        <w:rPr>
          <w:rFonts w:ascii="Marianne" w:hAnsi="Marianne"/>
          <w:b w:val="0"/>
          <w:sz w:val="20"/>
          <w:lang w:val="fr-FR"/>
        </w:rPr>
      </w:pPr>
    </w:p>
    <w:p w14:paraId="3C602A64" w14:textId="77777777" w:rsidR="00FE3699" w:rsidRDefault="00FD0F3C">
      <w:pPr>
        <w:spacing w:before="91"/>
        <w:ind w:left="1111"/>
        <w:rPr>
          <w:rFonts w:ascii="Marianne" w:hAnsi="Marianne"/>
          <w:b w:val="0"/>
          <w:color w:val="3558A2"/>
          <w:sz w:val="26"/>
          <w:lang w:val="fr-FR"/>
        </w:rPr>
      </w:pPr>
      <w:r>
        <w:rPr>
          <w:rFonts w:ascii="Marianne" w:hAnsi="Marianne"/>
          <w:b w:val="0"/>
          <w:color w:val="3558A2"/>
          <w:sz w:val="26"/>
          <w:lang w:val="fr-FR"/>
        </w:rPr>
        <w:t>Nos 10 engagements pour des prestations de qualité</w:t>
      </w:r>
    </w:p>
    <w:p w14:paraId="50472308" w14:textId="77777777" w:rsidR="00FE3699" w:rsidRDefault="00FE3699">
      <w:pPr>
        <w:rPr>
          <w:rFonts w:ascii="Marianne" w:hAnsi="Marianne"/>
          <w:b w:val="0"/>
          <w:bCs/>
          <w:i/>
          <w:sz w:val="20"/>
          <w:szCs w:val="16"/>
          <w:lang w:val="fr-FR"/>
        </w:rPr>
      </w:pPr>
    </w:p>
    <w:p w14:paraId="5417C88A" w14:textId="77777777" w:rsidR="00FE3699" w:rsidRDefault="00FE3699">
      <w:pPr>
        <w:rPr>
          <w:rFonts w:ascii="Marianne" w:hAnsi="Marianne"/>
          <w:b w:val="0"/>
          <w:color w:val="3558A2"/>
          <w:sz w:val="26"/>
          <w:lang w:val="fr-FR"/>
        </w:rPr>
      </w:pPr>
    </w:p>
    <w:p w14:paraId="2F753FC8" w14:textId="77777777" w:rsidR="00FE3699" w:rsidRDefault="00FE3699">
      <w:pPr>
        <w:rPr>
          <w:rFonts w:ascii="Marianne" w:hAnsi="Marianne"/>
          <w:b w:val="0"/>
          <w:color w:val="3558A2"/>
          <w:sz w:val="20"/>
          <w:lang w:val="fr-FR"/>
        </w:rPr>
      </w:pPr>
    </w:p>
    <w:tbl>
      <w:tblPr>
        <w:tblStyle w:val="Grilledutableau3"/>
        <w:tblW w:w="77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FE3699" w14:paraId="3F12CE3F" w14:textId="77777777">
        <w:tc>
          <w:tcPr>
            <w:tcW w:w="2127" w:type="dxa"/>
          </w:tcPr>
          <w:p w14:paraId="401CB9D7" w14:textId="77777777" w:rsidR="00FE3699" w:rsidRDefault="00FD0F3C">
            <w:pPr>
              <w:tabs>
                <w:tab w:val="left" w:pos="3055"/>
              </w:tabs>
              <w:ind w:right="-8533"/>
              <w:outlineLvl w:val="3"/>
              <w:rPr>
                <w:rFonts w:ascii="Marianne" w:hAnsi="Marianne"/>
                <w:bCs/>
                <w:color w:val="3558A2"/>
                <w:sz w:val="18"/>
                <w:szCs w:val="18"/>
                <w:lang w:val="fr-FR"/>
              </w:rPr>
            </w:pPr>
            <w:r>
              <w:rPr>
                <w:rFonts w:ascii="Marianne" w:hAnsi="Marianne"/>
                <w:b/>
                <w:bCs/>
                <w:color w:val="3558A2"/>
                <w:sz w:val="18"/>
                <w:szCs w:val="18"/>
                <w:lang w:val="fr-FR"/>
              </w:rPr>
              <w:t>Engagement</w:t>
            </w:r>
            <w:r>
              <w:rPr>
                <w:rFonts w:ascii="Marianne" w:hAnsi="Marianne"/>
                <w:b/>
                <w:bCs/>
                <w:color w:val="3558A2"/>
                <w:spacing w:val="-2"/>
                <w:sz w:val="18"/>
                <w:szCs w:val="18"/>
                <w:lang w:val="fr-FR"/>
              </w:rPr>
              <w:t xml:space="preserve"> </w:t>
            </w:r>
            <w:r>
              <w:rPr>
                <w:rFonts w:ascii="Marianne" w:hAnsi="Marianne"/>
                <w:b/>
                <w:bCs/>
                <w:color w:val="3558A2"/>
                <w:sz w:val="18"/>
                <w:szCs w:val="18"/>
                <w:lang w:val="fr-FR"/>
              </w:rPr>
              <w:t>1</w:t>
            </w:r>
            <w:r>
              <w:rPr>
                <w:rFonts w:ascii="Marianne" w:hAnsi="Marianne"/>
                <w:b/>
                <w:bCs/>
                <w:color w:val="3558A2"/>
                <w:sz w:val="18"/>
                <w:szCs w:val="18"/>
                <w:lang w:val="fr-FR"/>
              </w:rPr>
              <w:tab/>
            </w:r>
          </w:p>
        </w:tc>
        <w:tc>
          <w:tcPr>
            <w:tcW w:w="5670" w:type="dxa"/>
          </w:tcPr>
          <w:p w14:paraId="2912534F" w14:textId="77777777" w:rsidR="00FE3699" w:rsidRDefault="00FD0F3C">
            <w:pPr>
              <w:tabs>
                <w:tab w:val="left" w:pos="3055"/>
              </w:tabs>
              <w:ind w:right="-8533"/>
              <w:outlineLvl w:val="3"/>
              <w:rPr>
                <w:rFonts w:ascii="Marianne" w:hAnsi="Marianne"/>
                <w:bCs/>
                <w:color w:val="3558A2"/>
                <w:sz w:val="18"/>
                <w:szCs w:val="18"/>
                <w:lang w:val="fr-FR"/>
              </w:rPr>
            </w:pPr>
            <w:r>
              <w:rPr>
                <w:rFonts w:ascii="Marianne" w:hAnsi="Marianne"/>
                <w:b/>
                <w:bCs/>
                <w:color w:val="3558A2"/>
                <w:sz w:val="18"/>
                <w:szCs w:val="18"/>
                <w:lang w:val="fr-FR"/>
              </w:rPr>
              <w:t>Accès</w:t>
            </w:r>
            <w:r>
              <w:rPr>
                <w:rFonts w:ascii="Marianne" w:hAnsi="Marianne"/>
                <w:b/>
                <w:bCs/>
                <w:color w:val="3558A2"/>
                <w:spacing w:val="-2"/>
                <w:sz w:val="18"/>
                <w:szCs w:val="18"/>
                <w:lang w:val="fr-FR"/>
              </w:rPr>
              <w:t xml:space="preserve"> </w:t>
            </w:r>
            <w:r>
              <w:rPr>
                <w:rFonts w:ascii="Marianne" w:hAnsi="Marianne"/>
                <w:b/>
                <w:bCs/>
                <w:color w:val="3558A2"/>
                <w:sz w:val="18"/>
                <w:szCs w:val="18"/>
                <w:lang w:val="fr-FR"/>
              </w:rPr>
              <w:t>rapide</w:t>
            </w:r>
            <w:r>
              <w:rPr>
                <w:rFonts w:ascii="Marianne" w:hAnsi="Marianne"/>
                <w:b/>
                <w:bCs/>
                <w:color w:val="3558A2"/>
                <w:spacing w:val="-2"/>
                <w:sz w:val="18"/>
                <w:szCs w:val="18"/>
                <w:lang w:val="fr-FR"/>
              </w:rPr>
              <w:t xml:space="preserve"> </w:t>
            </w:r>
            <w:r>
              <w:rPr>
                <w:rFonts w:ascii="Marianne" w:hAnsi="Marianne"/>
                <w:b/>
                <w:bCs/>
                <w:color w:val="3558A2"/>
                <w:spacing w:val="-3"/>
                <w:sz w:val="18"/>
                <w:szCs w:val="18"/>
                <w:lang w:val="fr-FR"/>
              </w:rPr>
              <w:t>et</w:t>
            </w:r>
            <w:r>
              <w:rPr>
                <w:rFonts w:ascii="Marianne" w:hAnsi="Marianne"/>
                <w:b/>
                <w:bCs/>
                <w:color w:val="3558A2"/>
                <w:spacing w:val="-9"/>
                <w:sz w:val="18"/>
                <w:szCs w:val="18"/>
                <w:lang w:val="fr-FR"/>
              </w:rPr>
              <w:t xml:space="preserve"> </w:t>
            </w:r>
            <w:r>
              <w:rPr>
                <w:rFonts w:ascii="Marianne" w:hAnsi="Marianne"/>
                <w:b/>
                <w:bCs/>
                <w:color w:val="3558A2"/>
                <w:sz w:val="18"/>
                <w:szCs w:val="18"/>
                <w:lang w:val="fr-FR"/>
              </w:rPr>
              <w:t>guidé</w:t>
            </w:r>
            <w:r>
              <w:rPr>
                <w:rFonts w:ascii="Marianne" w:hAnsi="Marianne"/>
                <w:b/>
                <w:bCs/>
                <w:color w:val="3558A2"/>
                <w:spacing w:val="-7"/>
                <w:sz w:val="18"/>
                <w:szCs w:val="18"/>
                <w:lang w:val="fr-FR"/>
              </w:rPr>
              <w:t xml:space="preserve"> </w:t>
            </w:r>
            <w:r>
              <w:rPr>
                <w:rFonts w:ascii="Marianne" w:hAnsi="Marianne"/>
                <w:b/>
                <w:bCs/>
                <w:color w:val="3558A2"/>
                <w:sz w:val="18"/>
                <w:szCs w:val="18"/>
                <w:lang w:val="fr-FR"/>
              </w:rPr>
              <w:t>à</w:t>
            </w:r>
            <w:r>
              <w:rPr>
                <w:rFonts w:ascii="Marianne" w:hAnsi="Marianne"/>
                <w:b/>
                <w:bCs/>
                <w:color w:val="3558A2"/>
                <w:spacing w:val="-7"/>
                <w:sz w:val="18"/>
                <w:szCs w:val="18"/>
                <w:lang w:val="fr-FR"/>
              </w:rPr>
              <w:t xml:space="preserve"> </w:t>
            </w:r>
            <w:r>
              <w:rPr>
                <w:rFonts w:ascii="Marianne" w:hAnsi="Marianne"/>
                <w:b/>
                <w:bCs/>
                <w:color w:val="3558A2"/>
                <w:sz w:val="18"/>
                <w:szCs w:val="18"/>
                <w:lang w:val="fr-FR"/>
              </w:rPr>
              <w:t>l’information</w:t>
            </w:r>
            <w:r>
              <w:rPr>
                <w:rFonts w:ascii="Marianne" w:hAnsi="Marianne"/>
                <w:b/>
                <w:bCs/>
                <w:color w:val="3558A2"/>
                <w:spacing w:val="2"/>
                <w:sz w:val="18"/>
                <w:szCs w:val="18"/>
                <w:lang w:val="fr-FR"/>
              </w:rPr>
              <w:t xml:space="preserve"> </w:t>
            </w:r>
            <w:r>
              <w:rPr>
                <w:rFonts w:ascii="Marianne" w:hAnsi="Marianne"/>
                <w:b/>
                <w:bCs/>
                <w:color w:val="3558A2"/>
                <w:spacing w:val="-6"/>
                <w:sz w:val="18"/>
                <w:szCs w:val="18"/>
                <w:lang w:val="fr-FR"/>
              </w:rPr>
              <w:t>sur</w:t>
            </w:r>
            <w:r>
              <w:rPr>
                <w:rFonts w:ascii="Marianne" w:hAnsi="Marianne"/>
                <w:b/>
                <w:bCs/>
                <w:color w:val="3558A2"/>
                <w:spacing w:val="-11"/>
                <w:sz w:val="18"/>
                <w:szCs w:val="18"/>
                <w:lang w:val="fr-FR"/>
              </w:rPr>
              <w:t xml:space="preserve"> </w:t>
            </w:r>
            <w:r>
              <w:rPr>
                <w:rFonts w:ascii="Marianne" w:hAnsi="Marianne"/>
                <w:b/>
                <w:bCs/>
                <w:color w:val="3558A2"/>
                <w:sz w:val="18"/>
                <w:szCs w:val="18"/>
                <w:lang w:val="fr-FR"/>
              </w:rPr>
              <w:t>l’offre</w:t>
            </w:r>
            <w:r>
              <w:rPr>
                <w:rFonts w:ascii="Marianne" w:hAnsi="Marianne"/>
                <w:b/>
                <w:bCs/>
                <w:color w:val="3558A2"/>
                <w:spacing w:val="-22"/>
                <w:sz w:val="18"/>
                <w:szCs w:val="18"/>
                <w:lang w:val="fr-FR"/>
              </w:rPr>
              <w:t xml:space="preserve"> </w:t>
            </w:r>
            <w:r>
              <w:rPr>
                <w:rFonts w:ascii="Marianne" w:hAnsi="Marianne"/>
                <w:b/>
                <w:bCs/>
                <w:color w:val="3558A2"/>
                <w:sz w:val="18"/>
                <w:szCs w:val="18"/>
                <w:lang w:val="fr-FR"/>
              </w:rPr>
              <w:t>de</w:t>
            </w:r>
            <w:r>
              <w:rPr>
                <w:rFonts w:ascii="Marianne" w:hAnsi="Marianne"/>
                <w:b/>
                <w:bCs/>
                <w:color w:val="3558A2"/>
                <w:spacing w:val="-27"/>
                <w:sz w:val="18"/>
                <w:szCs w:val="18"/>
                <w:lang w:val="fr-FR"/>
              </w:rPr>
              <w:t xml:space="preserve"> </w:t>
            </w:r>
            <w:r>
              <w:rPr>
                <w:rFonts w:ascii="Marianne" w:hAnsi="Marianne"/>
                <w:b/>
                <w:bCs/>
                <w:color w:val="3558A2"/>
                <w:sz w:val="18"/>
                <w:szCs w:val="18"/>
                <w:lang w:val="fr-FR"/>
              </w:rPr>
              <w:t>service.</w:t>
            </w:r>
          </w:p>
        </w:tc>
      </w:tr>
      <w:tr w:rsidR="00FE3699" w14:paraId="4FB66827" w14:textId="77777777">
        <w:tc>
          <w:tcPr>
            <w:tcW w:w="2127" w:type="dxa"/>
          </w:tcPr>
          <w:p w14:paraId="4F7F2AD7" w14:textId="77777777" w:rsidR="00FE3699" w:rsidRDefault="00FE3699">
            <w:pPr>
              <w:tabs>
                <w:tab w:val="left" w:pos="3055"/>
              </w:tabs>
              <w:spacing w:before="3"/>
              <w:ind w:right="-8533"/>
              <w:rPr>
                <w:rFonts w:ascii="Marianne" w:hAnsi="Marianne"/>
                <w:color w:val="3558A2"/>
                <w:sz w:val="18"/>
                <w:szCs w:val="18"/>
                <w:lang w:val="fr-FR"/>
              </w:rPr>
            </w:pPr>
          </w:p>
        </w:tc>
        <w:tc>
          <w:tcPr>
            <w:tcW w:w="5670" w:type="dxa"/>
          </w:tcPr>
          <w:p w14:paraId="5C9B5FC8" w14:textId="77777777" w:rsidR="00FE3699" w:rsidRDefault="00FE3699">
            <w:pPr>
              <w:spacing w:before="3"/>
              <w:ind w:right="-8533"/>
              <w:rPr>
                <w:rFonts w:ascii="Marianne" w:hAnsi="Marianne"/>
                <w:color w:val="3558A2"/>
                <w:sz w:val="18"/>
                <w:szCs w:val="18"/>
                <w:lang w:val="fr-FR"/>
              </w:rPr>
            </w:pPr>
          </w:p>
        </w:tc>
      </w:tr>
      <w:tr w:rsidR="00FE3699" w14:paraId="786F2191" w14:textId="77777777">
        <w:tc>
          <w:tcPr>
            <w:tcW w:w="2127" w:type="dxa"/>
          </w:tcPr>
          <w:p w14:paraId="23C67A9C" w14:textId="77777777" w:rsidR="00FE3699" w:rsidRDefault="00FD0F3C">
            <w:pPr>
              <w:tabs>
                <w:tab w:val="left" w:pos="3055"/>
              </w:tabs>
              <w:spacing w:before="96"/>
              <w:ind w:right="-8533"/>
              <w:rPr>
                <w:rFonts w:ascii="Marianne" w:hAnsi="Marianne"/>
                <w:color w:val="3558A2"/>
                <w:sz w:val="18"/>
                <w:lang w:val="fr-FR"/>
              </w:rPr>
            </w:pPr>
            <w:r>
              <w:rPr>
                <w:rFonts w:ascii="Marianne" w:hAnsi="Marianne"/>
                <w:b/>
                <w:color w:val="3558A2"/>
                <w:sz w:val="18"/>
                <w:lang w:val="fr-FR"/>
              </w:rPr>
              <w:t>Engagement</w:t>
            </w:r>
            <w:r>
              <w:rPr>
                <w:rFonts w:ascii="Marianne" w:hAnsi="Marianne"/>
                <w:b/>
                <w:color w:val="3558A2"/>
                <w:spacing w:val="-2"/>
                <w:sz w:val="18"/>
                <w:lang w:val="fr-FR"/>
              </w:rPr>
              <w:t xml:space="preserve"> </w:t>
            </w:r>
            <w:r>
              <w:rPr>
                <w:rFonts w:ascii="Marianne" w:hAnsi="Marianne"/>
                <w:b/>
                <w:color w:val="3558A2"/>
                <w:sz w:val="18"/>
                <w:lang w:val="fr-FR"/>
              </w:rPr>
              <w:t>2</w:t>
            </w:r>
            <w:r>
              <w:rPr>
                <w:rFonts w:ascii="Marianne" w:hAnsi="Marianne"/>
                <w:b/>
                <w:color w:val="3558A2"/>
                <w:sz w:val="18"/>
                <w:lang w:val="fr-FR"/>
              </w:rPr>
              <w:tab/>
            </w:r>
          </w:p>
        </w:tc>
        <w:tc>
          <w:tcPr>
            <w:tcW w:w="5670" w:type="dxa"/>
          </w:tcPr>
          <w:p w14:paraId="105A6F5E" w14:textId="77777777" w:rsidR="00FE3699" w:rsidRDefault="00FD0F3C">
            <w:pPr>
              <w:tabs>
                <w:tab w:val="left" w:pos="3055"/>
              </w:tabs>
              <w:spacing w:before="96"/>
              <w:ind w:right="-8533"/>
              <w:rPr>
                <w:rFonts w:ascii="Marianne" w:hAnsi="Marianne"/>
                <w:color w:val="3558A2"/>
                <w:sz w:val="18"/>
                <w:lang w:val="fr-FR"/>
              </w:rPr>
            </w:pPr>
            <w:r>
              <w:rPr>
                <w:rFonts w:ascii="Marianne" w:hAnsi="Marianne"/>
                <w:b/>
                <w:color w:val="3558A2"/>
                <w:sz w:val="18"/>
                <w:lang w:val="fr-FR"/>
              </w:rPr>
              <w:t>Accueil</w:t>
            </w:r>
            <w:r>
              <w:rPr>
                <w:rFonts w:ascii="Marianne" w:hAnsi="Marianne"/>
                <w:b/>
                <w:color w:val="3558A2"/>
                <w:spacing w:val="-5"/>
                <w:sz w:val="18"/>
                <w:lang w:val="fr-FR"/>
              </w:rPr>
              <w:t xml:space="preserve"> </w:t>
            </w:r>
            <w:r>
              <w:rPr>
                <w:rFonts w:ascii="Marianne" w:hAnsi="Marianne"/>
                <w:b/>
                <w:color w:val="3558A2"/>
                <w:sz w:val="18"/>
                <w:lang w:val="fr-FR"/>
              </w:rPr>
              <w:t>individualisé.</w:t>
            </w:r>
          </w:p>
        </w:tc>
      </w:tr>
      <w:tr w:rsidR="00FE3699" w14:paraId="7042781B" w14:textId="77777777">
        <w:tc>
          <w:tcPr>
            <w:tcW w:w="2127" w:type="dxa"/>
          </w:tcPr>
          <w:p w14:paraId="5A67AF43" w14:textId="77777777" w:rsidR="00FE3699" w:rsidRDefault="00FE3699">
            <w:pPr>
              <w:tabs>
                <w:tab w:val="left" w:pos="3055"/>
              </w:tabs>
              <w:ind w:right="-8533"/>
              <w:rPr>
                <w:rFonts w:ascii="Marianne" w:hAnsi="Marianne"/>
                <w:color w:val="3558A2"/>
                <w:sz w:val="20"/>
                <w:lang w:val="fr-FR"/>
              </w:rPr>
            </w:pPr>
          </w:p>
        </w:tc>
        <w:tc>
          <w:tcPr>
            <w:tcW w:w="5670" w:type="dxa"/>
          </w:tcPr>
          <w:p w14:paraId="56BB7348" w14:textId="77777777" w:rsidR="00FE3699" w:rsidRDefault="00FE3699">
            <w:pPr>
              <w:ind w:right="-8533"/>
              <w:rPr>
                <w:rFonts w:ascii="Marianne" w:hAnsi="Marianne"/>
                <w:color w:val="3558A2"/>
                <w:sz w:val="20"/>
                <w:lang w:val="fr-FR"/>
              </w:rPr>
            </w:pPr>
          </w:p>
        </w:tc>
      </w:tr>
      <w:tr w:rsidR="00FE3699" w14:paraId="506B3DEF" w14:textId="77777777">
        <w:tc>
          <w:tcPr>
            <w:tcW w:w="2127" w:type="dxa"/>
          </w:tcPr>
          <w:p w14:paraId="410693AD" w14:textId="77777777" w:rsidR="00FE3699" w:rsidRDefault="00FD0F3C">
            <w:pPr>
              <w:tabs>
                <w:tab w:val="left" w:pos="3055"/>
              </w:tabs>
              <w:spacing w:before="97"/>
              <w:ind w:right="-8533"/>
              <w:rPr>
                <w:rFonts w:ascii="Marianne" w:hAnsi="Marianne"/>
                <w:color w:val="3558A2"/>
                <w:sz w:val="18"/>
                <w:lang w:val="fr-FR"/>
              </w:rPr>
            </w:pPr>
            <w:r>
              <w:rPr>
                <w:rFonts w:ascii="Marianne" w:hAnsi="Marianne"/>
                <w:b/>
                <w:color w:val="3558A2"/>
                <w:sz w:val="18"/>
                <w:lang w:val="fr-FR"/>
              </w:rPr>
              <w:t>Engagement</w:t>
            </w:r>
            <w:r>
              <w:rPr>
                <w:rFonts w:ascii="Marianne" w:hAnsi="Marianne"/>
                <w:b/>
                <w:color w:val="3558A2"/>
                <w:spacing w:val="-2"/>
                <w:sz w:val="18"/>
                <w:lang w:val="fr-FR"/>
              </w:rPr>
              <w:t xml:space="preserve"> </w:t>
            </w:r>
            <w:r>
              <w:rPr>
                <w:rFonts w:ascii="Marianne" w:hAnsi="Marianne"/>
                <w:b/>
                <w:color w:val="3558A2"/>
                <w:sz w:val="18"/>
                <w:lang w:val="fr-FR"/>
              </w:rPr>
              <w:t>3</w:t>
            </w:r>
            <w:r>
              <w:rPr>
                <w:rFonts w:ascii="Marianne" w:hAnsi="Marianne"/>
                <w:b/>
                <w:color w:val="3558A2"/>
                <w:sz w:val="18"/>
                <w:lang w:val="fr-FR"/>
              </w:rPr>
              <w:tab/>
            </w:r>
          </w:p>
        </w:tc>
        <w:tc>
          <w:tcPr>
            <w:tcW w:w="5670" w:type="dxa"/>
          </w:tcPr>
          <w:p w14:paraId="345C3508" w14:textId="77777777" w:rsidR="00FE3699" w:rsidRDefault="00FD0F3C">
            <w:pPr>
              <w:tabs>
                <w:tab w:val="left" w:pos="3055"/>
              </w:tabs>
              <w:spacing w:before="97"/>
              <w:ind w:right="-8533"/>
              <w:rPr>
                <w:rFonts w:ascii="Marianne" w:hAnsi="Marianne"/>
                <w:color w:val="3558A2"/>
                <w:sz w:val="18"/>
                <w:lang w:val="fr-FR"/>
              </w:rPr>
            </w:pPr>
            <w:r>
              <w:rPr>
                <w:rFonts w:ascii="Marianne" w:hAnsi="Marianne"/>
                <w:b/>
                <w:color w:val="3558A2"/>
                <w:sz w:val="18"/>
                <w:lang w:val="fr-FR"/>
              </w:rPr>
              <w:t xml:space="preserve">Proposition d’une large </w:t>
            </w:r>
            <w:r>
              <w:rPr>
                <w:rFonts w:ascii="Marianne" w:hAnsi="Marianne"/>
                <w:b/>
                <w:color w:val="3558A2"/>
                <w:spacing w:val="-3"/>
                <w:sz w:val="18"/>
                <w:lang w:val="fr-FR"/>
              </w:rPr>
              <w:t xml:space="preserve">gamme </w:t>
            </w:r>
            <w:r>
              <w:rPr>
                <w:rFonts w:ascii="Marianne" w:hAnsi="Marianne"/>
                <w:b/>
                <w:color w:val="3558A2"/>
                <w:sz w:val="18"/>
                <w:lang w:val="fr-FR"/>
              </w:rPr>
              <w:t>de</w:t>
            </w:r>
            <w:r>
              <w:rPr>
                <w:rFonts w:ascii="Marianne" w:hAnsi="Marianne"/>
                <w:b/>
                <w:color w:val="3558A2"/>
                <w:spacing w:val="1"/>
                <w:sz w:val="18"/>
                <w:lang w:val="fr-FR"/>
              </w:rPr>
              <w:t xml:space="preserve"> </w:t>
            </w:r>
            <w:r>
              <w:rPr>
                <w:rFonts w:ascii="Marianne" w:hAnsi="Marianne"/>
                <w:b/>
                <w:color w:val="3558A2"/>
                <w:sz w:val="18"/>
                <w:lang w:val="fr-FR"/>
              </w:rPr>
              <w:t>prestations.</w:t>
            </w:r>
          </w:p>
        </w:tc>
      </w:tr>
      <w:tr w:rsidR="00FE3699" w14:paraId="0D89DD8D" w14:textId="77777777">
        <w:tc>
          <w:tcPr>
            <w:tcW w:w="2127" w:type="dxa"/>
          </w:tcPr>
          <w:p w14:paraId="3D33E559" w14:textId="77777777" w:rsidR="00FE3699" w:rsidRDefault="00FE3699">
            <w:pPr>
              <w:tabs>
                <w:tab w:val="left" w:pos="3055"/>
              </w:tabs>
              <w:spacing w:before="8"/>
              <w:ind w:right="-8533"/>
              <w:rPr>
                <w:rFonts w:ascii="Marianne" w:hAnsi="Marianne"/>
                <w:color w:val="3558A2"/>
                <w:sz w:val="18"/>
                <w:lang w:val="fr-FR"/>
              </w:rPr>
            </w:pPr>
          </w:p>
        </w:tc>
        <w:tc>
          <w:tcPr>
            <w:tcW w:w="5670" w:type="dxa"/>
          </w:tcPr>
          <w:p w14:paraId="0AF253EA" w14:textId="77777777" w:rsidR="00FE3699" w:rsidRDefault="00FE3699">
            <w:pPr>
              <w:spacing w:before="8"/>
              <w:ind w:right="-8533"/>
              <w:rPr>
                <w:rFonts w:ascii="Marianne" w:hAnsi="Marianne"/>
                <w:color w:val="3558A2"/>
                <w:sz w:val="18"/>
                <w:lang w:val="fr-FR"/>
              </w:rPr>
            </w:pPr>
          </w:p>
        </w:tc>
      </w:tr>
      <w:tr w:rsidR="00FE3699" w14:paraId="5B996F62" w14:textId="77777777">
        <w:tc>
          <w:tcPr>
            <w:tcW w:w="2127" w:type="dxa"/>
          </w:tcPr>
          <w:p w14:paraId="7D051DC5" w14:textId="77777777" w:rsidR="00FE3699" w:rsidRDefault="00FD0F3C">
            <w:pPr>
              <w:tabs>
                <w:tab w:val="left" w:pos="3055"/>
                <w:tab w:val="left" w:pos="3909"/>
                <w:tab w:val="left" w:pos="4269"/>
              </w:tabs>
              <w:spacing w:before="101" w:line="355" w:lineRule="auto"/>
              <w:ind w:right="-8533"/>
              <w:rPr>
                <w:rFonts w:ascii="Marianne" w:hAnsi="Marianne"/>
                <w:color w:val="3558A2"/>
                <w:sz w:val="18"/>
                <w:lang w:val="fr-FR"/>
              </w:rPr>
            </w:pPr>
            <w:r>
              <w:rPr>
                <w:rFonts w:ascii="Marianne" w:hAnsi="Marianne"/>
                <w:b/>
                <w:color w:val="3558A2"/>
                <w:sz w:val="18"/>
                <w:lang w:val="fr-FR"/>
              </w:rPr>
              <w:t>Engagement</w:t>
            </w:r>
            <w:r>
              <w:rPr>
                <w:rFonts w:ascii="Marianne" w:hAnsi="Marianne"/>
                <w:b/>
                <w:color w:val="3558A2"/>
                <w:spacing w:val="-2"/>
                <w:sz w:val="18"/>
                <w:lang w:val="fr-FR"/>
              </w:rPr>
              <w:t xml:space="preserve"> </w:t>
            </w:r>
            <w:r>
              <w:rPr>
                <w:rFonts w:ascii="Marianne" w:hAnsi="Marianne"/>
                <w:b/>
                <w:color w:val="3558A2"/>
                <w:sz w:val="18"/>
                <w:lang w:val="fr-FR"/>
              </w:rPr>
              <w:t>4</w:t>
            </w:r>
            <w:r>
              <w:rPr>
                <w:rFonts w:ascii="Marianne" w:hAnsi="Marianne"/>
                <w:b/>
                <w:color w:val="3558A2"/>
                <w:sz w:val="18"/>
                <w:lang w:val="fr-FR"/>
              </w:rPr>
              <w:tab/>
            </w:r>
          </w:p>
        </w:tc>
        <w:tc>
          <w:tcPr>
            <w:tcW w:w="5670" w:type="dxa"/>
          </w:tcPr>
          <w:p w14:paraId="48540D92" w14:textId="77777777" w:rsidR="00FE3699" w:rsidRDefault="00FD0F3C">
            <w:pPr>
              <w:tabs>
                <w:tab w:val="left" w:pos="3055"/>
                <w:tab w:val="left" w:pos="3909"/>
                <w:tab w:val="left" w:pos="4269"/>
              </w:tabs>
              <w:spacing w:before="101" w:line="355" w:lineRule="auto"/>
              <w:ind w:right="-8533"/>
              <w:rPr>
                <w:rFonts w:ascii="Marianne" w:hAnsi="Marianne"/>
                <w:color w:val="3558A2"/>
                <w:sz w:val="18"/>
                <w:lang w:val="fr-FR"/>
              </w:rPr>
            </w:pPr>
            <w:r>
              <w:rPr>
                <w:rFonts w:ascii="Marianne" w:hAnsi="Marianne"/>
                <w:b/>
                <w:color w:val="3558A2"/>
                <w:sz w:val="18"/>
                <w:lang w:val="fr-FR"/>
              </w:rPr>
              <w:t xml:space="preserve">Conseil </w:t>
            </w:r>
            <w:r>
              <w:rPr>
                <w:rFonts w:ascii="Marianne" w:hAnsi="Marianne"/>
                <w:b/>
                <w:color w:val="3558A2"/>
                <w:spacing w:val="-3"/>
                <w:sz w:val="18"/>
                <w:lang w:val="fr-FR"/>
              </w:rPr>
              <w:t xml:space="preserve">et </w:t>
            </w:r>
            <w:r>
              <w:rPr>
                <w:rFonts w:ascii="Marianne" w:hAnsi="Marianne"/>
                <w:b/>
                <w:color w:val="3558A2"/>
                <w:sz w:val="18"/>
                <w:lang w:val="fr-FR"/>
              </w:rPr>
              <w:t xml:space="preserve">orientation personnalisés </w:t>
            </w:r>
            <w:r>
              <w:rPr>
                <w:rFonts w:ascii="Marianne" w:hAnsi="Marianne"/>
                <w:b/>
                <w:color w:val="3558A2"/>
                <w:spacing w:val="-3"/>
                <w:sz w:val="18"/>
                <w:lang w:val="fr-FR"/>
              </w:rPr>
              <w:t>sur</w:t>
            </w:r>
            <w:r>
              <w:rPr>
                <w:rFonts w:ascii="Marianne" w:hAnsi="Marianne"/>
                <w:b/>
                <w:color w:val="3558A2"/>
                <w:spacing w:val="21"/>
                <w:sz w:val="18"/>
                <w:lang w:val="fr-FR"/>
              </w:rPr>
              <w:t xml:space="preserve"> </w:t>
            </w:r>
            <w:r>
              <w:rPr>
                <w:rFonts w:ascii="Marianne" w:hAnsi="Marianne"/>
                <w:b/>
                <w:color w:val="3558A2"/>
                <w:sz w:val="18"/>
                <w:lang w:val="fr-FR"/>
              </w:rPr>
              <w:t>les</w:t>
            </w:r>
            <w:r>
              <w:rPr>
                <w:rFonts w:ascii="Marianne" w:hAnsi="Marianne"/>
                <w:b/>
                <w:color w:val="3558A2"/>
                <w:spacing w:val="19"/>
                <w:sz w:val="18"/>
                <w:lang w:val="fr-FR"/>
              </w:rPr>
              <w:t xml:space="preserve"> </w:t>
            </w:r>
            <w:r>
              <w:rPr>
                <w:rFonts w:ascii="Marianne" w:hAnsi="Marianne"/>
                <w:b/>
                <w:color w:val="3558A2"/>
                <w:spacing w:val="-6"/>
                <w:sz w:val="18"/>
                <w:lang w:val="fr-FR"/>
              </w:rPr>
              <w:t>prestations,</w:t>
            </w:r>
            <w:r>
              <w:rPr>
                <w:rFonts w:ascii="Marianne" w:hAnsi="Marianne"/>
                <w:b/>
                <w:color w:val="3558A2"/>
                <w:sz w:val="18"/>
                <w:lang w:val="fr-FR"/>
              </w:rPr>
              <w:t xml:space="preserve"> </w:t>
            </w:r>
            <w:r>
              <w:rPr>
                <w:rFonts w:ascii="Marianne" w:hAnsi="Marianne"/>
                <w:b/>
                <w:color w:val="3558A2"/>
                <w:sz w:val="18"/>
                <w:lang w:val="fr-FR"/>
              </w:rPr>
              <w:br/>
              <w:t xml:space="preserve">recherche </w:t>
            </w:r>
            <w:r>
              <w:rPr>
                <w:rFonts w:ascii="Marianne" w:hAnsi="Marianne"/>
                <w:b/>
                <w:color w:val="3558A2"/>
                <w:spacing w:val="-3"/>
                <w:sz w:val="18"/>
                <w:lang w:val="fr-FR"/>
              </w:rPr>
              <w:t xml:space="preserve">de </w:t>
            </w:r>
            <w:r>
              <w:rPr>
                <w:rFonts w:ascii="Marianne" w:hAnsi="Marianne"/>
                <w:b/>
                <w:color w:val="3558A2"/>
                <w:sz w:val="18"/>
                <w:lang w:val="fr-FR"/>
              </w:rPr>
              <w:t xml:space="preserve">la meilleure solution </w:t>
            </w:r>
            <w:r>
              <w:rPr>
                <w:rFonts w:ascii="Marianne" w:hAnsi="Marianne"/>
                <w:b/>
                <w:color w:val="3558A2"/>
                <w:spacing w:val="-3"/>
                <w:sz w:val="18"/>
                <w:lang w:val="fr-FR"/>
              </w:rPr>
              <w:t>sur</w:t>
            </w:r>
            <w:r>
              <w:rPr>
                <w:rFonts w:ascii="Marianne" w:hAnsi="Marianne"/>
                <w:b/>
                <w:color w:val="3558A2"/>
                <w:spacing w:val="8"/>
                <w:sz w:val="18"/>
                <w:lang w:val="fr-FR"/>
              </w:rPr>
              <w:t xml:space="preserve"> </w:t>
            </w:r>
            <w:r>
              <w:rPr>
                <w:rFonts w:ascii="Marianne" w:hAnsi="Marianne"/>
                <w:b/>
                <w:color w:val="3558A2"/>
                <w:sz w:val="18"/>
                <w:lang w:val="fr-FR"/>
              </w:rPr>
              <w:t>mesure.</w:t>
            </w:r>
          </w:p>
        </w:tc>
      </w:tr>
      <w:tr w:rsidR="00FE3699" w14:paraId="4B447AD4" w14:textId="77777777">
        <w:tc>
          <w:tcPr>
            <w:tcW w:w="2127" w:type="dxa"/>
          </w:tcPr>
          <w:p w14:paraId="2852D82C" w14:textId="77777777" w:rsidR="00FE3699" w:rsidRDefault="00FE3699">
            <w:pPr>
              <w:tabs>
                <w:tab w:val="left" w:pos="3055"/>
              </w:tabs>
              <w:ind w:right="-8533"/>
              <w:rPr>
                <w:rFonts w:ascii="Marianne" w:hAnsi="Marianne"/>
                <w:color w:val="3558A2"/>
                <w:sz w:val="20"/>
                <w:lang w:val="fr-FR"/>
              </w:rPr>
            </w:pPr>
          </w:p>
        </w:tc>
        <w:tc>
          <w:tcPr>
            <w:tcW w:w="5670" w:type="dxa"/>
          </w:tcPr>
          <w:p w14:paraId="0D3BD419" w14:textId="77777777" w:rsidR="00FE3699" w:rsidRDefault="00FE3699">
            <w:pPr>
              <w:ind w:right="-8533"/>
              <w:rPr>
                <w:rFonts w:ascii="Marianne" w:hAnsi="Marianne"/>
                <w:color w:val="3558A2"/>
                <w:sz w:val="20"/>
                <w:lang w:val="fr-FR"/>
              </w:rPr>
            </w:pPr>
          </w:p>
        </w:tc>
      </w:tr>
      <w:tr w:rsidR="00FE3699" w14:paraId="72FE1FF3" w14:textId="77777777">
        <w:tc>
          <w:tcPr>
            <w:tcW w:w="2127" w:type="dxa"/>
          </w:tcPr>
          <w:p w14:paraId="1D28F640" w14:textId="77777777" w:rsidR="00FE3699" w:rsidRDefault="00FD0F3C">
            <w:pPr>
              <w:tabs>
                <w:tab w:val="left" w:pos="3055"/>
              </w:tabs>
              <w:spacing w:line="372" w:lineRule="auto"/>
              <w:ind w:right="-8533"/>
              <w:rPr>
                <w:rFonts w:ascii="Marianne" w:hAnsi="Marianne"/>
                <w:color w:val="3558A2"/>
                <w:sz w:val="18"/>
                <w:lang w:val="fr-FR"/>
              </w:rPr>
            </w:pPr>
            <w:r>
              <w:rPr>
                <w:rFonts w:ascii="Marianne" w:hAnsi="Marianne"/>
                <w:b/>
                <w:color w:val="3558A2"/>
                <w:sz w:val="18"/>
                <w:lang w:val="fr-FR"/>
              </w:rPr>
              <w:t>Engagement</w:t>
            </w:r>
            <w:r>
              <w:rPr>
                <w:rFonts w:ascii="Marianne" w:hAnsi="Marianne"/>
                <w:b/>
                <w:color w:val="3558A2"/>
                <w:spacing w:val="-2"/>
                <w:sz w:val="18"/>
                <w:lang w:val="fr-FR"/>
              </w:rPr>
              <w:t xml:space="preserve"> </w:t>
            </w:r>
            <w:r>
              <w:rPr>
                <w:rFonts w:ascii="Marianne" w:hAnsi="Marianne"/>
                <w:b/>
                <w:color w:val="3558A2"/>
                <w:sz w:val="18"/>
                <w:lang w:val="fr-FR"/>
              </w:rPr>
              <w:t>5</w:t>
            </w:r>
            <w:r>
              <w:rPr>
                <w:rFonts w:ascii="Marianne" w:hAnsi="Marianne"/>
                <w:b/>
                <w:color w:val="3558A2"/>
                <w:sz w:val="18"/>
                <w:lang w:val="fr-FR"/>
              </w:rPr>
              <w:tab/>
            </w:r>
          </w:p>
        </w:tc>
        <w:tc>
          <w:tcPr>
            <w:tcW w:w="5670" w:type="dxa"/>
          </w:tcPr>
          <w:p w14:paraId="477BC9EB" w14:textId="77777777" w:rsidR="00FE3699" w:rsidRDefault="00FD0F3C">
            <w:pPr>
              <w:tabs>
                <w:tab w:val="left" w:pos="3059"/>
              </w:tabs>
              <w:spacing w:line="372" w:lineRule="auto"/>
              <w:ind w:right="-8533"/>
              <w:rPr>
                <w:rFonts w:ascii="Marianne" w:hAnsi="Marianne"/>
                <w:color w:val="3558A2"/>
                <w:sz w:val="18"/>
                <w:lang w:val="fr-FR"/>
              </w:rPr>
            </w:pPr>
            <w:r>
              <w:rPr>
                <w:rFonts w:ascii="Marianne" w:hAnsi="Marianne"/>
                <w:b/>
                <w:color w:val="3558A2"/>
                <w:sz w:val="18"/>
                <w:lang w:val="fr-FR"/>
              </w:rPr>
              <w:t>Adéquation aux prestations des</w:t>
            </w:r>
            <w:r>
              <w:rPr>
                <w:rFonts w:ascii="Marianne" w:hAnsi="Marianne"/>
                <w:b/>
                <w:color w:val="3558A2"/>
                <w:spacing w:val="-6"/>
                <w:sz w:val="18"/>
                <w:lang w:val="fr-FR"/>
              </w:rPr>
              <w:t xml:space="preserve"> </w:t>
            </w:r>
            <w:r>
              <w:rPr>
                <w:rFonts w:ascii="Marianne" w:hAnsi="Marianne"/>
                <w:b/>
                <w:color w:val="3558A2"/>
                <w:sz w:val="18"/>
                <w:lang w:val="fr-FR"/>
              </w:rPr>
              <w:t>moyens</w:t>
            </w:r>
            <w:r>
              <w:rPr>
                <w:rFonts w:ascii="Marianne" w:hAnsi="Marianne"/>
                <w:b/>
                <w:color w:val="3558A2"/>
                <w:spacing w:val="-3"/>
                <w:sz w:val="18"/>
                <w:lang w:val="fr-FR"/>
              </w:rPr>
              <w:t xml:space="preserve"> </w:t>
            </w:r>
            <w:r>
              <w:rPr>
                <w:rFonts w:ascii="Marianne" w:hAnsi="Marianne"/>
                <w:b/>
                <w:color w:val="3558A2"/>
                <w:sz w:val="18"/>
                <w:lang w:val="fr-FR"/>
              </w:rPr>
              <w:t>pédagogiques,</w:t>
            </w:r>
            <w:r>
              <w:rPr>
                <w:rFonts w:ascii="Marianne" w:hAnsi="Marianne"/>
                <w:b/>
                <w:color w:val="3558A2"/>
                <w:sz w:val="18"/>
                <w:lang w:val="fr-FR"/>
              </w:rPr>
              <w:br/>
            </w:r>
            <w:r>
              <w:rPr>
                <w:rFonts w:ascii="Marianne" w:hAnsi="Marianne"/>
                <w:b/>
                <w:color w:val="3558A2"/>
                <w:sz w:val="18"/>
                <w:lang w:val="fr-FR"/>
              </w:rPr>
              <w:t>techniques et</w:t>
            </w:r>
            <w:r>
              <w:rPr>
                <w:rFonts w:ascii="Marianne" w:hAnsi="Marianne"/>
                <w:b/>
                <w:color w:val="3558A2"/>
                <w:spacing w:val="-11"/>
                <w:sz w:val="18"/>
                <w:lang w:val="fr-FR"/>
              </w:rPr>
              <w:t xml:space="preserve"> </w:t>
            </w:r>
            <w:r>
              <w:rPr>
                <w:rFonts w:ascii="Marianne" w:hAnsi="Marianne"/>
                <w:b/>
                <w:color w:val="3558A2"/>
                <w:sz w:val="18"/>
                <w:lang w:val="fr-FR"/>
              </w:rPr>
              <w:t>d’encadrement.</w:t>
            </w:r>
          </w:p>
        </w:tc>
      </w:tr>
      <w:tr w:rsidR="00FE3699" w14:paraId="19C09504" w14:textId="77777777">
        <w:tc>
          <w:tcPr>
            <w:tcW w:w="2127" w:type="dxa"/>
          </w:tcPr>
          <w:p w14:paraId="1A1C967B" w14:textId="77777777" w:rsidR="00FE3699" w:rsidRDefault="00FE3699">
            <w:pPr>
              <w:tabs>
                <w:tab w:val="left" w:pos="3055"/>
              </w:tabs>
              <w:ind w:right="-8533"/>
              <w:rPr>
                <w:rFonts w:ascii="Marianne" w:hAnsi="Marianne"/>
                <w:color w:val="3558A2"/>
                <w:sz w:val="20"/>
                <w:lang w:val="fr-FR"/>
              </w:rPr>
            </w:pPr>
          </w:p>
        </w:tc>
        <w:tc>
          <w:tcPr>
            <w:tcW w:w="5670" w:type="dxa"/>
          </w:tcPr>
          <w:p w14:paraId="55C5A10F" w14:textId="77777777" w:rsidR="00FE3699" w:rsidRDefault="00FE3699">
            <w:pPr>
              <w:ind w:right="-8533"/>
              <w:rPr>
                <w:rFonts w:ascii="Marianne" w:hAnsi="Marianne"/>
                <w:color w:val="3558A2"/>
                <w:sz w:val="20"/>
                <w:lang w:val="fr-FR"/>
              </w:rPr>
            </w:pPr>
          </w:p>
        </w:tc>
      </w:tr>
      <w:tr w:rsidR="00FE3699" w14:paraId="6B46A799" w14:textId="77777777">
        <w:tc>
          <w:tcPr>
            <w:tcW w:w="2127" w:type="dxa"/>
          </w:tcPr>
          <w:p w14:paraId="0C2188C2" w14:textId="77777777" w:rsidR="00FE3699" w:rsidRDefault="00FD0F3C">
            <w:pPr>
              <w:tabs>
                <w:tab w:val="left" w:pos="3055"/>
              </w:tabs>
              <w:spacing w:before="1"/>
              <w:ind w:right="-8533"/>
              <w:rPr>
                <w:rFonts w:ascii="Marianne" w:hAnsi="Marianne"/>
                <w:color w:val="3558A2"/>
                <w:sz w:val="18"/>
                <w:lang w:val="fr-FR"/>
              </w:rPr>
            </w:pPr>
            <w:r>
              <w:rPr>
                <w:rFonts w:ascii="Marianne" w:hAnsi="Marianne"/>
                <w:b/>
                <w:color w:val="3558A2"/>
                <w:sz w:val="18"/>
                <w:lang w:val="fr-FR"/>
              </w:rPr>
              <w:t>Engagement</w:t>
            </w:r>
            <w:r>
              <w:rPr>
                <w:rFonts w:ascii="Marianne" w:hAnsi="Marianne"/>
                <w:b/>
                <w:color w:val="3558A2"/>
                <w:spacing w:val="-2"/>
                <w:sz w:val="18"/>
                <w:lang w:val="fr-FR"/>
              </w:rPr>
              <w:t xml:space="preserve"> </w:t>
            </w:r>
            <w:r>
              <w:rPr>
                <w:rFonts w:ascii="Marianne" w:hAnsi="Marianne"/>
                <w:b/>
                <w:color w:val="3558A2"/>
                <w:sz w:val="18"/>
                <w:lang w:val="fr-FR"/>
              </w:rPr>
              <w:t>6</w:t>
            </w:r>
            <w:r>
              <w:rPr>
                <w:rFonts w:ascii="Marianne" w:hAnsi="Marianne"/>
                <w:b/>
                <w:color w:val="3558A2"/>
                <w:sz w:val="18"/>
                <w:lang w:val="fr-FR"/>
              </w:rPr>
              <w:tab/>
            </w:r>
          </w:p>
        </w:tc>
        <w:tc>
          <w:tcPr>
            <w:tcW w:w="5670" w:type="dxa"/>
          </w:tcPr>
          <w:p w14:paraId="7D8826D5" w14:textId="77777777" w:rsidR="00FE3699" w:rsidRDefault="00FD0F3C">
            <w:pPr>
              <w:tabs>
                <w:tab w:val="left" w:pos="3055"/>
              </w:tabs>
              <w:spacing w:before="1"/>
              <w:ind w:right="-8533"/>
              <w:rPr>
                <w:rFonts w:ascii="Marianne" w:hAnsi="Marianne"/>
                <w:color w:val="3558A2"/>
                <w:sz w:val="18"/>
                <w:lang w:val="fr-FR"/>
              </w:rPr>
            </w:pPr>
            <w:r>
              <w:rPr>
                <w:rFonts w:ascii="Marianne" w:hAnsi="Marianne"/>
                <w:b/>
                <w:color w:val="3558A2"/>
                <w:sz w:val="18"/>
                <w:lang w:val="fr-FR"/>
              </w:rPr>
              <w:t>Accompagnement tout au long des</w:t>
            </w:r>
            <w:r>
              <w:rPr>
                <w:rFonts w:ascii="Marianne" w:hAnsi="Marianne"/>
                <w:b/>
                <w:color w:val="3558A2"/>
                <w:spacing w:val="10"/>
                <w:sz w:val="18"/>
                <w:lang w:val="fr-FR"/>
              </w:rPr>
              <w:t xml:space="preserve"> </w:t>
            </w:r>
            <w:r>
              <w:rPr>
                <w:rFonts w:ascii="Marianne" w:hAnsi="Marianne"/>
                <w:b/>
                <w:color w:val="3558A2"/>
                <w:spacing w:val="-5"/>
                <w:sz w:val="18"/>
                <w:lang w:val="fr-FR"/>
              </w:rPr>
              <w:t>prestations.</w:t>
            </w:r>
          </w:p>
        </w:tc>
      </w:tr>
      <w:tr w:rsidR="00FE3699" w14:paraId="78185C9B" w14:textId="77777777">
        <w:tc>
          <w:tcPr>
            <w:tcW w:w="2127" w:type="dxa"/>
          </w:tcPr>
          <w:p w14:paraId="109879EB" w14:textId="77777777" w:rsidR="00FE3699" w:rsidRDefault="00FE3699">
            <w:pPr>
              <w:tabs>
                <w:tab w:val="left" w:pos="3055"/>
              </w:tabs>
              <w:spacing w:before="6"/>
              <w:ind w:right="-8533"/>
              <w:rPr>
                <w:rFonts w:ascii="Marianne" w:hAnsi="Marianne"/>
                <w:color w:val="3558A2"/>
                <w:lang w:val="fr-FR"/>
              </w:rPr>
            </w:pPr>
          </w:p>
        </w:tc>
        <w:tc>
          <w:tcPr>
            <w:tcW w:w="5670" w:type="dxa"/>
          </w:tcPr>
          <w:p w14:paraId="4489DE0C" w14:textId="77777777" w:rsidR="00FE3699" w:rsidRDefault="00FE3699">
            <w:pPr>
              <w:spacing w:before="6"/>
              <w:ind w:right="-8533"/>
              <w:rPr>
                <w:rFonts w:ascii="Marianne" w:hAnsi="Marianne"/>
                <w:color w:val="3558A2"/>
                <w:lang w:val="fr-FR"/>
              </w:rPr>
            </w:pPr>
          </w:p>
        </w:tc>
      </w:tr>
      <w:tr w:rsidR="00FE3699" w14:paraId="2E830CE0" w14:textId="77777777">
        <w:tc>
          <w:tcPr>
            <w:tcW w:w="2127" w:type="dxa"/>
          </w:tcPr>
          <w:p w14:paraId="59A595E0" w14:textId="77777777" w:rsidR="00FE3699" w:rsidRDefault="00FD0F3C">
            <w:pPr>
              <w:tabs>
                <w:tab w:val="left" w:pos="3055"/>
              </w:tabs>
              <w:spacing w:line="362" w:lineRule="auto"/>
              <w:ind w:right="-8533"/>
              <w:rPr>
                <w:rFonts w:ascii="Marianne" w:hAnsi="Marianne"/>
                <w:color w:val="3558A2"/>
                <w:sz w:val="18"/>
                <w:lang w:val="fr-FR"/>
              </w:rPr>
            </w:pPr>
            <w:r>
              <w:rPr>
                <w:rFonts w:ascii="Marianne" w:hAnsi="Marianne"/>
                <w:b/>
                <w:color w:val="3558A2"/>
                <w:sz w:val="18"/>
                <w:lang w:val="fr-FR"/>
              </w:rPr>
              <w:t>Engagement</w:t>
            </w:r>
            <w:r>
              <w:rPr>
                <w:rFonts w:ascii="Marianne" w:hAnsi="Marianne"/>
                <w:b/>
                <w:color w:val="3558A2"/>
                <w:spacing w:val="-2"/>
                <w:sz w:val="18"/>
                <w:lang w:val="fr-FR"/>
              </w:rPr>
              <w:t xml:space="preserve"> </w:t>
            </w:r>
            <w:r>
              <w:rPr>
                <w:rFonts w:ascii="Marianne" w:hAnsi="Marianne"/>
                <w:b/>
                <w:color w:val="3558A2"/>
                <w:sz w:val="18"/>
                <w:lang w:val="fr-FR"/>
              </w:rPr>
              <w:t>7</w:t>
            </w:r>
          </w:p>
        </w:tc>
        <w:tc>
          <w:tcPr>
            <w:tcW w:w="5670" w:type="dxa"/>
          </w:tcPr>
          <w:p w14:paraId="40739E0C" w14:textId="77777777" w:rsidR="00FE3699" w:rsidRDefault="00FD0F3C">
            <w:pPr>
              <w:tabs>
                <w:tab w:val="left" w:pos="3055"/>
              </w:tabs>
              <w:spacing w:line="362" w:lineRule="auto"/>
              <w:ind w:right="-8533"/>
              <w:rPr>
                <w:rFonts w:ascii="Marianne" w:hAnsi="Marianne"/>
                <w:color w:val="3558A2"/>
                <w:sz w:val="18"/>
                <w:lang w:val="fr-FR"/>
              </w:rPr>
            </w:pPr>
            <w:r>
              <w:rPr>
                <w:rFonts w:ascii="Marianne" w:hAnsi="Marianne"/>
                <w:b/>
                <w:color w:val="3558A2"/>
                <w:sz w:val="18"/>
                <w:lang w:val="fr-FR"/>
              </w:rPr>
              <w:t>Qualifications et compétences des</w:t>
            </w:r>
            <w:r>
              <w:rPr>
                <w:rFonts w:ascii="Marianne" w:hAnsi="Marianne"/>
                <w:b/>
                <w:color w:val="3558A2"/>
                <w:spacing w:val="-11"/>
                <w:sz w:val="18"/>
                <w:lang w:val="fr-FR"/>
              </w:rPr>
              <w:t xml:space="preserve"> </w:t>
            </w:r>
            <w:r>
              <w:rPr>
                <w:rFonts w:ascii="Marianne" w:hAnsi="Marianne"/>
                <w:b/>
                <w:color w:val="3558A2"/>
                <w:sz w:val="18"/>
                <w:lang w:val="fr-FR"/>
              </w:rPr>
              <w:t>personnels et</w:t>
            </w:r>
            <w:r>
              <w:rPr>
                <w:rFonts w:ascii="Marianne" w:hAnsi="Marianne"/>
                <w:b/>
                <w:color w:val="3558A2"/>
                <w:spacing w:val="-7"/>
                <w:sz w:val="18"/>
                <w:lang w:val="fr-FR"/>
              </w:rPr>
              <w:t xml:space="preserve"> </w:t>
            </w:r>
            <w:r>
              <w:rPr>
                <w:rFonts w:ascii="Marianne" w:hAnsi="Marianne"/>
                <w:b/>
                <w:color w:val="3558A2"/>
                <w:sz w:val="18"/>
                <w:lang w:val="fr-FR"/>
              </w:rPr>
              <w:t>intervenants</w:t>
            </w:r>
            <w:r>
              <w:rPr>
                <w:rFonts w:ascii="Marianne" w:hAnsi="Marianne"/>
                <w:b/>
                <w:color w:val="3558A2"/>
                <w:sz w:val="18"/>
                <w:lang w:val="fr-FR"/>
              </w:rPr>
              <w:br/>
              <w:t xml:space="preserve">garanties </w:t>
            </w:r>
            <w:r>
              <w:rPr>
                <w:rFonts w:ascii="Marianne" w:hAnsi="Marianne"/>
                <w:b/>
                <w:color w:val="3558A2"/>
                <w:spacing w:val="-3"/>
                <w:sz w:val="18"/>
                <w:lang w:val="fr-FR"/>
              </w:rPr>
              <w:t xml:space="preserve">et </w:t>
            </w:r>
            <w:r>
              <w:rPr>
                <w:rFonts w:ascii="Marianne" w:hAnsi="Marianne"/>
                <w:b/>
                <w:color w:val="3558A2"/>
                <w:sz w:val="18"/>
                <w:lang w:val="fr-FR"/>
              </w:rPr>
              <w:t>développées tout au long de la</w:t>
            </w:r>
            <w:r>
              <w:rPr>
                <w:rFonts w:ascii="Marianne" w:hAnsi="Marianne"/>
                <w:b/>
                <w:color w:val="3558A2"/>
                <w:spacing w:val="1"/>
                <w:sz w:val="18"/>
                <w:lang w:val="fr-FR"/>
              </w:rPr>
              <w:t xml:space="preserve"> </w:t>
            </w:r>
            <w:r>
              <w:rPr>
                <w:rFonts w:ascii="Marianne" w:hAnsi="Marianne"/>
                <w:b/>
                <w:color w:val="3558A2"/>
                <w:sz w:val="18"/>
                <w:lang w:val="fr-FR"/>
              </w:rPr>
              <w:t>vie.</w:t>
            </w:r>
          </w:p>
        </w:tc>
      </w:tr>
      <w:tr w:rsidR="00FE3699" w14:paraId="2FFC2293" w14:textId="77777777">
        <w:tc>
          <w:tcPr>
            <w:tcW w:w="2127" w:type="dxa"/>
          </w:tcPr>
          <w:p w14:paraId="7491B108" w14:textId="77777777" w:rsidR="00FE3699" w:rsidRDefault="00FE3699">
            <w:pPr>
              <w:tabs>
                <w:tab w:val="left" w:pos="3055"/>
              </w:tabs>
              <w:ind w:right="-8533"/>
              <w:rPr>
                <w:rFonts w:ascii="Marianne" w:hAnsi="Marianne"/>
                <w:sz w:val="20"/>
                <w:lang w:val="fr-FR"/>
              </w:rPr>
            </w:pPr>
          </w:p>
        </w:tc>
        <w:tc>
          <w:tcPr>
            <w:tcW w:w="5670" w:type="dxa"/>
          </w:tcPr>
          <w:p w14:paraId="144180F0" w14:textId="77777777" w:rsidR="00FE3699" w:rsidRDefault="00FE3699">
            <w:pPr>
              <w:ind w:right="-8533"/>
              <w:rPr>
                <w:rFonts w:ascii="Marianne" w:hAnsi="Marianne"/>
                <w:sz w:val="20"/>
                <w:lang w:val="fr-FR"/>
              </w:rPr>
            </w:pPr>
          </w:p>
        </w:tc>
      </w:tr>
      <w:tr w:rsidR="00FE3699" w14:paraId="10C58D82" w14:textId="77777777">
        <w:trPr>
          <w:trHeight w:val="685"/>
        </w:trPr>
        <w:tc>
          <w:tcPr>
            <w:tcW w:w="2127" w:type="dxa"/>
          </w:tcPr>
          <w:p w14:paraId="76C71B65" w14:textId="77777777" w:rsidR="00FE3699" w:rsidRDefault="00FD0F3C">
            <w:pPr>
              <w:tabs>
                <w:tab w:val="left" w:pos="3055"/>
              </w:tabs>
              <w:spacing w:before="1"/>
              <w:ind w:right="-8533"/>
              <w:rPr>
                <w:rFonts w:ascii="Marianne" w:hAnsi="Marianne"/>
                <w:color w:val="3558A2"/>
                <w:sz w:val="18"/>
                <w:lang w:val="fr-FR"/>
              </w:rPr>
            </w:pPr>
            <w:r>
              <w:rPr>
                <w:rFonts w:ascii="Marianne" w:hAnsi="Marianne"/>
                <w:b/>
                <w:color w:val="3558A2"/>
                <w:sz w:val="18"/>
                <w:lang w:val="fr-FR"/>
              </w:rPr>
              <w:t>Engagement 8</w:t>
            </w:r>
          </w:p>
          <w:p w14:paraId="4F72E228" w14:textId="77777777" w:rsidR="00FE3699" w:rsidRDefault="00FE3699">
            <w:pPr>
              <w:tabs>
                <w:tab w:val="left" w:pos="3055"/>
              </w:tabs>
              <w:ind w:right="-8533"/>
              <w:rPr>
                <w:rFonts w:ascii="Marianne" w:hAnsi="Marianne"/>
                <w:sz w:val="20"/>
                <w:lang w:val="fr-FR"/>
              </w:rPr>
            </w:pPr>
          </w:p>
        </w:tc>
        <w:tc>
          <w:tcPr>
            <w:tcW w:w="5670" w:type="dxa"/>
          </w:tcPr>
          <w:p w14:paraId="055B0B1A" w14:textId="77777777" w:rsidR="00FE3699" w:rsidRDefault="00FD0F3C">
            <w:pPr>
              <w:spacing w:line="362" w:lineRule="auto"/>
              <w:ind w:right="-8533"/>
              <w:rPr>
                <w:rFonts w:ascii="Marianne" w:hAnsi="Marianne"/>
                <w:color w:val="3558A2"/>
                <w:sz w:val="18"/>
                <w:lang w:val="fr-FR"/>
              </w:rPr>
            </w:pPr>
            <w:r>
              <w:rPr>
                <w:rFonts w:ascii="Marianne" w:hAnsi="Marianne"/>
                <w:b/>
                <w:color w:val="3558A2"/>
                <w:sz w:val="18"/>
                <w:lang w:val="fr-FR"/>
              </w:rPr>
              <w:t>Prise en compte de la satisfaction des clients et des</w:t>
            </w:r>
            <w:r>
              <w:rPr>
                <w:rFonts w:ascii="Marianne" w:hAnsi="Marianne"/>
                <w:b/>
                <w:color w:val="3558A2"/>
                <w:sz w:val="18"/>
                <w:lang w:val="fr-FR"/>
              </w:rPr>
              <w:br/>
              <w:t xml:space="preserve">bénéficiaires. </w:t>
            </w:r>
          </w:p>
        </w:tc>
      </w:tr>
      <w:tr w:rsidR="00FE3699" w14:paraId="05CE0707" w14:textId="77777777">
        <w:tc>
          <w:tcPr>
            <w:tcW w:w="2127" w:type="dxa"/>
          </w:tcPr>
          <w:p w14:paraId="05D27C63" w14:textId="77777777" w:rsidR="00FE3699" w:rsidRDefault="00FE3699">
            <w:pPr>
              <w:tabs>
                <w:tab w:val="left" w:pos="3055"/>
              </w:tabs>
              <w:ind w:right="-8533"/>
              <w:rPr>
                <w:rFonts w:ascii="Marianne" w:hAnsi="Marianne"/>
                <w:sz w:val="20"/>
                <w:lang w:val="fr-FR"/>
              </w:rPr>
            </w:pPr>
          </w:p>
        </w:tc>
        <w:tc>
          <w:tcPr>
            <w:tcW w:w="5670" w:type="dxa"/>
          </w:tcPr>
          <w:p w14:paraId="76FA925E" w14:textId="77777777" w:rsidR="00FE3699" w:rsidRDefault="00FE3699">
            <w:pPr>
              <w:ind w:right="-8533"/>
              <w:rPr>
                <w:rFonts w:ascii="Marianne" w:hAnsi="Marianne"/>
                <w:sz w:val="20"/>
                <w:lang w:val="fr-FR"/>
              </w:rPr>
            </w:pPr>
          </w:p>
        </w:tc>
      </w:tr>
      <w:tr w:rsidR="00FE3699" w14:paraId="37D0E3A8" w14:textId="77777777">
        <w:trPr>
          <w:trHeight w:val="644"/>
        </w:trPr>
        <w:tc>
          <w:tcPr>
            <w:tcW w:w="2127" w:type="dxa"/>
          </w:tcPr>
          <w:p w14:paraId="4BF05A27" w14:textId="77777777" w:rsidR="00FE3699" w:rsidRDefault="00FD0F3C">
            <w:pPr>
              <w:tabs>
                <w:tab w:val="left" w:pos="3055"/>
              </w:tabs>
              <w:ind w:right="-8533"/>
              <w:rPr>
                <w:rFonts w:ascii="Marianne" w:hAnsi="Marianne"/>
                <w:color w:val="3558A2"/>
                <w:sz w:val="18"/>
                <w:lang w:val="fr-FR"/>
              </w:rPr>
            </w:pPr>
            <w:r>
              <w:rPr>
                <w:rFonts w:ascii="Marianne" w:hAnsi="Marianne"/>
                <w:b/>
                <w:color w:val="3558A2"/>
                <w:sz w:val="18"/>
                <w:lang w:val="fr-FR"/>
              </w:rPr>
              <w:t>Engagement 9</w:t>
            </w:r>
          </w:p>
          <w:p w14:paraId="5EBF765D" w14:textId="77777777" w:rsidR="00FE3699" w:rsidRDefault="00FE3699">
            <w:pPr>
              <w:tabs>
                <w:tab w:val="left" w:pos="3055"/>
              </w:tabs>
              <w:ind w:right="-8533"/>
              <w:rPr>
                <w:rFonts w:ascii="Marianne" w:hAnsi="Marianne"/>
                <w:sz w:val="20"/>
                <w:lang w:val="fr-FR"/>
              </w:rPr>
            </w:pPr>
          </w:p>
        </w:tc>
        <w:tc>
          <w:tcPr>
            <w:tcW w:w="5670" w:type="dxa"/>
          </w:tcPr>
          <w:p w14:paraId="722CB2B6" w14:textId="77777777" w:rsidR="00FE3699" w:rsidRDefault="00FD0F3C">
            <w:pPr>
              <w:spacing w:line="362" w:lineRule="auto"/>
              <w:ind w:right="-8533"/>
              <w:rPr>
                <w:rFonts w:ascii="Marianne" w:hAnsi="Marianne"/>
                <w:color w:val="3558A2"/>
                <w:sz w:val="18"/>
                <w:lang w:val="fr-FR"/>
              </w:rPr>
            </w:pPr>
            <w:r>
              <w:rPr>
                <w:rFonts w:ascii="Marianne" w:hAnsi="Marianne"/>
                <w:b/>
                <w:color w:val="3558A2"/>
                <w:sz w:val="18"/>
                <w:lang w:val="fr-FR"/>
              </w:rPr>
              <w:t xml:space="preserve">Engagement dans une démarche « responsabilité sociétale </w:t>
            </w:r>
            <w:r>
              <w:rPr>
                <w:rFonts w:ascii="Marianne" w:hAnsi="Marianne"/>
                <w:b/>
                <w:color w:val="3558A2"/>
                <w:sz w:val="18"/>
                <w:lang w:val="fr-FR"/>
              </w:rPr>
              <w:br/>
              <w:t>des organisations ».</w:t>
            </w:r>
          </w:p>
        </w:tc>
      </w:tr>
      <w:tr w:rsidR="00FE3699" w14:paraId="43C3DEB7" w14:textId="77777777">
        <w:tc>
          <w:tcPr>
            <w:tcW w:w="2127" w:type="dxa"/>
          </w:tcPr>
          <w:p w14:paraId="63BA8177" w14:textId="77777777" w:rsidR="00FE3699" w:rsidRDefault="00FE3699">
            <w:pPr>
              <w:tabs>
                <w:tab w:val="left" w:pos="3055"/>
              </w:tabs>
              <w:ind w:right="-8533"/>
              <w:rPr>
                <w:rFonts w:ascii="Marianne" w:hAnsi="Marianne"/>
                <w:color w:val="3558A2"/>
                <w:sz w:val="18"/>
                <w:lang w:val="fr-FR"/>
              </w:rPr>
            </w:pPr>
          </w:p>
        </w:tc>
        <w:tc>
          <w:tcPr>
            <w:tcW w:w="5670" w:type="dxa"/>
          </w:tcPr>
          <w:p w14:paraId="05059F7B" w14:textId="77777777" w:rsidR="00FE3699" w:rsidRDefault="00FE3699">
            <w:pPr>
              <w:ind w:right="-8533"/>
              <w:rPr>
                <w:rFonts w:ascii="Marianne" w:hAnsi="Marianne"/>
                <w:sz w:val="20"/>
                <w:lang w:val="fr-FR"/>
              </w:rPr>
            </w:pPr>
          </w:p>
        </w:tc>
      </w:tr>
    </w:tbl>
    <w:p w14:paraId="04E42C40" w14:textId="77777777" w:rsidR="00CF1854" w:rsidRDefault="00CF1854">
      <w:r>
        <w:rPr>
          <w:b w:val="0"/>
        </w:rPr>
        <w:br w:type="page"/>
      </w:r>
    </w:p>
    <w:tbl>
      <w:tblPr>
        <w:tblStyle w:val="Grilledutableau3"/>
        <w:tblW w:w="77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FE3699" w14:paraId="1C0D8A70" w14:textId="77777777">
        <w:tc>
          <w:tcPr>
            <w:tcW w:w="2127" w:type="dxa"/>
          </w:tcPr>
          <w:p w14:paraId="4C43F2B0" w14:textId="1908E274" w:rsidR="00FE3699" w:rsidRDefault="00FD0F3C">
            <w:pPr>
              <w:tabs>
                <w:tab w:val="left" w:pos="3055"/>
              </w:tabs>
              <w:ind w:right="-8533"/>
              <w:rPr>
                <w:rFonts w:ascii="Marianne" w:hAnsi="Marianne"/>
                <w:color w:val="3558A2"/>
                <w:sz w:val="18"/>
                <w:lang w:val="fr-FR"/>
              </w:rPr>
            </w:pPr>
            <w:r>
              <w:rPr>
                <w:rFonts w:ascii="Marianne" w:hAnsi="Marianne"/>
                <w:b/>
                <w:color w:val="3558A2"/>
                <w:sz w:val="18"/>
                <w:lang w:val="fr-FR"/>
              </w:rPr>
              <w:lastRenderedPageBreak/>
              <w:t>Engagement 10</w:t>
            </w:r>
          </w:p>
        </w:tc>
        <w:tc>
          <w:tcPr>
            <w:tcW w:w="5670" w:type="dxa"/>
          </w:tcPr>
          <w:p w14:paraId="65C22C77" w14:textId="77777777" w:rsidR="00FE3699" w:rsidRDefault="00FD0F3C">
            <w:pPr>
              <w:tabs>
                <w:tab w:val="left" w:pos="3055"/>
              </w:tabs>
              <w:ind w:right="-8533"/>
              <w:rPr>
                <w:rFonts w:ascii="Marianne" w:hAnsi="Marianne"/>
                <w:color w:val="3558A2"/>
                <w:sz w:val="18"/>
                <w:lang w:val="fr-FR"/>
              </w:rPr>
            </w:pPr>
            <w:r>
              <w:rPr>
                <w:rFonts w:ascii="Marianne" w:hAnsi="Marianne"/>
                <w:b/>
                <w:color w:val="3558A2"/>
                <w:sz w:val="18"/>
                <w:lang w:val="fr-FR"/>
              </w:rPr>
              <w:t>Amélioration continue</w:t>
            </w:r>
            <w:r>
              <w:rPr>
                <w:rFonts w:ascii="Marianne" w:hAnsi="Marianne"/>
                <w:b/>
                <w:color w:val="3558A2"/>
                <w:spacing w:val="2"/>
                <w:sz w:val="18"/>
                <w:lang w:val="fr-FR"/>
              </w:rPr>
              <w:t xml:space="preserve"> </w:t>
            </w:r>
            <w:r>
              <w:rPr>
                <w:rFonts w:ascii="Marianne" w:hAnsi="Marianne"/>
                <w:b/>
                <w:color w:val="3558A2"/>
                <w:sz w:val="18"/>
                <w:lang w:val="fr-FR"/>
              </w:rPr>
              <w:t>des prestations.</w:t>
            </w:r>
          </w:p>
          <w:p w14:paraId="6530CBF6" w14:textId="77777777" w:rsidR="00FE3699" w:rsidRDefault="00FE3699">
            <w:pPr>
              <w:ind w:right="-8533"/>
              <w:rPr>
                <w:rFonts w:ascii="Marianne" w:hAnsi="Marianne"/>
                <w:sz w:val="20"/>
                <w:lang w:val="fr-FR"/>
              </w:rPr>
            </w:pPr>
          </w:p>
        </w:tc>
      </w:tr>
    </w:tbl>
    <w:p w14:paraId="4E84BE02" w14:textId="77777777" w:rsidR="00FE3699" w:rsidRDefault="00FE3699">
      <w:pPr>
        <w:rPr>
          <w:rFonts w:ascii="Marianne" w:hAnsi="Marianne"/>
          <w:b w:val="0"/>
          <w:color w:val="3558A2"/>
          <w:sz w:val="20"/>
          <w:lang w:val="fr-FR"/>
        </w:rPr>
      </w:pPr>
    </w:p>
    <w:p w14:paraId="557A2BF7" w14:textId="77777777" w:rsidR="00FE3699" w:rsidRDefault="00FE3699">
      <w:pPr>
        <w:spacing w:before="10"/>
        <w:rPr>
          <w:rFonts w:ascii="Marianne" w:hAnsi="Marianne"/>
          <w:b w:val="0"/>
          <w:color w:val="3558A2"/>
          <w:sz w:val="21"/>
          <w:lang w:val="fr-FR"/>
        </w:rPr>
      </w:pPr>
    </w:p>
    <w:p w14:paraId="4AF58962" w14:textId="77777777" w:rsidR="00FE3699" w:rsidRDefault="00FE3699">
      <w:pPr>
        <w:tabs>
          <w:tab w:val="left" w:pos="3055"/>
        </w:tabs>
        <w:ind w:left="938"/>
        <w:rPr>
          <w:rFonts w:ascii="Marianne" w:hAnsi="Marianne"/>
          <w:b w:val="0"/>
          <w:color w:val="3558A2"/>
          <w:sz w:val="18"/>
          <w:lang w:val="fr-FR"/>
        </w:rPr>
      </w:pPr>
    </w:p>
    <w:p w14:paraId="48A44899" w14:textId="77777777" w:rsidR="00FE3699" w:rsidRDefault="00FE3699">
      <w:pPr>
        <w:ind w:left="142" w:right="76"/>
        <w:jc w:val="both"/>
        <w:rPr>
          <w:rFonts w:ascii="Marianne" w:hAnsi="Marianne"/>
          <w:b w:val="0"/>
          <w:sz w:val="18"/>
          <w:szCs w:val="18"/>
          <w:lang w:val="fr-FR"/>
        </w:rPr>
        <w:sectPr w:rsidR="00FE3699">
          <w:footerReference w:type="default" r:id="rId17"/>
          <w:pgSz w:w="11910" w:h="16840"/>
          <w:pgMar w:top="1418" w:right="1418" w:bottom="1418" w:left="851" w:header="720" w:footer="720" w:gutter="0"/>
          <w:cols w:space="720"/>
          <w:docGrid w:linePitch="360"/>
        </w:sectPr>
      </w:pPr>
    </w:p>
    <w:p w14:paraId="6181E0CF" w14:textId="77777777" w:rsidR="00FE3699" w:rsidRDefault="00FD0F3C" w:rsidP="00FD0F3C">
      <w:pPr>
        <w:pStyle w:val="Paragraphedeliste"/>
        <w:numPr>
          <w:ilvl w:val="0"/>
          <w:numId w:val="9"/>
        </w:numPr>
        <w:tabs>
          <w:tab w:val="left" w:pos="385"/>
        </w:tabs>
        <w:spacing w:before="240" w:after="240"/>
        <w:ind w:left="249" w:hanging="249"/>
        <w:rPr>
          <w:rFonts w:ascii="Marianne" w:hAnsi="Marianne"/>
          <w:color w:val="3558A2"/>
          <w:lang w:val="fr-FR"/>
        </w:rPr>
      </w:pPr>
      <w:r>
        <w:rPr>
          <w:rFonts w:ascii="Marianne" w:hAnsi="Marianne"/>
          <w:color w:val="3558A2"/>
          <w:lang w:val="fr-FR"/>
        </w:rPr>
        <w:lastRenderedPageBreak/>
        <w:t>LA MAÎTRISE DU PILOTAGE PAR LA</w:t>
      </w:r>
      <w:r>
        <w:rPr>
          <w:rFonts w:ascii="Marianne" w:hAnsi="Marianne"/>
          <w:color w:val="3558A2"/>
          <w:spacing w:val="-28"/>
          <w:lang w:val="fr-FR"/>
        </w:rPr>
        <w:t xml:space="preserve"> </w:t>
      </w:r>
      <w:r>
        <w:rPr>
          <w:rFonts w:ascii="Marianne" w:hAnsi="Marianne"/>
          <w:color w:val="3558A2"/>
          <w:lang w:val="fr-FR"/>
        </w:rPr>
        <w:t>QUALITÉ</w:t>
      </w:r>
    </w:p>
    <w:p w14:paraId="4E9A4D20" w14:textId="77777777" w:rsidR="00FE3699" w:rsidRDefault="00FD0F3C">
      <w:pPr>
        <w:spacing w:before="240" w:after="240"/>
        <w:rPr>
          <w:rFonts w:ascii="Marianne" w:hAnsi="Marianne"/>
          <w:color w:val="3558A2"/>
          <w:lang w:val="fr-FR"/>
        </w:rPr>
      </w:pPr>
      <w:r>
        <w:rPr>
          <w:rFonts w:ascii="Marianne" w:hAnsi="Marianne"/>
          <w:color w:val="3558A2"/>
          <w:lang w:val="fr-FR"/>
        </w:rPr>
        <w:t>1.1 L’élaboration de la démarche de pilotage par la qualité</w:t>
      </w:r>
    </w:p>
    <w:p w14:paraId="108D9BFF" w14:textId="77777777" w:rsidR="00FE3699" w:rsidRDefault="00FD0F3C">
      <w:pPr>
        <w:spacing w:before="480" w:after="720"/>
        <w:rPr>
          <w:rFonts w:ascii="Marianne" w:hAnsi="Marianne"/>
          <w:color w:val="3558A2"/>
          <w:sz w:val="20"/>
          <w:lang w:val="fr-FR"/>
        </w:rPr>
      </w:pPr>
      <w:r>
        <w:rPr>
          <w:rFonts w:ascii="Times New Roman" w:hAnsi="Times New Roman" w:cs="Times New Roman"/>
          <w:color w:val="3558A2"/>
          <w:sz w:val="20"/>
          <w:lang w:val="fr-FR"/>
        </w:rPr>
        <w:t>►</w:t>
      </w:r>
      <w:r>
        <w:rPr>
          <w:rFonts w:ascii="Marianne" w:hAnsi="Marianne"/>
          <w:color w:val="3558A2"/>
          <w:sz w:val="20"/>
          <w:lang w:val="fr-FR"/>
        </w:rPr>
        <w:t xml:space="preserve"> Critère 1 : l</w:t>
      </w:r>
      <w:r>
        <w:rPr>
          <w:rFonts w:ascii="Marianne" w:hAnsi="Marianne"/>
          <w:color w:val="3558A2"/>
          <w:sz w:val="20"/>
          <w:lang w:val="fr-FR"/>
        </w:rPr>
        <w:t>’articulation entre le contexte et la stratégie de développement du prestataire</w:t>
      </w:r>
    </w:p>
    <w:tbl>
      <w:tblPr>
        <w:tblStyle w:val="TableNormal"/>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64AF514B" w14:textId="77777777">
        <w:trPr>
          <w:cantSplit/>
          <w:trHeight w:hRule="exact" w:val="1587"/>
        </w:trPr>
        <w:tc>
          <w:tcPr>
            <w:tcW w:w="794" w:type="dxa"/>
            <w:textDirection w:val="btLr"/>
            <w:vAlign w:val="center"/>
          </w:tcPr>
          <w:p w14:paraId="23A6312C" w14:textId="77777777" w:rsidR="00FE3699" w:rsidRDefault="00FD0F3C">
            <w:pPr>
              <w:pStyle w:val="TableParagraph"/>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39B92CEB" w14:textId="77777777" w:rsidR="00FE3699" w:rsidRDefault="00FD0F3C">
            <w:pPr>
              <w:pStyle w:val="TableParagraph"/>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0FFCF53C" w14:textId="77777777" w:rsidR="00FE3699" w:rsidRDefault="00FD0F3C">
            <w:pPr>
              <w:pStyle w:val="TableParagraph"/>
              <w:spacing w:line="266"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7658CBAC"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478A6D43"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248E6CD9"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06F27B94"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1F7B9FD4"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68B944BE" w14:textId="77777777">
        <w:trPr>
          <w:trHeight w:hRule="exact" w:val="8690"/>
        </w:trPr>
        <w:tc>
          <w:tcPr>
            <w:tcW w:w="794" w:type="dxa"/>
            <w:vAlign w:val="center"/>
          </w:tcPr>
          <w:p w14:paraId="34CE9CD0"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lang w:val="fr-FR"/>
              </w:rPr>
              <w:t>n</w:t>
            </w:r>
          </w:p>
        </w:tc>
        <w:tc>
          <w:tcPr>
            <w:tcW w:w="794" w:type="dxa"/>
            <w:vAlign w:val="center"/>
          </w:tcPr>
          <w:p w14:paraId="7562A6FC" w14:textId="77777777" w:rsidR="00FE3699" w:rsidRDefault="00FD0F3C">
            <w:pPr>
              <w:pStyle w:val="TableParagraph"/>
              <w:jc w:val="center"/>
              <w:rPr>
                <w:rFonts w:ascii="Marianne" w:hAnsi="Marianne"/>
                <w:b/>
                <w:color w:val="3558A2"/>
                <w:sz w:val="44"/>
                <w:szCs w:val="44"/>
                <w:lang w:val="fr-FR"/>
              </w:rPr>
            </w:pPr>
            <w:r>
              <w:rPr>
                <w:rFonts w:ascii="Wingdings" w:eastAsia="Wingdings" w:hAnsi="Wingdings" w:cs="Wingdings"/>
                <w:b/>
                <w:color w:val="3558A2"/>
                <w:sz w:val="44"/>
                <w:szCs w:val="44"/>
                <w:lang w:val="fr-FR"/>
              </w:rPr>
              <w:t>n</w:t>
            </w:r>
          </w:p>
        </w:tc>
        <w:tc>
          <w:tcPr>
            <w:tcW w:w="794" w:type="dxa"/>
            <w:vAlign w:val="center"/>
          </w:tcPr>
          <w:p w14:paraId="64AD0010"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5BE86304" w14:textId="77777777" w:rsidR="00FE3699" w:rsidRDefault="00FD0F3C">
            <w:pPr>
              <w:pStyle w:val="TableParagraph"/>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7D2B7E4B" w14:textId="77777777" w:rsidR="00FE3699" w:rsidRDefault="00FD0F3C">
            <w:pPr>
              <w:pStyle w:val="TableParagraph"/>
              <w:spacing w:before="120"/>
              <w:ind w:left="113" w:right="227"/>
              <w:rPr>
                <w:rFonts w:ascii="Marianne" w:hAnsi="Marianne"/>
                <w:b/>
                <w:i/>
                <w:color w:val="3558A2"/>
                <w:sz w:val="20"/>
                <w:lang w:val="fr-FR"/>
              </w:rPr>
            </w:pPr>
            <w:r>
              <w:rPr>
                <w:rFonts w:ascii="Marianne" w:hAnsi="Marianne"/>
                <w:b/>
                <w:i/>
                <w:color w:val="3558A2"/>
                <w:sz w:val="20"/>
                <w:lang w:val="fr-FR"/>
              </w:rPr>
              <w:t>Indicateur n°1 :</w:t>
            </w:r>
          </w:p>
          <w:p w14:paraId="08990E64"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Le prestataire intègre la qualité dans l’élaboration de sa stratégie de développement.</w:t>
            </w:r>
          </w:p>
          <w:p w14:paraId="72C9D1A4"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Cette stratégie est formalisée en tenant compte :</w:t>
            </w:r>
          </w:p>
          <w:p w14:paraId="437C6D13"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 xml:space="preserve">des orientations des échelons </w:t>
            </w:r>
            <w:r>
              <w:rPr>
                <w:rFonts w:ascii="Marianne" w:hAnsi="Marianne"/>
                <w:color w:val="3558A2"/>
                <w:sz w:val="20"/>
                <w:lang w:val="fr-FR"/>
              </w:rPr>
              <w:t>académique et national s’ils existent ;</w:t>
            </w:r>
          </w:p>
          <w:p w14:paraId="17714C58"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des besoins et attentes des parties prenantes ;</w:t>
            </w:r>
          </w:p>
          <w:p w14:paraId="708A88A8"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de sa responsabilité sociétale ;</w:t>
            </w:r>
          </w:p>
          <w:p w14:paraId="0DA99A2F"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des enjeux internes et externes ;</w:t>
            </w:r>
          </w:p>
          <w:p w14:paraId="3E8CA802"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de l’environnement socio-économique ;</w:t>
            </w:r>
          </w:p>
          <w:p w14:paraId="351631A3"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d’une analyse liée aux risques et opportunités pour la structure.</w:t>
            </w:r>
          </w:p>
          <w:p w14:paraId="2F7B1D0C"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En fonction de sa stratégie, le prestataire élabore un plan de développement.</w:t>
            </w:r>
          </w:p>
          <w:p w14:paraId="21161F3E"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La direction du prestataire privilégie un pilotage par les processus.</w:t>
            </w:r>
          </w:p>
        </w:tc>
      </w:tr>
    </w:tbl>
    <w:p w14:paraId="268F2835" w14:textId="77777777" w:rsidR="00FE3699" w:rsidRDefault="00FE3699">
      <w:pPr>
        <w:rPr>
          <w:rFonts w:ascii="Marianne" w:hAnsi="Marianne"/>
          <w:b w:val="0"/>
          <w:sz w:val="20"/>
          <w:lang w:val="fr-FR"/>
        </w:rPr>
      </w:pPr>
    </w:p>
    <w:p w14:paraId="5D064468" w14:textId="77777777" w:rsidR="00FE3699" w:rsidRDefault="00FD0F3C">
      <w:pPr>
        <w:spacing w:before="93"/>
        <w:ind w:left="135"/>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47B2ABD" w14:textId="77777777" w:rsidR="00FE3699" w:rsidRDefault="00FD0F3C">
      <w:pPr>
        <w:pStyle w:val="Corpsdetexte"/>
        <w:spacing w:before="7" w:line="264" w:lineRule="auto"/>
        <w:ind w:left="231" w:right="-2"/>
        <w:rPr>
          <w:rFonts w:ascii="Marianne" w:hAnsi="Marianne"/>
          <w:color w:val="221F1F"/>
          <w:lang w:val="fr-FR"/>
        </w:rPr>
      </w:pPr>
      <w:r>
        <w:rPr>
          <w:rFonts w:ascii="Marianne" w:hAnsi="Marianne"/>
          <w:color w:val="221F1F"/>
          <w:lang w:val="fr-FR"/>
        </w:rPr>
        <w:t>Référentiel national de certif</w:t>
      </w:r>
      <w:r>
        <w:rPr>
          <w:rFonts w:ascii="Marianne" w:hAnsi="Marianne"/>
          <w:color w:val="221F1F"/>
          <w:lang w:val="fr-FR"/>
        </w:rPr>
        <w:t>ication qualité des organismes mentionnés à l’article R.6316-1</w:t>
      </w:r>
    </w:p>
    <w:p w14:paraId="14237027" w14:textId="77777777" w:rsidR="00FE3699" w:rsidRDefault="00FD0F3C">
      <w:pPr>
        <w:pStyle w:val="Corpsdetexte"/>
        <w:spacing w:before="7" w:line="264" w:lineRule="auto"/>
        <w:ind w:left="231"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E923354" w14:textId="77777777" w:rsidR="00FE3699" w:rsidRDefault="00FE3699">
      <w:pPr>
        <w:spacing w:line="264" w:lineRule="auto"/>
        <w:rPr>
          <w:rFonts w:ascii="Marianne" w:hAnsi="Marianne"/>
          <w:lang w:val="fr-FR"/>
        </w:rPr>
        <w:sectPr w:rsidR="00FE3699">
          <w:pgSz w:w="11910" w:h="16840"/>
          <w:pgMar w:top="1134" w:right="1134" w:bottom="284" w:left="851" w:header="720" w:footer="720" w:gutter="0"/>
          <w:cols w:space="720"/>
          <w:docGrid w:linePitch="360"/>
        </w:sectPr>
      </w:pPr>
    </w:p>
    <w:p w14:paraId="39C7E8F8" w14:textId="77777777" w:rsidR="00FE3699" w:rsidRDefault="00FD0F3C" w:rsidP="00FD0F3C">
      <w:pPr>
        <w:pStyle w:val="Paragraphedeliste"/>
        <w:numPr>
          <w:ilvl w:val="1"/>
          <w:numId w:val="9"/>
        </w:numPr>
        <w:tabs>
          <w:tab w:val="left" w:pos="776"/>
        </w:tabs>
        <w:spacing w:before="240" w:after="240"/>
        <w:ind w:left="703" w:hanging="249"/>
        <w:rPr>
          <w:rFonts w:ascii="Marianne" w:hAnsi="Marianne"/>
          <w:color w:val="3558A2"/>
          <w:lang w:val="fr-FR"/>
        </w:rPr>
      </w:pPr>
      <w:r>
        <w:rPr>
          <w:rFonts w:ascii="Marianne" w:hAnsi="Marianne"/>
          <w:color w:val="3558A2"/>
          <w:lang w:val="fr-FR"/>
        </w:rPr>
        <w:lastRenderedPageBreak/>
        <w:t>LA MAÎTRISE DU PILOTAGE PAR LA</w:t>
      </w:r>
      <w:r>
        <w:rPr>
          <w:rFonts w:ascii="Marianne" w:hAnsi="Marianne"/>
          <w:color w:val="3558A2"/>
          <w:spacing w:val="-19"/>
          <w:lang w:val="fr-FR"/>
        </w:rPr>
        <w:t xml:space="preserve"> </w:t>
      </w:r>
      <w:r>
        <w:rPr>
          <w:rFonts w:ascii="Marianne" w:hAnsi="Marianne"/>
          <w:color w:val="3558A2"/>
          <w:lang w:val="fr-FR"/>
        </w:rPr>
        <w:t>QUALITÉ</w:t>
      </w:r>
    </w:p>
    <w:p w14:paraId="45414890" w14:textId="77777777" w:rsidR="00FE3699" w:rsidRDefault="00FD0F3C" w:rsidP="00FD0F3C">
      <w:pPr>
        <w:pStyle w:val="Paragraphedeliste"/>
        <w:numPr>
          <w:ilvl w:val="2"/>
          <w:numId w:val="9"/>
        </w:numPr>
        <w:tabs>
          <w:tab w:val="left" w:pos="1367"/>
        </w:tabs>
        <w:spacing w:before="240" w:after="240"/>
        <w:ind w:left="823" w:hanging="369"/>
        <w:jc w:val="left"/>
        <w:rPr>
          <w:rFonts w:ascii="Marianne" w:hAnsi="Marianne"/>
          <w:color w:val="3558A2"/>
          <w:lang w:val="fr-FR"/>
        </w:rPr>
      </w:pPr>
      <w:r>
        <w:rPr>
          <w:rFonts w:ascii="Marianne" w:hAnsi="Marianne"/>
          <w:color w:val="3558A2"/>
          <w:lang w:val="fr-FR"/>
        </w:rPr>
        <w:t xml:space="preserve">L’élaboration </w:t>
      </w:r>
      <w:r>
        <w:rPr>
          <w:rFonts w:ascii="Marianne" w:hAnsi="Marianne"/>
          <w:color w:val="3558A2"/>
          <w:spacing w:val="-3"/>
          <w:lang w:val="fr-FR"/>
        </w:rPr>
        <w:t xml:space="preserve">de </w:t>
      </w:r>
      <w:r>
        <w:rPr>
          <w:rFonts w:ascii="Marianne" w:hAnsi="Marianne"/>
          <w:color w:val="3558A2"/>
          <w:lang w:val="fr-FR"/>
        </w:rPr>
        <w:t>la démarche de pilotage par la</w:t>
      </w:r>
      <w:r>
        <w:rPr>
          <w:rFonts w:ascii="Marianne" w:hAnsi="Marianne"/>
          <w:color w:val="3558A2"/>
          <w:spacing w:val="-14"/>
          <w:lang w:val="fr-FR"/>
        </w:rPr>
        <w:t xml:space="preserve"> </w:t>
      </w:r>
      <w:r>
        <w:rPr>
          <w:rFonts w:ascii="Marianne" w:hAnsi="Marianne"/>
          <w:color w:val="3558A2"/>
          <w:lang w:val="fr-FR"/>
        </w:rPr>
        <w:t>qualité</w:t>
      </w:r>
    </w:p>
    <w:p w14:paraId="74898750" w14:textId="77777777" w:rsidR="00FE3699" w:rsidRDefault="00FD0F3C">
      <w:pPr>
        <w:pStyle w:val="Titre3"/>
        <w:spacing w:before="480" w:after="720"/>
        <w:ind w:left="454"/>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w:t>
      </w:r>
      <w:r>
        <w:rPr>
          <w:rFonts w:ascii="Marianne" w:hAnsi="Marianne"/>
          <w:b/>
          <w:bCs w:val="0"/>
          <w:color w:val="3558A2"/>
          <w:szCs w:val="22"/>
          <w:lang w:val="fr-FR"/>
        </w:rPr>
        <w:t>Critère 1 : l</w:t>
      </w:r>
      <w:r>
        <w:rPr>
          <w:rFonts w:ascii="Marianne" w:hAnsi="Marianne"/>
          <w:b/>
          <w:bCs w:val="0"/>
          <w:color w:val="3558A2"/>
          <w:szCs w:val="22"/>
          <w:lang w:val="fr-FR"/>
        </w:rPr>
        <w:t>’articulation entre le contexte et la stratégie de développement du prestataire</w:t>
      </w:r>
    </w:p>
    <w:tbl>
      <w:tblPr>
        <w:tblStyle w:val="TableNormal"/>
        <w:tblW w:w="9355" w:type="dxa"/>
        <w:tblInd w:w="4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677"/>
        <w:gridCol w:w="4678"/>
      </w:tblGrid>
      <w:tr w:rsidR="00FE3699" w14:paraId="234A9A37" w14:textId="77777777">
        <w:trPr>
          <w:trHeight w:hRule="exact" w:val="384"/>
        </w:trPr>
        <w:tc>
          <w:tcPr>
            <w:tcW w:w="4677" w:type="dxa"/>
            <w:vAlign w:val="center"/>
          </w:tcPr>
          <w:p w14:paraId="5B190172" w14:textId="77777777" w:rsidR="00FE3699" w:rsidRDefault="00FD0F3C">
            <w:pPr>
              <w:pStyle w:val="TableParagraph"/>
              <w:spacing w:before="57"/>
              <w:jc w:val="center"/>
              <w:rPr>
                <w:rFonts w:ascii="Marianne" w:hAnsi="Marianne"/>
                <w:b/>
                <w:sz w:val="20"/>
                <w:lang w:val="fr-FR"/>
              </w:rPr>
            </w:pPr>
            <w:r>
              <w:rPr>
                <w:rFonts w:ascii="Marianne" w:hAnsi="Marianne"/>
                <w:b/>
                <w:color w:val="221F1F"/>
                <w:sz w:val="20"/>
                <w:lang w:val="fr-FR"/>
              </w:rPr>
              <w:t>Niveau attendu</w:t>
            </w:r>
          </w:p>
        </w:tc>
        <w:tc>
          <w:tcPr>
            <w:tcW w:w="4678" w:type="dxa"/>
            <w:vAlign w:val="center"/>
          </w:tcPr>
          <w:p w14:paraId="69595624" w14:textId="77777777" w:rsidR="00FE3699" w:rsidRDefault="00FD0F3C">
            <w:pPr>
              <w:pStyle w:val="TableParagraph"/>
              <w:spacing w:before="57"/>
              <w:jc w:val="center"/>
              <w:rPr>
                <w:rFonts w:ascii="Marianne" w:hAnsi="Marianne"/>
                <w:b/>
                <w:sz w:val="20"/>
                <w:lang w:val="fr-FR"/>
              </w:rPr>
            </w:pPr>
            <w:r>
              <w:rPr>
                <w:rFonts w:ascii="Marianne" w:hAnsi="Marianne"/>
                <w:b/>
                <w:color w:val="221F1F"/>
                <w:sz w:val="20"/>
                <w:lang w:val="fr-FR"/>
              </w:rPr>
              <w:t>Exemples de preuves</w:t>
            </w:r>
          </w:p>
        </w:tc>
      </w:tr>
      <w:tr w:rsidR="00FE3699" w14:paraId="1953F9FE" w14:textId="77777777">
        <w:trPr>
          <w:trHeight w:hRule="exact" w:val="8568"/>
        </w:trPr>
        <w:tc>
          <w:tcPr>
            <w:tcW w:w="4677" w:type="dxa"/>
          </w:tcPr>
          <w:p w14:paraId="000B027B" w14:textId="77777777" w:rsidR="00FE3699" w:rsidRDefault="00FD0F3C">
            <w:pPr>
              <w:pStyle w:val="Commentaire"/>
              <w:spacing w:before="160"/>
              <w:ind w:left="113" w:right="227"/>
              <w:jc w:val="both"/>
              <w:rPr>
                <w:rFonts w:ascii="Marianne" w:hAnsi="Marianne"/>
                <w:color w:val="3558A2"/>
                <w:lang w:val="fr-FR"/>
              </w:rPr>
            </w:pPr>
            <w:r>
              <w:rPr>
                <w:rFonts w:ascii="Marianne" w:hAnsi="Marianne"/>
                <w:color w:val="3558A2"/>
                <w:szCs w:val="22"/>
                <w:lang w:val="fr-FR"/>
              </w:rPr>
              <w:t>Des orientations stratégiques et des objectifs mesurables sont définis à partir de diagnostics externes et internes, des enjeux sont identif</w:t>
            </w:r>
            <w:r>
              <w:rPr>
                <w:rFonts w:ascii="Marianne" w:hAnsi="Marianne"/>
                <w:color w:val="3558A2"/>
                <w:szCs w:val="22"/>
                <w:lang w:val="fr-FR"/>
              </w:rPr>
              <w:t>iés ainsi que les parties prenantes essentielles avec leurs attentes et besoins actuels et futurs.</w:t>
            </w:r>
          </w:p>
          <w:p w14:paraId="416ADBA3" w14:textId="77777777" w:rsidR="00FE3699" w:rsidRDefault="00FD0F3C">
            <w:pPr>
              <w:widowControl/>
              <w:spacing w:before="160"/>
              <w:ind w:left="113" w:right="227"/>
              <w:jc w:val="both"/>
              <w:rPr>
                <w:rFonts w:ascii="Marianne" w:eastAsiaTheme="minorHAnsi" w:hAnsi="Marianne"/>
                <w:color w:val="2F5496" w:themeColor="accent1" w:themeShade="BF"/>
                <w:sz w:val="20"/>
                <w:szCs w:val="20"/>
                <w:lang w:val="fr-FR"/>
              </w:rPr>
            </w:pPr>
            <w:r>
              <w:rPr>
                <w:rFonts w:ascii="Marianne" w:eastAsiaTheme="minorHAnsi" w:hAnsi="Marianne"/>
                <w:color w:val="2F5496" w:themeColor="accent1" w:themeShade="BF"/>
                <w:sz w:val="20"/>
                <w:szCs w:val="20"/>
                <w:lang w:val="fr-FR"/>
              </w:rPr>
              <w:t xml:space="preserve">La stratégie est formalisée et structurée. </w:t>
            </w:r>
          </w:p>
          <w:p w14:paraId="3B78C379" w14:textId="77777777" w:rsidR="00FE3699" w:rsidRDefault="00FD0F3C">
            <w:pPr>
              <w:widowControl/>
              <w:spacing w:before="160"/>
              <w:ind w:left="113" w:right="227"/>
              <w:jc w:val="both"/>
              <w:rPr>
                <w:rFonts w:ascii="Marianne" w:eastAsiaTheme="minorHAnsi" w:hAnsi="Marianne"/>
                <w:color w:val="2F5496" w:themeColor="accent1" w:themeShade="BF"/>
                <w:sz w:val="20"/>
                <w:szCs w:val="20"/>
                <w:lang w:val="fr-FR"/>
              </w:rPr>
            </w:pPr>
            <w:r>
              <w:rPr>
                <w:rFonts w:ascii="Marianne" w:eastAsiaTheme="minorHAnsi" w:hAnsi="Marianne"/>
                <w:color w:val="2F5496" w:themeColor="accent1" w:themeShade="BF"/>
                <w:sz w:val="20"/>
                <w:szCs w:val="20"/>
                <w:lang w:val="fr-FR"/>
              </w:rPr>
              <w:t>A travers le plan de développement ou le plan d’action, la stratégie est rendue opérationnelle.</w:t>
            </w:r>
          </w:p>
          <w:p w14:paraId="22EFD678" w14:textId="77777777" w:rsidR="00FE3699" w:rsidRDefault="00FD0F3C">
            <w:pPr>
              <w:widowControl/>
              <w:spacing w:before="160"/>
              <w:ind w:left="113" w:right="227"/>
              <w:jc w:val="both"/>
              <w:rPr>
                <w:rFonts w:ascii="Marianne" w:hAnsi="Marianne"/>
                <w:color w:val="2F5496" w:themeColor="accent1" w:themeShade="BF"/>
                <w:sz w:val="18"/>
                <w:lang w:val="fr-FR"/>
              </w:rPr>
            </w:pPr>
            <w:r>
              <w:rPr>
                <w:rFonts w:ascii="Marianne" w:eastAsiaTheme="minorHAnsi" w:hAnsi="Marianne"/>
                <w:color w:val="2F5496" w:themeColor="accent1" w:themeShade="BF"/>
                <w:sz w:val="20"/>
                <w:szCs w:val="20"/>
                <w:lang w:val="fr-FR"/>
              </w:rPr>
              <w:t>L’</w:t>
            </w:r>
            <w:r>
              <w:rPr>
                <w:rFonts w:ascii="Marianne" w:eastAsiaTheme="minorHAnsi" w:hAnsi="Marianne"/>
                <w:color w:val="2F5496" w:themeColor="accent1" w:themeShade="BF"/>
                <w:sz w:val="20"/>
                <w:szCs w:val="20"/>
                <w:lang w:val="fr-FR"/>
              </w:rPr>
              <w:t>organisme est engagé dans une démarche Responsabilité Sociale des Organisations (RSO).</w:t>
            </w:r>
          </w:p>
          <w:p w14:paraId="66038771" w14:textId="77777777" w:rsidR="00FE3699" w:rsidRDefault="00FD0F3C">
            <w:pPr>
              <w:pStyle w:val="TableParagraph"/>
              <w:spacing w:before="360"/>
              <w:ind w:left="113" w:right="227"/>
              <w:jc w:val="both"/>
              <w:rPr>
                <w:rFonts w:ascii="Marianne" w:hAnsi="Marianne"/>
                <w:b/>
                <w:color w:val="3558A2"/>
                <w:sz w:val="20"/>
                <w:lang w:val="fr-FR"/>
              </w:rPr>
            </w:pPr>
            <w:r>
              <w:rPr>
                <w:rFonts w:ascii="Marianne" w:hAnsi="Marianne"/>
                <w:b/>
                <w:color w:val="3558A2"/>
                <w:sz w:val="20"/>
                <w:lang w:val="fr-FR"/>
              </w:rPr>
              <w:t>OBLIGATIONS SPECIFIQUES</w:t>
            </w:r>
          </w:p>
          <w:p w14:paraId="306FEFB1" w14:textId="77777777" w:rsidR="00FE3699" w:rsidRDefault="00FD0F3C">
            <w:pPr>
              <w:pStyle w:val="TableParagraph"/>
              <w:spacing w:before="160"/>
              <w:ind w:left="113" w:right="227"/>
              <w:jc w:val="both"/>
              <w:rPr>
                <w:rFonts w:ascii="Marianne" w:hAnsi="Marianne"/>
                <w:b/>
                <w:color w:val="3558A2"/>
                <w:sz w:val="20"/>
                <w:lang w:val="fr-FR"/>
              </w:rPr>
            </w:pPr>
            <w:r>
              <w:rPr>
                <w:rFonts w:ascii="Marianne" w:hAnsi="Marianne"/>
                <w:b/>
                <w:color w:val="3558A2"/>
                <w:sz w:val="20"/>
                <w:lang w:val="fr-FR"/>
              </w:rPr>
              <w:t>Nouveaux entrants :</w:t>
            </w:r>
          </w:p>
          <w:p w14:paraId="514B1385" w14:textId="77777777" w:rsidR="00FE3699" w:rsidRDefault="00FD0F3C">
            <w:pPr>
              <w:pStyle w:val="TableParagraph"/>
              <w:tabs>
                <w:tab w:val="left" w:pos="1358"/>
                <w:tab w:val="left" w:pos="1473"/>
                <w:tab w:val="left" w:pos="1910"/>
                <w:tab w:val="left" w:pos="1943"/>
                <w:tab w:val="left" w:pos="3235"/>
                <w:tab w:val="left" w:pos="3561"/>
                <w:tab w:val="left" w:pos="3767"/>
                <w:tab w:val="left" w:pos="4454"/>
              </w:tabs>
              <w:ind w:left="113" w:right="227"/>
              <w:jc w:val="both"/>
              <w:rPr>
                <w:rFonts w:ascii="Marianne" w:hAnsi="Marianne"/>
                <w:color w:val="3558A2"/>
                <w:sz w:val="20"/>
                <w:lang w:val="fr-FR"/>
              </w:rPr>
            </w:pPr>
            <w:r>
              <w:rPr>
                <w:rFonts w:ascii="Marianne" w:hAnsi="Marianne"/>
                <w:color w:val="3558A2"/>
                <w:sz w:val="20"/>
                <w:lang w:val="fr-FR"/>
              </w:rPr>
              <w:t>Une stratégie de développement est formalisée. Son opérationnalité au travers d'un plan de développement sera auditée lors de</w:t>
            </w:r>
            <w:r>
              <w:rPr>
                <w:rFonts w:ascii="Marianne" w:hAnsi="Marianne"/>
                <w:color w:val="3558A2"/>
                <w:sz w:val="20"/>
                <w:lang w:val="fr-FR"/>
              </w:rPr>
              <w:t xml:space="preserve"> l'audit de surveillance. </w:t>
            </w:r>
          </w:p>
          <w:p w14:paraId="4838B453" w14:textId="77777777" w:rsidR="00FE3699" w:rsidRDefault="00FD0F3C">
            <w:pPr>
              <w:pStyle w:val="TableParagraph"/>
              <w:tabs>
                <w:tab w:val="left" w:pos="1358"/>
                <w:tab w:val="left" w:pos="1473"/>
                <w:tab w:val="left" w:pos="1910"/>
                <w:tab w:val="left" w:pos="1943"/>
                <w:tab w:val="left" w:pos="3235"/>
                <w:tab w:val="left" w:pos="3561"/>
                <w:tab w:val="left" w:pos="3767"/>
                <w:tab w:val="left" w:pos="4454"/>
              </w:tabs>
              <w:spacing w:before="160"/>
              <w:ind w:left="113" w:right="227"/>
              <w:jc w:val="both"/>
              <w:rPr>
                <w:rFonts w:ascii="Marianne" w:hAnsi="Marianne"/>
                <w:color w:val="3558A2"/>
                <w:sz w:val="20"/>
                <w:lang w:val="fr-FR"/>
              </w:rPr>
            </w:pPr>
            <w:r>
              <w:rPr>
                <w:rFonts w:ascii="Marianne" w:hAnsi="Marianne"/>
                <w:color w:val="3558A2"/>
                <w:sz w:val="20"/>
                <w:lang w:val="fr-FR"/>
              </w:rPr>
              <w:t>Une approche systémique permettant une compréhension globale de l’organisation de la structure est formalisée. Elle sera auditée lors de l’audit de surveillance.</w:t>
            </w:r>
          </w:p>
        </w:tc>
        <w:tc>
          <w:tcPr>
            <w:tcW w:w="4678" w:type="dxa"/>
          </w:tcPr>
          <w:p w14:paraId="426ABA48" w14:textId="77777777" w:rsidR="00FE3699" w:rsidRDefault="00FD0F3C">
            <w:pPr>
              <w:pStyle w:val="TableParagraph"/>
              <w:spacing w:before="160"/>
              <w:ind w:left="113" w:right="227"/>
              <w:jc w:val="both"/>
              <w:rPr>
                <w:rFonts w:ascii="Marianne" w:hAnsi="Marianne"/>
                <w:color w:val="3558A2"/>
                <w:sz w:val="20"/>
                <w:lang w:val="fr-FR"/>
              </w:rPr>
            </w:pPr>
            <w:r>
              <w:rPr>
                <w:rFonts w:ascii="Marianne" w:hAnsi="Marianne"/>
                <w:color w:val="3558A2"/>
                <w:sz w:val="20"/>
                <w:lang w:val="fr-FR"/>
              </w:rPr>
              <w:t xml:space="preserve">Modalités d’identification et de recensement des parties prenantes </w:t>
            </w:r>
            <w:r>
              <w:rPr>
                <w:rFonts w:ascii="Marianne" w:hAnsi="Marianne"/>
                <w:color w:val="3558A2"/>
                <w:sz w:val="20"/>
                <w:lang w:val="fr-FR"/>
              </w:rPr>
              <w:t xml:space="preserve">pertinentes. </w:t>
            </w:r>
          </w:p>
          <w:p w14:paraId="137925BD" w14:textId="77777777" w:rsidR="00FE3699" w:rsidRDefault="00FD0F3C">
            <w:pPr>
              <w:pStyle w:val="TableParagraph"/>
              <w:spacing w:before="160"/>
              <w:ind w:left="113" w:right="227"/>
              <w:jc w:val="both"/>
              <w:rPr>
                <w:rFonts w:ascii="Marianne" w:hAnsi="Marianne"/>
                <w:color w:val="3558A2"/>
                <w:sz w:val="20"/>
                <w:lang w:val="fr-FR"/>
              </w:rPr>
            </w:pPr>
            <w:r>
              <w:rPr>
                <w:rFonts w:ascii="Marianne" w:hAnsi="Marianne"/>
                <w:color w:val="3558A2"/>
                <w:sz w:val="20"/>
                <w:lang w:val="fr-FR"/>
              </w:rPr>
              <w:t>Collecte des informations</w:t>
            </w:r>
            <w:r>
              <w:rPr>
                <w:rFonts w:ascii="Marianne" w:hAnsi="Marianne"/>
                <w:color w:val="3558A2"/>
                <w:spacing w:val="-10"/>
                <w:sz w:val="20"/>
                <w:lang w:val="fr-FR"/>
              </w:rPr>
              <w:t xml:space="preserve"> </w:t>
            </w:r>
            <w:r>
              <w:rPr>
                <w:rFonts w:ascii="Marianne" w:hAnsi="Marianne"/>
                <w:color w:val="3558A2"/>
                <w:sz w:val="20"/>
                <w:lang w:val="fr-FR"/>
              </w:rPr>
              <w:t>en</w:t>
            </w:r>
            <w:r>
              <w:rPr>
                <w:rFonts w:ascii="Marianne" w:hAnsi="Marianne"/>
                <w:color w:val="3558A2"/>
                <w:spacing w:val="-12"/>
                <w:sz w:val="20"/>
                <w:lang w:val="fr-FR"/>
              </w:rPr>
              <w:t xml:space="preserve"> </w:t>
            </w:r>
            <w:r>
              <w:rPr>
                <w:rFonts w:ascii="Marianne" w:hAnsi="Marianne"/>
                <w:color w:val="3558A2"/>
                <w:sz w:val="20"/>
                <w:lang w:val="fr-FR"/>
              </w:rPr>
              <w:t>provenance</w:t>
            </w:r>
            <w:r>
              <w:rPr>
                <w:rFonts w:ascii="Marianne" w:hAnsi="Marianne"/>
                <w:color w:val="3558A2"/>
                <w:spacing w:val="-12"/>
                <w:sz w:val="20"/>
                <w:lang w:val="fr-FR"/>
              </w:rPr>
              <w:t xml:space="preserve"> </w:t>
            </w:r>
            <w:r>
              <w:rPr>
                <w:rFonts w:ascii="Marianne" w:hAnsi="Marianne"/>
                <w:color w:val="3558A2"/>
                <w:sz w:val="20"/>
                <w:lang w:val="fr-FR"/>
              </w:rPr>
              <w:t>de</w:t>
            </w:r>
            <w:r>
              <w:rPr>
                <w:rFonts w:ascii="Marianne" w:hAnsi="Marianne"/>
                <w:color w:val="3558A2"/>
                <w:spacing w:val="-12"/>
                <w:sz w:val="20"/>
                <w:lang w:val="fr-FR"/>
              </w:rPr>
              <w:t xml:space="preserve"> </w:t>
            </w:r>
            <w:r>
              <w:rPr>
                <w:rFonts w:ascii="Marianne" w:hAnsi="Marianne"/>
                <w:color w:val="3558A2"/>
                <w:sz w:val="20"/>
                <w:lang w:val="fr-FR"/>
              </w:rPr>
              <w:t>celles-ci</w:t>
            </w:r>
            <w:r>
              <w:rPr>
                <w:rFonts w:ascii="Marianne" w:hAnsi="Marianne"/>
                <w:color w:val="3558A2"/>
                <w:spacing w:val="-12"/>
                <w:sz w:val="20"/>
                <w:lang w:val="fr-FR"/>
              </w:rPr>
              <w:t xml:space="preserve"> </w:t>
            </w:r>
            <w:r>
              <w:rPr>
                <w:rFonts w:ascii="Marianne" w:hAnsi="Marianne"/>
                <w:color w:val="3558A2"/>
                <w:sz w:val="20"/>
                <w:lang w:val="fr-FR"/>
              </w:rPr>
              <w:t>et</w:t>
            </w:r>
            <w:r>
              <w:rPr>
                <w:rFonts w:ascii="Marianne" w:hAnsi="Marianne"/>
                <w:color w:val="3558A2"/>
                <w:spacing w:val="-8"/>
                <w:sz w:val="20"/>
                <w:lang w:val="fr-FR"/>
              </w:rPr>
              <w:t xml:space="preserve"> </w:t>
            </w:r>
            <w:r>
              <w:rPr>
                <w:rFonts w:ascii="Marianne" w:hAnsi="Marianne"/>
                <w:color w:val="3558A2"/>
                <w:sz w:val="20"/>
                <w:lang w:val="fr-FR"/>
              </w:rPr>
              <w:t>prise</w:t>
            </w:r>
            <w:r>
              <w:rPr>
                <w:rFonts w:ascii="Marianne" w:hAnsi="Marianne"/>
                <w:color w:val="3558A2"/>
                <w:spacing w:val="-12"/>
                <w:sz w:val="20"/>
                <w:lang w:val="fr-FR"/>
              </w:rPr>
              <w:t xml:space="preserve"> </w:t>
            </w:r>
            <w:r>
              <w:rPr>
                <w:rFonts w:ascii="Marianne" w:hAnsi="Marianne"/>
                <w:color w:val="3558A2"/>
                <w:sz w:val="20"/>
                <w:lang w:val="fr-FR"/>
              </w:rPr>
              <w:t>en compte.</w:t>
            </w:r>
          </w:p>
          <w:p w14:paraId="29A98560" w14:textId="77777777" w:rsidR="00FE3699" w:rsidRDefault="00FD0F3C">
            <w:pPr>
              <w:pStyle w:val="TableParagraph"/>
              <w:spacing w:before="160"/>
              <w:ind w:left="113" w:right="227"/>
              <w:rPr>
                <w:rFonts w:ascii="Marianne" w:hAnsi="Marianne"/>
                <w:color w:val="2F5496" w:themeColor="accent1" w:themeShade="BF"/>
                <w:sz w:val="20"/>
                <w:lang w:val="fr-FR"/>
              </w:rPr>
            </w:pPr>
            <w:r>
              <w:rPr>
                <w:rFonts w:ascii="Marianne" w:hAnsi="Marianne"/>
                <w:color w:val="2F5496" w:themeColor="accent1" w:themeShade="BF"/>
                <w:sz w:val="20"/>
                <w:lang w:val="fr-FR"/>
              </w:rPr>
              <w:t>Documents montrant la prise en compte :</w:t>
            </w:r>
          </w:p>
          <w:p w14:paraId="676E72D0" w14:textId="77777777" w:rsidR="00FE3699" w:rsidRDefault="00FD0F3C" w:rsidP="00FD0F3C">
            <w:pPr>
              <w:pStyle w:val="TableParagraph"/>
              <w:numPr>
                <w:ilvl w:val="0"/>
                <w:numId w:val="62"/>
              </w:numPr>
              <w:ind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 xml:space="preserve">des enjeux internes et externes, </w:t>
            </w:r>
          </w:p>
          <w:p w14:paraId="13378595" w14:textId="77777777" w:rsidR="00FE3699" w:rsidRDefault="00FD0F3C" w:rsidP="00FD0F3C">
            <w:pPr>
              <w:pStyle w:val="TableParagraph"/>
              <w:numPr>
                <w:ilvl w:val="0"/>
                <w:numId w:val="62"/>
              </w:numPr>
              <w:ind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des risques et des opportunités,</w:t>
            </w:r>
          </w:p>
          <w:p w14:paraId="540C6DCF" w14:textId="77777777" w:rsidR="00FE3699" w:rsidRDefault="00FD0F3C" w:rsidP="00FD0F3C">
            <w:pPr>
              <w:pStyle w:val="TableParagraph"/>
              <w:numPr>
                <w:ilvl w:val="0"/>
                <w:numId w:val="62"/>
              </w:numPr>
              <w:ind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 xml:space="preserve">de la </w:t>
            </w:r>
            <w:r>
              <w:rPr>
                <w:rFonts w:ascii="Marianne" w:hAnsi="Marianne"/>
                <w:color w:val="3558A2"/>
                <w:sz w:val="20"/>
                <w:lang w:val="fr-FR"/>
              </w:rPr>
              <w:t>responsabilité sociétale de la structure.</w:t>
            </w:r>
          </w:p>
          <w:p w14:paraId="7BDD7F61" w14:textId="77777777" w:rsidR="00FE3699" w:rsidRDefault="00FD0F3C">
            <w:pPr>
              <w:pStyle w:val="TableParagraph"/>
              <w:spacing w:before="160"/>
              <w:ind w:left="113" w:right="227"/>
              <w:jc w:val="both"/>
              <w:rPr>
                <w:rFonts w:ascii="Marianne" w:hAnsi="Marianne"/>
                <w:color w:val="3558A2"/>
                <w:sz w:val="20"/>
                <w:lang w:val="fr-FR"/>
              </w:rPr>
            </w:pPr>
            <w:r>
              <w:rPr>
                <w:rFonts w:ascii="Marianne" w:hAnsi="Marianne"/>
                <w:color w:val="3558A2"/>
                <w:sz w:val="20"/>
                <w:lang w:val="fr-FR"/>
              </w:rPr>
              <w:t>Modalités d’analyse de l’environnement socio- économique et prise en compte des résultats de l’analyse.</w:t>
            </w:r>
          </w:p>
          <w:p w14:paraId="7B6C9CA1" w14:textId="77777777" w:rsidR="00FE3699" w:rsidRDefault="00FD0F3C">
            <w:pPr>
              <w:pStyle w:val="TableParagraph"/>
              <w:spacing w:before="160"/>
              <w:ind w:left="113" w:right="227"/>
              <w:jc w:val="both"/>
              <w:rPr>
                <w:rFonts w:ascii="Marianne" w:hAnsi="Marianne"/>
                <w:color w:val="3558A2"/>
                <w:sz w:val="20"/>
                <w:lang w:val="fr-FR"/>
              </w:rPr>
            </w:pPr>
            <w:r>
              <w:rPr>
                <w:rFonts w:ascii="Marianne" w:hAnsi="Marianne"/>
                <w:color w:val="3558A2"/>
                <w:sz w:val="20"/>
                <w:lang w:val="fr-FR"/>
              </w:rPr>
              <w:t>Référence à la stratégie académique (EN), à la stratégie de la structure.</w:t>
            </w:r>
          </w:p>
          <w:p w14:paraId="10C1B803" w14:textId="77777777" w:rsidR="00FE3699" w:rsidRDefault="00FD0F3C">
            <w:pPr>
              <w:pStyle w:val="TableParagraph"/>
              <w:tabs>
                <w:tab w:val="left" w:pos="178"/>
              </w:tabs>
              <w:spacing w:before="160"/>
              <w:ind w:left="113" w:right="227"/>
              <w:jc w:val="both"/>
              <w:rPr>
                <w:rFonts w:ascii="Marianne" w:hAnsi="Marianne"/>
                <w:color w:val="3558A2"/>
                <w:sz w:val="20"/>
                <w:lang w:val="fr-FR"/>
              </w:rPr>
            </w:pPr>
            <w:r>
              <w:rPr>
                <w:rFonts w:ascii="Marianne" w:hAnsi="Marianne"/>
                <w:color w:val="3558A2"/>
                <w:sz w:val="20"/>
                <w:lang w:val="fr-FR"/>
              </w:rPr>
              <w:t>Contrat d’objectifs (EN).</w:t>
            </w:r>
          </w:p>
          <w:p w14:paraId="72BD17BD" w14:textId="77777777" w:rsidR="00FE3699" w:rsidRDefault="00FD0F3C">
            <w:pPr>
              <w:pStyle w:val="TableParagraph"/>
              <w:tabs>
                <w:tab w:val="left" w:pos="178"/>
              </w:tabs>
              <w:spacing w:before="160"/>
              <w:ind w:left="113" w:right="227"/>
              <w:jc w:val="both"/>
              <w:rPr>
                <w:rFonts w:ascii="Marianne" w:hAnsi="Marianne"/>
                <w:color w:val="3558A2"/>
                <w:sz w:val="20"/>
                <w:lang w:val="fr-FR"/>
              </w:rPr>
            </w:pPr>
            <w:r>
              <w:rPr>
                <w:rFonts w:ascii="Marianne" w:hAnsi="Marianne"/>
                <w:color w:val="3558A2"/>
                <w:sz w:val="20"/>
                <w:lang w:val="fr-FR"/>
              </w:rPr>
              <w:t>Plan d’act</w:t>
            </w:r>
            <w:r>
              <w:rPr>
                <w:rFonts w:ascii="Marianne" w:hAnsi="Marianne"/>
                <w:color w:val="3558A2"/>
                <w:sz w:val="20"/>
                <w:lang w:val="fr-FR"/>
              </w:rPr>
              <w:t>ions ou de développement (EN).</w:t>
            </w:r>
          </w:p>
          <w:p w14:paraId="5B44A6E5" w14:textId="77777777" w:rsidR="00FE3699" w:rsidRDefault="00FD0F3C">
            <w:pPr>
              <w:pStyle w:val="TableParagraph"/>
              <w:tabs>
                <w:tab w:val="left" w:pos="178"/>
              </w:tabs>
              <w:spacing w:before="160"/>
              <w:ind w:left="113" w:right="227"/>
              <w:jc w:val="both"/>
              <w:rPr>
                <w:rFonts w:ascii="Marianne" w:hAnsi="Marianne"/>
                <w:color w:val="3558A2"/>
                <w:spacing w:val="-33"/>
                <w:sz w:val="20"/>
                <w:lang w:val="fr-FR"/>
              </w:rPr>
            </w:pPr>
            <w:r>
              <w:rPr>
                <w:rFonts w:ascii="Marianne" w:hAnsi="Marianne"/>
                <w:color w:val="3558A2"/>
                <w:sz w:val="20"/>
                <w:lang w:val="fr-FR"/>
              </w:rPr>
              <w:t>Cartographie des processus</w:t>
            </w:r>
            <w:r>
              <w:rPr>
                <w:rFonts w:ascii="Marianne" w:hAnsi="Marianne"/>
                <w:color w:val="3558A2"/>
                <w:spacing w:val="-33"/>
                <w:sz w:val="20"/>
                <w:lang w:val="fr-FR"/>
              </w:rPr>
              <w:t>.</w:t>
            </w:r>
          </w:p>
          <w:p w14:paraId="73C37522" w14:textId="77777777" w:rsidR="00FE3699" w:rsidRDefault="00FD0F3C">
            <w:pPr>
              <w:pStyle w:val="TableParagraph"/>
              <w:tabs>
                <w:tab w:val="left" w:pos="178"/>
              </w:tabs>
              <w:spacing w:before="160"/>
              <w:ind w:left="113" w:right="227"/>
              <w:jc w:val="both"/>
              <w:rPr>
                <w:rFonts w:ascii="Marianne" w:hAnsi="Marianne"/>
                <w:color w:val="3558A2"/>
                <w:sz w:val="20"/>
                <w:lang w:val="fr-FR"/>
              </w:rPr>
            </w:pPr>
            <w:r>
              <w:rPr>
                <w:rFonts w:ascii="Marianne" w:hAnsi="Marianne"/>
                <w:color w:val="3558A2"/>
                <w:sz w:val="20"/>
                <w:lang w:val="fr-FR"/>
              </w:rPr>
              <w:t>Fiches de description des processus.</w:t>
            </w:r>
          </w:p>
          <w:p w14:paraId="2C71804E" w14:textId="77777777" w:rsidR="00FE3699" w:rsidRDefault="00FD0F3C">
            <w:pPr>
              <w:pStyle w:val="TableParagraph"/>
              <w:tabs>
                <w:tab w:val="left" w:pos="164"/>
              </w:tabs>
              <w:spacing w:before="160"/>
              <w:ind w:left="113" w:right="227"/>
              <w:jc w:val="both"/>
              <w:rPr>
                <w:rFonts w:ascii="Marianne" w:hAnsi="Marianne"/>
                <w:color w:val="3558A2"/>
                <w:sz w:val="20"/>
                <w:lang w:val="fr-FR"/>
              </w:rPr>
            </w:pPr>
            <w:r>
              <w:rPr>
                <w:rFonts w:ascii="Marianne" w:hAnsi="Marianne"/>
                <w:color w:val="3558A2"/>
                <w:sz w:val="20"/>
                <w:lang w:val="fr-FR"/>
              </w:rPr>
              <w:t>Instances de pilotage et de travail (assemblées générales, conseils d’administration, bureaux, réunions de direction, réunions de service, réunions de</w:t>
            </w:r>
            <w:r>
              <w:rPr>
                <w:rFonts w:ascii="Marianne" w:hAnsi="Marianne"/>
                <w:color w:val="3558A2"/>
                <w:spacing w:val="-17"/>
                <w:sz w:val="20"/>
                <w:lang w:val="fr-FR"/>
              </w:rPr>
              <w:t xml:space="preserve"> </w:t>
            </w:r>
            <w:r>
              <w:rPr>
                <w:rFonts w:ascii="Marianne" w:hAnsi="Marianne"/>
                <w:color w:val="3558A2"/>
                <w:sz w:val="20"/>
                <w:lang w:val="fr-FR"/>
              </w:rPr>
              <w:t>travail.</w:t>
            </w:r>
          </w:p>
        </w:tc>
      </w:tr>
    </w:tbl>
    <w:p w14:paraId="45AA4DF4" w14:textId="77777777" w:rsidR="00FE3699" w:rsidRDefault="00FE3699">
      <w:pPr>
        <w:spacing w:before="8"/>
        <w:rPr>
          <w:rFonts w:ascii="Marianne" w:hAnsi="Marianne"/>
          <w:b w:val="0"/>
          <w:sz w:val="14"/>
          <w:lang w:val="fr-FR"/>
        </w:rPr>
      </w:pPr>
    </w:p>
    <w:tbl>
      <w:tblPr>
        <w:tblStyle w:val="Grilledutableau"/>
        <w:tblW w:w="9354" w:type="dxa"/>
        <w:tblInd w:w="411" w:type="dxa"/>
        <w:tblLook w:val="04A0" w:firstRow="1" w:lastRow="0" w:firstColumn="1" w:lastColumn="0" w:noHBand="0" w:noVBand="1"/>
      </w:tblPr>
      <w:tblGrid>
        <w:gridCol w:w="9354"/>
      </w:tblGrid>
      <w:tr w:rsidR="00FE3699" w14:paraId="48EFF8E0" w14:textId="77777777">
        <w:tc>
          <w:tcPr>
            <w:tcW w:w="9354" w:type="dxa"/>
            <w:tcBorders>
              <w:top w:val="single" w:sz="12" w:space="0" w:color="E1000F"/>
              <w:left w:val="single" w:sz="12" w:space="0" w:color="E1000F"/>
              <w:bottom w:val="single" w:sz="12" w:space="0" w:color="E1000F"/>
              <w:right w:val="single" w:sz="12" w:space="0" w:color="E1000F"/>
            </w:tcBorders>
          </w:tcPr>
          <w:p w14:paraId="317D6AD3" w14:textId="77777777" w:rsidR="00FE3699" w:rsidRDefault="00FD0F3C">
            <w:pPr>
              <w:pStyle w:val="TableParagraph"/>
              <w:spacing w:before="177"/>
              <w:ind w:left="148"/>
              <w:jc w:val="both"/>
              <w:rPr>
                <w:rFonts w:ascii="Marianne" w:hAnsi="Marianne"/>
                <w:b/>
                <w:color w:val="3558A2"/>
                <w:sz w:val="20"/>
                <w:lang w:val="fr-FR"/>
              </w:rPr>
            </w:pPr>
            <w:r>
              <w:rPr>
                <w:rFonts w:ascii="Marianne" w:hAnsi="Marianne"/>
                <w:b/>
                <w:color w:val="3558A2"/>
                <w:sz w:val="20"/>
                <w:lang w:val="fr-FR"/>
              </w:rPr>
              <w:t>Non-conformité :</w:t>
            </w:r>
          </w:p>
          <w:p w14:paraId="3377EAAF" w14:textId="77777777" w:rsidR="00FE3699" w:rsidRDefault="00FD0F3C">
            <w:pPr>
              <w:pStyle w:val="TableParagraph"/>
              <w:spacing w:before="14"/>
              <w:ind w:left="148" w:right="124"/>
              <w:jc w:val="both"/>
              <w:rPr>
                <w:rFonts w:ascii="Marianne" w:hAnsi="Marianne"/>
                <w:color w:val="3558A2"/>
                <w:sz w:val="20"/>
                <w:lang w:val="fr-FR"/>
              </w:rPr>
            </w:pPr>
            <w:r>
              <w:rPr>
                <w:rFonts w:ascii="Marianne" w:hAnsi="Marianne"/>
                <w:color w:val="3558A2"/>
                <w:sz w:val="20"/>
                <w:lang w:val="fr-FR"/>
              </w:rPr>
              <w:t>Dans l’échantillon audité, une non-conformité mineure est caractérisée par une mise en œuvre partielle des mesures définies qui ne doit pas contribuer à faire courir un risque au niveau du pilotage</w:t>
            </w:r>
          </w:p>
          <w:p w14:paraId="1A7300BC" w14:textId="77777777" w:rsidR="00FE3699" w:rsidRDefault="00FD0F3C">
            <w:pPr>
              <w:pStyle w:val="TableParagraph"/>
              <w:spacing w:before="14"/>
              <w:ind w:left="148" w:right="124"/>
              <w:jc w:val="both"/>
              <w:rPr>
                <w:rFonts w:ascii="Marianne" w:hAnsi="Marianne"/>
                <w:color w:val="3558A2"/>
                <w:sz w:val="20"/>
                <w:lang w:val="fr-FR"/>
              </w:rPr>
            </w:pPr>
            <w:r>
              <w:rPr>
                <w:rFonts w:ascii="Marianne" w:hAnsi="Marianne"/>
                <w:color w:val="3558A2"/>
                <w:sz w:val="20"/>
                <w:lang w:val="fr-FR"/>
              </w:rPr>
              <w:t>.</w:t>
            </w:r>
          </w:p>
        </w:tc>
      </w:tr>
    </w:tbl>
    <w:p w14:paraId="392B7547" w14:textId="77777777" w:rsidR="00FE3699" w:rsidRDefault="00FD0F3C">
      <w:pPr>
        <w:spacing w:before="94"/>
        <w:ind w:left="526"/>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33EFEB5" w14:textId="77777777" w:rsidR="00FE3699" w:rsidRDefault="00FD0F3C">
      <w:pPr>
        <w:pStyle w:val="Corpsdetexte"/>
        <w:spacing w:before="8" w:line="264" w:lineRule="auto"/>
        <w:ind w:left="622" w:right="111"/>
        <w:rPr>
          <w:rFonts w:ascii="Marianne" w:hAnsi="Marianne"/>
          <w:color w:val="221F1F"/>
          <w:lang w:val="fr-FR"/>
        </w:rPr>
      </w:pPr>
      <w:r>
        <w:rPr>
          <w:rFonts w:ascii="Marianne" w:hAnsi="Marianne"/>
          <w:color w:val="221F1F"/>
          <w:lang w:val="fr-FR"/>
        </w:rPr>
        <w:t xml:space="preserve">Référentiel national de certification qualité des organismes mentionnés à l’article R.6316-1 </w:t>
      </w:r>
    </w:p>
    <w:p w14:paraId="32BE3E65" w14:textId="77777777" w:rsidR="00FE3699" w:rsidRDefault="00FD0F3C">
      <w:pPr>
        <w:pStyle w:val="Corpsdetexte"/>
        <w:spacing w:before="8" w:line="264" w:lineRule="auto"/>
        <w:ind w:left="622" w:right="111"/>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76C7DF6" w14:textId="77777777" w:rsidR="00FE3699" w:rsidRDefault="00FE3699">
      <w:pPr>
        <w:spacing w:line="264" w:lineRule="auto"/>
        <w:rPr>
          <w:rFonts w:ascii="Marianne" w:hAnsi="Marianne"/>
          <w:lang w:val="fr-FR"/>
        </w:rPr>
        <w:sectPr w:rsidR="00FE3699">
          <w:pgSz w:w="11910" w:h="16840"/>
          <w:pgMar w:top="1134" w:right="1134" w:bottom="284" w:left="851" w:header="720" w:footer="720" w:gutter="0"/>
          <w:cols w:space="720"/>
          <w:docGrid w:linePitch="360"/>
        </w:sectPr>
      </w:pPr>
    </w:p>
    <w:p w14:paraId="282914F8" w14:textId="77777777" w:rsidR="00FE3699" w:rsidRDefault="00FD0F3C">
      <w:pPr>
        <w:pStyle w:val="Titre2"/>
        <w:numPr>
          <w:ilvl w:val="0"/>
          <w:numId w:val="8"/>
        </w:numPr>
        <w:tabs>
          <w:tab w:val="left" w:pos="367"/>
        </w:tabs>
        <w:spacing w:before="240"/>
        <w:ind w:left="249" w:hanging="249"/>
        <w:rPr>
          <w:rFonts w:ascii="Marianne" w:hAnsi="Marianne"/>
          <w:b/>
          <w:color w:val="3558A2"/>
          <w:lang w:val="fr-FR"/>
        </w:rPr>
      </w:pPr>
      <w:r>
        <w:rPr>
          <w:rFonts w:ascii="Marianne" w:hAnsi="Marianne"/>
          <w:b/>
          <w:color w:val="3558A2"/>
          <w:lang w:val="fr-FR"/>
        </w:rPr>
        <w:lastRenderedPageBreak/>
        <w:t>LA MAÎTRISE DU PILOTAGE PAR LA</w:t>
      </w:r>
      <w:r>
        <w:rPr>
          <w:rFonts w:ascii="Marianne" w:hAnsi="Marianne"/>
          <w:b/>
          <w:color w:val="3558A2"/>
          <w:spacing w:val="-28"/>
          <w:lang w:val="fr-FR"/>
        </w:rPr>
        <w:t xml:space="preserve"> </w:t>
      </w:r>
      <w:r>
        <w:rPr>
          <w:rFonts w:ascii="Marianne" w:hAnsi="Marianne"/>
          <w:b/>
          <w:color w:val="3558A2"/>
          <w:lang w:val="fr-FR"/>
        </w:rPr>
        <w:t>QUALITÉ</w:t>
      </w:r>
    </w:p>
    <w:p w14:paraId="4B163653" w14:textId="77777777" w:rsidR="00FE3699" w:rsidRDefault="00FD0F3C">
      <w:pPr>
        <w:spacing w:before="240" w:after="240"/>
        <w:rPr>
          <w:rFonts w:ascii="Marianne" w:hAnsi="Marianne"/>
          <w:color w:val="3558A2"/>
          <w:lang w:val="fr-FR"/>
        </w:rPr>
      </w:pPr>
      <w:r>
        <w:rPr>
          <w:rFonts w:ascii="Marianne" w:hAnsi="Marianne"/>
          <w:color w:val="3558A2"/>
          <w:lang w:val="fr-FR"/>
        </w:rPr>
        <w:t>1.1 L’élaboration de la démarche de pilotage par la qualité</w:t>
      </w:r>
    </w:p>
    <w:p w14:paraId="2E2EEBE4" w14:textId="77777777" w:rsidR="00FE3699" w:rsidRDefault="00FD0F3C">
      <w:pPr>
        <w:pStyle w:val="Titre3"/>
        <w:spacing w:before="480" w:after="720"/>
        <w:ind w:left="0"/>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1 : l’articulation entre le contexte et la stratégie de développement du prestataire</w:t>
      </w:r>
    </w:p>
    <w:tbl>
      <w:tblPr>
        <w:tblStyle w:val="TableNormal"/>
        <w:tblW w:w="9127" w:type="dxa"/>
        <w:tblInd w:w="115"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50"/>
        <w:gridCol w:w="794"/>
        <w:gridCol w:w="794"/>
        <w:gridCol w:w="1020"/>
        <w:gridCol w:w="5669"/>
      </w:tblGrid>
      <w:tr w:rsidR="00FE3699" w14:paraId="501A5E50" w14:textId="77777777">
        <w:trPr>
          <w:cantSplit/>
          <w:trHeight w:hRule="exact" w:val="1587"/>
        </w:trPr>
        <w:tc>
          <w:tcPr>
            <w:tcW w:w="850" w:type="dxa"/>
            <w:textDirection w:val="btLr"/>
            <w:vAlign w:val="center"/>
          </w:tcPr>
          <w:p w14:paraId="591C4638" w14:textId="77777777" w:rsidR="00FE3699" w:rsidRDefault="00FD0F3C">
            <w:pPr>
              <w:pStyle w:val="TableParagraph"/>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2CBEBB9F"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2C307E1B" w14:textId="77777777" w:rsidR="00FE3699" w:rsidRDefault="00FD0F3C">
            <w:pPr>
              <w:pStyle w:val="TableParagraph"/>
              <w:spacing w:line="266"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5B62A640"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7290DA49"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3A131815"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098FB752" w14:textId="77777777" w:rsidR="00FE3699" w:rsidRDefault="00FD0F3C">
            <w:pPr>
              <w:pStyle w:val="TableParagraph"/>
              <w:spacing w:line="242" w:lineRule="auto"/>
              <w:ind w:firstLine="5"/>
              <w:jc w:val="center"/>
              <w:rPr>
                <w:rFonts w:ascii="Marianne" w:hAnsi="Marianne"/>
                <w:color w:val="221F1F"/>
                <w:spacing w:val="-2"/>
                <w:sz w:val="15"/>
                <w:szCs w:val="15"/>
                <w:lang w:val="fr-FR"/>
              </w:rPr>
            </w:pPr>
            <w:r>
              <w:rPr>
                <w:rFonts w:ascii="Marianne" w:hAnsi="Marianne"/>
                <w:color w:val="221F1F"/>
                <w:spacing w:val="-2"/>
                <w:sz w:val="15"/>
                <w:szCs w:val="15"/>
                <w:lang w:val="fr-FR"/>
              </w:rPr>
              <w:t>Action de formation par apprentissage L.6313-1-4°</w:t>
            </w:r>
          </w:p>
        </w:tc>
        <w:tc>
          <w:tcPr>
            <w:tcW w:w="5669" w:type="dxa"/>
            <w:vAlign w:val="center"/>
          </w:tcPr>
          <w:p w14:paraId="69788886"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381B9D10" w14:textId="77777777">
        <w:trPr>
          <w:trHeight w:hRule="exact" w:val="6499"/>
        </w:trPr>
        <w:tc>
          <w:tcPr>
            <w:tcW w:w="850" w:type="dxa"/>
            <w:vAlign w:val="center"/>
          </w:tcPr>
          <w:p w14:paraId="1EA0F08A"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lang w:val="fr-FR"/>
              </w:rPr>
              <w:t>n</w:t>
            </w:r>
          </w:p>
        </w:tc>
        <w:tc>
          <w:tcPr>
            <w:tcW w:w="794" w:type="dxa"/>
            <w:vAlign w:val="center"/>
          </w:tcPr>
          <w:p w14:paraId="1F38B0EE"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5CE86949"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5B1BF2A7"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5A38E867" w14:textId="77777777" w:rsidR="00FE3699" w:rsidRDefault="00FD0F3C">
            <w:pPr>
              <w:pStyle w:val="TableParagraph"/>
              <w:spacing w:before="120"/>
              <w:ind w:left="113" w:right="113"/>
              <w:jc w:val="both"/>
              <w:rPr>
                <w:rFonts w:ascii="Marianne" w:hAnsi="Marianne"/>
                <w:b/>
                <w:i/>
                <w:color w:val="3558A2"/>
                <w:sz w:val="20"/>
                <w:lang w:val="fr-FR"/>
              </w:rPr>
            </w:pPr>
            <w:r>
              <w:rPr>
                <w:rFonts w:ascii="Marianne" w:hAnsi="Marianne"/>
                <w:b/>
                <w:i/>
                <w:color w:val="3558A2"/>
                <w:sz w:val="20"/>
                <w:lang w:val="fr-FR"/>
              </w:rPr>
              <w:t>Indicateur n°2 :</w:t>
            </w:r>
          </w:p>
          <w:p w14:paraId="54389B4C" w14:textId="77777777" w:rsidR="00FE3699" w:rsidRDefault="00FD0F3C">
            <w:pPr>
              <w:pStyle w:val="TableParagraph"/>
              <w:spacing w:before="120"/>
              <w:ind w:left="113" w:right="113"/>
              <w:jc w:val="both"/>
              <w:rPr>
                <w:rFonts w:ascii="Marianne" w:hAnsi="Marianne"/>
                <w:color w:val="3558A2"/>
                <w:sz w:val="20"/>
                <w:lang w:val="fr-FR"/>
              </w:rPr>
            </w:pPr>
            <w:r>
              <w:rPr>
                <w:rFonts w:ascii="Marianne" w:hAnsi="Marianne"/>
                <w:color w:val="3558A2"/>
                <w:sz w:val="20"/>
                <w:lang w:val="fr-FR"/>
              </w:rPr>
              <w:t>La direction du prestataire impulse le déploiement et l’actualisation de la démarche qualité à l’interne.</w:t>
            </w:r>
          </w:p>
          <w:p w14:paraId="1AAA9152" w14:textId="77777777" w:rsidR="00FE3699" w:rsidRDefault="00FD0F3C">
            <w:pPr>
              <w:pStyle w:val="TableParagraph"/>
              <w:spacing w:before="120"/>
              <w:ind w:left="113" w:right="113"/>
              <w:jc w:val="both"/>
              <w:rPr>
                <w:rFonts w:ascii="Marianne" w:hAnsi="Marianne"/>
                <w:color w:val="3558A2"/>
                <w:sz w:val="20"/>
                <w:lang w:val="fr-FR"/>
              </w:rPr>
            </w:pPr>
            <w:r>
              <w:rPr>
                <w:rFonts w:ascii="Marianne" w:hAnsi="Marianne"/>
                <w:color w:val="3558A2"/>
                <w:sz w:val="20"/>
                <w:lang w:val="fr-FR"/>
              </w:rPr>
              <w:t xml:space="preserve">Elle s’assure que la charte qualité </w:t>
            </w:r>
            <w:proofErr w:type="spellStart"/>
            <w:r>
              <w:rPr>
                <w:rFonts w:ascii="Marianne" w:hAnsi="Marianne"/>
                <w:color w:val="3558A2"/>
                <w:sz w:val="20"/>
                <w:lang w:val="fr-FR"/>
              </w:rPr>
              <w:t>Éduform</w:t>
            </w:r>
            <w:proofErr w:type="spellEnd"/>
            <w:r>
              <w:rPr>
                <w:rFonts w:ascii="Marianne" w:hAnsi="Marianne"/>
                <w:color w:val="3558A2"/>
                <w:sz w:val="20"/>
                <w:lang w:val="fr-FR"/>
              </w:rPr>
              <w:t xml:space="preserve"> est diffusée, comprise et que les engagements qui la composent sont mis en œuvre sur tous les sites actifs</w:t>
            </w:r>
            <w:r>
              <w:rPr>
                <w:rFonts w:ascii="Marianne" w:hAnsi="Marianne"/>
                <w:color w:val="3558A2"/>
                <w:sz w:val="20"/>
                <w:lang w:val="fr-FR"/>
              </w:rPr>
              <w:t>.</w:t>
            </w:r>
          </w:p>
          <w:p w14:paraId="1C95C10C" w14:textId="77777777" w:rsidR="00FE3699" w:rsidRDefault="00FD0F3C">
            <w:pPr>
              <w:pStyle w:val="TableParagraph"/>
              <w:spacing w:before="120"/>
              <w:ind w:left="113" w:right="113"/>
              <w:jc w:val="both"/>
              <w:rPr>
                <w:rFonts w:ascii="Marianne" w:hAnsi="Marianne"/>
                <w:sz w:val="20"/>
                <w:lang w:val="fr-FR"/>
              </w:rPr>
            </w:pPr>
            <w:r>
              <w:rPr>
                <w:rFonts w:ascii="Marianne" w:hAnsi="Marianne"/>
                <w:color w:val="3558A2"/>
                <w:sz w:val="20"/>
                <w:lang w:val="fr-FR"/>
              </w:rPr>
              <w:t>La direction du prestataire sensibilise tout nouveau personnel à la démarche qualité de la structure, aux engagements de qualité et aux pratiques associées.</w:t>
            </w:r>
          </w:p>
        </w:tc>
      </w:tr>
    </w:tbl>
    <w:p w14:paraId="16652F07" w14:textId="77777777" w:rsidR="00FE3699" w:rsidRDefault="00FE3699">
      <w:pPr>
        <w:rPr>
          <w:rFonts w:ascii="Marianne" w:hAnsi="Marianne"/>
          <w:b w:val="0"/>
          <w:sz w:val="20"/>
          <w:lang w:val="fr-FR"/>
        </w:rPr>
      </w:pPr>
    </w:p>
    <w:p w14:paraId="42C9EC92" w14:textId="77777777" w:rsidR="00FE3699" w:rsidRDefault="00FE3699">
      <w:pPr>
        <w:rPr>
          <w:rFonts w:ascii="Marianne" w:hAnsi="Marianne"/>
          <w:b w:val="0"/>
          <w:sz w:val="20"/>
          <w:lang w:val="fr-FR"/>
        </w:rPr>
      </w:pPr>
    </w:p>
    <w:p w14:paraId="57856C63" w14:textId="77777777" w:rsidR="00FE3699" w:rsidRDefault="00FE3699">
      <w:pPr>
        <w:rPr>
          <w:rFonts w:ascii="Marianne" w:hAnsi="Marianne"/>
          <w:b w:val="0"/>
          <w:sz w:val="20"/>
          <w:lang w:val="fr-FR"/>
        </w:rPr>
      </w:pPr>
    </w:p>
    <w:p w14:paraId="349BF984" w14:textId="77777777" w:rsidR="00FE3699" w:rsidRDefault="00FE3699">
      <w:pPr>
        <w:rPr>
          <w:rFonts w:ascii="Marianne" w:hAnsi="Marianne"/>
          <w:b w:val="0"/>
          <w:sz w:val="20"/>
          <w:lang w:val="fr-FR"/>
        </w:rPr>
      </w:pPr>
    </w:p>
    <w:p w14:paraId="5EC017D7" w14:textId="77777777" w:rsidR="00FE3699" w:rsidRDefault="00FE3699">
      <w:pPr>
        <w:rPr>
          <w:rFonts w:ascii="Marianne" w:hAnsi="Marianne"/>
          <w:b w:val="0"/>
          <w:sz w:val="20"/>
          <w:lang w:val="fr-FR"/>
        </w:rPr>
      </w:pPr>
    </w:p>
    <w:p w14:paraId="0A5F799C" w14:textId="77777777" w:rsidR="00FE3699" w:rsidRDefault="00FE3699">
      <w:pPr>
        <w:spacing w:before="2"/>
        <w:rPr>
          <w:rFonts w:ascii="Marianne" w:hAnsi="Marianne"/>
          <w:b w:val="0"/>
          <w:sz w:val="29"/>
          <w:lang w:val="fr-FR"/>
        </w:rPr>
      </w:pPr>
    </w:p>
    <w:p w14:paraId="0BC91BBC" w14:textId="77777777" w:rsidR="00FE3699" w:rsidRDefault="00FD0F3C">
      <w:pPr>
        <w:spacing w:before="94"/>
        <w:ind w:left="11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D39A867" w14:textId="77777777" w:rsidR="00FE3699" w:rsidRDefault="00FD0F3C">
      <w:pPr>
        <w:pStyle w:val="Corpsdetexte"/>
        <w:spacing w:before="8" w:line="264" w:lineRule="auto"/>
        <w:ind w:left="213" w:right="118"/>
        <w:rPr>
          <w:rFonts w:ascii="Marianne" w:hAnsi="Marianne"/>
          <w:color w:val="221F1F"/>
          <w:lang w:val="fr-FR"/>
        </w:rPr>
      </w:pPr>
      <w:r>
        <w:rPr>
          <w:rFonts w:ascii="Marianne" w:hAnsi="Marianne"/>
          <w:color w:val="221F1F"/>
          <w:lang w:val="fr-FR"/>
        </w:rPr>
        <w:t xml:space="preserve">Référentiel national de certification qualité des organismes mentionnés à l’article R.6316-1 </w:t>
      </w:r>
    </w:p>
    <w:p w14:paraId="67FE5E98" w14:textId="77777777" w:rsidR="00FE3699" w:rsidRDefault="00FD0F3C">
      <w:pPr>
        <w:pStyle w:val="Corpsdetexte"/>
        <w:spacing w:before="8" w:line="264" w:lineRule="auto"/>
        <w:ind w:left="213" w:right="118"/>
        <w:rPr>
          <w:rFonts w:ascii="Marianne" w:hAnsi="Marianne"/>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47FCBA1" w14:textId="77777777" w:rsidR="00FE3699" w:rsidRDefault="00FE3699">
      <w:pPr>
        <w:spacing w:line="264" w:lineRule="auto"/>
        <w:rPr>
          <w:rFonts w:ascii="Marianne" w:hAnsi="Marianne"/>
          <w:lang w:val="fr-FR"/>
        </w:rPr>
        <w:sectPr w:rsidR="00FE3699">
          <w:pgSz w:w="11910" w:h="16840"/>
          <w:pgMar w:top="1134" w:right="1134" w:bottom="284" w:left="851" w:header="720" w:footer="720" w:gutter="0"/>
          <w:cols w:space="720"/>
          <w:docGrid w:linePitch="360"/>
        </w:sectPr>
      </w:pPr>
    </w:p>
    <w:p w14:paraId="55B3B43B" w14:textId="77777777" w:rsidR="00FE3699" w:rsidRDefault="00FD0F3C">
      <w:pPr>
        <w:pStyle w:val="Titre2"/>
        <w:numPr>
          <w:ilvl w:val="1"/>
          <w:numId w:val="8"/>
        </w:numPr>
        <w:tabs>
          <w:tab w:val="left" w:pos="444"/>
        </w:tabs>
        <w:spacing w:before="240" w:after="240"/>
        <w:ind w:left="235" w:hanging="235"/>
        <w:rPr>
          <w:rFonts w:ascii="Marianne" w:hAnsi="Marianne"/>
          <w:b/>
          <w:color w:val="3558A2"/>
          <w:lang w:val="fr-FR"/>
        </w:rPr>
      </w:pPr>
      <w:r>
        <w:rPr>
          <w:rFonts w:ascii="Marianne" w:hAnsi="Marianne"/>
          <w:b/>
          <w:color w:val="3558A2"/>
          <w:lang w:val="fr-FR"/>
        </w:rPr>
        <w:lastRenderedPageBreak/>
        <w:t xml:space="preserve">LA MAÎTRISE DU </w:t>
      </w:r>
      <w:r>
        <w:rPr>
          <w:rFonts w:ascii="Marianne" w:hAnsi="Marianne"/>
          <w:b/>
          <w:color w:val="3558A2"/>
          <w:spacing w:val="-5"/>
          <w:lang w:val="fr-FR"/>
        </w:rPr>
        <w:t xml:space="preserve">PILOTAGE </w:t>
      </w:r>
      <w:r>
        <w:rPr>
          <w:rFonts w:ascii="Marianne" w:hAnsi="Marianne"/>
          <w:b/>
          <w:color w:val="3558A2"/>
          <w:spacing w:val="-4"/>
          <w:lang w:val="fr-FR"/>
        </w:rPr>
        <w:t xml:space="preserve">PAR </w:t>
      </w:r>
      <w:r>
        <w:rPr>
          <w:rFonts w:ascii="Marianne" w:hAnsi="Marianne"/>
          <w:b/>
          <w:color w:val="3558A2"/>
          <w:lang w:val="fr-FR"/>
        </w:rPr>
        <w:t>LA</w:t>
      </w:r>
      <w:r>
        <w:rPr>
          <w:rFonts w:ascii="Marianne" w:hAnsi="Marianne"/>
          <w:b/>
          <w:color w:val="3558A2"/>
          <w:spacing w:val="-14"/>
          <w:lang w:val="fr-FR"/>
        </w:rPr>
        <w:t xml:space="preserve"> </w:t>
      </w:r>
      <w:r>
        <w:rPr>
          <w:rFonts w:ascii="Marianne" w:hAnsi="Marianne"/>
          <w:b/>
          <w:color w:val="3558A2"/>
          <w:lang w:val="fr-FR"/>
        </w:rPr>
        <w:t>QUALITÉ</w:t>
      </w:r>
    </w:p>
    <w:p w14:paraId="6A1625FB" w14:textId="77777777" w:rsidR="00FE3699" w:rsidRDefault="00FD0F3C">
      <w:pPr>
        <w:spacing w:before="240" w:after="240"/>
        <w:rPr>
          <w:rFonts w:ascii="Marianne" w:hAnsi="Marianne"/>
          <w:color w:val="3558A2"/>
          <w:lang w:val="fr-FR"/>
        </w:rPr>
      </w:pPr>
      <w:r>
        <w:rPr>
          <w:rFonts w:ascii="Marianne" w:hAnsi="Marianne"/>
          <w:color w:val="3558A2"/>
          <w:lang w:val="fr-FR"/>
        </w:rPr>
        <w:t>1.1 L’élaboration de la démarche de pilotage par la qualité</w:t>
      </w:r>
    </w:p>
    <w:p w14:paraId="6EBBF342" w14:textId="77777777" w:rsidR="00FE3699" w:rsidRDefault="00FD0F3C">
      <w:pPr>
        <w:pStyle w:val="Titre3"/>
        <w:spacing w:before="480" w:after="720"/>
        <w:ind w:left="0"/>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1 : l’articulation entre le contexte et la stratégie de développement du prestataire</w:t>
      </w:r>
    </w:p>
    <w:tbl>
      <w:tblPr>
        <w:tblStyle w:val="TableNormal"/>
        <w:tblW w:w="9377" w:type="dxa"/>
        <w:tblInd w:w="11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824"/>
        <w:gridCol w:w="4553"/>
      </w:tblGrid>
      <w:tr w:rsidR="00FE3699" w14:paraId="40C67222" w14:textId="77777777">
        <w:trPr>
          <w:trHeight w:hRule="exact" w:val="384"/>
        </w:trPr>
        <w:tc>
          <w:tcPr>
            <w:tcW w:w="4824" w:type="dxa"/>
          </w:tcPr>
          <w:p w14:paraId="3B702C74"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553" w:type="dxa"/>
          </w:tcPr>
          <w:p w14:paraId="5966332F"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6BE54164" w14:textId="77777777">
        <w:trPr>
          <w:trHeight w:hRule="exact" w:val="6159"/>
        </w:trPr>
        <w:tc>
          <w:tcPr>
            <w:tcW w:w="4824" w:type="dxa"/>
          </w:tcPr>
          <w:p w14:paraId="181556F3" w14:textId="77777777" w:rsidR="00FE3699" w:rsidRDefault="00FD0F3C">
            <w:pPr>
              <w:pStyle w:val="TableParagraph"/>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L’appropriation de la démarche qualité au sein de la structure est facilitée au travers de moyens de communication interne.</w:t>
            </w:r>
          </w:p>
          <w:p w14:paraId="05B55E88" w14:textId="77777777" w:rsidR="00FE3699" w:rsidRDefault="00FD0F3C">
            <w:pPr>
              <w:pStyle w:val="TableParagraph"/>
              <w:spacing w:before="160"/>
              <w:ind w:left="113" w:right="227"/>
              <w:jc w:val="both"/>
              <w:rPr>
                <w:rFonts w:ascii="Marianne" w:hAnsi="Marianne"/>
                <w:color w:val="2F5496" w:themeColor="accent1" w:themeShade="BF"/>
                <w:sz w:val="20"/>
                <w:lang w:val="fr-FR"/>
              </w:rPr>
            </w:pPr>
            <w:r>
              <w:rPr>
                <w:rFonts w:ascii="Marianne" w:hAnsi="Marianne"/>
                <w:color w:val="1F4E79" w:themeColor="accent5" w:themeShade="80"/>
                <w:sz w:val="20"/>
                <w:lang w:val="fr-FR"/>
              </w:rPr>
              <w:t>To</w:t>
            </w:r>
            <w:r>
              <w:rPr>
                <w:rFonts w:ascii="Marianne" w:hAnsi="Marianne"/>
                <w:color w:val="1F4E79" w:themeColor="accent5" w:themeShade="80"/>
                <w:sz w:val="20"/>
                <w:lang w:val="fr-FR"/>
              </w:rPr>
              <w:t xml:space="preserve">us </w:t>
            </w:r>
            <w:r>
              <w:rPr>
                <w:rFonts w:ascii="Marianne" w:hAnsi="Marianne"/>
                <w:color w:val="2F5496" w:themeColor="accent1" w:themeShade="BF"/>
                <w:sz w:val="20"/>
                <w:lang w:val="fr-FR"/>
              </w:rPr>
              <w:t xml:space="preserve">les personnels, y compris les nouveaux, sont sensibilisés à la démarche qualité. </w:t>
            </w:r>
          </w:p>
          <w:p w14:paraId="19F82801" w14:textId="77777777" w:rsidR="00FE3699" w:rsidRDefault="00FD0F3C">
            <w:pPr>
              <w:pStyle w:val="TableParagraph"/>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La dynamique de pilotage par la qualité est intégrée au quotidien dans l’ensemble des activités et entretenue.</w:t>
            </w:r>
          </w:p>
        </w:tc>
        <w:tc>
          <w:tcPr>
            <w:tcW w:w="4553" w:type="dxa"/>
          </w:tcPr>
          <w:p w14:paraId="6023625D" w14:textId="77777777" w:rsidR="00FE3699" w:rsidRDefault="00FD0F3C">
            <w:pPr>
              <w:pStyle w:val="TableParagraph"/>
              <w:tabs>
                <w:tab w:val="left" w:pos="300"/>
              </w:tabs>
              <w:spacing w:before="160"/>
              <w:ind w:left="113" w:right="227"/>
              <w:jc w:val="both"/>
              <w:rPr>
                <w:rFonts w:ascii="Marianne" w:hAnsi="Marianne"/>
                <w:color w:val="3558A2"/>
                <w:sz w:val="20"/>
                <w:lang w:val="fr-FR"/>
              </w:rPr>
            </w:pPr>
            <w:r>
              <w:rPr>
                <w:rFonts w:ascii="Marianne" w:hAnsi="Marianne"/>
                <w:color w:val="3558A2"/>
                <w:sz w:val="20"/>
                <w:lang w:val="fr-FR"/>
              </w:rPr>
              <w:t>Canaux de diffusion à l’interne de la démarche qualité et de</w:t>
            </w:r>
            <w:r>
              <w:rPr>
                <w:rFonts w:ascii="Marianne" w:hAnsi="Marianne"/>
                <w:color w:val="3558A2"/>
                <w:sz w:val="20"/>
                <w:lang w:val="fr-FR"/>
              </w:rPr>
              <w:t>s objectifs associés</w:t>
            </w:r>
            <w:r>
              <w:rPr>
                <w:rFonts w:ascii="Marianne" w:hAnsi="Marianne"/>
                <w:color w:val="3558A2"/>
                <w:spacing w:val="-30"/>
                <w:sz w:val="20"/>
                <w:lang w:val="fr-FR"/>
              </w:rPr>
              <w:t>.</w:t>
            </w:r>
          </w:p>
          <w:p w14:paraId="488165DF" w14:textId="77777777" w:rsidR="00FE3699" w:rsidRDefault="00FD0F3C">
            <w:pPr>
              <w:pStyle w:val="TableParagraph"/>
              <w:tabs>
                <w:tab w:val="left" w:pos="296"/>
              </w:tabs>
              <w:spacing w:before="160"/>
              <w:ind w:left="113" w:right="227"/>
              <w:jc w:val="both"/>
              <w:rPr>
                <w:rFonts w:ascii="Marianne" w:hAnsi="Marianne"/>
                <w:color w:val="3558A2"/>
                <w:sz w:val="20"/>
                <w:lang w:val="fr-FR"/>
              </w:rPr>
            </w:pPr>
            <w:r>
              <w:rPr>
                <w:rFonts w:ascii="Marianne" w:hAnsi="Marianne"/>
                <w:color w:val="3558A2"/>
                <w:sz w:val="20"/>
                <w:lang w:val="fr-FR"/>
              </w:rPr>
              <w:t xml:space="preserve">Affichage de la charte qualité </w:t>
            </w:r>
            <w:proofErr w:type="spellStart"/>
            <w:r>
              <w:rPr>
                <w:rFonts w:ascii="Marianne" w:hAnsi="Marianne"/>
                <w:color w:val="3558A2"/>
                <w:sz w:val="20"/>
                <w:lang w:val="fr-FR"/>
              </w:rPr>
              <w:t>Éduform</w:t>
            </w:r>
            <w:proofErr w:type="spellEnd"/>
            <w:r>
              <w:rPr>
                <w:rFonts w:ascii="Marianne" w:hAnsi="Marianne"/>
                <w:color w:val="3558A2"/>
                <w:spacing w:val="-17"/>
                <w:sz w:val="20"/>
                <w:lang w:val="fr-FR"/>
              </w:rPr>
              <w:t xml:space="preserve"> </w:t>
            </w:r>
            <w:r>
              <w:rPr>
                <w:rFonts w:ascii="Marianne" w:hAnsi="Marianne"/>
                <w:color w:val="3558A2"/>
                <w:sz w:val="20"/>
                <w:lang w:val="fr-FR"/>
              </w:rPr>
              <w:t>dans les sites</w:t>
            </w:r>
            <w:r>
              <w:rPr>
                <w:rFonts w:ascii="Marianne" w:hAnsi="Marianne"/>
                <w:color w:val="3558A2"/>
                <w:spacing w:val="-8"/>
                <w:sz w:val="20"/>
                <w:lang w:val="fr-FR"/>
              </w:rPr>
              <w:t>.</w:t>
            </w:r>
          </w:p>
          <w:p w14:paraId="272DFEEB" w14:textId="77777777" w:rsidR="00FE3699" w:rsidRDefault="00FD0F3C">
            <w:pPr>
              <w:pStyle w:val="TableParagraph"/>
              <w:tabs>
                <w:tab w:val="left" w:pos="296"/>
              </w:tabs>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Présence de la charte qualité dans le livret bénéficiaire, en annexe du contrat des vacataires et prestataires de service, dans la communication sur le site internet de la structure…</w:t>
            </w:r>
          </w:p>
          <w:p w14:paraId="2A994E38" w14:textId="77777777" w:rsidR="00FE3699" w:rsidRDefault="00FD0F3C">
            <w:pPr>
              <w:pStyle w:val="TableParagraph"/>
              <w:tabs>
                <w:tab w:val="left" w:pos="296"/>
              </w:tabs>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Formation à la démarche qualité pour les nouveaux personnels, les référen</w:t>
            </w:r>
            <w:r>
              <w:rPr>
                <w:rFonts w:ascii="Marianne" w:hAnsi="Marianne"/>
                <w:color w:val="2F5496" w:themeColor="accent1" w:themeShade="BF"/>
                <w:sz w:val="20"/>
                <w:lang w:val="fr-FR"/>
              </w:rPr>
              <w:t>ts qualité, et, le cas échéant, les pilotes de processus.</w:t>
            </w:r>
          </w:p>
          <w:p w14:paraId="565A93CF" w14:textId="77777777" w:rsidR="00FE3699" w:rsidRDefault="00FD0F3C">
            <w:pPr>
              <w:pStyle w:val="TableParagraph"/>
              <w:tabs>
                <w:tab w:val="left" w:pos="296"/>
              </w:tabs>
              <w:spacing w:before="160"/>
              <w:ind w:left="113" w:right="227"/>
              <w:jc w:val="both"/>
              <w:rPr>
                <w:rFonts w:ascii="Marianne" w:hAnsi="Marianne"/>
                <w:sz w:val="20"/>
                <w:lang w:val="fr-FR"/>
              </w:rPr>
            </w:pPr>
            <w:r>
              <w:rPr>
                <w:rFonts w:ascii="Marianne" w:hAnsi="Marianne"/>
                <w:color w:val="2F5496" w:themeColor="accent1" w:themeShade="BF"/>
                <w:sz w:val="20"/>
                <w:lang w:val="fr-FR"/>
              </w:rPr>
              <w:t>Introduction de la mission qualité dans les lettres de mission, les fiches de poste…</w:t>
            </w:r>
          </w:p>
        </w:tc>
      </w:tr>
    </w:tbl>
    <w:p w14:paraId="550A8752" w14:textId="77777777" w:rsidR="00FE3699" w:rsidRDefault="00FE3699">
      <w:pPr>
        <w:spacing w:before="6"/>
        <w:rPr>
          <w:rFonts w:ascii="Marianne" w:hAnsi="Marianne"/>
          <w:b w:val="0"/>
          <w:sz w:val="14"/>
          <w:lang w:val="fr-FR"/>
        </w:rPr>
      </w:pPr>
    </w:p>
    <w:tbl>
      <w:tblPr>
        <w:tblStyle w:val="Grilledutableau"/>
        <w:tblW w:w="9354" w:type="dxa"/>
        <w:tblInd w:w="137" w:type="dxa"/>
        <w:tblLook w:val="04A0" w:firstRow="1" w:lastRow="0" w:firstColumn="1" w:lastColumn="0" w:noHBand="0" w:noVBand="1"/>
      </w:tblPr>
      <w:tblGrid>
        <w:gridCol w:w="9354"/>
      </w:tblGrid>
      <w:tr w:rsidR="00FE3699" w14:paraId="10FC59FD" w14:textId="77777777">
        <w:trPr>
          <w:trHeight w:val="1361"/>
        </w:trPr>
        <w:tc>
          <w:tcPr>
            <w:tcW w:w="9354" w:type="dxa"/>
            <w:tcBorders>
              <w:top w:val="single" w:sz="12" w:space="0" w:color="E1000F"/>
              <w:left w:val="single" w:sz="12" w:space="0" w:color="E1000F"/>
              <w:bottom w:val="single" w:sz="12" w:space="0" w:color="E1000F"/>
              <w:right w:val="single" w:sz="12" w:space="0" w:color="E1000F"/>
            </w:tcBorders>
          </w:tcPr>
          <w:p w14:paraId="0FF64782" w14:textId="77777777" w:rsidR="00FE3699" w:rsidRDefault="00FD0F3C">
            <w:pPr>
              <w:pStyle w:val="TableParagraph"/>
              <w:spacing w:before="60"/>
              <w:ind w:left="113"/>
              <w:jc w:val="both"/>
              <w:rPr>
                <w:rFonts w:ascii="Marianne" w:hAnsi="Marianne"/>
                <w:b/>
                <w:color w:val="2F5496" w:themeColor="accent1" w:themeShade="BF"/>
                <w:sz w:val="20"/>
                <w:lang w:val="fr-FR"/>
              </w:rPr>
            </w:pPr>
            <w:r>
              <w:rPr>
                <w:rFonts w:ascii="Marianne" w:hAnsi="Marianne"/>
                <w:b/>
                <w:color w:val="2F5496" w:themeColor="accent1" w:themeShade="BF"/>
                <w:sz w:val="20"/>
                <w:lang w:val="fr-FR"/>
              </w:rPr>
              <w:t>Non-conformité :</w:t>
            </w:r>
          </w:p>
          <w:p w14:paraId="7621FD39" w14:textId="77777777" w:rsidR="00FE3699" w:rsidRDefault="00FD0F3C">
            <w:pPr>
              <w:spacing w:before="93"/>
              <w:ind w:left="113"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Dans</w:t>
            </w:r>
            <w:r>
              <w:rPr>
                <w:rFonts w:ascii="Marianne" w:hAnsi="Marianne"/>
                <w:color w:val="2F5496" w:themeColor="accent1" w:themeShade="BF"/>
                <w:spacing w:val="-13"/>
                <w:sz w:val="20"/>
                <w:lang w:val="fr-FR"/>
              </w:rPr>
              <w:t xml:space="preserve"> </w:t>
            </w:r>
            <w:r>
              <w:rPr>
                <w:rFonts w:ascii="Marianne" w:hAnsi="Marianne"/>
                <w:color w:val="2F5496" w:themeColor="accent1" w:themeShade="BF"/>
                <w:sz w:val="20"/>
                <w:lang w:val="fr-FR"/>
              </w:rPr>
              <w:t>l’échantillon</w:t>
            </w:r>
            <w:r>
              <w:rPr>
                <w:rFonts w:ascii="Marianne" w:hAnsi="Marianne"/>
                <w:color w:val="2F5496" w:themeColor="accent1" w:themeShade="BF"/>
                <w:spacing w:val="-15"/>
                <w:sz w:val="20"/>
                <w:lang w:val="fr-FR"/>
              </w:rPr>
              <w:t xml:space="preserve"> </w:t>
            </w:r>
            <w:r>
              <w:rPr>
                <w:rFonts w:ascii="Marianne" w:hAnsi="Marianne"/>
                <w:color w:val="2F5496" w:themeColor="accent1" w:themeShade="BF"/>
                <w:sz w:val="20"/>
                <w:lang w:val="fr-FR"/>
              </w:rPr>
              <w:t>audité,</w:t>
            </w:r>
            <w:r>
              <w:rPr>
                <w:rFonts w:ascii="Marianne" w:hAnsi="Marianne"/>
                <w:color w:val="2F5496" w:themeColor="accent1" w:themeShade="BF"/>
                <w:spacing w:val="-11"/>
                <w:sz w:val="20"/>
                <w:lang w:val="fr-FR"/>
              </w:rPr>
              <w:t xml:space="preserve"> </w:t>
            </w:r>
            <w:r>
              <w:rPr>
                <w:rFonts w:ascii="Marianne" w:hAnsi="Marianne"/>
                <w:color w:val="2F5496" w:themeColor="accent1" w:themeShade="BF"/>
                <w:sz w:val="20"/>
                <w:lang w:val="fr-FR"/>
              </w:rPr>
              <w:t>une</w:t>
            </w:r>
            <w:r>
              <w:rPr>
                <w:rFonts w:ascii="Marianne" w:hAnsi="Marianne"/>
                <w:color w:val="2F5496" w:themeColor="accent1" w:themeShade="BF"/>
                <w:spacing w:val="-15"/>
                <w:sz w:val="20"/>
                <w:lang w:val="fr-FR"/>
              </w:rPr>
              <w:t xml:space="preserve"> </w:t>
            </w:r>
            <w:r>
              <w:rPr>
                <w:rFonts w:ascii="Marianne" w:hAnsi="Marianne"/>
                <w:color w:val="2F5496" w:themeColor="accent1" w:themeShade="BF"/>
                <w:sz w:val="20"/>
                <w:lang w:val="fr-FR"/>
              </w:rPr>
              <w:t>non-conformité mineure est caractérisée par une diffusion et une mise en œuvre partielle des mesures définies</w:t>
            </w:r>
            <w:r>
              <w:rPr>
                <w:rFonts w:ascii="Marianne" w:hAnsi="Marianne"/>
                <w:color w:val="2F5496" w:themeColor="accent1" w:themeShade="BF"/>
                <w:spacing w:val="-11"/>
                <w:sz w:val="20"/>
                <w:lang w:val="fr-FR"/>
              </w:rPr>
              <w:t xml:space="preserve"> </w:t>
            </w:r>
            <w:r>
              <w:rPr>
                <w:rFonts w:ascii="Marianne" w:hAnsi="Marianne"/>
                <w:color w:val="2F5496" w:themeColor="accent1" w:themeShade="BF"/>
                <w:sz w:val="20"/>
                <w:lang w:val="fr-FR"/>
              </w:rPr>
              <w:t>qui</w:t>
            </w:r>
            <w:r>
              <w:rPr>
                <w:rFonts w:ascii="Marianne" w:hAnsi="Marianne"/>
                <w:color w:val="2F5496" w:themeColor="accent1" w:themeShade="BF"/>
                <w:spacing w:val="-12"/>
                <w:sz w:val="20"/>
                <w:lang w:val="fr-FR"/>
              </w:rPr>
              <w:t xml:space="preserve"> </w:t>
            </w:r>
            <w:r>
              <w:rPr>
                <w:rFonts w:ascii="Marianne" w:hAnsi="Marianne"/>
                <w:color w:val="2F5496" w:themeColor="accent1" w:themeShade="BF"/>
                <w:sz w:val="20"/>
                <w:lang w:val="fr-FR"/>
              </w:rPr>
              <w:t>ne</w:t>
            </w:r>
            <w:r>
              <w:rPr>
                <w:rFonts w:ascii="Marianne" w:hAnsi="Marianne"/>
                <w:color w:val="2F5496" w:themeColor="accent1" w:themeShade="BF"/>
                <w:spacing w:val="-12"/>
                <w:sz w:val="20"/>
                <w:lang w:val="fr-FR"/>
              </w:rPr>
              <w:t xml:space="preserve"> </w:t>
            </w:r>
            <w:r>
              <w:rPr>
                <w:rFonts w:ascii="Marianne" w:hAnsi="Marianne"/>
                <w:color w:val="2F5496" w:themeColor="accent1" w:themeShade="BF"/>
                <w:sz w:val="20"/>
                <w:lang w:val="fr-FR"/>
              </w:rPr>
              <w:t>doit</w:t>
            </w:r>
            <w:r>
              <w:rPr>
                <w:rFonts w:ascii="Marianne" w:hAnsi="Marianne"/>
                <w:color w:val="2F5496" w:themeColor="accent1" w:themeShade="BF"/>
                <w:spacing w:val="-9"/>
                <w:sz w:val="20"/>
                <w:lang w:val="fr-FR"/>
              </w:rPr>
              <w:t xml:space="preserve"> </w:t>
            </w:r>
            <w:r>
              <w:rPr>
                <w:rFonts w:ascii="Marianne" w:hAnsi="Marianne"/>
                <w:color w:val="2F5496" w:themeColor="accent1" w:themeShade="BF"/>
                <w:sz w:val="20"/>
                <w:lang w:val="fr-FR"/>
              </w:rPr>
              <w:t>pas</w:t>
            </w:r>
            <w:r>
              <w:rPr>
                <w:rFonts w:ascii="Marianne" w:hAnsi="Marianne"/>
                <w:color w:val="2F5496" w:themeColor="accent1" w:themeShade="BF"/>
                <w:spacing w:val="-11"/>
                <w:sz w:val="20"/>
                <w:lang w:val="fr-FR"/>
              </w:rPr>
              <w:t xml:space="preserve"> </w:t>
            </w:r>
            <w:r>
              <w:rPr>
                <w:rFonts w:ascii="Marianne" w:hAnsi="Marianne"/>
                <w:color w:val="2F5496" w:themeColor="accent1" w:themeShade="BF"/>
                <w:sz w:val="20"/>
                <w:lang w:val="fr-FR"/>
              </w:rPr>
              <w:t>conduire</w:t>
            </w:r>
            <w:r>
              <w:rPr>
                <w:rFonts w:ascii="Marianne" w:hAnsi="Marianne"/>
                <w:color w:val="2F5496" w:themeColor="accent1" w:themeShade="BF"/>
                <w:spacing w:val="-12"/>
                <w:sz w:val="20"/>
                <w:lang w:val="fr-FR"/>
              </w:rPr>
              <w:t xml:space="preserve"> </w:t>
            </w:r>
            <w:r>
              <w:rPr>
                <w:rFonts w:ascii="Marianne" w:hAnsi="Marianne"/>
                <w:color w:val="2F5496" w:themeColor="accent1" w:themeShade="BF"/>
                <w:sz w:val="20"/>
                <w:lang w:val="fr-FR"/>
              </w:rPr>
              <w:t>à</w:t>
            </w:r>
            <w:r>
              <w:rPr>
                <w:rFonts w:ascii="Marianne" w:hAnsi="Marianne"/>
                <w:color w:val="2F5496" w:themeColor="accent1" w:themeShade="BF"/>
                <w:spacing w:val="-12"/>
                <w:sz w:val="20"/>
                <w:lang w:val="fr-FR"/>
              </w:rPr>
              <w:t xml:space="preserve"> </w:t>
            </w:r>
            <w:r>
              <w:rPr>
                <w:rFonts w:ascii="Marianne" w:hAnsi="Marianne"/>
                <w:color w:val="2F5496" w:themeColor="accent1" w:themeShade="BF"/>
                <w:sz w:val="20"/>
                <w:lang w:val="fr-FR"/>
              </w:rPr>
              <w:t>faire</w:t>
            </w:r>
            <w:r>
              <w:rPr>
                <w:rFonts w:ascii="Marianne" w:hAnsi="Marianne"/>
                <w:color w:val="2F5496" w:themeColor="accent1" w:themeShade="BF"/>
                <w:spacing w:val="-12"/>
                <w:sz w:val="20"/>
                <w:lang w:val="fr-FR"/>
              </w:rPr>
              <w:t xml:space="preserve"> </w:t>
            </w:r>
            <w:r>
              <w:rPr>
                <w:rFonts w:ascii="Marianne" w:hAnsi="Marianne"/>
                <w:color w:val="2F5496" w:themeColor="accent1" w:themeShade="BF"/>
                <w:sz w:val="20"/>
                <w:lang w:val="fr-FR"/>
              </w:rPr>
              <w:t>courir un risque concernant la démarche</w:t>
            </w:r>
            <w:r>
              <w:rPr>
                <w:rFonts w:ascii="Marianne" w:hAnsi="Marianne"/>
                <w:color w:val="2F5496" w:themeColor="accent1" w:themeShade="BF"/>
                <w:spacing w:val="-11"/>
                <w:sz w:val="20"/>
                <w:lang w:val="fr-FR"/>
              </w:rPr>
              <w:t xml:space="preserve"> </w:t>
            </w:r>
            <w:r>
              <w:rPr>
                <w:rFonts w:ascii="Marianne" w:hAnsi="Marianne"/>
                <w:color w:val="2F5496" w:themeColor="accent1" w:themeShade="BF"/>
                <w:sz w:val="20"/>
                <w:lang w:val="fr-FR"/>
              </w:rPr>
              <w:t>qualité.</w:t>
            </w:r>
          </w:p>
        </w:tc>
      </w:tr>
    </w:tbl>
    <w:p w14:paraId="3C14F023" w14:textId="77777777" w:rsidR="00FE3699" w:rsidRDefault="00FE3699">
      <w:pPr>
        <w:spacing w:before="93"/>
        <w:ind w:left="208"/>
        <w:rPr>
          <w:rFonts w:ascii="Marianne" w:hAnsi="Marianne"/>
          <w:b w:val="0"/>
          <w:i/>
          <w:color w:val="221F1F"/>
          <w:sz w:val="16"/>
          <w:u w:val="single"/>
          <w:lang w:val="fr-FR"/>
        </w:rPr>
      </w:pPr>
    </w:p>
    <w:p w14:paraId="0A4D5585" w14:textId="77777777" w:rsidR="00FE3699" w:rsidRDefault="00FE3699">
      <w:pPr>
        <w:spacing w:before="93"/>
        <w:ind w:left="208"/>
        <w:rPr>
          <w:rFonts w:ascii="Marianne" w:hAnsi="Marianne"/>
          <w:b w:val="0"/>
          <w:i/>
          <w:color w:val="221F1F"/>
          <w:sz w:val="16"/>
          <w:u w:val="single"/>
          <w:lang w:val="fr-FR"/>
        </w:rPr>
      </w:pPr>
    </w:p>
    <w:p w14:paraId="53D68AE2" w14:textId="77777777" w:rsidR="00FE3699" w:rsidRDefault="00FD0F3C">
      <w:pPr>
        <w:spacing w:before="93"/>
        <w:ind w:left="20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89AE973" w14:textId="77777777" w:rsidR="00FE3699" w:rsidRDefault="00FD0F3C">
      <w:pPr>
        <w:pStyle w:val="Corpsdetexte"/>
        <w:spacing w:before="7" w:line="264" w:lineRule="auto"/>
        <w:ind w:left="304" w:right="-629"/>
        <w:rPr>
          <w:rFonts w:ascii="Marianne" w:hAnsi="Marianne"/>
          <w:color w:val="221F1F"/>
          <w:lang w:val="fr-FR"/>
        </w:rPr>
      </w:pPr>
      <w:r>
        <w:rPr>
          <w:rFonts w:ascii="Marianne" w:hAnsi="Marianne"/>
          <w:color w:val="221F1F"/>
          <w:lang w:val="fr-FR"/>
        </w:rPr>
        <w:t xml:space="preserve">Référentiel national de certification qualité des organismes mentionnés à l’article R.6316-1 </w:t>
      </w:r>
    </w:p>
    <w:p w14:paraId="19FAC974" w14:textId="77777777" w:rsidR="00FE3699" w:rsidRDefault="00FD0F3C">
      <w:pPr>
        <w:pStyle w:val="Corpsdetexte"/>
        <w:spacing w:before="7" w:line="264" w:lineRule="auto"/>
        <w:ind w:left="304" w:right="-629"/>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50F3777" w14:textId="77777777" w:rsidR="00FE3699" w:rsidRDefault="00FE3699">
      <w:pPr>
        <w:spacing w:line="264" w:lineRule="auto"/>
        <w:rPr>
          <w:rFonts w:ascii="Marianne" w:hAnsi="Marianne"/>
          <w:lang w:val="fr-FR"/>
        </w:rPr>
        <w:sectPr w:rsidR="00FE3699">
          <w:pgSz w:w="11910" w:h="16840"/>
          <w:pgMar w:top="1418" w:right="1134" w:bottom="284" w:left="851" w:header="720" w:footer="720" w:gutter="0"/>
          <w:cols w:space="720"/>
          <w:docGrid w:linePitch="360"/>
        </w:sectPr>
      </w:pPr>
    </w:p>
    <w:p w14:paraId="73CF9F47" w14:textId="77777777" w:rsidR="00FE3699" w:rsidRDefault="00FD0F3C">
      <w:pPr>
        <w:pStyle w:val="Titre2"/>
        <w:numPr>
          <w:ilvl w:val="2"/>
          <w:numId w:val="8"/>
        </w:numPr>
        <w:tabs>
          <w:tab w:val="left" w:pos="1275"/>
        </w:tabs>
        <w:spacing w:before="240"/>
        <w:ind w:left="704"/>
        <w:rPr>
          <w:rFonts w:ascii="Marianne" w:hAnsi="Marianne"/>
          <w:b/>
          <w:color w:val="3558A2"/>
          <w:lang w:val="fr-FR"/>
        </w:rPr>
      </w:pPr>
      <w:r>
        <w:rPr>
          <w:rFonts w:ascii="Marianne" w:hAnsi="Marianne"/>
          <w:b/>
          <w:color w:val="3558A2"/>
          <w:lang w:val="fr-FR"/>
        </w:rPr>
        <w:lastRenderedPageBreak/>
        <w:t>LA MAÎTRISE DU PILOTAGE PAR LA</w:t>
      </w:r>
      <w:r>
        <w:rPr>
          <w:rFonts w:ascii="Marianne" w:hAnsi="Marianne"/>
          <w:b/>
          <w:color w:val="3558A2"/>
          <w:spacing w:val="-26"/>
          <w:lang w:val="fr-FR"/>
        </w:rPr>
        <w:t xml:space="preserve"> </w:t>
      </w:r>
      <w:r>
        <w:rPr>
          <w:rFonts w:ascii="Marianne" w:hAnsi="Marianne"/>
          <w:b/>
          <w:color w:val="3558A2"/>
          <w:lang w:val="fr-FR"/>
        </w:rPr>
        <w:t>QUALITÉ</w:t>
      </w:r>
    </w:p>
    <w:p w14:paraId="7F1E58D5" w14:textId="77777777" w:rsidR="00FE3699" w:rsidRDefault="00FD0F3C" w:rsidP="00FD0F3C">
      <w:pPr>
        <w:pStyle w:val="Paragraphedeliste"/>
        <w:numPr>
          <w:ilvl w:val="2"/>
          <w:numId w:val="9"/>
        </w:numPr>
        <w:tabs>
          <w:tab w:val="left" w:pos="1841"/>
        </w:tabs>
        <w:spacing w:before="240"/>
        <w:ind w:left="800" w:hanging="346"/>
        <w:jc w:val="left"/>
        <w:rPr>
          <w:rFonts w:ascii="Marianne" w:hAnsi="Marianne"/>
          <w:color w:val="3558A2"/>
          <w:lang w:val="fr-FR"/>
        </w:rPr>
      </w:pPr>
      <w:r>
        <w:rPr>
          <w:rFonts w:ascii="Marianne" w:hAnsi="Marianne"/>
          <w:color w:val="3558A2"/>
          <w:spacing w:val="-3"/>
          <w:lang w:val="fr-FR"/>
        </w:rPr>
        <w:t xml:space="preserve">La </w:t>
      </w:r>
      <w:r>
        <w:rPr>
          <w:rFonts w:ascii="Marianne" w:hAnsi="Marianne"/>
          <w:color w:val="3558A2"/>
          <w:lang w:val="fr-FR"/>
        </w:rPr>
        <w:t>structuration du système</w:t>
      </w:r>
      <w:r>
        <w:rPr>
          <w:rFonts w:ascii="Marianne" w:hAnsi="Marianne"/>
          <w:color w:val="3558A2"/>
          <w:spacing w:val="-14"/>
          <w:lang w:val="fr-FR"/>
        </w:rPr>
        <w:t xml:space="preserve"> </w:t>
      </w:r>
      <w:r>
        <w:rPr>
          <w:rFonts w:ascii="Marianne" w:hAnsi="Marianne"/>
          <w:color w:val="3558A2"/>
          <w:lang w:val="fr-FR"/>
        </w:rPr>
        <w:t>qualité</w:t>
      </w:r>
    </w:p>
    <w:p w14:paraId="4A42CEE7" w14:textId="77777777" w:rsidR="00FE3699" w:rsidRDefault="00FD0F3C">
      <w:pPr>
        <w:pStyle w:val="Titre3"/>
        <w:spacing w:before="480" w:after="720"/>
        <w:ind w:left="454"/>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2 : l</w:t>
      </w:r>
      <w:r>
        <w:rPr>
          <w:rFonts w:ascii="Marianne" w:hAnsi="Marianne"/>
          <w:b/>
          <w:color w:val="3558A2"/>
          <w:lang w:val="fr-FR"/>
        </w:rPr>
        <w:t>a mise en œuvre du système qualité</w:t>
      </w:r>
    </w:p>
    <w:tbl>
      <w:tblPr>
        <w:tblStyle w:val="TableNormal"/>
        <w:tblW w:w="9071" w:type="dxa"/>
        <w:tblInd w:w="4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41689EBA" w14:textId="77777777">
        <w:trPr>
          <w:cantSplit/>
          <w:trHeight w:hRule="exact" w:val="1587"/>
        </w:trPr>
        <w:tc>
          <w:tcPr>
            <w:tcW w:w="794" w:type="dxa"/>
            <w:textDirection w:val="btLr"/>
            <w:vAlign w:val="center"/>
          </w:tcPr>
          <w:p w14:paraId="00084093" w14:textId="77777777" w:rsidR="00FE3699" w:rsidRDefault="00FD0F3C">
            <w:pPr>
              <w:pStyle w:val="TableParagraph"/>
              <w:ind w:hanging="12"/>
              <w:jc w:val="center"/>
              <w:rPr>
                <w:rFonts w:ascii="Marianne" w:hAnsi="Marianne"/>
                <w:sz w:val="15"/>
                <w:szCs w:val="15"/>
                <w:lang w:val="fr-FR"/>
              </w:rPr>
            </w:pPr>
            <w:r>
              <w:rPr>
                <w:rFonts w:ascii="Marianne" w:hAnsi="Marianne"/>
                <w:color w:val="221F1F"/>
                <w:spacing w:val="-1"/>
                <w:sz w:val="15"/>
                <w:szCs w:val="15"/>
                <w:lang w:val="fr-FR"/>
              </w:rPr>
              <w:t>A</w:t>
            </w:r>
            <w:r>
              <w:rPr>
                <w:rFonts w:ascii="Marianne" w:hAnsi="Marianne"/>
                <w:color w:val="221F1F"/>
                <w:sz w:val="15"/>
                <w:szCs w:val="15"/>
                <w:lang w:val="fr-FR"/>
              </w:rPr>
              <w:t>c</w:t>
            </w:r>
            <w:r>
              <w:rPr>
                <w:rFonts w:ascii="Marianne" w:hAnsi="Marianne"/>
                <w:color w:val="221F1F"/>
                <w:spacing w:val="1"/>
                <w:sz w:val="15"/>
                <w:szCs w:val="15"/>
                <w:lang w:val="fr-FR"/>
              </w:rPr>
              <w:t>t</w:t>
            </w:r>
            <w:r>
              <w:rPr>
                <w:rFonts w:ascii="Marianne" w:hAnsi="Marianne"/>
                <w:color w:val="221F1F"/>
                <w:spacing w:val="-2"/>
                <w:sz w:val="15"/>
                <w:szCs w:val="15"/>
                <w:lang w:val="fr-FR"/>
              </w:rPr>
              <w:t>io</w:t>
            </w:r>
            <w:r>
              <w:rPr>
                <w:rFonts w:ascii="Marianne" w:hAnsi="Marianne"/>
                <w:color w:val="221F1F"/>
                <w:sz w:val="15"/>
                <w:szCs w:val="15"/>
                <w:lang w:val="fr-FR"/>
              </w:rPr>
              <w:t xml:space="preserve">n </w:t>
            </w:r>
            <w:r>
              <w:rPr>
                <w:rFonts w:ascii="Marianne" w:hAnsi="Marianne"/>
                <w:color w:val="221F1F"/>
                <w:spacing w:val="-7"/>
                <w:sz w:val="15"/>
                <w:szCs w:val="15"/>
                <w:lang w:val="fr-FR"/>
              </w:rPr>
              <w:t xml:space="preserve">de </w:t>
            </w:r>
            <w:r>
              <w:rPr>
                <w:rFonts w:ascii="Marianne" w:hAnsi="Marianne"/>
                <w:color w:val="221F1F"/>
                <w:spacing w:val="1"/>
                <w:sz w:val="15"/>
                <w:szCs w:val="15"/>
                <w:lang w:val="fr-FR"/>
              </w:rPr>
              <w:t>f</w:t>
            </w:r>
            <w:r>
              <w:rPr>
                <w:rFonts w:ascii="Marianne" w:hAnsi="Marianne"/>
                <w:color w:val="221F1F"/>
                <w:spacing w:val="-2"/>
                <w:sz w:val="15"/>
                <w:szCs w:val="15"/>
                <w:lang w:val="fr-FR"/>
              </w:rPr>
              <w:t>o</w:t>
            </w:r>
            <w:r>
              <w:rPr>
                <w:rFonts w:ascii="Marianne" w:hAnsi="Marianne"/>
                <w:color w:val="221F1F"/>
                <w:spacing w:val="-5"/>
                <w:sz w:val="15"/>
                <w:szCs w:val="15"/>
                <w:lang w:val="fr-FR"/>
              </w:rPr>
              <w:t>r</w:t>
            </w:r>
            <w:r>
              <w:rPr>
                <w:rFonts w:ascii="Marianne" w:hAnsi="Marianne"/>
                <w:color w:val="221F1F"/>
                <w:sz w:val="15"/>
                <w:szCs w:val="15"/>
                <w:lang w:val="fr-FR"/>
              </w:rPr>
              <w:t>m</w:t>
            </w:r>
            <w:r>
              <w:rPr>
                <w:rFonts w:ascii="Marianne" w:hAnsi="Marianne"/>
                <w:color w:val="221F1F"/>
                <w:spacing w:val="-2"/>
                <w:sz w:val="15"/>
                <w:szCs w:val="15"/>
                <w:lang w:val="fr-FR"/>
              </w:rPr>
              <w:t>a</w:t>
            </w:r>
            <w:r>
              <w:rPr>
                <w:rFonts w:ascii="Marianne" w:hAnsi="Marianne"/>
                <w:color w:val="221F1F"/>
                <w:spacing w:val="1"/>
                <w:sz w:val="15"/>
                <w:szCs w:val="15"/>
                <w:lang w:val="fr-FR"/>
              </w:rPr>
              <w:t>t</w:t>
            </w:r>
            <w:r>
              <w:rPr>
                <w:rFonts w:ascii="Marianne" w:hAnsi="Marianne"/>
                <w:color w:val="221F1F"/>
                <w:spacing w:val="-2"/>
                <w:sz w:val="15"/>
                <w:szCs w:val="15"/>
                <w:lang w:val="fr-FR"/>
              </w:rPr>
              <w:t>io</w:t>
            </w:r>
            <w:r>
              <w:rPr>
                <w:rFonts w:ascii="Marianne" w:hAnsi="Marianne"/>
                <w:color w:val="221F1F"/>
                <w:sz w:val="15"/>
                <w:szCs w:val="15"/>
                <w:lang w:val="fr-FR"/>
              </w:rPr>
              <w:t>n</w:t>
            </w:r>
          </w:p>
          <w:p w14:paraId="57A1F3E9" w14:textId="77777777" w:rsidR="00FE3699" w:rsidRDefault="00FD0F3C">
            <w:pPr>
              <w:pStyle w:val="TableParagraph"/>
              <w:jc w:val="center"/>
              <w:rPr>
                <w:rFonts w:ascii="Marianne" w:hAnsi="Marianne"/>
                <w:i/>
                <w:sz w:val="15"/>
                <w:szCs w:val="15"/>
                <w:lang w:val="fr-FR"/>
              </w:rPr>
            </w:pPr>
            <w:r>
              <w:rPr>
                <w:rFonts w:ascii="Marianne" w:hAnsi="Marianne"/>
                <w:i/>
                <w:color w:val="221F1F"/>
                <w:spacing w:val="-2"/>
                <w:sz w:val="15"/>
                <w:szCs w:val="15"/>
                <w:lang w:val="fr-FR"/>
              </w:rPr>
              <w:t>L</w:t>
            </w:r>
            <w:r>
              <w:rPr>
                <w:rFonts w:ascii="Marianne" w:hAnsi="Marianne"/>
                <w:i/>
                <w:color w:val="221F1F"/>
                <w:sz w:val="15"/>
                <w:szCs w:val="15"/>
                <w:lang w:val="fr-FR"/>
              </w:rPr>
              <w:t>.</w:t>
            </w:r>
            <w:r>
              <w:rPr>
                <w:rFonts w:ascii="Marianne" w:hAnsi="Marianne"/>
                <w:i/>
                <w:color w:val="221F1F"/>
                <w:spacing w:val="3"/>
                <w:sz w:val="15"/>
                <w:szCs w:val="15"/>
                <w:lang w:val="fr-FR"/>
              </w:rPr>
              <w:t xml:space="preserve"> </w:t>
            </w:r>
            <w:r>
              <w:rPr>
                <w:rFonts w:ascii="Marianne" w:hAnsi="Marianne"/>
                <w:i/>
                <w:color w:val="221F1F"/>
                <w:spacing w:val="-2"/>
                <w:sz w:val="15"/>
                <w:szCs w:val="15"/>
                <w:lang w:val="fr-FR"/>
              </w:rPr>
              <w:t>6313</w:t>
            </w:r>
            <w:r>
              <w:rPr>
                <w:rFonts w:ascii="Marianne" w:hAnsi="Marianne"/>
                <w:i/>
                <w:color w:val="221F1F"/>
                <w:sz w:val="15"/>
                <w:szCs w:val="15"/>
                <w:lang w:val="fr-FR"/>
              </w:rPr>
              <w:t>-1 -</w:t>
            </w:r>
            <w:r>
              <w:rPr>
                <w:rFonts w:ascii="Marianne" w:hAnsi="Marianne"/>
                <w:i/>
                <w:color w:val="221F1F"/>
                <w:spacing w:val="-2"/>
                <w:sz w:val="15"/>
                <w:szCs w:val="15"/>
                <w:lang w:val="fr-FR"/>
              </w:rPr>
              <w:t>1°</w:t>
            </w:r>
          </w:p>
        </w:tc>
        <w:tc>
          <w:tcPr>
            <w:tcW w:w="794" w:type="dxa"/>
            <w:textDirection w:val="btLr"/>
            <w:vAlign w:val="center"/>
          </w:tcPr>
          <w:p w14:paraId="7B17076F" w14:textId="77777777" w:rsidR="00FE3699" w:rsidRDefault="00FD0F3C">
            <w:pPr>
              <w:pStyle w:val="TableParagraph"/>
              <w:spacing w:line="244" w:lineRule="auto"/>
              <w:jc w:val="center"/>
              <w:rPr>
                <w:rFonts w:ascii="Marianne" w:hAnsi="Marianne"/>
                <w:color w:val="221F1F"/>
                <w:spacing w:val="-8"/>
                <w:sz w:val="15"/>
                <w:szCs w:val="15"/>
                <w:lang w:val="fr-FR"/>
              </w:rPr>
            </w:pPr>
            <w:r>
              <w:rPr>
                <w:rFonts w:ascii="Marianne" w:hAnsi="Marianne"/>
                <w:color w:val="221F1F"/>
                <w:spacing w:val="-1"/>
                <w:sz w:val="15"/>
                <w:szCs w:val="15"/>
                <w:lang w:val="fr-FR"/>
              </w:rPr>
              <w:t>B</w:t>
            </w:r>
            <w:r>
              <w:rPr>
                <w:rFonts w:ascii="Marianne" w:hAnsi="Marianne"/>
                <w:color w:val="221F1F"/>
                <w:spacing w:val="-2"/>
                <w:sz w:val="15"/>
                <w:szCs w:val="15"/>
                <w:lang w:val="fr-FR"/>
              </w:rPr>
              <w:t>ila</w:t>
            </w:r>
            <w:r>
              <w:rPr>
                <w:rFonts w:ascii="Marianne" w:hAnsi="Marianne"/>
                <w:color w:val="221F1F"/>
                <w:sz w:val="15"/>
                <w:szCs w:val="15"/>
                <w:lang w:val="fr-FR"/>
              </w:rPr>
              <w:t xml:space="preserve">n </w:t>
            </w:r>
            <w:r>
              <w:rPr>
                <w:rFonts w:ascii="Marianne" w:hAnsi="Marianne"/>
                <w:color w:val="221F1F"/>
                <w:spacing w:val="-2"/>
                <w:sz w:val="15"/>
                <w:szCs w:val="15"/>
                <w:lang w:val="fr-FR"/>
              </w:rPr>
              <w:t>d</w:t>
            </w:r>
            <w:r>
              <w:rPr>
                <w:rFonts w:ascii="Marianne" w:hAnsi="Marianne"/>
                <w:color w:val="221F1F"/>
                <w:sz w:val="15"/>
                <w:szCs w:val="15"/>
                <w:lang w:val="fr-FR"/>
              </w:rPr>
              <w:t xml:space="preserve">e </w:t>
            </w:r>
            <w:r>
              <w:rPr>
                <w:rFonts w:ascii="Marianne" w:hAnsi="Marianne"/>
                <w:color w:val="221F1F"/>
                <w:spacing w:val="4"/>
                <w:sz w:val="15"/>
                <w:szCs w:val="15"/>
                <w:lang w:val="fr-FR"/>
              </w:rPr>
              <w:t>co</w:t>
            </w:r>
            <w:r>
              <w:rPr>
                <w:rFonts w:ascii="Marianne" w:hAnsi="Marianne"/>
                <w:color w:val="221F1F"/>
                <w:spacing w:val="6"/>
                <w:sz w:val="15"/>
                <w:szCs w:val="15"/>
                <w:lang w:val="fr-FR"/>
              </w:rPr>
              <w:t>m</w:t>
            </w:r>
            <w:r>
              <w:rPr>
                <w:rFonts w:ascii="Marianne" w:hAnsi="Marianne"/>
                <w:color w:val="221F1F"/>
                <w:spacing w:val="4"/>
                <w:sz w:val="15"/>
                <w:szCs w:val="15"/>
                <w:lang w:val="fr-FR"/>
              </w:rPr>
              <w:t>p</w:t>
            </w:r>
            <w:r>
              <w:rPr>
                <w:rFonts w:ascii="Marianne" w:hAnsi="Marianne"/>
                <w:color w:val="221F1F"/>
                <w:spacing w:val="-1"/>
                <w:sz w:val="15"/>
                <w:szCs w:val="15"/>
                <w:lang w:val="fr-FR"/>
              </w:rPr>
              <w:t>é</w:t>
            </w:r>
            <w:r>
              <w:rPr>
                <w:rFonts w:ascii="Marianne" w:hAnsi="Marianne"/>
                <w:color w:val="221F1F"/>
                <w:spacing w:val="6"/>
                <w:sz w:val="15"/>
                <w:szCs w:val="15"/>
                <w:lang w:val="fr-FR"/>
              </w:rPr>
              <w:t>t</w:t>
            </w:r>
            <w:r>
              <w:rPr>
                <w:rFonts w:ascii="Marianne" w:hAnsi="Marianne"/>
                <w:color w:val="221F1F"/>
                <w:spacing w:val="4"/>
                <w:sz w:val="15"/>
                <w:szCs w:val="15"/>
                <w:lang w:val="fr-FR"/>
              </w:rPr>
              <w:t>e</w:t>
            </w:r>
            <w:r>
              <w:rPr>
                <w:rFonts w:ascii="Marianne" w:hAnsi="Marianne"/>
                <w:color w:val="221F1F"/>
                <w:spacing w:val="-1"/>
                <w:sz w:val="15"/>
                <w:szCs w:val="15"/>
                <w:lang w:val="fr-FR"/>
              </w:rPr>
              <w:t>n</w:t>
            </w:r>
            <w:r>
              <w:rPr>
                <w:rFonts w:ascii="Marianne" w:hAnsi="Marianne"/>
                <w:color w:val="221F1F"/>
                <w:spacing w:val="4"/>
                <w:sz w:val="15"/>
                <w:szCs w:val="15"/>
                <w:lang w:val="fr-FR"/>
              </w:rPr>
              <w:t>ce</w:t>
            </w:r>
            <w:r>
              <w:rPr>
                <w:rFonts w:ascii="Marianne" w:hAnsi="Marianne"/>
                <w:color w:val="221F1F"/>
                <w:sz w:val="15"/>
                <w:szCs w:val="15"/>
                <w:lang w:val="fr-FR"/>
              </w:rPr>
              <w:t>s</w:t>
            </w:r>
          </w:p>
          <w:p w14:paraId="3D853A57" w14:textId="77777777" w:rsidR="00FE3699" w:rsidRDefault="00FD0F3C">
            <w:pPr>
              <w:pStyle w:val="TableParagraph"/>
              <w:spacing w:line="244" w:lineRule="auto"/>
              <w:jc w:val="center"/>
              <w:rPr>
                <w:rFonts w:ascii="Marianne" w:hAnsi="Marianne"/>
                <w:color w:val="221F1F"/>
                <w:spacing w:val="-8"/>
                <w:sz w:val="15"/>
                <w:szCs w:val="15"/>
                <w:lang w:val="fr-FR"/>
              </w:rPr>
            </w:pPr>
            <w:r>
              <w:rPr>
                <w:rFonts w:ascii="Marianne" w:hAnsi="Marianne"/>
                <w:i/>
                <w:color w:val="221F1F"/>
                <w:spacing w:val="-2"/>
                <w:sz w:val="15"/>
                <w:szCs w:val="15"/>
                <w:lang w:val="fr-FR"/>
              </w:rPr>
              <w:t>L.6313</w:t>
            </w:r>
            <w:r>
              <w:rPr>
                <w:rFonts w:ascii="Marianne" w:hAnsi="Marianne"/>
                <w:i/>
                <w:color w:val="221F1F"/>
                <w:sz w:val="15"/>
                <w:szCs w:val="15"/>
                <w:lang w:val="fr-FR"/>
              </w:rPr>
              <w:t>-1 -</w:t>
            </w:r>
            <w:r>
              <w:rPr>
                <w:rFonts w:ascii="Marianne" w:hAnsi="Marianne"/>
                <w:i/>
                <w:color w:val="221F1F"/>
                <w:spacing w:val="-2"/>
                <w:sz w:val="15"/>
                <w:szCs w:val="15"/>
                <w:lang w:val="fr-FR"/>
              </w:rPr>
              <w:t>2°</w:t>
            </w:r>
          </w:p>
        </w:tc>
        <w:tc>
          <w:tcPr>
            <w:tcW w:w="794" w:type="dxa"/>
            <w:textDirection w:val="btLr"/>
            <w:vAlign w:val="center"/>
          </w:tcPr>
          <w:p w14:paraId="3B1BEFC0" w14:textId="77777777" w:rsidR="00FE3699" w:rsidRDefault="00FD0F3C">
            <w:pPr>
              <w:pStyle w:val="TableParagraph"/>
              <w:spacing w:line="230" w:lineRule="exact"/>
              <w:jc w:val="center"/>
              <w:rPr>
                <w:rFonts w:ascii="Marianne" w:hAnsi="Marianne"/>
                <w:sz w:val="15"/>
                <w:szCs w:val="15"/>
                <w:lang w:val="fr-FR"/>
              </w:rPr>
            </w:pPr>
            <w:r>
              <w:rPr>
                <w:rFonts w:ascii="Marianne" w:hAnsi="Marianne"/>
                <w:color w:val="221F1F"/>
                <w:spacing w:val="-1"/>
                <w:sz w:val="15"/>
                <w:szCs w:val="15"/>
                <w:lang w:val="fr-FR"/>
              </w:rPr>
              <w:t>VAE</w:t>
            </w:r>
          </w:p>
          <w:p w14:paraId="39C971EA" w14:textId="77777777" w:rsidR="00FE3699" w:rsidRDefault="00FD0F3C">
            <w:pPr>
              <w:pStyle w:val="TableParagraph"/>
              <w:jc w:val="center"/>
              <w:rPr>
                <w:rFonts w:ascii="Marianne" w:hAnsi="Marianne"/>
                <w:i/>
                <w:sz w:val="15"/>
                <w:szCs w:val="15"/>
                <w:lang w:val="fr-FR"/>
              </w:rPr>
            </w:pPr>
            <w:r>
              <w:rPr>
                <w:rFonts w:ascii="Marianne" w:hAnsi="Marianne"/>
                <w:i/>
                <w:color w:val="221F1F"/>
                <w:spacing w:val="-2"/>
                <w:sz w:val="15"/>
                <w:szCs w:val="15"/>
                <w:lang w:val="fr-FR"/>
              </w:rPr>
              <w:t>L</w:t>
            </w:r>
            <w:r>
              <w:rPr>
                <w:rFonts w:ascii="Marianne" w:hAnsi="Marianne"/>
                <w:i/>
                <w:color w:val="221F1F"/>
                <w:sz w:val="15"/>
                <w:szCs w:val="15"/>
                <w:lang w:val="fr-FR"/>
              </w:rPr>
              <w:t>.</w:t>
            </w:r>
            <w:r>
              <w:rPr>
                <w:rFonts w:ascii="Marianne" w:hAnsi="Marianne"/>
                <w:i/>
                <w:color w:val="221F1F"/>
                <w:spacing w:val="3"/>
                <w:sz w:val="15"/>
                <w:szCs w:val="15"/>
                <w:lang w:val="fr-FR"/>
              </w:rPr>
              <w:t xml:space="preserve"> </w:t>
            </w:r>
            <w:r>
              <w:rPr>
                <w:rFonts w:ascii="Marianne" w:hAnsi="Marianne"/>
                <w:i/>
                <w:color w:val="221F1F"/>
                <w:spacing w:val="-2"/>
                <w:sz w:val="15"/>
                <w:szCs w:val="15"/>
                <w:lang w:val="fr-FR"/>
              </w:rPr>
              <w:t>6313</w:t>
            </w:r>
            <w:r>
              <w:rPr>
                <w:rFonts w:ascii="Marianne" w:hAnsi="Marianne"/>
                <w:i/>
                <w:color w:val="221F1F"/>
                <w:sz w:val="15"/>
                <w:szCs w:val="15"/>
                <w:lang w:val="fr-FR"/>
              </w:rPr>
              <w:t>-1 -</w:t>
            </w:r>
            <w:r>
              <w:rPr>
                <w:rFonts w:ascii="Marianne" w:hAnsi="Marianne"/>
                <w:i/>
                <w:color w:val="221F1F"/>
                <w:spacing w:val="-2"/>
                <w:sz w:val="15"/>
                <w:szCs w:val="15"/>
                <w:lang w:val="fr-FR"/>
              </w:rPr>
              <w:t>3°</w:t>
            </w:r>
          </w:p>
        </w:tc>
        <w:tc>
          <w:tcPr>
            <w:tcW w:w="1020" w:type="dxa"/>
            <w:textDirection w:val="btLr"/>
            <w:vAlign w:val="center"/>
          </w:tcPr>
          <w:p w14:paraId="0023FDB2" w14:textId="77777777" w:rsidR="00FE3699" w:rsidRDefault="00FD0F3C">
            <w:pPr>
              <w:pStyle w:val="TableParagraph"/>
              <w:spacing w:line="242" w:lineRule="auto"/>
              <w:ind w:firstLine="5"/>
              <w:jc w:val="center"/>
              <w:rPr>
                <w:rFonts w:ascii="Marianne" w:hAnsi="Marianne"/>
                <w:i/>
                <w:sz w:val="15"/>
                <w:szCs w:val="15"/>
                <w:lang w:val="fr-FR"/>
              </w:rPr>
            </w:pPr>
            <w:r>
              <w:rPr>
                <w:rFonts w:ascii="Marianne" w:hAnsi="Marianne"/>
                <w:color w:val="221F1F"/>
                <w:spacing w:val="-1"/>
                <w:sz w:val="15"/>
                <w:szCs w:val="15"/>
                <w:lang w:val="fr-FR"/>
              </w:rPr>
              <w:t>A</w:t>
            </w:r>
            <w:r>
              <w:rPr>
                <w:rFonts w:ascii="Marianne" w:hAnsi="Marianne"/>
                <w:color w:val="221F1F"/>
                <w:sz w:val="15"/>
                <w:szCs w:val="15"/>
                <w:lang w:val="fr-FR"/>
              </w:rPr>
              <w:t>c</w:t>
            </w:r>
            <w:r>
              <w:rPr>
                <w:rFonts w:ascii="Marianne" w:hAnsi="Marianne"/>
                <w:color w:val="221F1F"/>
                <w:spacing w:val="1"/>
                <w:sz w:val="15"/>
                <w:szCs w:val="15"/>
                <w:lang w:val="fr-FR"/>
              </w:rPr>
              <w:t>t</w:t>
            </w:r>
            <w:r>
              <w:rPr>
                <w:rFonts w:ascii="Marianne" w:hAnsi="Marianne"/>
                <w:color w:val="221F1F"/>
                <w:spacing w:val="-2"/>
                <w:sz w:val="15"/>
                <w:szCs w:val="15"/>
                <w:lang w:val="fr-FR"/>
              </w:rPr>
              <w:t>io</w:t>
            </w:r>
            <w:r>
              <w:rPr>
                <w:rFonts w:ascii="Marianne" w:hAnsi="Marianne"/>
                <w:color w:val="221F1F"/>
                <w:sz w:val="15"/>
                <w:szCs w:val="15"/>
                <w:lang w:val="fr-FR"/>
              </w:rPr>
              <w:t xml:space="preserve">n </w:t>
            </w:r>
            <w:r>
              <w:rPr>
                <w:rFonts w:ascii="Marianne" w:hAnsi="Marianne"/>
                <w:color w:val="221F1F"/>
                <w:spacing w:val="-2"/>
                <w:sz w:val="15"/>
                <w:szCs w:val="15"/>
                <w:lang w:val="fr-FR"/>
              </w:rPr>
              <w:t>d</w:t>
            </w:r>
            <w:r>
              <w:rPr>
                <w:rFonts w:ascii="Marianne" w:hAnsi="Marianne"/>
                <w:color w:val="221F1F"/>
                <w:sz w:val="15"/>
                <w:szCs w:val="15"/>
                <w:lang w:val="fr-FR"/>
              </w:rPr>
              <w:t xml:space="preserve">e </w:t>
            </w:r>
            <w:r>
              <w:rPr>
                <w:rFonts w:ascii="Marianne" w:hAnsi="Marianne"/>
                <w:color w:val="221F1F"/>
                <w:spacing w:val="1"/>
                <w:sz w:val="15"/>
                <w:szCs w:val="15"/>
                <w:lang w:val="fr-FR"/>
              </w:rPr>
              <w:t>f</w:t>
            </w:r>
            <w:r>
              <w:rPr>
                <w:rFonts w:ascii="Marianne" w:hAnsi="Marianne"/>
                <w:color w:val="221F1F"/>
                <w:spacing w:val="-2"/>
                <w:sz w:val="15"/>
                <w:szCs w:val="15"/>
                <w:lang w:val="fr-FR"/>
              </w:rPr>
              <w:t>o</w:t>
            </w:r>
            <w:r>
              <w:rPr>
                <w:rFonts w:ascii="Marianne" w:hAnsi="Marianne"/>
                <w:color w:val="221F1F"/>
                <w:sz w:val="15"/>
                <w:szCs w:val="15"/>
                <w:lang w:val="fr-FR"/>
              </w:rPr>
              <w:t>rm</w:t>
            </w:r>
            <w:r>
              <w:rPr>
                <w:rFonts w:ascii="Marianne" w:hAnsi="Marianne"/>
                <w:color w:val="221F1F"/>
                <w:spacing w:val="-2"/>
                <w:sz w:val="15"/>
                <w:szCs w:val="15"/>
                <w:lang w:val="fr-FR"/>
              </w:rPr>
              <w:t>a</w:t>
            </w:r>
            <w:r>
              <w:rPr>
                <w:rFonts w:ascii="Marianne" w:hAnsi="Marianne"/>
                <w:color w:val="221F1F"/>
                <w:spacing w:val="1"/>
                <w:sz w:val="15"/>
                <w:szCs w:val="15"/>
                <w:lang w:val="fr-FR"/>
              </w:rPr>
              <w:t>t</w:t>
            </w:r>
            <w:r>
              <w:rPr>
                <w:rFonts w:ascii="Marianne" w:hAnsi="Marianne"/>
                <w:color w:val="221F1F"/>
                <w:spacing w:val="-2"/>
                <w:sz w:val="15"/>
                <w:szCs w:val="15"/>
                <w:lang w:val="fr-FR"/>
              </w:rPr>
              <w:t>io</w:t>
            </w:r>
            <w:r>
              <w:rPr>
                <w:rFonts w:ascii="Marianne" w:hAnsi="Marianne"/>
                <w:color w:val="221F1F"/>
                <w:sz w:val="15"/>
                <w:szCs w:val="15"/>
                <w:lang w:val="fr-FR"/>
              </w:rPr>
              <w:t xml:space="preserve">n </w:t>
            </w:r>
            <w:r>
              <w:rPr>
                <w:rFonts w:ascii="Marianne" w:hAnsi="Marianne"/>
                <w:color w:val="221F1F"/>
                <w:spacing w:val="-2"/>
                <w:sz w:val="15"/>
                <w:szCs w:val="15"/>
                <w:lang w:val="fr-FR"/>
              </w:rPr>
              <w:t>pa</w:t>
            </w:r>
            <w:r>
              <w:rPr>
                <w:rFonts w:ascii="Marianne" w:hAnsi="Marianne"/>
                <w:color w:val="221F1F"/>
                <w:sz w:val="15"/>
                <w:szCs w:val="15"/>
                <w:lang w:val="fr-FR"/>
              </w:rPr>
              <w:t xml:space="preserve">r </w:t>
            </w:r>
            <w:r>
              <w:rPr>
                <w:rFonts w:ascii="Marianne" w:hAnsi="Marianne"/>
                <w:color w:val="221F1F"/>
                <w:spacing w:val="4"/>
                <w:sz w:val="15"/>
                <w:szCs w:val="15"/>
                <w:lang w:val="fr-FR"/>
              </w:rPr>
              <w:t>ap</w:t>
            </w:r>
            <w:r>
              <w:rPr>
                <w:rFonts w:ascii="Marianne" w:hAnsi="Marianne"/>
                <w:color w:val="221F1F"/>
                <w:spacing w:val="-1"/>
                <w:sz w:val="15"/>
                <w:szCs w:val="15"/>
                <w:lang w:val="fr-FR"/>
              </w:rPr>
              <w:t>p</w:t>
            </w:r>
            <w:r>
              <w:rPr>
                <w:rFonts w:ascii="Marianne" w:hAnsi="Marianne"/>
                <w:color w:val="221F1F"/>
                <w:spacing w:val="6"/>
                <w:sz w:val="15"/>
                <w:szCs w:val="15"/>
                <w:lang w:val="fr-FR"/>
              </w:rPr>
              <w:t>r</w:t>
            </w:r>
            <w:r>
              <w:rPr>
                <w:rFonts w:ascii="Marianne" w:hAnsi="Marianne"/>
                <w:color w:val="221F1F"/>
                <w:spacing w:val="4"/>
                <w:sz w:val="15"/>
                <w:szCs w:val="15"/>
                <w:lang w:val="fr-FR"/>
              </w:rPr>
              <w:t>e</w:t>
            </w:r>
            <w:r>
              <w:rPr>
                <w:rFonts w:ascii="Marianne" w:hAnsi="Marianne"/>
                <w:color w:val="221F1F"/>
                <w:spacing w:val="-1"/>
                <w:sz w:val="15"/>
                <w:szCs w:val="15"/>
                <w:lang w:val="fr-FR"/>
              </w:rPr>
              <w:t>n</w:t>
            </w:r>
            <w:r>
              <w:rPr>
                <w:rFonts w:ascii="Marianne" w:hAnsi="Marianne"/>
                <w:color w:val="221F1F"/>
                <w:spacing w:val="6"/>
                <w:sz w:val="15"/>
                <w:szCs w:val="15"/>
                <w:lang w:val="fr-FR"/>
              </w:rPr>
              <w:t>t</w:t>
            </w:r>
            <w:r>
              <w:rPr>
                <w:rFonts w:ascii="Marianne" w:hAnsi="Marianne"/>
                <w:color w:val="221F1F"/>
                <w:spacing w:val="2"/>
                <w:sz w:val="15"/>
                <w:szCs w:val="15"/>
                <w:lang w:val="fr-FR"/>
              </w:rPr>
              <w:t>i</w:t>
            </w:r>
            <w:r>
              <w:rPr>
                <w:rFonts w:ascii="Marianne" w:hAnsi="Marianne"/>
                <w:color w:val="221F1F"/>
                <w:sz w:val="15"/>
                <w:szCs w:val="15"/>
                <w:lang w:val="fr-FR"/>
              </w:rPr>
              <w:t>s</w:t>
            </w:r>
            <w:r>
              <w:rPr>
                <w:rFonts w:ascii="Marianne" w:hAnsi="Marianne"/>
                <w:color w:val="221F1F"/>
                <w:spacing w:val="4"/>
                <w:sz w:val="15"/>
                <w:szCs w:val="15"/>
                <w:lang w:val="fr-FR"/>
              </w:rPr>
              <w:t>sag</w:t>
            </w:r>
            <w:r>
              <w:rPr>
                <w:rFonts w:ascii="Marianne" w:hAnsi="Marianne"/>
                <w:color w:val="221F1F"/>
                <w:sz w:val="15"/>
                <w:szCs w:val="15"/>
                <w:lang w:val="fr-FR"/>
              </w:rPr>
              <w:t xml:space="preserve">e </w:t>
            </w:r>
            <w:r>
              <w:rPr>
                <w:rFonts w:ascii="Marianne" w:hAnsi="Marianne"/>
                <w:i/>
                <w:color w:val="221F1F"/>
                <w:spacing w:val="-2"/>
                <w:sz w:val="15"/>
                <w:szCs w:val="15"/>
                <w:lang w:val="fr-FR"/>
              </w:rPr>
              <w:t>L</w:t>
            </w:r>
            <w:r>
              <w:rPr>
                <w:rFonts w:ascii="Marianne" w:hAnsi="Marianne"/>
                <w:i/>
                <w:color w:val="221F1F"/>
                <w:spacing w:val="1"/>
                <w:sz w:val="15"/>
                <w:szCs w:val="15"/>
                <w:lang w:val="fr-FR"/>
              </w:rPr>
              <w:t>.</w:t>
            </w:r>
            <w:r>
              <w:rPr>
                <w:rFonts w:ascii="Marianne" w:hAnsi="Marianne"/>
                <w:i/>
                <w:color w:val="221F1F"/>
                <w:spacing w:val="-2"/>
                <w:sz w:val="15"/>
                <w:szCs w:val="15"/>
                <w:lang w:val="fr-FR"/>
              </w:rPr>
              <w:t>6313</w:t>
            </w:r>
            <w:r>
              <w:rPr>
                <w:rFonts w:ascii="Marianne" w:hAnsi="Marianne"/>
                <w:i/>
                <w:color w:val="221F1F"/>
                <w:sz w:val="15"/>
                <w:szCs w:val="15"/>
                <w:lang w:val="fr-FR"/>
              </w:rPr>
              <w:t>-</w:t>
            </w:r>
            <w:r>
              <w:rPr>
                <w:rFonts w:ascii="Marianne" w:hAnsi="Marianne"/>
                <w:i/>
                <w:color w:val="221F1F"/>
                <w:spacing w:val="-2"/>
                <w:sz w:val="15"/>
                <w:szCs w:val="15"/>
                <w:lang w:val="fr-FR"/>
              </w:rPr>
              <w:t>1</w:t>
            </w:r>
            <w:r>
              <w:rPr>
                <w:rFonts w:ascii="Marianne" w:hAnsi="Marianne"/>
                <w:i/>
                <w:color w:val="221F1F"/>
                <w:sz w:val="15"/>
                <w:szCs w:val="15"/>
                <w:lang w:val="fr-FR"/>
              </w:rPr>
              <w:t>-</w:t>
            </w:r>
            <w:r>
              <w:rPr>
                <w:rFonts w:ascii="Marianne" w:hAnsi="Marianne"/>
                <w:i/>
                <w:color w:val="221F1F"/>
                <w:spacing w:val="-2"/>
                <w:sz w:val="15"/>
                <w:szCs w:val="15"/>
                <w:lang w:val="fr-FR"/>
              </w:rPr>
              <w:t>4°</w:t>
            </w:r>
          </w:p>
        </w:tc>
        <w:tc>
          <w:tcPr>
            <w:tcW w:w="5669" w:type="dxa"/>
            <w:vAlign w:val="center"/>
          </w:tcPr>
          <w:p w14:paraId="7FC8476A" w14:textId="77777777" w:rsidR="00FE3699" w:rsidRDefault="00FD0F3C">
            <w:pPr>
              <w:pStyle w:val="TableParagraph"/>
              <w:jc w:val="center"/>
              <w:rPr>
                <w:rFonts w:ascii="Marianne" w:hAnsi="Marianne"/>
                <w:b/>
                <w:sz w:val="21"/>
                <w:lang w:val="fr-FR"/>
              </w:rPr>
            </w:pPr>
            <w:r>
              <w:rPr>
                <w:rFonts w:ascii="Marianne" w:hAnsi="Marianne"/>
                <w:b/>
                <w:color w:val="221F1F"/>
                <w:sz w:val="21"/>
                <w:lang w:val="fr-FR"/>
              </w:rPr>
              <w:t>Indicateur commun d’appréciation du critère</w:t>
            </w:r>
          </w:p>
        </w:tc>
      </w:tr>
      <w:tr w:rsidR="00FE3699" w14:paraId="669658D9" w14:textId="77777777">
        <w:trPr>
          <w:trHeight w:hRule="exact" w:val="6499"/>
        </w:trPr>
        <w:tc>
          <w:tcPr>
            <w:tcW w:w="794" w:type="dxa"/>
            <w:vAlign w:val="center"/>
          </w:tcPr>
          <w:p w14:paraId="659E191D"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lang w:val="fr-FR"/>
              </w:rPr>
              <w:t>n</w:t>
            </w:r>
          </w:p>
        </w:tc>
        <w:tc>
          <w:tcPr>
            <w:tcW w:w="794" w:type="dxa"/>
            <w:vAlign w:val="center"/>
          </w:tcPr>
          <w:p w14:paraId="7D365BAD"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2967FC80"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154E8FB2"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01EB674D" w14:textId="77777777" w:rsidR="00FE3699" w:rsidRDefault="00FD0F3C">
            <w:pPr>
              <w:pStyle w:val="TableParagraph"/>
              <w:spacing w:before="120"/>
              <w:ind w:left="113" w:right="113"/>
              <w:rPr>
                <w:rFonts w:ascii="Marianne" w:hAnsi="Marianne"/>
                <w:b/>
                <w:i/>
                <w:color w:val="3558A2"/>
                <w:sz w:val="21"/>
                <w:lang w:val="fr-FR"/>
              </w:rPr>
            </w:pPr>
            <w:r>
              <w:rPr>
                <w:rFonts w:ascii="Marianne" w:hAnsi="Marianne"/>
                <w:b/>
                <w:i/>
                <w:color w:val="3558A2"/>
                <w:sz w:val="21"/>
                <w:lang w:val="fr-FR"/>
              </w:rPr>
              <w:t>Indicateur n°3 :</w:t>
            </w:r>
          </w:p>
          <w:p w14:paraId="3EE69AF6" w14:textId="77777777" w:rsidR="00FE3699" w:rsidRDefault="00FD0F3C">
            <w:pPr>
              <w:pStyle w:val="TableParagraph"/>
              <w:spacing w:before="120"/>
              <w:ind w:left="113" w:right="113"/>
              <w:rPr>
                <w:rFonts w:ascii="Marianne" w:hAnsi="Marianne"/>
                <w:color w:val="3558A2"/>
                <w:sz w:val="20"/>
                <w:szCs w:val="20"/>
                <w:lang w:val="fr-FR"/>
              </w:rPr>
            </w:pPr>
            <w:r>
              <w:rPr>
                <w:rFonts w:ascii="Marianne" w:hAnsi="Marianne"/>
                <w:color w:val="3558A2"/>
                <w:sz w:val="20"/>
                <w:szCs w:val="20"/>
                <w:lang w:val="fr-FR"/>
              </w:rPr>
              <w:t>La direction du prestataire développe un management participatif conformément aux principes de la qualité.</w:t>
            </w:r>
          </w:p>
          <w:p w14:paraId="2FD3ACBB" w14:textId="77777777" w:rsidR="00FE3699" w:rsidRDefault="00FD0F3C">
            <w:pPr>
              <w:pStyle w:val="TableParagraph"/>
              <w:spacing w:before="120"/>
              <w:ind w:left="113" w:right="113"/>
              <w:rPr>
                <w:rFonts w:ascii="Marianne" w:hAnsi="Marianne"/>
                <w:sz w:val="21"/>
                <w:lang w:val="fr-FR"/>
              </w:rPr>
            </w:pPr>
            <w:r>
              <w:rPr>
                <w:rFonts w:ascii="Marianne" w:hAnsi="Marianne"/>
                <w:color w:val="3558A2"/>
                <w:sz w:val="20"/>
                <w:szCs w:val="20"/>
                <w:lang w:val="fr-FR"/>
              </w:rPr>
              <w:t>Elle définit les rôles et responsabilités des personnels.</w:t>
            </w:r>
          </w:p>
        </w:tc>
      </w:tr>
    </w:tbl>
    <w:p w14:paraId="30DB71A6" w14:textId="77777777" w:rsidR="00FE3699" w:rsidRDefault="00FE3699">
      <w:pPr>
        <w:rPr>
          <w:rFonts w:ascii="Marianne" w:hAnsi="Marianne"/>
          <w:b w:val="0"/>
          <w:sz w:val="20"/>
          <w:lang w:val="fr-FR"/>
        </w:rPr>
      </w:pPr>
    </w:p>
    <w:p w14:paraId="6DA3A799" w14:textId="77777777" w:rsidR="00FE3699" w:rsidRDefault="00FE3699">
      <w:pPr>
        <w:rPr>
          <w:rFonts w:ascii="Marianne" w:hAnsi="Marianne"/>
          <w:b w:val="0"/>
          <w:sz w:val="20"/>
          <w:lang w:val="fr-FR"/>
        </w:rPr>
      </w:pPr>
    </w:p>
    <w:p w14:paraId="3A617E8F" w14:textId="77777777" w:rsidR="00FE3699" w:rsidRDefault="00FE3699">
      <w:pPr>
        <w:rPr>
          <w:rFonts w:ascii="Marianne" w:hAnsi="Marianne"/>
          <w:b w:val="0"/>
          <w:sz w:val="20"/>
          <w:lang w:val="fr-FR"/>
        </w:rPr>
      </w:pPr>
    </w:p>
    <w:p w14:paraId="49411608" w14:textId="77777777" w:rsidR="00FE3699" w:rsidRDefault="00FE3699">
      <w:pPr>
        <w:rPr>
          <w:rFonts w:ascii="Marianne" w:hAnsi="Marianne"/>
          <w:b w:val="0"/>
          <w:sz w:val="20"/>
          <w:lang w:val="fr-FR"/>
        </w:rPr>
      </w:pPr>
    </w:p>
    <w:p w14:paraId="60F701D4" w14:textId="77777777" w:rsidR="00FE3699" w:rsidRDefault="00FE3699">
      <w:pPr>
        <w:rPr>
          <w:rFonts w:ascii="Marianne" w:hAnsi="Marianne"/>
          <w:b w:val="0"/>
          <w:sz w:val="20"/>
          <w:lang w:val="fr-FR"/>
        </w:rPr>
      </w:pPr>
    </w:p>
    <w:p w14:paraId="7F0E0272" w14:textId="77777777" w:rsidR="00FE3699" w:rsidRDefault="00FE3699">
      <w:pPr>
        <w:rPr>
          <w:rFonts w:ascii="Marianne" w:hAnsi="Marianne"/>
          <w:b w:val="0"/>
          <w:sz w:val="20"/>
          <w:lang w:val="fr-FR"/>
        </w:rPr>
      </w:pPr>
    </w:p>
    <w:p w14:paraId="5780C6D9" w14:textId="77777777" w:rsidR="00FE3699" w:rsidRDefault="00FE3699">
      <w:pPr>
        <w:spacing w:before="7"/>
        <w:rPr>
          <w:rFonts w:ascii="Marianne" w:hAnsi="Marianne"/>
          <w:b w:val="0"/>
          <w:sz w:val="26"/>
          <w:lang w:val="fr-FR"/>
        </w:rPr>
      </w:pPr>
    </w:p>
    <w:p w14:paraId="0259615B" w14:textId="77777777" w:rsidR="00FE3699" w:rsidRDefault="00FD0F3C">
      <w:pPr>
        <w:spacing w:before="94"/>
        <w:ind w:left="102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9F89077" w14:textId="77777777" w:rsidR="00FE3699" w:rsidRDefault="00FD0F3C">
      <w:pPr>
        <w:pStyle w:val="Corpsdetexte"/>
        <w:spacing w:before="8" w:line="264" w:lineRule="auto"/>
        <w:ind w:left="1120" w:right="1089"/>
        <w:rPr>
          <w:rFonts w:ascii="Marianne" w:hAnsi="Marianne"/>
          <w:color w:val="221F1F"/>
          <w:lang w:val="fr-FR"/>
        </w:rPr>
      </w:pPr>
      <w:r>
        <w:rPr>
          <w:rFonts w:ascii="Marianne" w:hAnsi="Marianne"/>
          <w:color w:val="221F1F"/>
          <w:lang w:val="fr-FR"/>
        </w:rPr>
        <w:t xml:space="preserve">Référentiel national de certification qualité des organismes mentionnés à l’article R.6316-1 </w:t>
      </w:r>
    </w:p>
    <w:p w14:paraId="0FCAE5C0" w14:textId="77777777" w:rsidR="00FE3699" w:rsidRDefault="00FD0F3C">
      <w:pPr>
        <w:pStyle w:val="Corpsdetexte"/>
        <w:spacing w:before="8" w:line="264" w:lineRule="auto"/>
        <w:ind w:left="1120" w:right="1089"/>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5DCA9EC" w14:textId="77777777" w:rsidR="00FE3699" w:rsidRDefault="00FE3699">
      <w:pPr>
        <w:spacing w:line="264" w:lineRule="auto"/>
        <w:rPr>
          <w:rFonts w:ascii="Marianne" w:hAnsi="Marianne"/>
          <w:lang w:val="fr-FR"/>
        </w:rPr>
        <w:sectPr w:rsidR="00FE3699">
          <w:pgSz w:w="11910" w:h="16840"/>
          <w:pgMar w:top="1134" w:right="1134" w:bottom="284" w:left="851" w:header="720" w:footer="720" w:gutter="0"/>
          <w:cols w:space="720"/>
          <w:docGrid w:linePitch="360"/>
        </w:sectPr>
      </w:pPr>
    </w:p>
    <w:p w14:paraId="2D6FC543" w14:textId="77777777" w:rsidR="00FE3699" w:rsidRDefault="00FD0F3C">
      <w:pPr>
        <w:pStyle w:val="Titre2"/>
        <w:spacing w:before="360" w:after="240"/>
        <w:ind w:left="567"/>
        <w:rPr>
          <w:rFonts w:ascii="Marianne" w:hAnsi="Marianne"/>
          <w:b/>
          <w:color w:val="3558A2"/>
          <w:lang w:val="fr-FR"/>
        </w:rPr>
      </w:pPr>
      <w:r>
        <w:rPr>
          <w:rFonts w:ascii="Marianne" w:hAnsi="Marianne"/>
          <w:b/>
          <w:color w:val="3558A2"/>
          <w:lang w:val="fr-FR"/>
        </w:rPr>
        <w:lastRenderedPageBreak/>
        <w:t>1. LA MAÎTRISE DU PILOTAGE PAR LA QUALITÉ</w:t>
      </w:r>
    </w:p>
    <w:p w14:paraId="33EF5F00" w14:textId="77777777" w:rsidR="00FE3699" w:rsidRDefault="00FD0F3C">
      <w:pPr>
        <w:spacing w:before="240" w:after="240"/>
        <w:ind w:left="567"/>
        <w:rPr>
          <w:rFonts w:ascii="Marianne" w:hAnsi="Marianne"/>
          <w:color w:val="3558A2"/>
          <w:lang w:val="fr-FR"/>
        </w:rPr>
      </w:pPr>
      <w:r>
        <w:rPr>
          <w:rFonts w:ascii="Marianne" w:hAnsi="Marianne"/>
          <w:color w:val="3558A2"/>
          <w:lang w:val="fr-FR"/>
        </w:rPr>
        <w:t>1.2 La structuration du système qualité</w:t>
      </w:r>
    </w:p>
    <w:p w14:paraId="011C5DAB" w14:textId="77777777" w:rsidR="00FE3699" w:rsidRDefault="00FD0F3C">
      <w:pPr>
        <w:pStyle w:val="Titre3"/>
        <w:spacing w:before="480" w:after="720"/>
        <w:ind w:left="567"/>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2 : la mise en œuvre du système qualité</w:t>
      </w:r>
    </w:p>
    <w:tbl>
      <w:tblPr>
        <w:tblStyle w:val="TableNormal"/>
        <w:tblW w:w="9214" w:type="dxa"/>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378"/>
        <w:gridCol w:w="4836"/>
      </w:tblGrid>
      <w:tr w:rsidR="00FE3699" w14:paraId="41BF817E" w14:textId="77777777">
        <w:trPr>
          <w:trHeight w:hRule="exact" w:val="384"/>
        </w:trPr>
        <w:tc>
          <w:tcPr>
            <w:tcW w:w="4378" w:type="dxa"/>
          </w:tcPr>
          <w:p w14:paraId="3842145B"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836" w:type="dxa"/>
          </w:tcPr>
          <w:p w14:paraId="5A13B97B"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18B98020" w14:textId="77777777">
        <w:trPr>
          <w:trHeight w:hRule="exact" w:val="7268"/>
        </w:trPr>
        <w:tc>
          <w:tcPr>
            <w:tcW w:w="4378" w:type="dxa"/>
            <w:shd w:val="clear" w:color="auto" w:fill="auto"/>
          </w:tcPr>
          <w:p w14:paraId="6AD7A87F" w14:textId="77777777" w:rsidR="00FE3699" w:rsidRDefault="00FD0F3C">
            <w:pPr>
              <w:pStyle w:val="TableParagraph"/>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Les pratiques mises en œuvre permettent que la qualité soit un projet partagé.</w:t>
            </w:r>
          </w:p>
          <w:p w14:paraId="6E67F54A" w14:textId="77777777" w:rsidR="00FE3699" w:rsidRDefault="00FD0F3C">
            <w:pPr>
              <w:pStyle w:val="TableParagraph"/>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U</w:t>
            </w:r>
            <w:r>
              <w:rPr>
                <w:rFonts w:ascii="Marianne" w:hAnsi="Marianne"/>
                <w:color w:val="2F5496" w:themeColor="accent1" w:themeShade="BF"/>
                <w:sz w:val="20"/>
                <w:lang w:val="fr-FR"/>
              </w:rPr>
              <w:t>n management participatif est mis en place à travers des démarches et pratiques établies et/ou une organisation structurée (groupes projet, groupes qualité, groupes de travail …).</w:t>
            </w:r>
          </w:p>
          <w:p w14:paraId="2539FA1E" w14:textId="77777777" w:rsidR="00FE3699" w:rsidRDefault="00FD0F3C">
            <w:pPr>
              <w:pStyle w:val="TableParagraph"/>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Si le prestataire a opté pour une approche processus, cette approche ainsi q</w:t>
            </w:r>
            <w:r>
              <w:rPr>
                <w:rFonts w:ascii="Marianne" w:hAnsi="Marianne"/>
                <w:color w:val="2F5496" w:themeColor="accent1" w:themeShade="BF"/>
                <w:sz w:val="20"/>
                <w:lang w:val="fr-FR"/>
              </w:rPr>
              <w:t>ue la répartition des rôles et responsabilités de chacun est effective.</w:t>
            </w:r>
          </w:p>
        </w:tc>
        <w:tc>
          <w:tcPr>
            <w:tcW w:w="4836" w:type="dxa"/>
            <w:shd w:val="clear" w:color="auto" w:fill="auto"/>
          </w:tcPr>
          <w:p w14:paraId="3C3D0978" w14:textId="77777777" w:rsidR="00FE3699" w:rsidRDefault="00FD0F3C">
            <w:pPr>
              <w:pStyle w:val="TableParagraph"/>
              <w:tabs>
                <w:tab w:val="left" w:pos="300"/>
              </w:tabs>
              <w:spacing w:before="160"/>
              <w:ind w:left="113" w:right="227"/>
              <w:rPr>
                <w:rFonts w:ascii="Marianne" w:hAnsi="Marianne"/>
                <w:color w:val="2F5496" w:themeColor="accent1" w:themeShade="BF"/>
                <w:sz w:val="20"/>
                <w:lang w:val="fr-FR"/>
              </w:rPr>
            </w:pPr>
            <w:r>
              <w:rPr>
                <w:rFonts w:ascii="Marianne" w:hAnsi="Marianne"/>
                <w:color w:val="2F5496" w:themeColor="accent1" w:themeShade="BF"/>
                <w:sz w:val="20"/>
                <w:lang w:val="fr-FR"/>
              </w:rPr>
              <w:t>Cartographie des processus.</w:t>
            </w:r>
            <w:r>
              <w:rPr>
                <w:rFonts w:ascii="Marianne" w:hAnsi="Marianne"/>
                <w:color w:val="2F5496" w:themeColor="accent1" w:themeShade="BF"/>
                <w:spacing w:val="-4"/>
                <w:sz w:val="20"/>
                <w:lang w:val="fr-FR"/>
              </w:rPr>
              <w:t xml:space="preserve"> </w:t>
            </w:r>
          </w:p>
          <w:p w14:paraId="0CA11FC2" w14:textId="77777777" w:rsidR="00FE3699" w:rsidRDefault="00FD0F3C">
            <w:pPr>
              <w:pStyle w:val="TableParagraph"/>
              <w:tabs>
                <w:tab w:val="left" w:pos="300"/>
              </w:tabs>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Représentation formalisée de chaque processus :</w:t>
            </w:r>
            <w:r>
              <w:rPr>
                <w:rFonts w:ascii="Marianne" w:hAnsi="Marianne"/>
                <w:color w:val="2F5496" w:themeColor="accent1" w:themeShade="BF"/>
                <w:sz w:val="20"/>
                <w:lang w:val="fr-FR"/>
              </w:rPr>
              <w:t xml:space="preserve"> carte d’identité (fiche de description), indicateurs à surveiller, risques</w:t>
            </w:r>
            <w:r>
              <w:rPr>
                <w:rFonts w:ascii="Marianne" w:hAnsi="Marianne"/>
                <w:color w:val="2F5496" w:themeColor="accent1" w:themeShade="BF"/>
                <w:spacing w:val="-8"/>
                <w:sz w:val="20"/>
                <w:lang w:val="fr-FR"/>
              </w:rPr>
              <w:t xml:space="preserve"> </w:t>
            </w:r>
            <w:r>
              <w:rPr>
                <w:rFonts w:ascii="Marianne" w:hAnsi="Marianne"/>
                <w:color w:val="2F5496" w:themeColor="accent1" w:themeShade="BF"/>
                <w:sz w:val="20"/>
                <w:lang w:val="fr-FR"/>
              </w:rPr>
              <w:t>identifiés.</w:t>
            </w:r>
          </w:p>
          <w:p w14:paraId="1C4BFCD1" w14:textId="77777777" w:rsidR="00FE3699" w:rsidRDefault="00FD0F3C">
            <w:pPr>
              <w:pStyle w:val="TableParagraph"/>
              <w:tabs>
                <w:tab w:val="left" w:pos="300"/>
              </w:tabs>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Organigramme, fiches de poste, lettres de mission.</w:t>
            </w:r>
          </w:p>
          <w:p w14:paraId="2A2E9F44" w14:textId="77777777" w:rsidR="00FE3699" w:rsidRDefault="00FD0F3C">
            <w:pPr>
              <w:pStyle w:val="TableParagraph"/>
              <w:tabs>
                <w:tab w:val="left" w:pos="300"/>
              </w:tabs>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Espaces numériques collaboratifs.</w:t>
            </w:r>
          </w:p>
          <w:p w14:paraId="59A0B62A" w14:textId="77777777" w:rsidR="00FE3699" w:rsidRDefault="00FD0F3C">
            <w:pPr>
              <w:pStyle w:val="TableParagraph"/>
              <w:tabs>
                <w:tab w:val="left" w:pos="300"/>
              </w:tabs>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Comptes rendus de groupes de travail, groupes projets, groupes qualité.</w:t>
            </w:r>
          </w:p>
          <w:p w14:paraId="05794786" w14:textId="77777777" w:rsidR="00FE3699" w:rsidRDefault="00FD0F3C">
            <w:pPr>
              <w:pStyle w:val="TableParagraph"/>
              <w:tabs>
                <w:tab w:val="left" w:pos="300"/>
              </w:tabs>
              <w:spacing w:before="16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Comptes ren</w:t>
            </w:r>
            <w:r>
              <w:rPr>
                <w:rFonts w:ascii="Marianne" w:hAnsi="Marianne"/>
                <w:color w:val="2F5496" w:themeColor="accent1" w:themeShade="BF"/>
                <w:sz w:val="20"/>
                <w:lang w:val="fr-FR"/>
              </w:rPr>
              <w:t>dus de revues de processus.</w:t>
            </w:r>
          </w:p>
        </w:tc>
      </w:tr>
    </w:tbl>
    <w:p w14:paraId="1F75180E" w14:textId="77777777" w:rsidR="00FE3699" w:rsidRDefault="00FE3699"/>
    <w:tbl>
      <w:tblPr>
        <w:tblStyle w:val="TableNormal"/>
        <w:tblW w:w="9214" w:type="dxa"/>
        <w:tblInd w:w="557" w:type="dxa"/>
        <w:tblBorders>
          <w:top w:val="single" w:sz="12" w:space="0" w:color="E1000F"/>
          <w:left w:val="single" w:sz="12" w:space="0" w:color="E1000F"/>
          <w:bottom w:val="single" w:sz="12" w:space="0" w:color="E1000F"/>
          <w:right w:val="single" w:sz="12" w:space="0" w:color="E1000F"/>
        </w:tblBorders>
        <w:tblLayout w:type="fixed"/>
        <w:tblLook w:val="01E0" w:firstRow="1" w:lastRow="1" w:firstColumn="1" w:lastColumn="1" w:noHBand="0" w:noVBand="0"/>
      </w:tblPr>
      <w:tblGrid>
        <w:gridCol w:w="9214"/>
      </w:tblGrid>
      <w:tr w:rsidR="00FE3699" w14:paraId="1F74DAA2" w14:textId="77777777">
        <w:trPr>
          <w:trHeight w:hRule="exact" w:val="1154"/>
        </w:trPr>
        <w:tc>
          <w:tcPr>
            <w:tcW w:w="9214" w:type="dxa"/>
            <w:shd w:val="clear" w:color="auto" w:fill="auto"/>
            <w:vAlign w:val="center"/>
          </w:tcPr>
          <w:p w14:paraId="6A288F0D" w14:textId="77777777" w:rsidR="00FE3699" w:rsidRDefault="00FD0F3C">
            <w:pPr>
              <w:pStyle w:val="TableParagraph"/>
              <w:ind w:left="113" w:right="113"/>
              <w:rPr>
                <w:rFonts w:ascii="Marianne" w:hAnsi="Marianne"/>
                <w:b/>
                <w:color w:val="2F5496" w:themeColor="accent1" w:themeShade="BF"/>
                <w:sz w:val="20"/>
                <w:lang w:val="fr-FR"/>
              </w:rPr>
            </w:pPr>
            <w:r>
              <w:rPr>
                <w:rFonts w:ascii="Marianne" w:hAnsi="Marianne"/>
                <w:b/>
                <w:color w:val="2F5496" w:themeColor="accent1" w:themeShade="BF"/>
                <w:sz w:val="20"/>
                <w:lang w:val="fr-FR"/>
              </w:rPr>
              <w:t>Non-conformité :</w:t>
            </w:r>
          </w:p>
          <w:p w14:paraId="3104C7E1" w14:textId="77777777" w:rsidR="00FE3699" w:rsidRDefault="00FD0F3C">
            <w:pPr>
              <w:pStyle w:val="TableParagraph"/>
              <w:tabs>
                <w:tab w:val="left" w:pos="300"/>
              </w:tabs>
              <w:ind w:left="113" w:right="113"/>
              <w:rPr>
                <w:rFonts w:ascii="Marianne" w:hAnsi="Marianne"/>
                <w:color w:val="2F5496" w:themeColor="accent1" w:themeShade="BF"/>
                <w:sz w:val="20"/>
                <w:lang w:val="fr-FR"/>
              </w:rPr>
            </w:pPr>
            <w:r>
              <w:rPr>
                <w:rFonts w:ascii="Marianne" w:hAnsi="Marianne"/>
                <w:color w:val="2F5496" w:themeColor="accent1" w:themeShade="BF"/>
                <w:sz w:val="20"/>
                <w:lang w:val="fr-FR"/>
              </w:rPr>
              <w:t>Dans</w:t>
            </w:r>
            <w:r>
              <w:rPr>
                <w:rFonts w:ascii="Marianne" w:hAnsi="Marianne"/>
                <w:color w:val="2F5496" w:themeColor="accent1" w:themeShade="BF"/>
                <w:spacing w:val="-13"/>
                <w:sz w:val="20"/>
                <w:lang w:val="fr-FR"/>
              </w:rPr>
              <w:t xml:space="preserve"> </w:t>
            </w:r>
            <w:r>
              <w:rPr>
                <w:rFonts w:ascii="Marianne" w:hAnsi="Marianne"/>
                <w:color w:val="2F5496" w:themeColor="accent1" w:themeShade="BF"/>
                <w:sz w:val="20"/>
                <w:lang w:val="fr-FR"/>
              </w:rPr>
              <w:t>l’échantillon</w:t>
            </w:r>
            <w:r>
              <w:rPr>
                <w:rFonts w:ascii="Marianne" w:hAnsi="Marianne"/>
                <w:color w:val="2F5496" w:themeColor="accent1" w:themeShade="BF"/>
                <w:spacing w:val="-15"/>
                <w:sz w:val="20"/>
                <w:lang w:val="fr-FR"/>
              </w:rPr>
              <w:t xml:space="preserve"> </w:t>
            </w:r>
            <w:r>
              <w:rPr>
                <w:rFonts w:ascii="Marianne" w:hAnsi="Marianne"/>
                <w:color w:val="2F5496" w:themeColor="accent1" w:themeShade="BF"/>
                <w:sz w:val="20"/>
                <w:lang w:val="fr-FR"/>
              </w:rPr>
              <w:t>audité,</w:t>
            </w:r>
            <w:r>
              <w:rPr>
                <w:rFonts w:ascii="Marianne" w:hAnsi="Marianne"/>
                <w:color w:val="2F5496" w:themeColor="accent1" w:themeShade="BF"/>
                <w:spacing w:val="-11"/>
                <w:sz w:val="20"/>
                <w:lang w:val="fr-FR"/>
              </w:rPr>
              <w:t xml:space="preserve"> </w:t>
            </w:r>
            <w:r>
              <w:rPr>
                <w:rFonts w:ascii="Marianne" w:hAnsi="Marianne"/>
                <w:color w:val="2F5496" w:themeColor="accent1" w:themeShade="BF"/>
                <w:sz w:val="20"/>
                <w:lang w:val="fr-FR"/>
              </w:rPr>
              <w:t>une</w:t>
            </w:r>
            <w:r>
              <w:rPr>
                <w:rFonts w:ascii="Marianne" w:hAnsi="Marianne"/>
                <w:color w:val="2F5496" w:themeColor="accent1" w:themeShade="BF"/>
                <w:spacing w:val="-15"/>
                <w:sz w:val="20"/>
                <w:lang w:val="fr-FR"/>
              </w:rPr>
              <w:t xml:space="preserve"> </w:t>
            </w:r>
            <w:r>
              <w:rPr>
                <w:rFonts w:ascii="Marianne" w:hAnsi="Marianne"/>
                <w:color w:val="2F5496" w:themeColor="accent1" w:themeShade="BF"/>
                <w:sz w:val="20"/>
                <w:lang w:val="fr-FR"/>
              </w:rPr>
              <w:t>non-conformité mineure est caractérisée par une diffusion et une mise en œuvre partielle des mesures définies</w:t>
            </w:r>
            <w:r>
              <w:rPr>
                <w:rFonts w:ascii="Marianne" w:hAnsi="Marianne"/>
                <w:color w:val="2F5496" w:themeColor="accent1" w:themeShade="BF"/>
                <w:spacing w:val="-11"/>
                <w:sz w:val="20"/>
                <w:lang w:val="fr-FR"/>
              </w:rPr>
              <w:t>.</w:t>
            </w:r>
          </w:p>
        </w:tc>
      </w:tr>
    </w:tbl>
    <w:p w14:paraId="60F42ECC" w14:textId="77777777" w:rsidR="00FE3699" w:rsidRDefault="00FE3699">
      <w:pPr>
        <w:rPr>
          <w:rFonts w:ascii="Marianne" w:hAnsi="Marianne"/>
          <w:b w:val="0"/>
          <w:sz w:val="20"/>
          <w:lang w:val="fr-FR"/>
        </w:rPr>
      </w:pPr>
    </w:p>
    <w:p w14:paraId="12B43FEC" w14:textId="77777777" w:rsidR="00FE3699" w:rsidRDefault="00FE3699">
      <w:pPr>
        <w:rPr>
          <w:rFonts w:ascii="Marianne" w:hAnsi="Marianne"/>
          <w:b w:val="0"/>
          <w:sz w:val="21"/>
          <w:lang w:val="fr-FR"/>
        </w:rPr>
      </w:pPr>
    </w:p>
    <w:p w14:paraId="28050538" w14:textId="77777777" w:rsidR="00FE3699" w:rsidRDefault="00FE3699">
      <w:pPr>
        <w:spacing w:before="93"/>
        <w:ind w:left="978"/>
        <w:rPr>
          <w:rFonts w:ascii="Marianne" w:hAnsi="Marianne"/>
          <w:b w:val="0"/>
          <w:i/>
          <w:color w:val="221F1F"/>
          <w:sz w:val="16"/>
          <w:u w:val="single"/>
          <w:lang w:val="fr-FR"/>
        </w:rPr>
      </w:pPr>
    </w:p>
    <w:p w14:paraId="63A60FEE" w14:textId="77777777" w:rsidR="00FE3699" w:rsidRDefault="00FD0F3C">
      <w:pPr>
        <w:spacing w:before="93"/>
        <w:ind w:left="567"/>
        <w:rPr>
          <w:rFonts w:ascii="Marianne" w:hAnsi="Marianne"/>
          <w:b w:val="0"/>
          <w:i/>
          <w:color w:val="221F1F"/>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4BE0E73" w14:textId="77777777" w:rsidR="00FE3699" w:rsidRDefault="00FD0F3C" w:rsidP="00FD0F3C">
      <w:pPr>
        <w:pStyle w:val="Paragraphedeliste"/>
        <w:numPr>
          <w:ilvl w:val="0"/>
          <w:numId w:val="66"/>
        </w:numPr>
        <w:spacing w:before="93"/>
        <w:rPr>
          <w:rFonts w:ascii="Marianne" w:hAnsi="Marianne"/>
          <w:b w:val="0"/>
          <w:color w:val="221F1F"/>
          <w:sz w:val="16"/>
          <w:lang w:val="fr-FR"/>
        </w:rPr>
      </w:pPr>
      <w:r>
        <w:rPr>
          <w:rFonts w:ascii="Marianne" w:hAnsi="Marianne"/>
          <w:b w:val="0"/>
          <w:color w:val="221F1F"/>
          <w:sz w:val="16"/>
          <w:lang w:val="fr-FR"/>
        </w:rPr>
        <w:t xml:space="preserve">Référentiel national de certification qualité des organismes mentionnés à l’article R.6316-1 </w:t>
      </w:r>
    </w:p>
    <w:p w14:paraId="3A3D4EAF" w14:textId="77777777" w:rsidR="00FE3699" w:rsidRDefault="00FD0F3C" w:rsidP="00FD0F3C">
      <w:pPr>
        <w:pStyle w:val="Corpsdetexte"/>
        <w:numPr>
          <w:ilvl w:val="0"/>
          <w:numId w:val="66"/>
        </w:numPr>
        <w:spacing w:before="7" w:line="264" w:lineRule="auto"/>
        <w:ind w:right="711"/>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D00619F" w14:textId="77777777" w:rsidR="00FE3699" w:rsidRDefault="00FE3699">
      <w:pPr>
        <w:spacing w:line="264" w:lineRule="auto"/>
        <w:rPr>
          <w:rFonts w:ascii="Marianne" w:hAnsi="Marianne"/>
          <w:lang w:val="fr-FR"/>
        </w:rPr>
        <w:sectPr w:rsidR="00FE3699">
          <w:pgSz w:w="11910" w:h="16840"/>
          <w:pgMar w:top="1134" w:right="1134" w:bottom="284" w:left="851" w:header="720" w:footer="720" w:gutter="0"/>
          <w:cols w:space="720"/>
          <w:docGrid w:linePitch="360"/>
        </w:sectPr>
      </w:pPr>
    </w:p>
    <w:p w14:paraId="72ADE6A0" w14:textId="77777777" w:rsidR="00FE3699" w:rsidRDefault="00FD0F3C">
      <w:pPr>
        <w:pStyle w:val="Titre2"/>
        <w:spacing w:before="360" w:after="240"/>
        <w:ind w:left="567"/>
        <w:rPr>
          <w:rFonts w:ascii="Marianne" w:hAnsi="Marianne"/>
          <w:b/>
          <w:color w:val="3558A2"/>
          <w:lang w:val="fr-FR"/>
        </w:rPr>
      </w:pPr>
      <w:r>
        <w:rPr>
          <w:rFonts w:ascii="Marianne" w:hAnsi="Marianne"/>
          <w:b/>
          <w:color w:val="3558A2"/>
          <w:lang w:val="fr-FR"/>
        </w:rPr>
        <w:lastRenderedPageBreak/>
        <w:t>1. LA MAÎTRISE DU PILOTAGE PAR LA QUALITÉ</w:t>
      </w:r>
    </w:p>
    <w:p w14:paraId="14758E79" w14:textId="77777777" w:rsidR="00FE3699" w:rsidRDefault="00FD0F3C">
      <w:pPr>
        <w:spacing w:before="240" w:after="240"/>
        <w:ind w:left="567"/>
        <w:rPr>
          <w:rFonts w:ascii="Marianne" w:hAnsi="Marianne"/>
          <w:color w:val="3558A2"/>
          <w:lang w:val="fr-FR"/>
        </w:rPr>
      </w:pPr>
      <w:r>
        <w:rPr>
          <w:rFonts w:ascii="Marianne" w:hAnsi="Marianne"/>
          <w:color w:val="3558A2"/>
          <w:lang w:val="fr-FR"/>
        </w:rPr>
        <w:t>1.2 La structuration du système qualité</w:t>
      </w:r>
    </w:p>
    <w:p w14:paraId="7CE785A7" w14:textId="77777777" w:rsidR="00FE3699" w:rsidRDefault="00FD0F3C">
      <w:pPr>
        <w:pStyle w:val="Titre4"/>
        <w:spacing w:before="480" w:after="720" w:line="244" w:lineRule="auto"/>
        <w:ind w:left="567"/>
        <w:jc w:val="both"/>
        <w:rPr>
          <w:rFonts w:ascii="Marianne" w:hAnsi="Marianne"/>
          <w:b/>
          <w:lang w:val="fr-FR"/>
        </w:rPr>
      </w:pPr>
      <w:r>
        <w:rPr>
          <w:rFonts w:ascii="Times New Roman" w:hAnsi="Times New Roman" w:cs="Times New Roman"/>
          <w:b/>
          <w:color w:val="3558A2"/>
          <w:lang w:val="fr-FR"/>
        </w:rPr>
        <w:t>►</w:t>
      </w:r>
      <w:r>
        <w:rPr>
          <w:rFonts w:ascii="Marianne" w:hAnsi="Marianne"/>
          <w:b/>
          <w:color w:val="3558A2"/>
          <w:lang w:val="fr-FR"/>
        </w:rPr>
        <w:t xml:space="preserve"> Critère 3 : la surveillance </w:t>
      </w:r>
      <w:r>
        <w:rPr>
          <w:rFonts w:ascii="Marianne" w:hAnsi="Marianne"/>
          <w:b/>
          <w:color w:val="3558A2"/>
          <w:spacing w:val="-3"/>
          <w:lang w:val="fr-FR"/>
        </w:rPr>
        <w:t xml:space="preserve">et </w:t>
      </w:r>
      <w:r>
        <w:rPr>
          <w:rFonts w:ascii="Marianne" w:hAnsi="Marianne"/>
          <w:b/>
          <w:color w:val="3558A2"/>
          <w:lang w:val="fr-FR"/>
        </w:rPr>
        <w:t xml:space="preserve">l’évaluation </w:t>
      </w:r>
      <w:r>
        <w:rPr>
          <w:rFonts w:ascii="Marianne" w:hAnsi="Marianne"/>
          <w:b/>
          <w:color w:val="3558A2"/>
          <w:spacing w:val="-3"/>
          <w:lang w:val="fr-FR"/>
        </w:rPr>
        <w:t xml:space="preserve">de </w:t>
      </w:r>
      <w:r>
        <w:rPr>
          <w:rFonts w:ascii="Marianne" w:hAnsi="Marianne"/>
          <w:b/>
          <w:color w:val="3558A2"/>
          <w:lang w:val="fr-FR"/>
        </w:rPr>
        <w:t xml:space="preserve">l’efficacité </w:t>
      </w:r>
      <w:r>
        <w:rPr>
          <w:rFonts w:ascii="Marianne" w:hAnsi="Marianne"/>
          <w:b/>
          <w:color w:val="3558A2"/>
          <w:spacing w:val="-3"/>
          <w:lang w:val="fr-FR"/>
        </w:rPr>
        <w:t xml:space="preserve">du </w:t>
      </w:r>
      <w:r>
        <w:rPr>
          <w:rFonts w:ascii="Marianne" w:hAnsi="Marianne"/>
          <w:b/>
          <w:color w:val="3558A2"/>
          <w:lang w:val="fr-FR"/>
        </w:rPr>
        <w:t>système qualité à partir des mesures réalisées,</w:t>
      </w:r>
      <w:r>
        <w:rPr>
          <w:rFonts w:ascii="Marianne" w:hAnsi="Marianne"/>
          <w:b/>
          <w:color w:val="1BA3B9"/>
          <w:lang w:val="fr-FR"/>
        </w:rPr>
        <w:t xml:space="preserve"> </w:t>
      </w:r>
      <w:r>
        <w:rPr>
          <w:rFonts w:ascii="Marianne" w:hAnsi="Marianne"/>
          <w:b/>
          <w:color w:val="221F1F"/>
          <w:lang w:val="fr-FR"/>
        </w:rPr>
        <w:t xml:space="preserve">du recueil </w:t>
      </w:r>
      <w:r>
        <w:rPr>
          <w:rFonts w:ascii="Marianne" w:hAnsi="Marianne"/>
          <w:b/>
          <w:color w:val="221F1F"/>
          <w:spacing w:val="-3"/>
          <w:lang w:val="fr-FR"/>
        </w:rPr>
        <w:t xml:space="preserve">et </w:t>
      </w:r>
      <w:r>
        <w:rPr>
          <w:rFonts w:ascii="Marianne" w:hAnsi="Marianne"/>
          <w:b/>
          <w:color w:val="221F1F"/>
          <w:lang w:val="fr-FR"/>
        </w:rPr>
        <w:t xml:space="preserve">de la prise en compte </w:t>
      </w:r>
      <w:r>
        <w:rPr>
          <w:rFonts w:ascii="Marianne" w:hAnsi="Marianne"/>
          <w:b/>
          <w:color w:val="221F1F"/>
          <w:spacing w:val="-3"/>
          <w:lang w:val="fr-FR"/>
        </w:rPr>
        <w:t xml:space="preserve">des </w:t>
      </w:r>
      <w:r>
        <w:rPr>
          <w:rFonts w:ascii="Marianne" w:hAnsi="Marianne"/>
          <w:b/>
          <w:color w:val="221F1F"/>
          <w:spacing w:val="-5"/>
          <w:lang w:val="fr-FR"/>
        </w:rPr>
        <w:t xml:space="preserve">appréciations </w:t>
      </w:r>
      <w:r>
        <w:rPr>
          <w:rFonts w:ascii="Marianne" w:hAnsi="Marianne"/>
          <w:b/>
          <w:color w:val="221F1F"/>
          <w:spacing w:val="-3"/>
          <w:lang w:val="fr-FR"/>
        </w:rPr>
        <w:t xml:space="preserve">et </w:t>
      </w:r>
      <w:r>
        <w:rPr>
          <w:rFonts w:ascii="Marianne" w:hAnsi="Marianne"/>
          <w:b/>
          <w:color w:val="221F1F"/>
          <w:lang w:val="fr-FR"/>
        </w:rPr>
        <w:t xml:space="preserve">des réclamations formulées </w:t>
      </w:r>
      <w:r>
        <w:rPr>
          <w:rFonts w:ascii="Marianne" w:hAnsi="Marianne"/>
          <w:b/>
          <w:color w:val="221F1F"/>
          <w:spacing w:val="-3"/>
          <w:lang w:val="fr-FR"/>
        </w:rPr>
        <w:t xml:space="preserve">par </w:t>
      </w:r>
      <w:r>
        <w:rPr>
          <w:rFonts w:ascii="Marianne" w:hAnsi="Marianne"/>
          <w:b/>
          <w:color w:val="221F1F"/>
          <w:lang w:val="fr-FR"/>
        </w:rPr>
        <w:t xml:space="preserve">les parties </w:t>
      </w:r>
      <w:r>
        <w:rPr>
          <w:rFonts w:ascii="Marianne" w:hAnsi="Marianne"/>
          <w:b/>
          <w:color w:val="221F1F"/>
          <w:spacing w:val="-5"/>
          <w:lang w:val="fr-FR"/>
        </w:rPr>
        <w:t xml:space="preserve">prenantes </w:t>
      </w:r>
      <w:r>
        <w:rPr>
          <w:rFonts w:ascii="Marianne" w:hAnsi="Marianne"/>
          <w:b/>
          <w:color w:val="221F1F"/>
          <w:spacing w:val="-4"/>
          <w:lang w:val="fr-FR"/>
        </w:rPr>
        <w:t xml:space="preserve">sur </w:t>
      </w:r>
      <w:r>
        <w:rPr>
          <w:rFonts w:ascii="Marianne" w:hAnsi="Marianne"/>
          <w:b/>
          <w:color w:val="221F1F"/>
          <w:lang w:val="fr-FR"/>
        </w:rPr>
        <w:t>les prestations délivrées</w:t>
      </w:r>
    </w:p>
    <w:tbl>
      <w:tblPr>
        <w:tblStyle w:val="TableNormal"/>
        <w:tblW w:w="0" w:type="auto"/>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01740004" w14:textId="77777777">
        <w:trPr>
          <w:cantSplit/>
          <w:trHeight w:hRule="exact" w:val="1587"/>
        </w:trPr>
        <w:tc>
          <w:tcPr>
            <w:tcW w:w="794" w:type="dxa"/>
            <w:textDirection w:val="btLr"/>
            <w:vAlign w:val="center"/>
          </w:tcPr>
          <w:p w14:paraId="58FF65BB" w14:textId="77777777" w:rsidR="00FE3699" w:rsidRDefault="00FD0F3C">
            <w:pPr>
              <w:pStyle w:val="TableParagraph"/>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58EE9FC2"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5573B3BC" w14:textId="77777777" w:rsidR="00FE3699" w:rsidRDefault="00FD0F3C">
            <w:pPr>
              <w:pStyle w:val="TableParagraph"/>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 xml:space="preserve">s </w:t>
            </w:r>
          </w:p>
          <w:p w14:paraId="52C32077"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22C16806"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70C06C25"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2101A99A"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57D42A9F"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3B11BC0E" w14:textId="77777777">
        <w:trPr>
          <w:trHeight w:hRule="exact" w:val="7937"/>
        </w:trPr>
        <w:tc>
          <w:tcPr>
            <w:tcW w:w="794" w:type="dxa"/>
            <w:vAlign w:val="center"/>
          </w:tcPr>
          <w:p w14:paraId="5A313C4B"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lang w:val="fr-FR"/>
              </w:rPr>
              <w:t>n</w:t>
            </w:r>
          </w:p>
        </w:tc>
        <w:tc>
          <w:tcPr>
            <w:tcW w:w="794" w:type="dxa"/>
            <w:vAlign w:val="center"/>
          </w:tcPr>
          <w:p w14:paraId="2DE2F4D9"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94" w:type="dxa"/>
            <w:vAlign w:val="center"/>
          </w:tcPr>
          <w:p w14:paraId="76D7E17A"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1020" w:type="dxa"/>
            <w:vAlign w:val="center"/>
          </w:tcPr>
          <w:p w14:paraId="52F1EB72"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669" w:type="dxa"/>
            <w:vAlign w:val="center"/>
          </w:tcPr>
          <w:p w14:paraId="25E2646F" w14:textId="77777777" w:rsidR="00FE3699" w:rsidRDefault="00FD0F3C">
            <w:pPr>
              <w:pStyle w:val="TableParagraph"/>
              <w:spacing w:before="33"/>
              <w:ind w:left="113" w:right="113"/>
              <w:rPr>
                <w:rFonts w:ascii="Marianne" w:hAnsi="Marianne"/>
                <w:b/>
                <w:i/>
                <w:sz w:val="20"/>
                <w:lang w:val="fr-FR"/>
              </w:rPr>
            </w:pPr>
            <w:r>
              <w:rPr>
                <w:rFonts w:ascii="Marianne" w:hAnsi="Marianne"/>
                <w:b/>
                <w:i/>
                <w:color w:val="221F1F"/>
                <w:sz w:val="20"/>
                <w:lang w:val="fr-FR"/>
              </w:rPr>
              <w:t>Indicateur n°4 :</w:t>
            </w:r>
          </w:p>
          <w:p w14:paraId="7933BF00" w14:textId="77777777" w:rsidR="00FE3699" w:rsidRDefault="00FD0F3C">
            <w:pPr>
              <w:pStyle w:val="TableParagraph"/>
              <w:spacing w:before="120"/>
              <w:ind w:left="113" w:right="113"/>
              <w:rPr>
                <w:rFonts w:ascii="Marianne" w:hAnsi="Marianne"/>
                <w:color w:val="3558A2"/>
                <w:sz w:val="20"/>
                <w:lang w:val="fr-FR"/>
              </w:rPr>
            </w:pPr>
            <w:r>
              <w:rPr>
                <w:rFonts w:ascii="Marianne" w:hAnsi="Marianne"/>
                <w:color w:val="221F1F"/>
                <w:sz w:val="20"/>
                <w:lang w:val="fr-FR"/>
              </w:rPr>
              <w:t xml:space="preserve">Le prestataire </w:t>
            </w:r>
            <w:r>
              <w:rPr>
                <w:rFonts w:ascii="Marianne" w:hAnsi="Marianne"/>
                <w:color w:val="3558A2"/>
                <w:sz w:val="20"/>
                <w:lang w:val="fr-FR"/>
              </w:rPr>
              <w:t>assure une veille concernant la qualité de ses prestations.</w:t>
            </w:r>
          </w:p>
          <w:p w14:paraId="51336A8B" w14:textId="77777777" w:rsidR="00FE3699" w:rsidRDefault="00FD0F3C">
            <w:pPr>
              <w:pStyle w:val="TableParagraph"/>
              <w:spacing w:before="120"/>
              <w:ind w:left="113" w:right="113"/>
              <w:rPr>
                <w:rFonts w:ascii="Marianne" w:hAnsi="Marianne"/>
                <w:sz w:val="20"/>
                <w:lang w:val="fr-FR"/>
              </w:rPr>
            </w:pPr>
            <w:r>
              <w:rPr>
                <w:rFonts w:ascii="Marianne" w:hAnsi="Marianne"/>
                <w:color w:val="3558A2"/>
                <w:sz w:val="20"/>
                <w:lang w:val="fr-FR"/>
              </w:rPr>
              <w:t xml:space="preserve">Il </w:t>
            </w:r>
            <w:r>
              <w:rPr>
                <w:rFonts w:ascii="Marianne" w:hAnsi="Marianne"/>
                <w:color w:val="221F1F"/>
                <w:sz w:val="20"/>
                <w:lang w:val="fr-FR"/>
              </w:rPr>
              <w:t xml:space="preserve">recueille </w:t>
            </w:r>
            <w:r>
              <w:rPr>
                <w:rFonts w:ascii="Marianne" w:hAnsi="Marianne"/>
                <w:color w:val="1BA3B9"/>
                <w:sz w:val="20"/>
                <w:lang w:val="fr-FR"/>
              </w:rPr>
              <w:t>:</w:t>
            </w:r>
          </w:p>
          <w:p w14:paraId="3C8B46F7" w14:textId="77777777" w:rsidR="00FE3699" w:rsidRDefault="00FD0F3C" w:rsidP="00FD0F3C">
            <w:pPr>
              <w:pStyle w:val="TableParagraph"/>
              <w:numPr>
                <w:ilvl w:val="0"/>
                <w:numId w:val="55"/>
              </w:numPr>
              <w:tabs>
                <w:tab w:val="left" w:pos="299"/>
              </w:tabs>
              <w:spacing w:before="120"/>
              <w:ind w:left="700" w:right="113"/>
              <w:rPr>
                <w:rFonts w:ascii="Marianne" w:hAnsi="Marianne"/>
                <w:sz w:val="20"/>
                <w:lang w:val="fr-FR"/>
              </w:rPr>
            </w:pPr>
            <w:r>
              <w:rPr>
                <w:rFonts w:ascii="Marianne" w:hAnsi="Marianne"/>
                <w:sz w:val="20"/>
                <w:lang w:val="fr-FR"/>
              </w:rPr>
              <w:t xml:space="preserve">les appréciations </w:t>
            </w:r>
            <w:r>
              <w:rPr>
                <w:rFonts w:ascii="Marianne" w:hAnsi="Marianne"/>
                <w:color w:val="3558A2"/>
                <w:sz w:val="20"/>
                <w:lang w:val="fr-FR"/>
              </w:rPr>
              <w:t>et suggestions</w:t>
            </w:r>
            <w:r>
              <w:rPr>
                <w:rFonts w:ascii="Marianne" w:hAnsi="Marianne"/>
                <w:sz w:val="20"/>
                <w:lang w:val="fr-FR"/>
              </w:rPr>
              <w:t xml:space="preserve"> des parties prenantes : bénéficiaires, financeurs, équipes pédagogiques et entreprises concernées ;</w:t>
            </w:r>
          </w:p>
          <w:p w14:paraId="462E3DDC"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les résultats des mesures des indicateurs,</w:t>
            </w:r>
          </w:p>
          <w:p w14:paraId="7707E960"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les résultats des revues de processus,</w:t>
            </w:r>
          </w:p>
          <w:p w14:paraId="0590FA85"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les données utiles du système d’information,</w:t>
            </w:r>
          </w:p>
          <w:p w14:paraId="25E7707F"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les résultats des audits internes et externes,</w:t>
            </w:r>
          </w:p>
          <w:p w14:paraId="3AD38A1C"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le degré d’atteinte des objectifs,</w:t>
            </w:r>
          </w:p>
          <w:p w14:paraId="60662312" w14:textId="77777777" w:rsidR="00FE3699" w:rsidRDefault="00FD0F3C" w:rsidP="00FD0F3C">
            <w:pPr>
              <w:pStyle w:val="TableParagraph"/>
              <w:numPr>
                <w:ilvl w:val="0"/>
                <w:numId w:val="55"/>
              </w:numPr>
              <w:tabs>
                <w:tab w:val="left" w:pos="299"/>
              </w:tabs>
              <w:spacing w:before="120"/>
              <w:ind w:left="700" w:right="113"/>
              <w:rPr>
                <w:rFonts w:ascii="Marianne" w:hAnsi="Marianne"/>
                <w:color w:val="3558A2"/>
                <w:sz w:val="20"/>
                <w:lang w:val="fr-FR"/>
              </w:rPr>
            </w:pPr>
            <w:r>
              <w:rPr>
                <w:rFonts w:ascii="Marianne" w:hAnsi="Marianne"/>
                <w:color w:val="3558A2"/>
                <w:sz w:val="20"/>
                <w:lang w:val="fr-FR"/>
              </w:rPr>
              <w:t>les dysfonctionnements enregistrés.</w:t>
            </w:r>
          </w:p>
          <w:p w14:paraId="495C4DA5" w14:textId="77777777" w:rsidR="00FE3699" w:rsidRDefault="00FD0F3C">
            <w:pPr>
              <w:pStyle w:val="TableParagraph"/>
              <w:spacing w:before="120"/>
              <w:ind w:left="113" w:right="113"/>
              <w:jc w:val="both"/>
              <w:rPr>
                <w:rFonts w:ascii="Marianne" w:hAnsi="Marianne"/>
                <w:color w:val="3558A2"/>
                <w:sz w:val="20"/>
                <w:lang w:val="fr-FR"/>
              </w:rPr>
            </w:pPr>
            <w:r>
              <w:rPr>
                <w:rFonts w:ascii="Marianne" w:hAnsi="Marianne"/>
                <w:color w:val="3558A2"/>
                <w:sz w:val="20"/>
                <w:lang w:val="fr-FR"/>
              </w:rPr>
              <w:t>La direction du prestataire analyse et évalue ces données et dresse un bilan qualitatif et qu</w:t>
            </w:r>
            <w:r>
              <w:rPr>
                <w:rFonts w:ascii="Marianne" w:hAnsi="Marianne"/>
                <w:color w:val="3558A2"/>
                <w:sz w:val="20"/>
                <w:lang w:val="fr-FR"/>
              </w:rPr>
              <w:t>antitatif à intervalles planifiés.</w:t>
            </w:r>
          </w:p>
          <w:p w14:paraId="751B8031" w14:textId="77777777" w:rsidR="00FE3699" w:rsidRDefault="00FD0F3C">
            <w:pPr>
              <w:pStyle w:val="TableParagraph"/>
              <w:spacing w:before="120"/>
              <w:ind w:left="113" w:right="113"/>
              <w:jc w:val="both"/>
              <w:rPr>
                <w:rFonts w:ascii="Marianne" w:hAnsi="Marianne"/>
                <w:b/>
                <w:sz w:val="20"/>
                <w:lang w:val="fr-FR"/>
              </w:rPr>
            </w:pPr>
            <w:r>
              <w:rPr>
                <w:rFonts w:ascii="Marianne" w:hAnsi="Marianne"/>
                <w:color w:val="3558A2"/>
                <w:sz w:val="20"/>
                <w:lang w:val="fr-FR"/>
              </w:rPr>
              <w:t>Le prestataire organise une revue de direction au minimum une fois par an lui permettant de vérifier que le système qualité est toujours approprié, efficace et de faire le point sur les opportunités d’amélioration.</w:t>
            </w:r>
          </w:p>
        </w:tc>
      </w:tr>
    </w:tbl>
    <w:p w14:paraId="3268406D" w14:textId="77777777" w:rsidR="00FE3699" w:rsidRDefault="00FE3699">
      <w:pPr>
        <w:rPr>
          <w:rFonts w:ascii="Marianne" w:hAnsi="Marianne"/>
          <w:b w:val="0"/>
          <w:sz w:val="20"/>
          <w:lang w:val="fr-FR"/>
        </w:rPr>
      </w:pPr>
    </w:p>
    <w:p w14:paraId="647C592E" w14:textId="77777777" w:rsidR="00FE3699" w:rsidRDefault="00FE3699">
      <w:pPr>
        <w:rPr>
          <w:rFonts w:ascii="Marianne" w:hAnsi="Marianne"/>
          <w:b w:val="0"/>
          <w:sz w:val="20"/>
          <w:lang w:val="fr-FR"/>
        </w:rPr>
      </w:pPr>
    </w:p>
    <w:p w14:paraId="117633C6" w14:textId="77777777" w:rsidR="00FE3699" w:rsidRDefault="00FD0F3C">
      <w:pPr>
        <w:spacing w:before="93"/>
        <w:ind w:left="567"/>
        <w:rPr>
          <w:rFonts w:ascii="Marianne" w:hAnsi="Marianne"/>
          <w:b w:val="0"/>
          <w:i/>
          <w:sz w:val="16"/>
          <w:lang w:val="fr-FR"/>
        </w:rPr>
      </w:pPr>
      <w:r>
        <w:rPr>
          <w:rFonts w:ascii="Marianne" w:hAnsi="Marianne"/>
          <w:b w:val="0"/>
          <w:i/>
          <w:color w:val="221F1F"/>
          <w:sz w:val="16"/>
          <w:u w:val="single"/>
          <w:lang w:val="fr-FR"/>
        </w:rPr>
        <w:t>Lég</w:t>
      </w:r>
      <w:r>
        <w:rPr>
          <w:rFonts w:ascii="Marianne" w:hAnsi="Marianne"/>
          <w:b w:val="0"/>
          <w:i/>
          <w:color w:val="221F1F"/>
          <w:sz w:val="16"/>
          <w:u w:val="single"/>
          <w:lang w:val="fr-FR"/>
        </w:rPr>
        <w:t xml:space="preserve">ende </w:t>
      </w:r>
      <w:r>
        <w:rPr>
          <w:rFonts w:ascii="Marianne" w:hAnsi="Marianne"/>
          <w:b w:val="0"/>
          <w:i/>
          <w:color w:val="221F1F"/>
          <w:sz w:val="16"/>
          <w:lang w:val="fr-FR"/>
        </w:rPr>
        <w:t>:</w:t>
      </w:r>
    </w:p>
    <w:p w14:paraId="7EACE248" w14:textId="77777777" w:rsidR="00FE3699" w:rsidRDefault="00FD0F3C">
      <w:pPr>
        <w:pStyle w:val="Corpsdetexte"/>
        <w:numPr>
          <w:ilvl w:val="0"/>
          <w:numId w:val="7"/>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971DC91" w14:textId="77777777" w:rsidR="00FE3699" w:rsidRDefault="00FD0F3C">
      <w:pPr>
        <w:pStyle w:val="Corpsdetexte"/>
        <w:numPr>
          <w:ilvl w:val="0"/>
          <w:numId w:val="7"/>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0277C9F" w14:textId="77777777" w:rsidR="00FE3699" w:rsidRDefault="00FE3699">
      <w:pPr>
        <w:pStyle w:val="Paragraphedeliste"/>
        <w:numPr>
          <w:ilvl w:val="0"/>
          <w:numId w:val="7"/>
        </w:numPr>
        <w:tabs>
          <w:tab w:val="left" w:pos="1096"/>
          <w:tab w:val="right" w:pos="5377"/>
        </w:tabs>
        <w:spacing w:before="108"/>
        <w:rPr>
          <w:rFonts w:ascii="Marianne" w:hAnsi="Marianne"/>
          <w:sz w:val="16"/>
          <w:lang w:val="fr-FR"/>
        </w:rPr>
        <w:sectPr w:rsidR="00FE3699">
          <w:pgSz w:w="11910" w:h="16840"/>
          <w:pgMar w:top="1134" w:right="1134" w:bottom="284" w:left="851" w:header="720" w:footer="720" w:gutter="0"/>
          <w:cols w:space="720"/>
          <w:docGrid w:linePitch="360"/>
        </w:sectPr>
      </w:pPr>
    </w:p>
    <w:p w14:paraId="75E4A059" w14:textId="77777777" w:rsidR="00FE3699" w:rsidRDefault="00FD0F3C">
      <w:pPr>
        <w:pStyle w:val="Titre2"/>
        <w:numPr>
          <w:ilvl w:val="0"/>
          <w:numId w:val="6"/>
        </w:numPr>
        <w:tabs>
          <w:tab w:val="left" w:pos="431"/>
        </w:tabs>
        <w:spacing w:before="0"/>
        <w:ind w:left="816" w:hanging="249"/>
        <w:rPr>
          <w:rFonts w:ascii="Marianne" w:hAnsi="Marianne"/>
          <w:b/>
          <w:color w:val="3558A2"/>
          <w:lang w:val="fr-FR"/>
        </w:rPr>
      </w:pPr>
      <w:r>
        <w:rPr>
          <w:rFonts w:ascii="Marianne" w:hAnsi="Marianne"/>
          <w:b/>
          <w:color w:val="3558A2"/>
          <w:lang w:val="fr-FR"/>
        </w:rPr>
        <w:lastRenderedPageBreak/>
        <w:t>LA MAÎTRISE DU PILOTAGE PAR LA</w:t>
      </w:r>
      <w:r>
        <w:rPr>
          <w:rFonts w:ascii="Marianne" w:hAnsi="Marianne"/>
          <w:b/>
          <w:color w:val="3558A2"/>
          <w:spacing w:val="-23"/>
          <w:lang w:val="fr-FR"/>
        </w:rPr>
        <w:t xml:space="preserve"> </w:t>
      </w:r>
      <w:r>
        <w:rPr>
          <w:rFonts w:ascii="Marianne" w:hAnsi="Marianne"/>
          <w:b/>
          <w:color w:val="3558A2"/>
          <w:lang w:val="fr-FR"/>
        </w:rPr>
        <w:t>QUALITÉ</w:t>
      </w:r>
    </w:p>
    <w:p w14:paraId="5EE86633" w14:textId="77777777" w:rsidR="00FE3699" w:rsidRDefault="00FD0F3C">
      <w:pPr>
        <w:pStyle w:val="Paragraphedeliste"/>
        <w:numPr>
          <w:ilvl w:val="1"/>
          <w:numId w:val="5"/>
        </w:numPr>
        <w:tabs>
          <w:tab w:val="left" w:pos="940"/>
        </w:tabs>
        <w:spacing w:before="240"/>
        <w:ind w:left="936" w:hanging="369"/>
        <w:rPr>
          <w:rFonts w:ascii="Marianne" w:hAnsi="Marianne"/>
          <w:color w:val="3558A2"/>
          <w:lang w:val="fr-FR"/>
        </w:rPr>
      </w:pPr>
      <w:r>
        <w:rPr>
          <w:rFonts w:ascii="Marianne" w:hAnsi="Marianne"/>
          <w:color w:val="3558A2"/>
          <w:lang w:val="fr-FR"/>
        </w:rPr>
        <w:t>La structuration du système</w:t>
      </w:r>
      <w:r>
        <w:rPr>
          <w:rFonts w:ascii="Marianne" w:hAnsi="Marianne"/>
          <w:color w:val="3558A2"/>
          <w:spacing w:val="-13"/>
          <w:lang w:val="fr-FR"/>
        </w:rPr>
        <w:t xml:space="preserve"> </w:t>
      </w:r>
      <w:r>
        <w:rPr>
          <w:rFonts w:ascii="Marianne" w:hAnsi="Marianne"/>
          <w:color w:val="3558A2"/>
          <w:lang w:val="fr-FR"/>
        </w:rPr>
        <w:t>qualité</w:t>
      </w:r>
    </w:p>
    <w:p w14:paraId="14A593B6" w14:textId="77777777" w:rsidR="00FE3699" w:rsidRDefault="00FD0F3C">
      <w:pPr>
        <w:pStyle w:val="Titre4"/>
        <w:spacing w:before="120" w:after="240" w:line="245" w:lineRule="auto"/>
        <w:ind w:left="567" w:right="113"/>
        <w:jc w:val="both"/>
        <w:rPr>
          <w:rFonts w:ascii="Marianne" w:hAnsi="Marianne"/>
          <w:b/>
          <w:color w:val="221F1F"/>
          <w:szCs w:val="20"/>
          <w:lang w:val="fr-FR"/>
        </w:rPr>
      </w:pPr>
      <w:r>
        <w:rPr>
          <w:rFonts w:ascii="Times New Roman" w:hAnsi="Times New Roman" w:cs="Times New Roman"/>
          <w:b/>
          <w:color w:val="3558A2"/>
          <w:sz w:val="20"/>
          <w:szCs w:val="20"/>
          <w:lang w:val="fr-FR"/>
        </w:rPr>
        <w:t>►</w:t>
      </w:r>
      <w:r>
        <w:rPr>
          <w:rFonts w:ascii="Marianne" w:hAnsi="Marianne"/>
          <w:b/>
          <w:color w:val="3558A2"/>
          <w:spacing w:val="-1"/>
          <w:sz w:val="20"/>
          <w:szCs w:val="20"/>
          <w:lang w:val="fr-FR"/>
        </w:rPr>
        <w:t xml:space="preserve"> </w:t>
      </w:r>
      <w:r>
        <w:rPr>
          <w:rFonts w:ascii="Marianne" w:hAnsi="Marianne"/>
          <w:b/>
          <w:color w:val="3558A2"/>
          <w:szCs w:val="20"/>
          <w:lang w:val="fr-FR"/>
        </w:rPr>
        <w:t>Critère</w:t>
      </w:r>
      <w:r>
        <w:rPr>
          <w:rFonts w:ascii="Marianne" w:hAnsi="Marianne"/>
          <w:b/>
          <w:color w:val="3558A2"/>
          <w:spacing w:val="-13"/>
          <w:szCs w:val="20"/>
          <w:lang w:val="fr-FR"/>
        </w:rPr>
        <w:t xml:space="preserve"> </w:t>
      </w:r>
      <w:r>
        <w:rPr>
          <w:rFonts w:ascii="Marianne" w:hAnsi="Marianne"/>
          <w:b/>
          <w:color w:val="3558A2"/>
          <w:szCs w:val="20"/>
          <w:lang w:val="fr-FR"/>
        </w:rPr>
        <w:t>3</w:t>
      </w:r>
      <w:r>
        <w:rPr>
          <w:rFonts w:ascii="Marianne" w:hAnsi="Marianne"/>
          <w:b/>
          <w:color w:val="3558A2"/>
          <w:spacing w:val="-22"/>
          <w:szCs w:val="20"/>
          <w:lang w:val="fr-FR"/>
        </w:rPr>
        <w:t xml:space="preserve"> </w:t>
      </w:r>
      <w:r>
        <w:rPr>
          <w:rFonts w:ascii="Marianne" w:hAnsi="Marianne"/>
          <w:b/>
          <w:color w:val="3558A2"/>
          <w:szCs w:val="20"/>
          <w:lang w:val="fr-FR"/>
        </w:rPr>
        <w:t>: la</w:t>
      </w:r>
      <w:r>
        <w:rPr>
          <w:rFonts w:ascii="Marianne" w:hAnsi="Marianne"/>
          <w:b/>
          <w:color w:val="3558A2"/>
          <w:spacing w:val="-13"/>
          <w:szCs w:val="20"/>
          <w:lang w:val="fr-FR"/>
        </w:rPr>
        <w:t xml:space="preserve"> </w:t>
      </w:r>
      <w:r>
        <w:rPr>
          <w:rFonts w:ascii="Marianne" w:hAnsi="Marianne"/>
          <w:b/>
          <w:color w:val="3558A2"/>
          <w:szCs w:val="20"/>
          <w:lang w:val="fr-FR"/>
        </w:rPr>
        <w:t>surveillance</w:t>
      </w:r>
      <w:r>
        <w:rPr>
          <w:rFonts w:ascii="Marianne" w:hAnsi="Marianne"/>
          <w:b/>
          <w:color w:val="3558A2"/>
          <w:spacing w:val="-13"/>
          <w:szCs w:val="20"/>
          <w:lang w:val="fr-FR"/>
        </w:rPr>
        <w:t xml:space="preserve"> </w:t>
      </w:r>
      <w:r>
        <w:rPr>
          <w:rFonts w:ascii="Marianne" w:hAnsi="Marianne"/>
          <w:b/>
          <w:color w:val="3558A2"/>
          <w:spacing w:val="-3"/>
          <w:szCs w:val="20"/>
          <w:lang w:val="fr-FR"/>
        </w:rPr>
        <w:t>et</w:t>
      </w:r>
      <w:r>
        <w:rPr>
          <w:rFonts w:ascii="Marianne" w:hAnsi="Marianne"/>
          <w:b/>
          <w:color w:val="3558A2"/>
          <w:spacing w:val="-15"/>
          <w:szCs w:val="20"/>
          <w:lang w:val="fr-FR"/>
        </w:rPr>
        <w:t xml:space="preserve"> </w:t>
      </w:r>
      <w:r>
        <w:rPr>
          <w:rFonts w:ascii="Marianne" w:hAnsi="Marianne"/>
          <w:b/>
          <w:color w:val="3558A2"/>
          <w:szCs w:val="20"/>
          <w:lang w:val="fr-FR"/>
        </w:rPr>
        <w:t>l’évaluation</w:t>
      </w:r>
      <w:r>
        <w:rPr>
          <w:rFonts w:ascii="Marianne" w:hAnsi="Marianne"/>
          <w:b/>
          <w:color w:val="3558A2"/>
          <w:spacing w:val="-13"/>
          <w:szCs w:val="20"/>
          <w:lang w:val="fr-FR"/>
        </w:rPr>
        <w:t xml:space="preserve"> </w:t>
      </w:r>
      <w:r>
        <w:rPr>
          <w:rFonts w:ascii="Marianne" w:hAnsi="Marianne"/>
          <w:b/>
          <w:color w:val="3558A2"/>
          <w:szCs w:val="20"/>
          <w:lang w:val="fr-FR"/>
        </w:rPr>
        <w:t>de</w:t>
      </w:r>
      <w:r>
        <w:rPr>
          <w:rFonts w:ascii="Marianne" w:hAnsi="Marianne"/>
          <w:b/>
          <w:color w:val="3558A2"/>
          <w:spacing w:val="-18"/>
          <w:szCs w:val="20"/>
          <w:lang w:val="fr-FR"/>
        </w:rPr>
        <w:t xml:space="preserve"> </w:t>
      </w:r>
      <w:r>
        <w:rPr>
          <w:rFonts w:ascii="Marianne" w:hAnsi="Marianne"/>
          <w:b/>
          <w:color w:val="3558A2"/>
          <w:szCs w:val="20"/>
          <w:lang w:val="fr-FR"/>
        </w:rPr>
        <w:t>l’efficacité</w:t>
      </w:r>
      <w:r>
        <w:rPr>
          <w:rFonts w:ascii="Marianne" w:hAnsi="Marianne"/>
          <w:b/>
          <w:color w:val="3558A2"/>
          <w:spacing w:val="-13"/>
          <w:szCs w:val="20"/>
          <w:lang w:val="fr-FR"/>
        </w:rPr>
        <w:t xml:space="preserve"> </w:t>
      </w:r>
      <w:r>
        <w:rPr>
          <w:rFonts w:ascii="Marianne" w:hAnsi="Marianne"/>
          <w:b/>
          <w:color w:val="3558A2"/>
          <w:spacing w:val="-6"/>
          <w:szCs w:val="20"/>
          <w:lang w:val="fr-FR"/>
        </w:rPr>
        <w:t>du</w:t>
      </w:r>
      <w:r>
        <w:rPr>
          <w:rFonts w:ascii="Marianne" w:hAnsi="Marianne"/>
          <w:b/>
          <w:color w:val="3558A2"/>
          <w:spacing w:val="-8"/>
          <w:szCs w:val="20"/>
          <w:lang w:val="fr-FR"/>
        </w:rPr>
        <w:t xml:space="preserve"> </w:t>
      </w:r>
      <w:r>
        <w:rPr>
          <w:rFonts w:ascii="Marianne" w:hAnsi="Marianne"/>
          <w:b/>
          <w:color w:val="3558A2"/>
          <w:szCs w:val="20"/>
          <w:lang w:val="fr-FR"/>
        </w:rPr>
        <w:t>système</w:t>
      </w:r>
      <w:r>
        <w:rPr>
          <w:rFonts w:ascii="Marianne" w:hAnsi="Marianne"/>
          <w:b/>
          <w:color w:val="3558A2"/>
          <w:spacing w:val="-8"/>
          <w:szCs w:val="20"/>
          <w:lang w:val="fr-FR"/>
        </w:rPr>
        <w:t xml:space="preserve"> </w:t>
      </w:r>
      <w:r>
        <w:rPr>
          <w:rFonts w:ascii="Marianne" w:hAnsi="Marianne"/>
          <w:b/>
          <w:color w:val="3558A2"/>
          <w:szCs w:val="20"/>
          <w:lang w:val="fr-FR"/>
        </w:rPr>
        <w:t>qualité</w:t>
      </w:r>
      <w:r>
        <w:rPr>
          <w:rFonts w:ascii="Marianne" w:hAnsi="Marianne"/>
          <w:b/>
          <w:color w:val="3558A2"/>
          <w:spacing w:val="-13"/>
          <w:szCs w:val="20"/>
          <w:lang w:val="fr-FR"/>
        </w:rPr>
        <w:t xml:space="preserve"> </w:t>
      </w:r>
      <w:r>
        <w:rPr>
          <w:rFonts w:ascii="Marianne" w:hAnsi="Marianne"/>
          <w:b/>
          <w:color w:val="3558A2"/>
          <w:szCs w:val="20"/>
          <w:lang w:val="fr-FR"/>
        </w:rPr>
        <w:t>à</w:t>
      </w:r>
      <w:r>
        <w:rPr>
          <w:rFonts w:ascii="Marianne" w:hAnsi="Marianne"/>
          <w:b/>
          <w:color w:val="3558A2"/>
          <w:spacing w:val="-13"/>
          <w:szCs w:val="20"/>
          <w:lang w:val="fr-FR"/>
        </w:rPr>
        <w:t xml:space="preserve"> </w:t>
      </w:r>
      <w:r>
        <w:rPr>
          <w:rFonts w:ascii="Marianne" w:hAnsi="Marianne"/>
          <w:b/>
          <w:color w:val="3558A2"/>
          <w:szCs w:val="20"/>
          <w:lang w:val="fr-FR"/>
        </w:rPr>
        <w:t>partir</w:t>
      </w:r>
      <w:r>
        <w:rPr>
          <w:rFonts w:ascii="Marianne" w:hAnsi="Marianne"/>
          <w:b/>
          <w:color w:val="3558A2"/>
          <w:spacing w:val="13"/>
          <w:szCs w:val="20"/>
          <w:lang w:val="fr-FR"/>
        </w:rPr>
        <w:t xml:space="preserve"> </w:t>
      </w:r>
      <w:r>
        <w:rPr>
          <w:rFonts w:ascii="Marianne" w:hAnsi="Marianne"/>
          <w:b/>
          <w:color w:val="3558A2"/>
          <w:spacing w:val="-3"/>
          <w:szCs w:val="20"/>
          <w:lang w:val="fr-FR"/>
        </w:rPr>
        <w:t>des</w:t>
      </w:r>
      <w:r>
        <w:rPr>
          <w:rFonts w:ascii="Marianne" w:hAnsi="Marianne"/>
          <w:b/>
          <w:color w:val="3558A2"/>
          <w:spacing w:val="11"/>
          <w:szCs w:val="20"/>
          <w:lang w:val="fr-FR"/>
        </w:rPr>
        <w:t xml:space="preserve"> </w:t>
      </w:r>
      <w:r>
        <w:rPr>
          <w:rFonts w:ascii="Marianne" w:hAnsi="Marianne"/>
          <w:b/>
          <w:color w:val="3558A2"/>
          <w:szCs w:val="20"/>
          <w:lang w:val="fr-FR"/>
        </w:rPr>
        <w:t>mesures</w:t>
      </w:r>
      <w:r>
        <w:rPr>
          <w:rFonts w:ascii="Marianne" w:hAnsi="Marianne"/>
          <w:b/>
          <w:color w:val="3558A2"/>
          <w:spacing w:val="7"/>
          <w:szCs w:val="20"/>
          <w:lang w:val="fr-FR"/>
        </w:rPr>
        <w:t xml:space="preserve"> </w:t>
      </w:r>
      <w:r>
        <w:rPr>
          <w:rFonts w:ascii="Marianne" w:hAnsi="Marianne"/>
          <w:b/>
          <w:color w:val="3558A2"/>
          <w:szCs w:val="20"/>
          <w:lang w:val="fr-FR"/>
        </w:rPr>
        <w:t>réalisées,</w:t>
      </w:r>
      <w:r>
        <w:rPr>
          <w:rFonts w:ascii="Marianne" w:hAnsi="Marianne"/>
          <w:b/>
          <w:color w:val="1BA3B9"/>
          <w:szCs w:val="20"/>
          <w:lang w:val="fr-FR"/>
        </w:rPr>
        <w:t xml:space="preserve"> </w:t>
      </w:r>
      <w:r>
        <w:rPr>
          <w:rFonts w:ascii="Marianne" w:hAnsi="Marianne"/>
          <w:b/>
          <w:color w:val="221F1F"/>
          <w:szCs w:val="20"/>
          <w:lang w:val="fr-FR"/>
        </w:rPr>
        <w:t>du</w:t>
      </w:r>
      <w:r>
        <w:rPr>
          <w:rFonts w:ascii="Marianne" w:hAnsi="Marianne"/>
          <w:b/>
          <w:color w:val="221F1F"/>
          <w:spacing w:val="-1"/>
          <w:szCs w:val="20"/>
          <w:lang w:val="fr-FR"/>
        </w:rPr>
        <w:t xml:space="preserve"> </w:t>
      </w:r>
      <w:r>
        <w:rPr>
          <w:rFonts w:ascii="Marianne" w:hAnsi="Marianne"/>
          <w:b/>
          <w:color w:val="221F1F"/>
          <w:szCs w:val="20"/>
          <w:lang w:val="fr-FR"/>
        </w:rPr>
        <w:t>recueil</w:t>
      </w:r>
      <w:r>
        <w:rPr>
          <w:rFonts w:ascii="Marianne" w:hAnsi="Marianne"/>
          <w:b/>
          <w:color w:val="221F1F"/>
          <w:spacing w:val="4"/>
          <w:szCs w:val="20"/>
          <w:lang w:val="fr-FR"/>
        </w:rPr>
        <w:t xml:space="preserve"> </w:t>
      </w:r>
      <w:r>
        <w:rPr>
          <w:rFonts w:ascii="Marianne" w:hAnsi="Marianne"/>
          <w:b/>
          <w:color w:val="221F1F"/>
          <w:spacing w:val="-3"/>
          <w:szCs w:val="20"/>
          <w:lang w:val="fr-FR"/>
        </w:rPr>
        <w:t>et</w:t>
      </w:r>
      <w:r>
        <w:rPr>
          <w:rFonts w:ascii="Marianne" w:hAnsi="Marianne"/>
          <w:b/>
          <w:color w:val="221F1F"/>
          <w:spacing w:val="-7"/>
          <w:szCs w:val="20"/>
          <w:lang w:val="fr-FR"/>
        </w:rPr>
        <w:t xml:space="preserve"> </w:t>
      </w:r>
      <w:r>
        <w:rPr>
          <w:rFonts w:ascii="Marianne" w:hAnsi="Marianne"/>
          <w:b/>
          <w:color w:val="221F1F"/>
          <w:szCs w:val="20"/>
          <w:lang w:val="fr-FR"/>
        </w:rPr>
        <w:t>de</w:t>
      </w:r>
      <w:r>
        <w:rPr>
          <w:rFonts w:ascii="Marianne" w:hAnsi="Marianne"/>
          <w:b/>
          <w:color w:val="221F1F"/>
          <w:spacing w:val="-5"/>
          <w:szCs w:val="20"/>
          <w:lang w:val="fr-FR"/>
        </w:rPr>
        <w:t xml:space="preserve"> </w:t>
      </w:r>
      <w:r>
        <w:rPr>
          <w:rFonts w:ascii="Marianne" w:hAnsi="Marianne"/>
          <w:b/>
          <w:color w:val="221F1F"/>
          <w:szCs w:val="20"/>
          <w:lang w:val="fr-FR"/>
        </w:rPr>
        <w:t>la</w:t>
      </w:r>
      <w:r>
        <w:rPr>
          <w:rFonts w:ascii="Marianne" w:hAnsi="Marianne"/>
          <w:b/>
          <w:color w:val="221F1F"/>
          <w:spacing w:val="-5"/>
          <w:szCs w:val="20"/>
          <w:lang w:val="fr-FR"/>
        </w:rPr>
        <w:t xml:space="preserve"> </w:t>
      </w:r>
      <w:r>
        <w:rPr>
          <w:rFonts w:ascii="Marianne" w:hAnsi="Marianne"/>
          <w:b/>
          <w:color w:val="221F1F"/>
          <w:szCs w:val="20"/>
          <w:lang w:val="fr-FR"/>
        </w:rPr>
        <w:t>prise en</w:t>
      </w:r>
      <w:r>
        <w:rPr>
          <w:rFonts w:ascii="Marianne" w:hAnsi="Marianne"/>
          <w:b/>
          <w:color w:val="221F1F"/>
          <w:spacing w:val="-5"/>
          <w:szCs w:val="20"/>
          <w:lang w:val="fr-FR"/>
        </w:rPr>
        <w:t xml:space="preserve"> </w:t>
      </w:r>
      <w:r>
        <w:rPr>
          <w:rFonts w:ascii="Marianne" w:hAnsi="Marianne"/>
          <w:b/>
          <w:color w:val="221F1F"/>
          <w:szCs w:val="20"/>
          <w:lang w:val="fr-FR"/>
        </w:rPr>
        <w:t>compte</w:t>
      </w:r>
      <w:r>
        <w:rPr>
          <w:rFonts w:ascii="Marianne" w:hAnsi="Marianne"/>
          <w:b/>
          <w:color w:val="221F1F"/>
          <w:spacing w:val="-5"/>
          <w:szCs w:val="20"/>
          <w:lang w:val="fr-FR"/>
        </w:rPr>
        <w:t xml:space="preserve"> </w:t>
      </w:r>
      <w:r>
        <w:rPr>
          <w:rFonts w:ascii="Marianne" w:hAnsi="Marianne"/>
          <w:b/>
          <w:color w:val="221F1F"/>
          <w:szCs w:val="20"/>
          <w:lang w:val="fr-FR"/>
        </w:rPr>
        <w:t xml:space="preserve">des </w:t>
      </w:r>
      <w:r>
        <w:rPr>
          <w:rFonts w:ascii="Marianne" w:hAnsi="Marianne"/>
          <w:b/>
          <w:color w:val="221F1F"/>
          <w:spacing w:val="-5"/>
          <w:szCs w:val="20"/>
          <w:lang w:val="fr-FR"/>
        </w:rPr>
        <w:t>appréciations</w:t>
      </w:r>
      <w:r>
        <w:rPr>
          <w:rFonts w:ascii="Marianne" w:hAnsi="Marianne"/>
          <w:b/>
          <w:color w:val="221F1F"/>
          <w:spacing w:val="-10"/>
          <w:szCs w:val="20"/>
          <w:lang w:val="fr-FR"/>
        </w:rPr>
        <w:t xml:space="preserve"> </w:t>
      </w:r>
      <w:r>
        <w:rPr>
          <w:rFonts w:ascii="Marianne" w:hAnsi="Marianne"/>
          <w:b/>
          <w:color w:val="221F1F"/>
          <w:spacing w:val="-3"/>
          <w:szCs w:val="20"/>
          <w:lang w:val="fr-FR"/>
        </w:rPr>
        <w:t>et</w:t>
      </w:r>
      <w:r>
        <w:rPr>
          <w:rFonts w:ascii="Marianne" w:hAnsi="Marianne"/>
          <w:b/>
          <w:color w:val="221F1F"/>
          <w:spacing w:val="-7"/>
          <w:szCs w:val="20"/>
          <w:lang w:val="fr-FR"/>
        </w:rPr>
        <w:t xml:space="preserve"> </w:t>
      </w:r>
      <w:r>
        <w:rPr>
          <w:rFonts w:ascii="Marianne" w:hAnsi="Marianne"/>
          <w:b/>
          <w:color w:val="221F1F"/>
          <w:spacing w:val="-4"/>
          <w:szCs w:val="20"/>
          <w:lang w:val="fr-FR"/>
        </w:rPr>
        <w:t>des</w:t>
      </w:r>
      <w:r>
        <w:rPr>
          <w:rFonts w:ascii="Marianne" w:hAnsi="Marianne"/>
          <w:b/>
          <w:color w:val="221F1F"/>
          <w:spacing w:val="-10"/>
          <w:szCs w:val="20"/>
          <w:lang w:val="fr-FR"/>
        </w:rPr>
        <w:t xml:space="preserve"> </w:t>
      </w:r>
      <w:r>
        <w:rPr>
          <w:rFonts w:ascii="Marianne" w:hAnsi="Marianne"/>
          <w:b/>
          <w:color w:val="221F1F"/>
          <w:szCs w:val="20"/>
          <w:lang w:val="fr-FR"/>
        </w:rPr>
        <w:t>réclamations</w:t>
      </w:r>
      <w:r>
        <w:rPr>
          <w:rFonts w:ascii="Marianne" w:hAnsi="Marianne"/>
          <w:b/>
          <w:color w:val="221F1F"/>
          <w:spacing w:val="-27"/>
          <w:szCs w:val="20"/>
          <w:lang w:val="fr-FR"/>
        </w:rPr>
        <w:t xml:space="preserve"> </w:t>
      </w:r>
      <w:r>
        <w:rPr>
          <w:rFonts w:ascii="Marianne" w:hAnsi="Marianne"/>
          <w:b/>
          <w:color w:val="221F1F"/>
          <w:szCs w:val="20"/>
          <w:lang w:val="fr-FR"/>
        </w:rPr>
        <w:t>formulées</w:t>
      </w:r>
      <w:r>
        <w:rPr>
          <w:rFonts w:ascii="Marianne" w:hAnsi="Marianne"/>
          <w:b/>
          <w:color w:val="221F1F"/>
          <w:spacing w:val="-20"/>
          <w:szCs w:val="20"/>
          <w:lang w:val="fr-FR"/>
        </w:rPr>
        <w:t xml:space="preserve"> </w:t>
      </w:r>
      <w:r>
        <w:rPr>
          <w:rFonts w:ascii="Marianne" w:hAnsi="Marianne"/>
          <w:b/>
          <w:color w:val="221F1F"/>
          <w:spacing w:val="-3"/>
          <w:szCs w:val="20"/>
          <w:lang w:val="fr-FR"/>
        </w:rPr>
        <w:t>par</w:t>
      </w:r>
      <w:r>
        <w:rPr>
          <w:rFonts w:ascii="Marianne" w:hAnsi="Marianne"/>
          <w:b/>
          <w:color w:val="221F1F"/>
          <w:spacing w:val="-23"/>
          <w:szCs w:val="20"/>
          <w:lang w:val="fr-FR"/>
        </w:rPr>
        <w:t xml:space="preserve"> </w:t>
      </w:r>
      <w:r>
        <w:rPr>
          <w:rFonts w:ascii="Marianne" w:hAnsi="Marianne"/>
          <w:b/>
          <w:color w:val="221F1F"/>
          <w:szCs w:val="20"/>
          <w:lang w:val="fr-FR"/>
        </w:rPr>
        <w:t>les</w:t>
      </w:r>
      <w:r>
        <w:rPr>
          <w:rFonts w:ascii="Marianne" w:hAnsi="Marianne"/>
          <w:b/>
          <w:color w:val="221F1F"/>
          <w:spacing w:val="-20"/>
          <w:szCs w:val="20"/>
          <w:lang w:val="fr-FR"/>
        </w:rPr>
        <w:t xml:space="preserve"> </w:t>
      </w:r>
      <w:r>
        <w:rPr>
          <w:rFonts w:ascii="Marianne" w:hAnsi="Marianne"/>
          <w:b/>
          <w:color w:val="221F1F"/>
          <w:szCs w:val="20"/>
          <w:lang w:val="fr-FR"/>
        </w:rPr>
        <w:t>parties</w:t>
      </w:r>
      <w:r>
        <w:rPr>
          <w:rFonts w:ascii="Marianne" w:hAnsi="Marianne"/>
          <w:b/>
          <w:color w:val="221F1F"/>
          <w:spacing w:val="-15"/>
          <w:szCs w:val="20"/>
          <w:lang w:val="fr-FR"/>
        </w:rPr>
        <w:t xml:space="preserve"> </w:t>
      </w:r>
      <w:r>
        <w:rPr>
          <w:rFonts w:ascii="Marianne" w:hAnsi="Marianne"/>
          <w:b/>
          <w:color w:val="221F1F"/>
          <w:spacing w:val="-5"/>
          <w:szCs w:val="20"/>
          <w:lang w:val="fr-FR"/>
        </w:rPr>
        <w:t xml:space="preserve">prenantes </w:t>
      </w:r>
      <w:r>
        <w:rPr>
          <w:rFonts w:ascii="Marianne" w:hAnsi="Marianne"/>
          <w:b/>
          <w:color w:val="221F1F"/>
          <w:spacing w:val="-4"/>
          <w:szCs w:val="20"/>
          <w:lang w:val="fr-FR"/>
        </w:rPr>
        <w:t>sur</w:t>
      </w:r>
      <w:r>
        <w:rPr>
          <w:rFonts w:ascii="Marianne" w:hAnsi="Marianne"/>
          <w:b/>
          <w:color w:val="221F1F"/>
          <w:spacing w:val="-21"/>
          <w:szCs w:val="20"/>
          <w:lang w:val="fr-FR"/>
        </w:rPr>
        <w:t xml:space="preserve"> </w:t>
      </w:r>
      <w:r>
        <w:rPr>
          <w:rFonts w:ascii="Marianne" w:hAnsi="Marianne"/>
          <w:b/>
          <w:color w:val="221F1F"/>
          <w:szCs w:val="20"/>
          <w:lang w:val="fr-FR"/>
        </w:rPr>
        <w:t>les</w:t>
      </w:r>
      <w:r>
        <w:rPr>
          <w:rFonts w:ascii="Marianne" w:hAnsi="Marianne"/>
          <w:b/>
          <w:color w:val="221F1F"/>
          <w:spacing w:val="-13"/>
          <w:szCs w:val="20"/>
          <w:lang w:val="fr-FR"/>
        </w:rPr>
        <w:t xml:space="preserve"> </w:t>
      </w:r>
      <w:r>
        <w:rPr>
          <w:rFonts w:ascii="Marianne" w:hAnsi="Marianne"/>
          <w:b/>
          <w:color w:val="221F1F"/>
          <w:szCs w:val="20"/>
          <w:lang w:val="fr-FR"/>
        </w:rPr>
        <w:t>prestations</w:t>
      </w:r>
      <w:r>
        <w:rPr>
          <w:rFonts w:ascii="Marianne" w:hAnsi="Marianne"/>
          <w:b/>
          <w:color w:val="221F1F"/>
          <w:spacing w:val="-22"/>
          <w:szCs w:val="20"/>
          <w:lang w:val="fr-FR"/>
        </w:rPr>
        <w:t xml:space="preserve"> </w:t>
      </w:r>
      <w:r>
        <w:rPr>
          <w:rFonts w:ascii="Marianne" w:hAnsi="Marianne"/>
          <w:b/>
          <w:color w:val="221F1F"/>
          <w:szCs w:val="20"/>
          <w:lang w:val="fr-FR"/>
        </w:rPr>
        <w:t>délivrées</w:t>
      </w:r>
    </w:p>
    <w:tbl>
      <w:tblPr>
        <w:tblStyle w:val="TableNormal"/>
        <w:tblW w:w="9638" w:type="dxa"/>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819"/>
        <w:gridCol w:w="4819"/>
      </w:tblGrid>
      <w:tr w:rsidR="00FE3699" w14:paraId="6FC31D4E" w14:textId="77777777">
        <w:trPr>
          <w:trHeight w:hRule="exact" w:val="384"/>
        </w:trPr>
        <w:tc>
          <w:tcPr>
            <w:tcW w:w="4819" w:type="dxa"/>
          </w:tcPr>
          <w:p w14:paraId="2F207726"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819" w:type="dxa"/>
          </w:tcPr>
          <w:p w14:paraId="0B87B1F8"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108AEE14" w14:textId="77777777">
        <w:trPr>
          <w:trHeight w:hRule="exact" w:val="9524"/>
        </w:trPr>
        <w:tc>
          <w:tcPr>
            <w:tcW w:w="4819" w:type="dxa"/>
          </w:tcPr>
          <w:p w14:paraId="2B482B9A" w14:textId="77777777" w:rsidR="00FE3699" w:rsidRDefault="00FD0F3C">
            <w:pPr>
              <w:pStyle w:val="TableParagraph"/>
              <w:tabs>
                <w:tab w:val="left" w:pos="164"/>
              </w:tabs>
              <w:spacing w:before="80"/>
              <w:ind w:left="113" w:right="227"/>
              <w:jc w:val="both"/>
              <w:rPr>
                <w:rFonts w:ascii="Marianne" w:hAnsi="Marianne"/>
                <w:sz w:val="20"/>
                <w:lang w:val="fr-FR"/>
              </w:rPr>
            </w:pPr>
            <w:r>
              <w:rPr>
                <w:rFonts w:ascii="Marianne" w:hAnsi="Marianne"/>
                <w:sz w:val="20"/>
                <w:lang w:val="fr-FR"/>
              </w:rPr>
              <w:t xml:space="preserve">La </w:t>
            </w:r>
            <w:r>
              <w:rPr>
                <w:rFonts w:ascii="Marianne" w:hAnsi="Marianne"/>
                <w:sz w:val="20"/>
                <w:lang w:val="fr-FR"/>
              </w:rPr>
              <w:t xml:space="preserve">sollicitation des appréciations à une fréquence pertinente, incluant des dispositifs de relance et permettant une libre expression </w:t>
            </w:r>
            <w:r>
              <w:rPr>
                <w:rFonts w:ascii="Marianne" w:hAnsi="Marianne"/>
                <w:spacing w:val="-13"/>
                <w:sz w:val="20"/>
                <w:lang w:val="fr-FR"/>
              </w:rPr>
              <w:t>est démontrée</w:t>
            </w:r>
            <w:r>
              <w:rPr>
                <w:rFonts w:ascii="Marianne" w:hAnsi="Marianne"/>
                <w:sz w:val="20"/>
                <w:lang w:val="fr-FR"/>
              </w:rPr>
              <w:t>.</w:t>
            </w:r>
          </w:p>
          <w:p w14:paraId="0ABD8CF0" w14:textId="77777777" w:rsidR="00FE3699" w:rsidRDefault="00FD0F3C">
            <w:pPr>
              <w:pStyle w:val="TableParagraph"/>
              <w:tabs>
                <w:tab w:val="left" w:pos="164"/>
              </w:tabs>
              <w:spacing w:before="8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Les résultats et les informations sur la performance sont analysés pour évaluer l’efficacité du système de man</w:t>
            </w:r>
            <w:r>
              <w:rPr>
                <w:rFonts w:ascii="Marianne" w:hAnsi="Marianne"/>
                <w:color w:val="2F5496" w:themeColor="accent1" w:themeShade="BF"/>
                <w:sz w:val="20"/>
                <w:lang w:val="fr-FR"/>
              </w:rPr>
              <w:t>agement de la qualité.</w:t>
            </w:r>
          </w:p>
          <w:p w14:paraId="24D48C6F" w14:textId="77777777" w:rsidR="00FE3699" w:rsidRDefault="00FD0F3C">
            <w:pPr>
              <w:pStyle w:val="TableParagraph"/>
              <w:tabs>
                <w:tab w:val="left" w:pos="164"/>
              </w:tabs>
              <w:spacing w:before="360"/>
              <w:ind w:left="113" w:right="227"/>
              <w:jc w:val="both"/>
              <w:rPr>
                <w:rFonts w:ascii="Marianne" w:hAnsi="Marianne"/>
                <w:b/>
                <w:color w:val="221F1F"/>
                <w:sz w:val="20"/>
                <w:lang w:val="fr-FR"/>
              </w:rPr>
            </w:pPr>
            <w:r>
              <w:rPr>
                <w:rFonts w:ascii="Marianne" w:hAnsi="Marianne"/>
                <w:b/>
                <w:color w:val="221F1F"/>
                <w:sz w:val="20"/>
                <w:lang w:val="fr-FR"/>
              </w:rPr>
              <w:t xml:space="preserve">OBLIGATIONS SPÉCIFIQUES </w:t>
            </w:r>
          </w:p>
          <w:p w14:paraId="091C4F7A" w14:textId="77777777" w:rsidR="00FE3699" w:rsidRDefault="00FD0F3C">
            <w:pPr>
              <w:pStyle w:val="TableParagraph"/>
              <w:tabs>
                <w:tab w:val="left" w:pos="164"/>
              </w:tabs>
              <w:spacing w:before="80"/>
              <w:ind w:left="113" w:right="227"/>
              <w:jc w:val="both"/>
              <w:rPr>
                <w:rFonts w:ascii="Marianne" w:hAnsi="Marianne"/>
                <w:color w:val="221F1F"/>
                <w:sz w:val="20"/>
                <w:lang w:val="fr-FR"/>
              </w:rPr>
            </w:pPr>
            <w:r>
              <w:rPr>
                <w:rFonts w:ascii="Marianne" w:hAnsi="Marianne"/>
                <w:b/>
                <w:color w:val="221F1F"/>
                <w:sz w:val="20"/>
                <w:lang w:val="fr-FR"/>
              </w:rPr>
              <w:t xml:space="preserve">CBC </w:t>
            </w:r>
            <w:r>
              <w:rPr>
                <w:rFonts w:ascii="Marianne" w:hAnsi="Marianne"/>
                <w:color w:val="221F1F"/>
                <w:sz w:val="20"/>
                <w:lang w:val="fr-FR"/>
              </w:rPr>
              <w:t>: Seules les appréciations des bénéficiaires et des équipes pédagogiques sont requises.</w:t>
            </w:r>
          </w:p>
          <w:p w14:paraId="1E21A3EF" w14:textId="77777777" w:rsidR="00FE3699" w:rsidRDefault="00FD0F3C">
            <w:pPr>
              <w:pStyle w:val="TableParagraph"/>
              <w:tabs>
                <w:tab w:val="left" w:pos="164"/>
              </w:tabs>
              <w:spacing w:before="80"/>
              <w:ind w:left="113" w:right="227"/>
              <w:jc w:val="both"/>
              <w:rPr>
                <w:rFonts w:ascii="Marianne" w:hAnsi="Marianne"/>
                <w:color w:val="2F5496" w:themeColor="accent1" w:themeShade="BF"/>
                <w:sz w:val="20"/>
                <w:lang w:val="fr-FR"/>
              </w:rPr>
            </w:pPr>
            <w:r>
              <w:rPr>
                <w:rFonts w:ascii="Marianne" w:hAnsi="Marianne"/>
                <w:b/>
                <w:color w:val="2F5496" w:themeColor="accent1" w:themeShade="BF"/>
                <w:sz w:val="20"/>
                <w:lang w:val="fr-FR"/>
              </w:rPr>
              <w:t xml:space="preserve">NOUVEAUX ENTRANTS : </w:t>
            </w:r>
            <w:r>
              <w:rPr>
                <w:rFonts w:ascii="Marianne" w:hAnsi="Marianne"/>
                <w:color w:val="2F5496" w:themeColor="accent1" w:themeShade="BF"/>
                <w:sz w:val="20"/>
                <w:lang w:val="fr-FR"/>
              </w:rPr>
              <w:t>La mise en place d’un système de recueil de données sur les appréciations et suggestions des par</w:t>
            </w:r>
            <w:r>
              <w:rPr>
                <w:rFonts w:ascii="Marianne" w:hAnsi="Marianne"/>
                <w:color w:val="2F5496" w:themeColor="accent1" w:themeShade="BF"/>
                <w:sz w:val="20"/>
                <w:lang w:val="fr-FR"/>
              </w:rPr>
              <w:t xml:space="preserve">ties prenantes (bénéficiaires, financeurs, équipes pédagogiques et entreprises concernées), est démontrée. </w:t>
            </w:r>
          </w:p>
          <w:p w14:paraId="0B9ACC89" w14:textId="77777777" w:rsidR="00FE3699" w:rsidRDefault="00FD0F3C">
            <w:pPr>
              <w:pStyle w:val="TableParagraph"/>
              <w:tabs>
                <w:tab w:val="left" w:pos="164"/>
              </w:tabs>
              <w:spacing w:before="4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 xml:space="preserve">L’analyse et l’évaluation de ces données seront auditées lors de l’audit de surveillance. </w:t>
            </w:r>
          </w:p>
          <w:p w14:paraId="4CA56CE6" w14:textId="77777777" w:rsidR="00FE3699" w:rsidRDefault="00FD0F3C">
            <w:pPr>
              <w:pStyle w:val="TableParagraph"/>
              <w:tabs>
                <w:tab w:val="left" w:pos="164"/>
              </w:tabs>
              <w:spacing w:before="4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La tenue d’une revue de direction sera vérifiée lors de l</w:t>
            </w:r>
            <w:r>
              <w:rPr>
                <w:rFonts w:ascii="Marianne" w:hAnsi="Marianne"/>
                <w:color w:val="2F5496" w:themeColor="accent1" w:themeShade="BF"/>
                <w:sz w:val="20"/>
                <w:lang w:val="fr-FR"/>
              </w:rPr>
              <w:t>’audit de surveillance.</w:t>
            </w:r>
          </w:p>
        </w:tc>
        <w:tc>
          <w:tcPr>
            <w:tcW w:w="4819" w:type="dxa"/>
          </w:tcPr>
          <w:p w14:paraId="014F9830"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221F1F"/>
                <w:sz w:val="20"/>
                <w:lang w:val="fr-FR"/>
              </w:rPr>
              <w:t xml:space="preserve">Enquête de satisfaction, questionnaire, compte rendu d’entretien, évaluation à chaud et/ou à froid, analyse </w:t>
            </w:r>
            <w:r>
              <w:rPr>
                <w:rFonts w:ascii="Marianne" w:hAnsi="Marianne"/>
                <w:color w:val="221F1F"/>
                <w:spacing w:val="-4"/>
                <w:sz w:val="20"/>
                <w:lang w:val="fr-FR"/>
              </w:rPr>
              <w:t xml:space="preserve">et </w:t>
            </w:r>
            <w:r>
              <w:rPr>
                <w:rFonts w:ascii="Marianne" w:hAnsi="Marianne"/>
                <w:color w:val="221F1F"/>
                <w:sz w:val="20"/>
                <w:lang w:val="fr-FR"/>
              </w:rPr>
              <w:t>traitement</w:t>
            </w:r>
            <w:r>
              <w:rPr>
                <w:rFonts w:ascii="Marianne" w:hAnsi="Marianne"/>
                <w:color w:val="221F1F"/>
                <w:spacing w:val="-39"/>
                <w:sz w:val="20"/>
                <w:lang w:val="fr-FR"/>
              </w:rPr>
              <w:t xml:space="preserve"> </w:t>
            </w:r>
            <w:r>
              <w:rPr>
                <w:rFonts w:ascii="Marianne" w:hAnsi="Marianne"/>
                <w:color w:val="221F1F"/>
                <w:spacing w:val="-2"/>
                <w:sz w:val="20"/>
                <w:lang w:val="fr-FR"/>
              </w:rPr>
              <w:t xml:space="preserve">des </w:t>
            </w:r>
            <w:r>
              <w:rPr>
                <w:rFonts w:ascii="Marianne" w:hAnsi="Marianne"/>
                <w:color w:val="221F1F"/>
                <w:sz w:val="20"/>
                <w:lang w:val="fr-FR"/>
              </w:rPr>
              <w:t>appréciations formulées par les parties prenantes, comité de pilotage, webinaires, entretiens, comptes ren</w:t>
            </w:r>
            <w:r>
              <w:rPr>
                <w:rFonts w:ascii="Marianne" w:hAnsi="Marianne"/>
                <w:color w:val="221F1F"/>
                <w:sz w:val="20"/>
                <w:lang w:val="fr-FR"/>
              </w:rPr>
              <w:t>dus de réunions d’équipes, séminaires, sollicitation des financeurs, échanges avec le financeur sur une ou plusieurs prestations, recommandations issues d’un contrôle mené par le financeur, consultation des sites mis en place par les financeurs pour recuei</w:t>
            </w:r>
            <w:r>
              <w:rPr>
                <w:rFonts w:ascii="Marianne" w:hAnsi="Marianne"/>
                <w:color w:val="221F1F"/>
                <w:sz w:val="20"/>
                <w:lang w:val="fr-FR"/>
              </w:rPr>
              <w:t xml:space="preserve">llir les appréciations des bénéficiaires </w:t>
            </w:r>
            <w:r>
              <w:rPr>
                <w:rFonts w:ascii="Marianne" w:hAnsi="Marianne"/>
                <w:i/>
                <w:color w:val="221F1F"/>
                <w:sz w:val="20"/>
                <w:lang w:val="fr-FR"/>
              </w:rPr>
              <w:t xml:space="preserve">(ex : </w:t>
            </w:r>
            <w:proofErr w:type="spellStart"/>
            <w:r>
              <w:rPr>
                <w:rFonts w:ascii="Marianne" w:hAnsi="Marianne"/>
                <w:i/>
                <w:color w:val="221F1F"/>
                <w:sz w:val="20"/>
                <w:lang w:val="fr-FR"/>
              </w:rPr>
              <w:t>Anotéa</w:t>
            </w:r>
            <w:proofErr w:type="spellEnd"/>
            <w:r>
              <w:rPr>
                <w:rFonts w:ascii="Marianne" w:hAnsi="Marianne"/>
                <w:i/>
                <w:color w:val="221F1F"/>
                <w:sz w:val="20"/>
                <w:lang w:val="fr-FR"/>
              </w:rPr>
              <w:t>)</w:t>
            </w:r>
            <w:r>
              <w:rPr>
                <w:rFonts w:ascii="Marianne" w:hAnsi="Marianne"/>
                <w:color w:val="221F1F"/>
                <w:sz w:val="20"/>
                <w:lang w:val="fr-FR"/>
              </w:rPr>
              <w:t>.</w:t>
            </w:r>
          </w:p>
          <w:p w14:paraId="658E1ABD" w14:textId="77777777" w:rsidR="00FE3699" w:rsidRDefault="00FD0F3C">
            <w:pPr>
              <w:pStyle w:val="TableParagraph"/>
              <w:tabs>
                <w:tab w:val="left" w:pos="149"/>
              </w:tabs>
              <w:spacing w:before="120"/>
              <w:ind w:left="113" w:right="227"/>
              <w:rPr>
                <w:rFonts w:ascii="Marianne" w:hAnsi="Marianne"/>
                <w:color w:val="3558A2"/>
                <w:sz w:val="20"/>
                <w:lang w:val="fr-FR"/>
              </w:rPr>
            </w:pPr>
            <w:r>
              <w:rPr>
                <w:rFonts w:ascii="Marianne" w:hAnsi="Marianne"/>
                <w:color w:val="3558A2"/>
                <w:sz w:val="20"/>
                <w:lang w:val="fr-FR"/>
              </w:rPr>
              <w:t>Planification des revues de</w:t>
            </w:r>
            <w:r>
              <w:rPr>
                <w:rFonts w:ascii="Marianne" w:hAnsi="Marianne"/>
                <w:color w:val="3558A2"/>
                <w:spacing w:val="-9"/>
                <w:sz w:val="20"/>
                <w:lang w:val="fr-FR"/>
              </w:rPr>
              <w:t xml:space="preserve"> </w:t>
            </w:r>
            <w:r>
              <w:rPr>
                <w:rFonts w:ascii="Marianne" w:hAnsi="Marianne"/>
                <w:color w:val="3558A2"/>
                <w:sz w:val="20"/>
                <w:lang w:val="fr-FR"/>
              </w:rPr>
              <w:t>direction.</w:t>
            </w:r>
          </w:p>
          <w:p w14:paraId="17A4B26F" w14:textId="77777777" w:rsidR="00FE3699" w:rsidRDefault="00FD0F3C">
            <w:pPr>
              <w:pStyle w:val="TableParagraph"/>
              <w:tabs>
                <w:tab w:val="left" w:pos="149"/>
              </w:tabs>
              <w:spacing w:before="120"/>
              <w:ind w:left="113" w:right="227"/>
              <w:rPr>
                <w:rFonts w:ascii="Marianne" w:hAnsi="Marianne"/>
                <w:color w:val="3558A2"/>
                <w:sz w:val="20"/>
                <w:lang w:val="fr-FR"/>
              </w:rPr>
            </w:pPr>
            <w:r>
              <w:rPr>
                <w:rFonts w:ascii="Marianne" w:hAnsi="Marianne"/>
                <w:color w:val="3558A2"/>
                <w:spacing w:val="-6"/>
                <w:sz w:val="20"/>
                <w:lang w:val="fr-FR"/>
              </w:rPr>
              <w:t xml:space="preserve">Tableaux </w:t>
            </w:r>
            <w:r>
              <w:rPr>
                <w:rFonts w:ascii="Marianne" w:hAnsi="Marianne"/>
                <w:color w:val="3558A2"/>
                <w:sz w:val="20"/>
                <w:lang w:val="fr-FR"/>
              </w:rPr>
              <w:t>de</w:t>
            </w:r>
            <w:r>
              <w:rPr>
                <w:rFonts w:ascii="Marianne" w:hAnsi="Marianne"/>
                <w:color w:val="3558A2"/>
                <w:spacing w:val="-5"/>
                <w:sz w:val="20"/>
                <w:lang w:val="fr-FR"/>
              </w:rPr>
              <w:t xml:space="preserve"> </w:t>
            </w:r>
            <w:r>
              <w:rPr>
                <w:rFonts w:ascii="Marianne" w:hAnsi="Marianne"/>
                <w:color w:val="3558A2"/>
                <w:sz w:val="20"/>
                <w:lang w:val="fr-FR"/>
              </w:rPr>
              <w:t>bord.</w:t>
            </w:r>
          </w:p>
          <w:p w14:paraId="245E0F3D" w14:textId="77777777" w:rsidR="00FE3699" w:rsidRDefault="00FD0F3C">
            <w:pPr>
              <w:pStyle w:val="TableParagraph"/>
              <w:tabs>
                <w:tab w:val="left" w:pos="149"/>
              </w:tabs>
              <w:spacing w:before="120"/>
              <w:ind w:left="113" w:right="227"/>
              <w:rPr>
                <w:rFonts w:ascii="Marianne" w:hAnsi="Marianne"/>
                <w:color w:val="3558A2"/>
                <w:sz w:val="20"/>
                <w:lang w:val="fr-FR"/>
              </w:rPr>
            </w:pPr>
            <w:r>
              <w:rPr>
                <w:rFonts w:ascii="Marianne" w:hAnsi="Marianne"/>
                <w:color w:val="3558A2"/>
                <w:sz w:val="20"/>
                <w:lang w:val="fr-FR"/>
              </w:rPr>
              <w:t>Bilans qualitatif et</w:t>
            </w:r>
            <w:r>
              <w:rPr>
                <w:rFonts w:ascii="Marianne" w:hAnsi="Marianne"/>
                <w:color w:val="3558A2"/>
                <w:spacing w:val="-9"/>
                <w:sz w:val="20"/>
                <w:lang w:val="fr-FR"/>
              </w:rPr>
              <w:t xml:space="preserve"> </w:t>
            </w:r>
            <w:r>
              <w:rPr>
                <w:rFonts w:ascii="Marianne" w:hAnsi="Marianne"/>
                <w:color w:val="3558A2"/>
                <w:sz w:val="20"/>
                <w:lang w:val="fr-FR"/>
              </w:rPr>
              <w:t>quantitatif.</w:t>
            </w:r>
          </w:p>
          <w:p w14:paraId="477B5281" w14:textId="77777777" w:rsidR="00FE3699" w:rsidRDefault="00FD0F3C">
            <w:pPr>
              <w:pStyle w:val="TableParagraph"/>
              <w:tabs>
                <w:tab w:val="left" w:pos="149"/>
              </w:tabs>
              <w:spacing w:before="120"/>
              <w:ind w:left="113" w:right="227"/>
              <w:rPr>
                <w:rFonts w:ascii="Marianne" w:hAnsi="Marianne"/>
                <w:color w:val="2F5496" w:themeColor="accent1" w:themeShade="BF"/>
                <w:sz w:val="20"/>
                <w:lang w:val="fr-FR"/>
              </w:rPr>
            </w:pPr>
            <w:r>
              <w:rPr>
                <w:rFonts w:ascii="Marianne" w:hAnsi="Marianne"/>
                <w:color w:val="2F5496" w:themeColor="accent1" w:themeShade="BF"/>
                <w:sz w:val="20"/>
                <w:lang w:val="fr-FR"/>
              </w:rPr>
              <w:t>Comptes rendus de revues de direction.</w:t>
            </w:r>
          </w:p>
          <w:p w14:paraId="6118F34E" w14:textId="77777777" w:rsidR="00FE3699" w:rsidRDefault="00FD0F3C">
            <w:pPr>
              <w:pStyle w:val="TableParagraph"/>
              <w:spacing w:before="120"/>
              <w:ind w:left="113" w:right="227"/>
              <w:jc w:val="both"/>
              <w:rPr>
                <w:rFonts w:ascii="Marianne" w:hAnsi="Marianne"/>
                <w:sz w:val="20"/>
                <w:lang w:val="fr-FR"/>
              </w:rPr>
            </w:pPr>
            <w:r>
              <w:rPr>
                <w:rFonts w:ascii="Marianne" w:hAnsi="Marianne"/>
                <w:b/>
                <w:color w:val="221F1F"/>
                <w:sz w:val="20"/>
                <w:lang w:val="fr-FR"/>
              </w:rPr>
              <w:t>CBC</w:t>
            </w:r>
            <w:r>
              <w:rPr>
                <w:rFonts w:ascii="Marianne" w:hAnsi="Marianne"/>
                <w:color w:val="221F1F"/>
                <w:spacing w:val="-17"/>
                <w:sz w:val="20"/>
                <w:lang w:val="fr-FR"/>
              </w:rPr>
              <w:t xml:space="preserve"> </w:t>
            </w:r>
            <w:r>
              <w:rPr>
                <w:rFonts w:ascii="Marianne" w:hAnsi="Marianne"/>
                <w:color w:val="221F1F"/>
                <w:sz w:val="20"/>
                <w:lang w:val="fr-FR"/>
              </w:rPr>
              <w:t>:</w:t>
            </w:r>
            <w:r>
              <w:rPr>
                <w:rFonts w:ascii="Marianne" w:hAnsi="Marianne"/>
                <w:color w:val="221F1F"/>
                <w:spacing w:val="-16"/>
                <w:sz w:val="20"/>
                <w:lang w:val="fr-FR"/>
              </w:rPr>
              <w:t xml:space="preserve"> </w:t>
            </w:r>
            <w:r>
              <w:rPr>
                <w:rFonts w:ascii="Marianne" w:hAnsi="Marianne"/>
                <w:color w:val="221F1F"/>
                <w:sz w:val="20"/>
                <w:lang w:val="fr-FR"/>
              </w:rPr>
              <w:t>Questionnaire</w:t>
            </w:r>
            <w:r>
              <w:rPr>
                <w:rFonts w:ascii="Marianne" w:hAnsi="Marianne"/>
                <w:color w:val="221F1F"/>
                <w:spacing w:val="-18"/>
                <w:sz w:val="20"/>
                <w:lang w:val="fr-FR"/>
              </w:rPr>
              <w:t xml:space="preserve"> </w:t>
            </w:r>
            <w:r>
              <w:rPr>
                <w:rFonts w:ascii="Marianne" w:hAnsi="Marianne"/>
                <w:color w:val="221F1F"/>
                <w:sz w:val="20"/>
                <w:lang w:val="fr-FR"/>
              </w:rPr>
              <w:t>d’évaluation</w:t>
            </w:r>
            <w:r>
              <w:rPr>
                <w:rFonts w:ascii="Marianne" w:hAnsi="Marianne"/>
                <w:color w:val="221F1F"/>
                <w:spacing w:val="-18"/>
                <w:sz w:val="20"/>
                <w:lang w:val="fr-FR"/>
              </w:rPr>
              <w:t xml:space="preserve"> </w:t>
            </w:r>
            <w:r>
              <w:rPr>
                <w:rFonts w:ascii="Marianne" w:hAnsi="Marianne"/>
                <w:color w:val="221F1F"/>
                <w:sz w:val="20"/>
                <w:lang w:val="fr-FR"/>
              </w:rPr>
              <w:t>à</w:t>
            </w:r>
            <w:r>
              <w:rPr>
                <w:rFonts w:ascii="Marianne" w:hAnsi="Marianne"/>
                <w:color w:val="221F1F"/>
                <w:spacing w:val="-13"/>
                <w:sz w:val="20"/>
                <w:lang w:val="fr-FR"/>
              </w:rPr>
              <w:t xml:space="preserve"> </w:t>
            </w:r>
            <w:r>
              <w:rPr>
                <w:rFonts w:ascii="Marianne" w:hAnsi="Marianne"/>
                <w:color w:val="221F1F"/>
                <w:sz w:val="20"/>
                <w:lang w:val="fr-FR"/>
              </w:rPr>
              <w:t>l’issue</w:t>
            </w:r>
            <w:r>
              <w:rPr>
                <w:rFonts w:ascii="Marianne" w:hAnsi="Marianne"/>
                <w:color w:val="221F1F"/>
                <w:spacing w:val="-18"/>
                <w:sz w:val="20"/>
                <w:lang w:val="fr-FR"/>
              </w:rPr>
              <w:t xml:space="preserve"> </w:t>
            </w:r>
            <w:r>
              <w:rPr>
                <w:rFonts w:ascii="Marianne" w:hAnsi="Marianne"/>
                <w:color w:val="221F1F"/>
                <w:sz w:val="20"/>
                <w:lang w:val="fr-FR"/>
              </w:rPr>
              <w:t>du bilan et à 6</w:t>
            </w:r>
            <w:r>
              <w:rPr>
                <w:rFonts w:ascii="Marianne" w:hAnsi="Marianne"/>
                <w:color w:val="221F1F"/>
                <w:spacing w:val="-1"/>
                <w:sz w:val="20"/>
                <w:lang w:val="fr-FR"/>
              </w:rPr>
              <w:t xml:space="preserve"> </w:t>
            </w:r>
            <w:r>
              <w:rPr>
                <w:rFonts w:ascii="Marianne" w:hAnsi="Marianne"/>
                <w:color w:val="221F1F"/>
                <w:sz w:val="20"/>
                <w:lang w:val="fr-FR"/>
              </w:rPr>
              <w:t>mois.</w:t>
            </w:r>
          </w:p>
          <w:p w14:paraId="153AEC60" w14:textId="77777777" w:rsidR="00FE3699" w:rsidRDefault="00FD0F3C">
            <w:pPr>
              <w:pStyle w:val="TableParagraph"/>
              <w:tabs>
                <w:tab w:val="left" w:pos="164"/>
              </w:tabs>
              <w:spacing w:before="120"/>
              <w:ind w:left="113" w:right="227"/>
              <w:jc w:val="both"/>
              <w:rPr>
                <w:rFonts w:ascii="Marianne" w:hAnsi="Marianne"/>
                <w:sz w:val="20"/>
                <w:lang w:val="fr-FR"/>
              </w:rPr>
            </w:pPr>
            <w:r>
              <w:rPr>
                <w:rFonts w:ascii="Marianne" w:hAnsi="Marianne"/>
                <w:noProof/>
                <w:sz w:val="20"/>
                <w:lang w:val="fr-FR" w:eastAsia="fr-FR"/>
              </w:rPr>
              <mc:AlternateContent>
                <mc:Choice Requires="wps">
                  <w:drawing>
                    <wp:anchor distT="0" distB="0" distL="114300" distR="114300" simplePos="0" relativeHeight="251666432" behindDoc="0" locked="0" layoutInCell="1" allowOverlap="1" wp14:anchorId="1F352673" wp14:editId="5510C8A4">
                      <wp:simplePos x="0" y="0"/>
                      <wp:positionH relativeFrom="column">
                        <wp:posOffset>-2829244</wp:posOffset>
                      </wp:positionH>
                      <wp:positionV relativeFrom="paragraph">
                        <wp:posOffset>697975</wp:posOffset>
                      </wp:positionV>
                      <wp:extent cx="5616000" cy="1440000"/>
                      <wp:effectExtent l="0" t="0" r="3810" b="8255"/>
                      <wp:wrapNone/>
                      <wp:docPr id="3" name="Zone de texte 4"/>
                      <wp:cNvGraphicFramePr/>
                      <a:graphic xmlns:a="http://schemas.openxmlformats.org/drawingml/2006/main">
                        <a:graphicData uri="http://schemas.microsoft.com/office/word/2010/wordprocessingShape">
                          <wps:wsp>
                            <wps:cNvSpPr txBox="1"/>
                            <wps:spPr bwMode="auto">
                              <a:xfrm>
                                <a:off x="0" y="0"/>
                                <a:ext cx="5616000" cy="1440000"/>
                              </a:xfrm>
                              <a:prstGeom prst="rect">
                                <a:avLst/>
                              </a:prstGeom>
                              <a:solidFill>
                                <a:schemeClr val="bg1">
                                  <a:lumMod val="85000"/>
                                </a:schemeClr>
                              </a:solidFill>
                              <a:ln w="6350">
                                <a:noFill/>
                              </a:ln>
                            </wps:spPr>
                            <wps:txbx>
                              <w:txbxContent>
                                <w:p w14:paraId="4025C597" w14:textId="77777777" w:rsidR="00FE3699" w:rsidRDefault="00FD0F3C">
                                  <w:pPr>
                                    <w:pStyle w:val="TableParagraph"/>
                                    <w:tabs>
                                      <w:tab w:val="left" w:pos="164"/>
                                    </w:tabs>
                                    <w:spacing w:before="120"/>
                                    <w:ind w:left="57" w:right="57"/>
                                    <w:jc w:val="both"/>
                                    <w:rPr>
                                      <w:rFonts w:ascii="Marianne" w:hAnsi="Marianne"/>
                                      <w:b w:val="0"/>
                                      <w:i/>
                                      <w:sz w:val="20"/>
                                      <w:szCs w:val="16"/>
                                      <w:lang w:val="fr-FR"/>
                                    </w:rPr>
                                  </w:pPr>
                                  <w:r>
                                    <w:rPr>
                                      <w:rFonts w:ascii="Marianne" w:hAnsi="Marianne"/>
                                      <w:i/>
                                      <w:color w:val="221F1F"/>
                                      <w:sz w:val="20"/>
                                      <w:szCs w:val="16"/>
                                      <w:lang w:val="fr-FR"/>
                                    </w:rPr>
                                    <w:t xml:space="preserve">NB </w:t>
                                  </w:r>
                                  <w:r>
                                    <w:rPr>
                                      <w:rFonts w:ascii="Marianne" w:hAnsi="Marianne"/>
                                      <w:b w:val="0"/>
                                      <w:i/>
                                      <w:color w:val="221F1F"/>
                                      <w:sz w:val="20"/>
                                      <w:szCs w:val="16"/>
                                      <w:lang w:val="fr-FR"/>
                                    </w:rPr>
                                    <w:t>: les modalités de recueil peuvent être différentes selon</w:t>
                                  </w:r>
                                  <w:r>
                                    <w:rPr>
                                      <w:rFonts w:ascii="Marianne" w:hAnsi="Marianne"/>
                                      <w:b w:val="0"/>
                                      <w:i/>
                                      <w:color w:val="221F1F"/>
                                      <w:sz w:val="20"/>
                                      <w:szCs w:val="16"/>
                                      <w:lang w:val="fr-FR"/>
                                    </w:rPr>
                                    <w:t xml:space="preserve"> la partie prenante. La sollicitation des appréciations des financeurs n’est pas exigée à la fin de chaque prestation mais doit être effectuée au moins une fois par an ou selon les modalités précisées par le financeur pour lui permettre de faire part au pr</w:t>
                                  </w:r>
                                  <w:r>
                                    <w:rPr>
                                      <w:rFonts w:ascii="Marianne" w:hAnsi="Marianne"/>
                                      <w:b w:val="0"/>
                                      <w:i/>
                                      <w:color w:val="221F1F"/>
                                      <w:sz w:val="20"/>
                                      <w:szCs w:val="16"/>
                                      <w:lang w:val="fr-FR"/>
                                    </w:rPr>
                                    <w:t>estataire, s’il le souhaite, de ses observations sur son activité. La sollicitation du financeur peut être remplacée par la participation du prestataire à des webinaires thématiques ou des réunions relatives aux bonnes pratiques organisés par le financeur.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52673" id="_x0000_t202" coordsize="21600,21600" o:spt="202" path="m,l,21600r21600,l21600,xe">
                      <v:stroke joinstyle="miter"/>
                      <v:path gradientshapeok="t" o:connecttype="rect"/>
                    </v:shapetype>
                    <v:shape id="Zone de texte 4" o:spid="_x0000_s1026" type="#_x0000_t202" style="position:absolute;left:0;text-align:left;margin-left:-222.8pt;margin-top:54.95pt;width:442.2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" fillcolor="#d8d8d8 [2732]" stroked="f" strokeweight=".5pt">
                      <v:textbox>
                        <w:txbxContent>
                          <w:p w14:paraId="4025C597" w14:textId="77777777" w:rsidR="00FE3699" w:rsidRDefault="00FD0F3C">
                            <w:pPr>
                              <w:pStyle w:val="TableParagraph"/>
                              <w:tabs>
                                <w:tab w:val="left" w:pos="164"/>
                              </w:tabs>
                              <w:spacing w:before="120"/>
                              <w:ind w:left="57" w:right="57"/>
                              <w:jc w:val="both"/>
                              <w:rPr>
                                <w:rFonts w:ascii="Marianne" w:hAnsi="Marianne"/>
                                <w:b w:val="0"/>
                                <w:i/>
                                <w:sz w:val="20"/>
                                <w:szCs w:val="16"/>
                                <w:lang w:val="fr-FR"/>
                              </w:rPr>
                            </w:pPr>
                            <w:r>
                              <w:rPr>
                                <w:rFonts w:ascii="Marianne" w:hAnsi="Marianne"/>
                                <w:i/>
                                <w:color w:val="221F1F"/>
                                <w:sz w:val="20"/>
                                <w:szCs w:val="16"/>
                                <w:lang w:val="fr-FR"/>
                              </w:rPr>
                              <w:t xml:space="preserve">NB </w:t>
                            </w:r>
                            <w:r>
                              <w:rPr>
                                <w:rFonts w:ascii="Marianne" w:hAnsi="Marianne"/>
                                <w:b w:val="0"/>
                                <w:i/>
                                <w:color w:val="221F1F"/>
                                <w:sz w:val="20"/>
                                <w:szCs w:val="16"/>
                                <w:lang w:val="fr-FR"/>
                              </w:rPr>
                              <w:t>: les modalités de recueil peuvent être différentes selon</w:t>
                            </w:r>
                            <w:r>
                              <w:rPr>
                                <w:rFonts w:ascii="Marianne" w:hAnsi="Marianne"/>
                                <w:b w:val="0"/>
                                <w:i/>
                                <w:color w:val="221F1F"/>
                                <w:sz w:val="20"/>
                                <w:szCs w:val="16"/>
                                <w:lang w:val="fr-FR"/>
                              </w:rPr>
                              <w:t xml:space="preserve"> la partie prenante. La sollicitation des appréciations des financeurs n’est pas exigée à la fin de chaque prestation mais doit être effectuée au moins une fois par an ou selon les modalités précisées par le financeur pour lui permettre de faire part au pr</w:t>
                            </w:r>
                            <w:r>
                              <w:rPr>
                                <w:rFonts w:ascii="Marianne" w:hAnsi="Marianne"/>
                                <w:b w:val="0"/>
                                <w:i/>
                                <w:color w:val="221F1F"/>
                                <w:sz w:val="20"/>
                                <w:szCs w:val="16"/>
                                <w:lang w:val="fr-FR"/>
                              </w:rPr>
                              <w:t>estataire, s’il le souhaite, de ses observations sur son activité. La sollicitation du financeur peut être remplacée par la participation du prestataire à des webinaires thématiques ou des réunions relatives aux bonnes pratiques organisés par le financeur.</w:t>
                            </w:r>
                          </w:p>
                        </w:txbxContent>
                      </v:textbox>
                    </v:shape>
                  </w:pict>
                </mc:Fallback>
              </mc:AlternateContent>
            </w:r>
            <w:r>
              <w:rPr>
                <w:rFonts w:ascii="Marianne" w:hAnsi="Marianne"/>
                <w:color w:val="221F1F"/>
                <w:sz w:val="20"/>
                <w:lang w:val="fr-FR"/>
              </w:rPr>
              <w:t>Les évaluations des acquis ne sont pas un élément de preuve probant pour cet indicateur.</w:t>
            </w:r>
          </w:p>
        </w:tc>
      </w:tr>
    </w:tbl>
    <w:p w14:paraId="3CDC2884" w14:textId="77777777" w:rsidR="00FE3699" w:rsidRDefault="00FE3699">
      <w:pPr>
        <w:rPr>
          <w:sz w:val="12"/>
        </w:rPr>
      </w:pPr>
    </w:p>
    <w:tbl>
      <w:tblPr>
        <w:tblStyle w:val="TableNormal"/>
        <w:tblW w:w="9639" w:type="dxa"/>
        <w:tblInd w:w="552"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639"/>
      </w:tblGrid>
      <w:tr w:rsidR="00FE3699" w14:paraId="790386B3" w14:textId="77777777">
        <w:trPr>
          <w:trHeight w:hRule="exact" w:val="1191"/>
        </w:trPr>
        <w:tc>
          <w:tcPr>
            <w:tcW w:w="9639" w:type="dxa"/>
          </w:tcPr>
          <w:p w14:paraId="650B3315" w14:textId="77777777" w:rsidR="00FE3699" w:rsidRDefault="00FD0F3C">
            <w:pPr>
              <w:pStyle w:val="TableParagraph"/>
              <w:tabs>
                <w:tab w:val="left" w:pos="164"/>
              </w:tabs>
              <w:ind w:left="113" w:right="113"/>
              <w:jc w:val="both"/>
              <w:rPr>
                <w:rFonts w:ascii="Marianne" w:hAnsi="Marianne"/>
                <w:b/>
                <w:sz w:val="20"/>
                <w:lang w:val="fr-FR"/>
              </w:rPr>
            </w:pPr>
            <w:r>
              <w:rPr>
                <w:rFonts w:ascii="Marianne" w:hAnsi="Marianne"/>
                <w:b/>
                <w:sz w:val="20"/>
                <w:lang w:val="fr-FR"/>
              </w:rPr>
              <w:t>Non-conformité :</w:t>
            </w:r>
          </w:p>
          <w:p w14:paraId="79B39261" w14:textId="77777777" w:rsidR="00FE3699" w:rsidRDefault="00FD0F3C">
            <w:pPr>
              <w:pStyle w:val="TableParagraph"/>
              <w:ind w:left="113" w:right="113"/>
              <w:jc w:val="both"/>
              <w:rPr>
                <w:rFonts w:ascii="Marianne" w:hAnsi="Marianne"/>
                <w:color w:val="221F1F"/>
                <w:sz w:val="20"/>
                <w:lang w:val="fr-FR"/>
              </w:rPr>
            </w:pPr>
            <w:r>
              <w:rPr>
                <w:rFonts w:ascii="Marianne" w:hAnsi="Marianne"/>
                <w:sz w:val="18"/>
                <w:lang w:val="fr-FR"/>
              </w:rPr>
              <w:t>Dans l’échantillon audité, une non-conformité mineure est caractérisée par l’absence d</w:t>
            </w:r>
            <w:r>
              <w:rPr>
                <w:rFonts w:ascii="Marianne" w:hAnsi="Marianne"/>
                <w:sz w:val="18"/>
                <w:lang w:val="fr-FR"/>
              </w:rPr>
              <w:t>e sollicitation des appréciations d’une partie prenante. S’agissant des financeurs, une non- conformité mineure est caractérisée par l’absence de contact ou de participation à des webinaires ou réunions organisés par le financeur.</w:t>
            </w:r>
          </w:p>
        </w:tc>
      </w:tr>
    </w:tbl>
    <w:p w14:paraId="17537DC9" w14:textId="77777777" w:rsidR="00FE3699" w:rsidRDefault="00FE3699">
      <w:pPr>
        <w:rPr>
          <w:sz w:val="14"/>
        </w:rPr>
      </w:pPr>
    </w:p>
    <w:tbl>
      <w:tblPr>
        <w:tblStyle w:val="TableNormal"/>
        <w:tblW w:w="9639" w:type="dxa"/>
        <w:tblInd w:w="552"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639"/>
      </w:tblGrid>
      <w:tr w:rsidR="00FE3699" w14:paraId="25F5DA51" w14:textId="77777777">
        <w:trPr>
          <w:trHeight w:hRule="exact" w:val="1077"/>
        </w:trPr>
        <w:tc>
          <w:tcPr>
            <w:tcW w:w="9639" w:type="dxa"/>
            <w:tcBorders>
              <w:top w:val="single" w:sz="12" w:space="0" w:color="3558A2"/>
              <w:left w:val="single" w:sz="12" w:space="0" w:color="3558A2"/>
              <w:bottom w:val="single" w:sz="12" w:space="0" w:color="3558A2"/>
              <w:right w:val="single" w:sz="12" w:space="0" w:color="3558A2"/>
            </w:tcBorders>
          </w:tcPr>
          <w:p w14:paraId="790D4C20" w14:textId="77777777" w:rsidR="00FE3699" w:rsidRDefault="00FD0F3C">
            <w:pPr>
              <w:pStyle w:val="TableParagraph"/>
              <w:tabs>
                <w:tab w:val="left" w:pos="164"/>
              </w:tabs>
              <w:ind w:left="113" w:right="113"/>
              <w:jc w:val="both"/>
              <w:rPr>
                <w:rFonts w:ascii="Marianne" w:hAnsi="Marianne"/>
                <w:b/>
                <w:sz w:val="18"/>
                <w:lang w:val="fr-FR"/>
              </w:rPr>
            </w:pPr>
            <w:r>
              <w:rPr>
                <w:rFonts w:ascii="Marianne" w:hAnsi="Marianne"/>
                <w:b/>
                <w:sz w:val="18"/>
                <w:lang w:val="fr-FR"/>
              </w:rPr>
              <w:t>Sous-traitance :</w:t>
            </w:r>
          </w:p>
          <w:p w14:paraId="0E2E6C1A" w14:textId="77777777" w:rsidR="00FE3699" w:rsidRDefault="00FD0F3C">
            <w:pPr>
              <w:pStyle w:val="TableParagraph"/>
              <w:ind w:left="113" w:right="113"/>
              <w:jc w:val="both"/>
              <w:rPr>
                <w:rFonts w:ascii="Marianne" w:hAnsi="Marianne"/>
                <w:sz w:val="18"/>
                <w:lang w:val="fr-FR"/>
              </w:rPr>
            </w:pPr>
            <w:r>
              <w:rPr>
                <w:rFonts w:ascii="Marianne" w:hAnsi="Marianne"/>
                <w:sz w:val="18"/>
                <w:lang w:val="fr-FR"/>
              </w:rPr>
              <w:t>Lorsque la prestation échantillonnée est une prestation pour laquelle l’organisme intervient en sous-traitance, le prestataire recueille l’appréciation des bénéficiaires et de son donneur d’ordres sur la prestation réalisée.</w:t>
            </w:r>
          </w:p>
        </w:tc>
      </w:tr>
    </w:tbl>
    <w:p w14:paraId="63C52A18" w14:textId="77777777" w:rsidR="00FE3699" w:rsidRDefault="00FE3699">
      <w:pPr>
        <w:rPr>
          <w:rFonts w:ascii="Marianne" w:hAnsi="Marianne"/>
          <w:sz w:val="16"/>
          <w:lang w:val="fr-FR"/>
        </w:rPr>
        <w:sectPr w:rsidR="00FE3699">
          <w:pgSz w:w="11910" w:h="16840"/>
          <w:pgMar w:top="1134" w:right="1134" w:bottom="284" w:left="851" w:header="720" w:footer="720" w:gutter="0"/>
          <w:cols w:space="720"/>
          <w:docGrid w:linePitch="360"/>
        </w:sectPr>
      </w:pPr>
    </w:p>
    <w:p w14:paraId="1DECBE4D" w14:textId="77777777" w:rsidR="00FE3699" w:rsidRDefault="00FD0F3C">
      <w:pPr>
        <w:pStyle w:val="Titre2"/>
        <w:numPr>
          <w:ilvl w:val="2"/>
          <w:numId w:val="5"/>
        </w:numPr>
        <w:tabs>
          <w:tab w:val="left" w:pos="1248"/>
        </w:tabs>
        <w:spacing w:before="240" w:after="240"/>
        <w:ind w:left="816" w:hanging="249"/>
        <w:rPr>
          <w:rFonts w:ascii="Marianne" w:hAnsi="Marianne"/>
          <w:b/>
          <w:color w:val="3558A2"/>
          <w:lang w:val="fr-FR"/>
        </w:rPr>
      </w:pPr>
      <w:r>
        <w:rPr>
          <w:rFonts w:ascii="Marianne" w:hAnsi="Marianne"/>
          <w:b/>
          <w:color w:val="3558A2"/>
          <w:lang w:val="fr-FR"/>
        </w:rPr>
        <w:lastRenderedPageBreak/>
        <w:t>LA MAÎTRISE DU PILOTAGE PAR LA</w:t>
      </w:r>
      <w:r>
        <w:rPr>
          <w:rFonts w:ascii="Marianne" w:hAnsi="Marianne"/>
          <w:b/>
          <w:color w:val="3558A2"/>
          <w:spacing w:val="-28"/>
          <w:lang w:val="fr-FR"/>
        </w:rPr>
        <w:t xml:space="preserve"> </w:t>
      </w:r>
      <w:r>
        <w:rPr>
          <w:rFonts w:ascii="Marianne" w:hAnsi="Marianne"/>
          <w:b/>
          <w:color w:val="3558A2"/>
          <w:lang w:val="fr-FR"/>
        </w:rPr>
        <w:t>QUALITÉ</w:t>
      </w:r>
    </w:p>
    <w:p w14:paraId="1E4D52D0" w14:textId="77777777" w:rsidR="00FE3699" w:rsidRDefault="00FD0F3C">
      <w:pPr>
        <w:spacing w:before="240" w:after="240"/>
        <w:ind w:left="567"/>
        <w:rPr>
          <w:rFonts w:ascii="Marianne" w:hAnsi="Marianne"/>
          <w:color w:val="3558A2"/>
          <w:lang w:val="fr-FR"/>
        </w:rPr>
      </w:pPr>
      <w:r>
        <w:rPr>
          <w:rFonts w:ascii="Marianne" w:hAnsi="Marianne"/>
          <w:color w:val="3558A2"/>
          <w:lang w:val="fr-FR"/>
        </w:rPr>
        <w:t>1.2 La structuration du système qualité</w:t>
      </w:r>
    </w:p>
    <w:p w14:paraId="176EA9F1" w14:textId="77777777" w:rsidR="00FE3699" w:rsidRDefault="00FD0F3C">
      <w:pPr>
        <w:pStyle w:val="Titre3"/>
        <w:spacing w:before="480" w:after="720"/>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4 : la mise en œuvre d’une démarche d’amélioration continue</w:t>
      </w:r>
    </w:p>
    <w:tbl>
      <w:tblPr>
        <w:tblStyle w:val="TableNormal"/>
        <w:tblW w:w="9071" w:type="dxa"/>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46C06443" w14:textId="77777777">
        <w:trPr>
          <w:cantSplit/>
          <w:trHeight w:hRule="exact" w:val="1587"/>
        </w:trPr>
        <w:tc>
          <w:tcPr>
            <w:tcW w:w="794" w:type="dxa"/>
            <w:textDirection w:val="btLr"/>
            <w:vAlign w:val="center"/>
          </w:tcPr>
          <w:p w14:paraId="0B7A34C2" w14:textId="77777777" w:rsidR="00FE3699" w:rsidRDefault="00FD0F3C">
            <w:pPr>
              <w:pStyle w:val="TableParagraph"/>
              <w:spacing w:line="273" w:lineRule="auto"/>
              <w:ind w:left="6"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6A469E69"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32381B3B" w14:textId="77777777" w:rsidR="00FE3699" w:rsidRDefault="00FD0F3C">
            <w:pPr>
              <w:pStyle w:val="TableParagraph"/>
              <w:spacing w:line="266" w:lineRule="auto"/>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2D796E4B"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2688EE24"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E24AC13"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0FEA3C4F"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2818494A"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782CBEE0" w14:textId="77777777">
        <w:trPr>
          <w:trHeight w:hRule="exact" w:val="6499"/>
        </w:trPr>
        <w:tc>
          <w:tcPr>
            <w:tcW w:w="794" w:type="dxa"/>
            <w:vAlign w:val="center"/>
          </w:tcPr>
          <w:p w14:paraId="5DD34A03"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lang w:val="fr-FR"/>
              </w:rPr>
              <w:t>n</w:t>
            </w:r>
          </w:p>
        </w:tc>
        <w:tc>
          <w:tcPr>
            <w:tcW w:w="794" w:type="dxa"/>
            <w:vAlign w:val="center"/>
          </w:tcPr>
          <w:p w14:paraId="0DCB2F9B"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94" w:type="dxa"/>
            <w:vAlign w:val="center"/>
          </w:tcPr>
          <w:p w14:paraId="46EE10F8"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1020" w:type="dxa"/>
            <w:vAlign w:val="center"/>
          </w:tcPr>
          <w:p w14:paraId="360DD4C2"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669" w:type="dxa"/>
            <w:vAlign w:val="center"/>
          </w:tcPr>
          <w:p w14:paraId="4BA7E813" w14:textId="77777777" w:rsidR="00FE3699" w:rsidRDefault="00FD0F3C">
            <w:pPr>
              <w:pStyle w:val="TableParagraph"/>
              <w:spacing w:before="120"/>
              <w:ind w:left="113" w:right="227"/>
              <w:jc w:val="both"/>
              <w:rPr>
                <w:rFonts w:ascii="Marianne" w:hAnsi="Marianne"/>
                <w:b/>
                <w:i/>
                <w:sz w:val="20"/>
                <w:lang w:val="fr-FR"/>
              </w:rPr>
            </w:pPr>
            <w:r>
              <w:rPr>
                <w:rFonts w:ascii="Marianne" w:hAnsi="Marianne"/>
                <w:b/>
                <w:i/>
                <w:color w:val="221F1F"/>
                <w:sz w:val="20"/>
                <w:lang w:val="fr-FR"/>
              </w:rPr>
              <w:t>Indicateur n°5 :</w:t>
            </w:r>
          </w:p>
          <w:p w14:paraId="037EF354"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221F1F"/>
                <w:sz w:val="20"/>
                <w:lang w:val="fr-FR"/>
              </w:rPr>
              <w:t>Le prestataire met en œuvre des modalités de traitement des difficultés rencontrées par les parties prenantes, des réclamations exprimées par ces dernières, des aléas survenus en cours de prestation.</w:t>
            </w:r>
          </w:p>
          <w:p w14:paraId="38498980"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La direction du prestataire organise la mise en œuvre des actions d’amélioration si nécessaire et leur suivi.</w:t>
            </w:r>
          </w:p>
        </w:tc>
      </w:tr>
    </w:tbl>
    <w:p w14:paraId="67A38D3C" w14:textId="77777777" w:rsidR="00FE3699" w:rsidRDefault="00FE3699">
      <w:pPr>
        <w:rPr>
          <w:rFonts w:ascii="Marianne" w:hAnsi="Marianne"/>
          <w:b w:val="0"/>
          <w:lang w:val="fr-FR"/>
        </w:rPr>
      </w:pPr>
    </w:p>
    <w:p w14:paraId="086E2C5D" w14:textId="77777777" w:rsidR="00FE3699" w:rsidRDefault="00FE3699">
      <w:pPr>
        <w:rPr>
          <w:rFonts w:ascii="Marianne" w:hAnsi="Marianne"/>
          <w:b w:val="0"/>
          <w:lang w:val="fr-FR"/>
        </w:rPr>
      </w:pPr>
    </w:p>
    <w:p w14:paraId="05A89F0A" w14:textId="77777777" w:rsidR="00FE3699" w:rsidRDefault="00FE3699">
      <w:pPr>
        <w:rPr>
          <w:rFonts w:ascii="Marianne" w:hAnsi="Marianne"/>
          <w:b w:val="0"/>
          <w:lang w:val="fr-FR"/>
        </w:rPr>
      </w:pPr>
    </w:p>
    <w:p w14:paraId="30E9FF67" w14:textId="77777777" w:rsidR="00FE3699" w:rsidRDefault="00FE3699">
      <w:pPr>
        <w:rPr>
          <w:rFonts w:ascii="Marianne" w:hAnsi="Marianne"/>
          <w:b w:val="0"/>
          <w:lang w:val="fr-FR"/>
        </w:rPr>
      </w:pPr>
    </w:p>
    <w:p w14:paraId="1BF7D1CF" w14:textId="77777777" w:rsidR="00FE3699" w:rsidRDefault="00FE3699">
      <w:pPr>
        <w:rPr>
          <w:rFonts w:ascii="Marianne" w:hAnsi="Marianne"/>
          <w:b w:val="0"/>
          <w:lang w:val="fr-FR"/>
        </w:rPr>
      </w:pPr>
    </w:p>
    <w:p w14:paraId="0D38BF4E" w14:textId="77777777" w:rsidR="00FE3699" w:rsidRDefault="00FE3699">
      <w:pPr>
        <w:rPr>
          <w:rFonts w:ascii="Marianne" w:hAnsi="Marianne"/>
          <w:b w:val="0"/>
          <w:lang w:val="fr-FR"/>
        </w:rPr>
      </w:pPr>
    </w:p>
    <w:p w14:paraId="550FC34A" w14:textId="77777777" w:rsidR="00FE3699" w:rsidRDefault="00FE3699">
      <w:pPr>
        <w:rPr>
          <w:rFonts w:ascii="Marianne" w:hAnsi="Marianne"/>
          <w:b w:val="0"/>
          <w:lang w:val="fr-FR"/>
        </w:rPr>
      </w:pPr>
    </w:p>
    <w:p w14:paraId="58C3D150" w14:textId="77777777" w:rsidR="00FE3699" w:rsidRDefault="00FE3699">
      <w:pPr>
        <w:rPr>
          <w:rFonts w:ascii="Marianne" w:hAnsi="Marianne"/>
          <w:b w:val="0"/>
          <w:lang w:val="fr-FR"/>
        </w:rPr>
      </w:pPr>
    </w:p>
    <w:p w14:paraId="6B41C553" w14:textId="77777777" w:rsidR="00FE3699" w:rsidRDefault="00FE3699">
      <w:pPr>
        <w:rPr>
          <w:rFonts w:ascii="Marianne" w:hAnsi="Marianne"/>
          <w:b w:val="0"/>
          <w:lang w:val="fr-FR"/>
        </w:rPr>
      </w:pPr>
    </w:p>
    <w:p w14:paraId="553BE422" w14:textId="77777777" w:rsidR="00FE3699" w:rsidRDefault="00FD0F3C">
      <w:pPr>
        <w:spacing w:before="150"/>
        <w:ind w:left="99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5ABC43D" w14:textId="77777777" w:rsidR="00FE3699" w:rsidRDefault="00FD0F3C">
      <w:pPr>
        <w:pStyle w:val="Corpsdetexte"/>
        <w:numPr>
          <w:ilvl w:val="0"/>
          <w:numId w:val="4"/>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59945AD5" w14:textId="77777777" w:rsidR="00FE3699" w:rsidRDefault="00FD0F3C">
      <w:pPr>
        <w:pStyle w:val="Corpsdetexte"/>
        <w:numPr>
          <w:ilvl w:val="0"/>
          <w:numId w:val="4"/>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B6D9531" w14:textId="77777777" w:rsidR="00FE3699" w:rsidRDefault="00FE3699">
      <w:pPr>
        <w:rPr>
          <w:rFonts w:ascii="Marianne" w:hAnsi="Marianne"/>
          <w:sz w:val="16"/>
          <w:lang w:val="fr-FR"/>
        </w:rPr>
        <w:sectPr w:rsidR="00FE3699">
          <w:pgSz w:w="11910" w:h="16840"/>
          <w:pgMar w:top="1134" w:right="1134" w:bottom="284" w:left="851" w:header="720" w:footer="720" w:gutter="0"/>
          <w:cols w:space="720"/>
          <w:docGrid w:linePitch="360"/>
        </w:sectPr>
      </w:pPr>
    </w:p>
    <w:p w14:paraId="26013D4A" w14:textId="77777777" w:rsidR="00FE3699" w:rsidRDefault="00FD0F3C">
      <w:pPr>
        <w:pStyle w:val="Titre2"/>
        <w:numPr>
          <w:ilvl w:val="1"/>
          <w:numId w:val="6"/>
        </w:numPr>
        <w:tabs>
          <w:tab w:val="left" w:pos="613"/>
        </w:tabs>
        <w:spacing w:before="240" w:after="240"/>
        <w:ind w:left="249" w:hanging="249"/>
        <w:rPr>
          <w:rFonts w:ascii="Marianne" w:hAnsi="Marianne"/>
          <w:b/>
          <w:color w:val="3558A2"/>
          <w:lang w:val="fr-FR"/>
        </w:rPr>
      </w:pPr>
      <w:r>
        <w:rPr>
          <w:rFonts w:ascii="Marianne" w:hAnsi="Marianne"/>
          <w:b/>
          <w:color w:val="3558A2"/>
          <w:lang w:val="fr-FR"/>
        </w:rPr>
        <w:lastRenderedPageBreak/>
        <w:t>LA MAÎTRISE DU PILOTAGE PAR LA</w:t>
      </w:r>
      <w:r>
        <w:rPr>
          <w:rFonts w:ascii="Marianne" w:hAnsi="Marianne"/>
          <w:b/>
          <w:color w:val="3558A2"/>
          <w:spacing w:val="-28"/>
          <w:lang w:val="fr-FR"/>
        </w:rPr>
        <w:t xml:space="preserve"> </w:t>
      </w:r>
      <w:r>
        <w:rPr>
          <w:rFonts w:ascii="Marianne" w:hAnsi="Marianne"/>
          <w:b/>
          <w:color w:val="3558A2"/>
          <w:lang w:val="fr-FR"/>
        </w:rPr>
        <w:t>QUALITÉ</w:t>
      </w:r>
    </w:p>
    <w:p w14:paraId="1898F41C" w14:textId="77777777" w:rsidR="00FE3699" w:rsidRDefault="00FD0F3C">
      <w:pPr>
        <w:pStyle w:val="Paragraphedeliste"/>
        <w:numPr>
          <w:ilvl w:val="1"/>
          <w:numId w:val="3"/>
        </w:numPr>
        <w:tabs>
          <w:tab w:val="left" w:pos="1208"/>
        </w:tabs>
        <w:spacing w:before="240" w:after="240"/>
        <w:ind w:left="369" w:hanging="369"/>
        <w:rPr>
          <w:rFonts w:ascii="Marianne" w:hAnsi="Marianne"/>
          <w:color w:val="3558A2"/>
          <w:lang w:val="fr-FR"/>
        </w:rPr>
      </w:pPr>
      <w:r>
        <w:rPr>
          <w:rFonts w:ascii="Marianne" w:hAnsi="Marianne"/>
          <w:color w:val="3558A2"/>
          <w:lang w:val="fr-FR"/>
        </w:rPr>
        <w:t>La structuration du système</w:t>
      </w:r>
      <w:r>
        <w:rPr>
          <w:rFonts w:ascii="Marianne" w:hAnsi="Marianne"/>
          <w:color w:val="3558A2"/>
          <w:spacing w:val="-10"/>
          <w:lang w:val="fr-FR"/>
        </w:rPr>
        <w:t xml:space="preserve"> </w:t>
      </w:r>
      <w:r>
        <w:rPr>
          <w:rFonts w:ascii="Marianne" w:hAnsi="Marianne"/>
          <w:color w:val="3558A2"/>
          <w:lang w:val="fr-FR"/>
        </w:rPr>
        <w:t>qualité</w:t>
      </w:r>
    </w:p>
    <w:p w14:paraId="3ED9A0CD" w14:textId="77777777" w:rsidR="00FE3699" w:rsidRDefault="00FD0F3C">
      <w:pPr>
        <w:pStyle w:val="Titre3"/>
        <w:spacing w:before="480" w:after="720"/>
        <w:ind w:left="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4 : l</w:t>
      </w:r>
      <w:r>
        <w:rPr>
          <w:rFonts w:ascii="Marianne" w:hAnsi="Marianne"/>
          <w:b/>
          <w:color w:val="221F1F"/>
          <w:lang w:val="fr-FR"/>
        </w:rPr>
        <w:t>a mise en œuvre d’une démarche d’amélioration continue</w:t>
      </w:r>
    </w:p>
    <w:tbl>
      <w:tblPr>
        <w:tblStyle w:val="TableNormal"/>
        <w:tblW w:w="9638" w:type="dxa"/>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5102"/>
      </w:tblGrid>
      <w:tr w:rsidR="00FE3699" w14:paraId="3AE56A7F" w14:textId="77777777">
        <w:trPr>
          <w:trHeight w:hRule="exact" w:val="384"/>
        </w:trPr>
        <w:tc>
          <w:tcPr>
            <w:tcW w:w="4536" w:type="dxa"/>
          </w:tcPr>
          <w:p w14:paraId="3DFAAF04"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5102" w:type="dxa"/>
          </w:tcPr>
          <w:p w14:paraId="5518FE6C"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1EFDD6A9" w14:textId="77777777">
        <w:trPr>
          <w:trHeight w:hRule="exact" w:val="8365"/>
        </w:trPr>
        <w:tc>
          <w:tcPr>
            <w:tcW w:w="4536" w:type="dxa"/>
          </w:tcPr>
          <w:p w14:paraId="0E336E3F" w14:textId="77777777" w:rsidR="00FE3699" w:rsidRDefault="00FD0F3C">
            <w:pPr>
              <w:pStyle w:val="TableParagraph"/>
              <w:spacing w:before="120"/>
              <w:ind w:left="113" w:right="227"/>
              <w:jc w:val="both"/>
              <w:rPr>
                <w:rFonts w:ascii="Marianne" w:hAnsi="Marianne"/>
                <w:color w:val="221F1F"/>
                <w:sz w:val="20"/>
                <w:lang w:val="fr-FR"/>
              </w:rPr>
            </w:pPr>
            <w:r>
              <w:rPr>
                <w:rFonts w:ascii="Marianne" w:hAnsi="Marianne"/>
                <w:sz w:val="20"/>
                <w:lang w:val="fr-FR"/>
              </w:rPr>
              <w:t xml:space="preserve">La mise en </w:t>
            </w:r>
            <w:r>
              <w:rPr>
                <w:rFonts w:ascii="Marianne" w:hAnsi="Marianne"/>
                <w:color w:val="221F1F"/>
                <w:sz w:val="20"/>
                <w:lang w:val="fr-FR"/>
              </w:rPr>
              <w:t>place de modalités de traitement des aléas, difficultés et réclamations est démontrée.</w:t>
            </w:r>
          </w:p>
          <w:p w14:paraId="66190DC6" w14:textId="77777777" w:rsidR="00FE3699" w:rsidRDefault="00FD0F3C">
            <w:pPr>
              <w:pStyle w:val="TableParagraph"/>
              <w:spacing w:before="120"/>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La planification, le suivi et la traçabilité (suivi) des actions pr</w:t>
            </w:r>
            <w:r>
              <w:rPr>
                <w:rFonts w:ascii="Marianne" w:hAnsi="Marianne"/>
                <w:color w:val="2F5496" w:themeColor="accent1" w:themeShade="BF"/>
                <w:sz w:val="20"/>
                <w:lang w:val="fr-FR"/>
              </w:rPr>
              <w:t>éventives et correctives sont assurés.</w:t>
            </w:r>
          </w:p>
        </w:tc>
        <w:tc>
          <w:tcPr>
            <w:tcW w:w="5102" w:type="dxa"/>
          </w:tcPr>
          <w:p w14:paraId="6A32492E" w14:textId="77777777" w:rsidR="00FE3699" w:rsidRDefault="00FD0F3C">
            <w:pPr>
              <w:pStyle w:val="TableParagraph"/>
              <w:spacing w:before="120"/>
              <w:ind w:left="113" w:right="227"/>
              <w:jc w:val="both"/>
              <w:rPr>
                <w:rFonts w:ascii="Marianne" w:hAnsi="Marianne"/>
                <w:color w:val="221F1F"/>
                <w:sz w:val="20"/>
                <w:lang w:val="fr-FR"/>
              </w:rPr>
            </w:pPr>
            <w:r>
              <w:rPr>
                <w:rFonts w:ascii="Marianne" w:hAnsi="Marianne"/>
                <w:color w:val="221F1F"/>
                <w:sz w:val="20"/>
                <w:lang w:val="fr-FR"/>
              </w:rPr>
              <w:t>Description et mise en œuvre de ces modalités (accusé de réception des réclamations et réponses apportées aux réclamants), enquêtes de satisfaction, analyse et traitement des réclamations formulées par les stagiaires,</w:t>
            </w:r>
            <w:r>
              <w:rPr>
                <w:rFonts w:ascii="Marianne" w:hAnsi="Marianne"/>
                <w:color w:val="221F1F"/>
                <w:sz w:val="20"/>
                <w:lang w:val="fr-FR"/>
              </w:rPr>
              <w:t xml:space="preserve"> système de médiation, traitement des difficultés et des aléas, solutions apportées en cas d’imprévu, dialogue et communication interne, tableau de suivi des réclamations et de leur traitement.</w:t>
            </w:r>
          </w:p>
          <w:p w14:paraId="262E6B44"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Bilans annuels.</w:t>
            </w:r>
          </w:p>
          <w:p w14:paraId="5DD5C55A"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Suivi des résultats.</w:t>
            </w:r>
          </w:p>
          <w:p w14:paraId="6D00E9A1"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 xml:space="preserve">Comptes </w:t>
            </w:r>
            <w:r>
              <w:rPr>
                <w:rFonts w:ascii="Marianne" w:hAnsi="Marianne"/>
                <w:color w:val="3558A2"/>
                <w:sz w:val="20"/>
                <w:lang w:val="fr-FR"/>
              </w:rPr>
              <w:t>rendus des instances (assemblées générales, conseils d’administration, bureaux, réunions de directions, réunions de service, revues de direction, …).</w:t>
            </w:r>
          </w:p>
          <w:p w14:paraId="570FC0D2"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 xml:space="preserve">Descriptif des modalités de partage des </w:t>
            </w:r>
            <w:r>
              <w:rPr>
                <w:rFonts w:ascii="Marianne" w:hAnsi="Marianne"/>
                <w:color w:val="3558A2"/>
                <w:sz w:val="20"/>
                <w:lang w:val="fr-FR"/>
              </w:rPr>
              <w:t>évaluations avec les parties prenantes.</w:t>
            </w:r>
          </w:p>
          <w:p w14:paraId="12651188" w14:textId="77777777" w:rsidR="00FE3699" w:rsidRDefault="00FD0F3C">
            <w:pPr>
              <w:pStyle w:val="TableParagraph"/>
              <w:tabs>
                <w:tab w:val="left" w:pos="164"/>
              </w:tabs>
              <w:spacing w:before="120"/>
              <w:ind w:left="113" w:right="227"/>
              <w:jc w:val="both"/>
              <w:rPr>
                <w:rFonts w:ascii="Marianne" w:hAnsi="Marianne"/>
                <w:color w:val="2F5496" w:themeColor="accent1" w:themeShade="BF"/>
                <w:sz w:val="20"/>
                <w:lang w:val="fr-FR"/>
              </w:rPr>
            </w:pPr>
            <w:r>
              <w:rPr>
                <w:rFonts w:ascii="Marianne" w:hAnsi="Marianne"/>
                <w:color w:val="3558A2"/>
                <w:sz w:val="20"/>
                <w:lang w:val="fr-FR"/>
              </w:rPr>
              <w:t xml:space="preserve"> </w:t>
            </w:r>
            <w:r>
              <w:rPr>
                <w:rFonts w:ascii="Marianne" w:hAnsi="Marianne"/>
                <w:color w:val="2F5496" w:themeColor="accent1" w:themeShade="BF"/>
                <w:sz w:val="20"/>
                <w:lang w:val="fr-FR"/>
              </w:rPr>
              <w:t>Comptes rendus des revues de processus, de direction.</w:t>
            </w:r>
          </w:p>
          <w:p w14:paraId="4A5E4EB2" w14:textId="77777777" w:rsidR="00FE3699" w:rsidRDefault="00FD0F3C">
            <w:pPr>
              <w:pStyle w:val="TableParagraph"/>
              <w:tabs>
                <w:tab w:val="left" w:pos="164"/>
              </w:tabs>
              <w:spacing w:before="120"/>
              <w:ind w:left="113" w:right="227"/>
              <w:jc w:val="both"/>
              <w:rPr>
                <w:rFonts w:ascii="Marianne" w:hAnsi="Marianne"/>
                <w:b/>
                <w:sz w:val="20"/>
                <w:lang w:val="fr-FR"/>
              </w:rPr>
            </w:pPr>
            <w:r>
              <w:rPr>
                <w:rFonts w:ascii="Marianne" w:hAnsi="Marianne"/>
                <w:color w:val="2F5496" w:themeColor="accent1" w:themeShade="BF"/>
                <w:sz w:val="20"/>
                <w:lang w:val="fr-FR"/>
              </w:rPr>
              <w:t>Tableau de suivi des actions préventives et correctives.</w:t>
            </w:r>
          </w:p>
        </w:tc>
      </w:tr>
    </w:tbl>
    <w:p w14:paraId="0B20DCA0" w14:textId="77777777" w:rsidR="00FE3699" w:rsidRDefault="00FE3699">
      <w:pPr>
        <w:rPr>
          <w:rFonts w:ascii="Marianne" w:hAnsi="Marianne"/>
          <w:b w:val="0"/>
          <w:lang w:val="fr-FR"/>
        </w:rPr>
      </w:pPr>
    </w:p>
    <w:tbl>
      <w:tblPr>
        <w:tblStyle w:val="Grilledutableau"/>
        <w:tblW w:w="9582" w:type="dxa"/>
        <w:tblInd w:w="-15" w:type="dxa"/>
        <w:tblLook w:val="04A0" w:firstRow="1" w:lastRow="0" w:firstColumn="1" w:lastColumn="0" w:noHBand="0" w:noVBand="1"/>
      </w:tblPr>
      <w:tblGrid>
        <w:gridCol w:w="9582"/>
      </w:tblGrid>
      <w:tr w:rsidR="00FE3699" w14:paraId="74EB9C3B" w14:textId="77777777">
        <w:trPr>
          <w:trHeight w:val="1020"/>
        </w:trPr>
        <w:tc>
          <w:tcPr>
            <w:tcW w:w="9582" w:type="dxa"/>
            <w:tcBorders>
              <w:top w:val="single" w:sz="12" w:space="0" w:color="E1000F"/>
              <w:left w:val="single" w:sz="12" w:space="0" w:color="E1000F"/>
              <w:bottom w:val="single" w:sz="12" w:space="0" w:color="E1000F"/>
              <w:right w:val="single" w:sz="12" w:space="0" w:color="E1000F"/>
            </w:tcBorders>
            <w:vAlign w:val="center"/>
          </w:tcPr>
          <w:p w14:paraId="06BCA7B1" w14:textId="77777777" w:rsidR="00FE3699" w:rsidRDefault="00FD0F3C">
            <w:pPr>
              <w:pStyle w:val="TableParagraph"/>
              <w:ind w:right="115"/>
              <w:rPr>
                <w:rFonts w:ascii="Marianne" w:hAnsi="Marianne"/>
                <w:b/>
                <w:sz w:val="20"/>
                <w:lang w:val="fr-FR"/>
              </w:rPr>
            </w:pPr>
            <w:r>
              <w:rPr>
                <w:rFonts w:ascii="Marianne" w:hAnsi="Marianne"/>
                <w:b/>
                <w:sz w:val="20"/>
                <w:lang w:val="fr-FR"/>
              </w:rPr>
              <w:t>Non-conformité :</w:t>
            </w:r>
          </w:p>
          <w:p w14:paraId="0E79E24F" w14:textId="77777777" w:rsidR="00FE3699" w:rsidRDefault="00FD0F3C">
            <w:pPr>
              <w:rPr>
                <w:rFonts w:ascii="Marianne" w:hAnsi="Marianne"/>
                <w:b/>
                <w:lang w:val="fr-FR"/>
              </w:rPr>
            </w:pPr>
            <w:r>
              <w:rPr>
                <w:rFonts w:ascii="Marianne" w:hAnsi="Marianne"/>
                <w:sz w:val="20"/>
                <w:lang w:val="fr-FR"/>
              </w:rPr>
              <w:t>Dans l’échantillon audité, le non-respect (même partiel) de cet indicateur entraîne u</w:t>
            </w:r>
            <w:r>
              <w:rPr>
                <w:rFonts w:ascii="Marianne" w:hAnsi="Marianne"/>
                <w:sz w:val="20"/>
                <w:lang w:val="fr-FR"/>
              </w:rPr>
              <w:t>ne non-conformité majeure.</w:t>
            </w:r>
          </w:p>
        </w:tc>
      </w:tr>
    </w:tbl>
    <w:p w14:paraId="0DD571BB" w14:textId="77777777" w:rsidR="00FE3699" w:rsidRDefault="00FE3699">
      <w:pPr>
        <w:rPr>
          <w:rFonts w:ascii="Marianne" w:hAnsi="Marianne"/>
          <w:b w:val="0"/>
          <w:lang w:val="fr-FR"/>
        </w:rPr>
      </w:pPr>
    </w:p>
    <w:p w14:paraId="5078D4CB" w14:textId="77777777" w:rsidR="00FE3699" w:rsidRDefault="00FD0F3C">
      <w:pPr>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68862FC" w14:textId="77777777" w:rsidR="00FE3699" w:rsidRDefault="00FD0F3C">
      <w:pPr>
        <w:pStyle w:val="Corpsdetexte"/>
        <w:numPr>
          <w:ilvl w:val="0"/>
          <w:numId w:val="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794A4552" w14:textId="77777777" w:rsidR="00FE3699" w:rsidRDefault="00FD0F3C">
      <w:pPr>
        <w:pStyle w:val="Corpsdetexte"/>
        <w:numPr>
          <w:ilvl w:val="0"/>
          <w:numId w:val="2"/>
        </w:numPr>
        <w:spacing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1524A95" w14:textId="77777777" w:rsidR="00FE3699" w:rsidRDefault="00FE3699">
      <w:pPr>
        <w:rPr>
          <w:rFonts w:ascii="Marianne" w:hAnsi="Marianne"/>
          <w:sz w:val="16"/>
          <w:lang w:val="fr-FR"/>
        </w:rPr>
        <w:sectPr w:rsidR="00FE3699">
          <w:pgSz w:w="11910" w:h="16840"/>
          <w:pgMar w:top="1134" w:right="1134" w:bottom="284" w:left="1134" w:header="720" w:footer="720" w:gutter="0"/>
          <w:cols w:space="720"/>
          <w:docGrid w:linePitch="360"/>
        </w:sectPr>
      </w:pPr>
    </w:p>
    <w:p w14:paraId="3D041045" w14:textId="77777777" w:rsidR="00FE3699" w:rsidRDefault="00FD0F3C">
      <w:pPr>
        <w:pStyle w:val="Titre2"/>
        <w:numPr>
          <w:ilvl w:val="2"/>
          <w:numId w:val="3"/>
        </w:numPr>
        <w:tabs>
          <w:tab w:val="left" w:pos="1243"/>
        </w:tabs>
        <w:spacing w:before="720" w:after="240"/>
        <w:ind w:left="1157"/>
        <w:rPr>
          <w:rFonts w:ascii="Marianne" w:hAnsi="Marianne"/>
          <w:b/>
          <w:color w:val="3558A2"/>
          <w:lang w:val="fr-FR"/>
        </w:rPr>
      </w:pPr>
      <w:r>
        <w:rPr>
          <w:rFonts w:ascii="Marianne" w:hAnsi="Marianne"/>
          <w:b/>
          <w:color w:val="3558A2"/>
          <w:lang w:val="fr-FR"/>
        </w:rPr>
        <w:lastRenderedPageBreak/>
        <w:t>LA MAÎTRISE DU PILOTAGE PAR LA</w:t>
      </w:r>
      <w:r>
        <w:rPr>
          <w:rFonts w:ascii="Marianne" w:hAnsi="Marianne"/>
          <w:b/>
          <w:color w:val="3558A2"/>
          <w:spacing w:val="-27"/>
          <w:lang w:val="fr-FR"/>
        </w:rPr>
        <w:t xml:space="preserve"> </w:t>
      </w:r>
      <w:r>
        <w:rPr>
          <w:rFonts w:ascii="Marianne" w:hAnsi="Marianne"/>
          <w:b/>
          <w:color w:val="3558A2"/>
          <w:lang w:val="fr-FR"/>
        </w:rPr>
        <w:t>QUALITÉ</w:t>
      </w:r>
    </w:p>
    <w:p w14:paraId="5FF0EE3F" w14:textId="77777777" w:rsidR="00FE3699" w:rsidRDefault="00FD0F3C">
      <w:pPr>
        <w:spacing w:before="240" w:after="240"/>
        <w:ind w:left="907"/>
        <w:rPr>
          <w:rFonts w:ascii="Marianne" w:hAnsi="Marianne"/>
          <w:color w:val="3558A2"/>
          <w:lang w:val="fr-FR"/>
        </w:rPr>
      </w:pPr>
      <w:r>
        <w:rPr>
          <w:rFonts w:ascii="Marianne" w:hAnsi="Marianne"/>
          <w:color w:val="3558A2"/>
          <w:lang w:val="fr-FR"/>
        </w:rPr>
        <w:t>1.2 La structuration du système qualité</w:t>
      </w:r>
    </w:p>
    <w:p w14:paraId="38F0D628" w14:textId="77777777" w:rsidR="00FE3699" w:rsidRDefault="00FD0F3C">
      <w:pPr>
        <w:pStyle w:val="Titre3"/>
        <w:spacing w:before="480" w:after="720"/>
        <w:ind w:left="90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4 : la mise en œuvre d’une démarche d’amélioration continue</w:t>
      </w:r>
    </w:p>
    <w:tbl>
      <w:tblPr>
        <w:tblStyle w:val="TableNormal"/>
        <w:tblW w:w="0" w:type="auto"/>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1E868374" w14:textId="77777777">
        <w:trPr>
          <w:cantSplit/>
          <w:trHeight w:hRule="exact" w:val="1587"/>
        </w:trPr>
        <w:tc>
          <w:tcPr>
            <w:tcW w:w="794" w:type="dxa"/>
            <w:textDirection w:val="btLr"/>
            <w:vAlign w:val="center"/>
          </w:tcPr>
          <w:p w14:paraId="0A548C42" w14:textId="77777777" w:rsidR="00FE3699" w:rsidRDefault="00FD0F3C">
            <w:pPr>
              <w:pStyle w:val="TableParagraph"/>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68957DA4"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4A01E939" w14:textId="77777777" w:rsidR="00FE3699" w:rsidRDefault="00FD0F3C">
            <w:pPr>
              <w:pStyle w:val="TableParagraph"/>
              <w:spacing w:line="266"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 xml:space="preserve">s </w:t>
            </w: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465D1815"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7C71B870"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31BDA696"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53AC92BF" w14:textId="77777777" w:rsidR="00FE3699" w:rsidRDefault="00FD0F3C">
            <w:pPr>
              <w:pStyle w:val="TableParagraph"/>
              <w:ind w:left="144"/>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338699C4" w14:textId="77777777">
        <w:trPr>
          <w:trHeight w:hRule="exact" w:val="5669"/>
        </w:trPr>
        <w:tc>
          <w:tcPr>
            <w:tcW w:w="794" w:type="dxa"/>
            <w:vAlign w:val="center"/>
          </w:tcPr>
          <w:p w14:paraId="296DB95B"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lang w:val="fr-FR"/>
              </w:rPr>
              <w:t>n</w:t>
            </w:r>
          </w:p>
        </w:tc>
        <w:tc>
          <w:tcPr>
            <w:tcW w:w="794" w:type="dxa"/>
            <w:vAlign w:val="center"/>
          </w:tcPr>
          <w:p w14:paraId="716CA515"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94" w:type="dxa"/>
            <w:vAlign w:val="center"/>
          </w:tcPr>
          <w:p w14:paraId="70060C57"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1020" w:type="dxa"/>
            <w:vAlign w:val="center"/>
          </w:tcPr>
          <w:p w14:paraId="33144D3B"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669" w:type="dxa"/>
            <w:vAlign w:val="center"/>
          </w:tcPr>
          <w:p w14:paraId="2CE3B25E" w14:textId="77777777" w:rsidR="00FE3699" w:rsidRDefault="00FD0F3C">
            <w:pPr>
              <w:pStyle w:val="TableParagraph"/>
              <w:spacing w:before="120"/>
              <w:ind w:left="113" w:right="113"/>
              <w:rPr>
                <w:rFonts w:ascii="Marianne" w:hAnsi="Marianne"/>
                <w:b/>
                <w:i/>
                <w:sz w:val="20"/>
                <w:lang w:val="fr-FR"/>
              </w:rPr>
            </w:pPr>
            <w:r>
              <w:rPr>
                <w:rFonts w:ascii="Marianne" w:hAnsi="Marianne"/>
                <w:b/>
                <w:i/>
                <w:color w:val="221F1F"/>
                <w:sz w:val="20"/>
                <w:lang w:val="fr-FR"/>
              </w:rPr>
              <w:t>Indicateur n°6 :</w:t>
            </w:r>
          </w:p>
          <w:p w14:paraId="363E8323"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221F1F"/>
                <w:sz w:val="20"/>
                <w:lang w:val="fr-FR"/>
              </w:rPr>
              <w:t>Le prestataire met en œuvre des mesures d’amélioration à partir de l’analyse :</w:t>
            </w:r>
          </w:p>
          <w:p w14:paraId="17399807" w14:textId="77777777" w:rsidR="00FE3699" w:rsidRDefault="00FD0F3C" w:rsidP="00FD0F3C">
            <w:pPr>
              <w:pStyle w:val="TableParagraph"/>
              <w:numPr>
                <w:ilvl w:val="0"/>
                <w:numId w:val="55"/>
              </w:numPr>
              <w:tabs>
                <w:tab w:val="left" w:pos="299"/>
              </w:tabs>
              <w:spacing w:before="120"/>
              <w:ind w:left="700" w:right="227"/>
              <w:jc w:val="both"/>
              <w:rPr>
                <w:rFonts w:ascii="Marianne" w:hAnsi="Marianne"/>
                <w:sz w:val="20"/>
                <w:lang w:val="fr-FR"/>
              </w:rPr>
            </w:pPr>
            <w:r>
              <w:rPr>
                <w:rFonts w:ascii="Marianne" w:hAnsi="Marianne"/>
                <w:sz w:val="20"/>
                <w:lang w:val="fr-FR"/>
              </w:rPr>
              <w:t>des appréciations et des réclamations,</w:t>
            </w:r>
          </w:p>
          <w:p w14:paraId="178A14DE" w14:textId="77777777" w:rsidR="00FE3699" w:rsidRDefault="00FD0F3C" w:rsidP="00FD0F3C">
            <w:pPr>
              <w:pStyle w:val="TableParagraph"/>
              <w:numPr>
                <w:ilvl w:val="0"/>
                <w:numId w:val="55"/>
              </w:numPr>
              <w:tabs>
                <w:tab w:val="left" w:pos="299"/>
              </w:tabs>
              <w:spacing w:before="120"/>
              <w:ind w:left="700" w:right="227"/>
              <w:jc w:val="both"/>
              <w:rPr>
                <w:rFonts w:ascii="Marianne" w:hAnsi="Marianne"/>
                <w:color w:val="3558A2"/>
                <w:sz w:val="20"/>
                <w:lang w:val="fr-FR"/>
              </w:rPr>
            </w:pPr>
            <w:r>
              <w:rPr>
                <w:rFonts w:ascii="Marianne" w:hAnsi="Marianne"/>
                <w:color w:val="3558A2"/>
                <w:sz w:val="20"/>
                <w:lang w:val="fr-FR"/>
              </w:rPr>
              <w:t>des résultats des différents audits et contrôles,</w:t>
            </w:r>
          </w:p>
          <w:p w14:paraId="274F57B3" w14:textId="77777777" w:rsidR="00FE3699" w:rsidRDefault="00FD0F3C" w:rsidP="00FD0F3C">
            <w:pPr>
              <w:pStyle w:val="TableParagraph"/>
              <w:numPr>
                <w:ilvl w:val="0"/>
                <w:numId w:val="55"/>
              </w:numPr>
              <w:tabs>
                <w:tab w:val="left" w:pos="299"/>
              </w:tabs>
              <w:spacing w:before="120"/>
              <w:ind w:left="700" w:right="227"/>
              <w:jc w:val="both"/>
              <w:rPr>
                <w:rFonts w:ascii="Marianne" w:hAnsi="Marianne"/>
                <w:color w:val="3558A2"/>
                <w:sz w:val="20"/>
                <w:lang w:val="fr-FR"/>
              </w:rPr>
            </w:pPr>
            <w:r>
              <w:rPr>
                <w:rFonts w:ascii="Marianne" w:hAnsi="Marianne"/>
                <w:color w:val="3558A2"/>
                <w:sz w:val="20"/>
                <w:lang w:val="fr-FR"/>
              </w:rPr>
              <w:t>des résultats des mesures d’indicateurs.</w:t>
            </w:r>
          </w:p>
          <w:p w14:paraId="29E439B5"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3558A2"/>
                <w:sz w:val="20"/>
                <w:lang w:val="fr-FR"/>
              </w:rPr>
              <w:t>Le prestataire réajuste le cas échéant ses choix stratégiques et vérifie l’efficacité des actions d’amélioration.</w:t>
            </w:r>
          </w:p>
        </w:tc>
      </w:tr>
    </w:tbl>
    <w:p w14:paraId="4DC5B2D8" w14:textId="77777777" w:rsidR="00FE3699" w:rsidRDefault="00FE3699">
      <w:pPr>
        <w:rPr>
          <w:rFonts w:ascii="Marianne" w:hAnsi="Marianne"/>
          <w:b w:val="0"/>
          <w:lang w:val="fr-FR"/>
        </w:rPr>
      </w:pPr>
    </w:p>
    <w:p w14:paraId="346ADC9D" w14:textId="77777777" w:rsidR="00FE3699" w:rsidRDefault="00FE3699">
      <w:pPr>
        <w:rPr>
          <w:rFonts w:ascii="Marianne" w:hAnsi="Marianne"/>
          <w:b w:val="0"/>
          <w:lang w:val="fr-FR"/>
        </w:rPr>
      </w:pPr>
    </w:p>
    <w:p w14:paraId="029E4C34" w14:textId="77777777" w:rsidR="00FE3699" w:rsidRDefault="00FE3699">
      <w:pPr>
        <w:rPr>
          <w:rFonts w:ascii="Marianne" w:hAnsi="Marianne"/>
          <w:b w:val="0"/>
          <w:lang w:val="fr-FR"/>
        </w:rPr>
      </w:pPr>
    </w:p>
    <w:p w14:paraId="0DDE2037" w14:textId="77777777" w:rsidR="00FE3699" w:rsidRDefault="00FE3699">
      <w:pPr>
        <w:rPr>
          <w:rFonts w:ascii="Marianne" w:hAnsi="Marianne"/>
          <w:b w:val="0"/>
          <w:lang w:val="fr-FR"/>
        </w:rPr>
      </w:pPr>
    </w:p>
    <w:p w14:paraId="1D868FBD" w14:textId="77777777" w:rsidR="00FE3699" w:rsidRDefault="00FE3699">
      <w:pPr>
        <w:rPr>
          <w:rFonts w:ascii="Marianne" w:hAnsi="Marianne"/>
          <w:b w:val="0"/>
          <w:lang w:val="fr-FR"/>
        </w:rPr>
      </w:pPr>
    </w:p>
    <w:p w14:paraId="4E450127" w14:textId="77777777" w:rsidR="00FE3699" w:rsidRDefault="00FE3699">
      <w:pPr>
        <w:rPr>
          <w:rFonts w:ascii="Marianne" w:hAnsi="Marianne"/>
          <w:b w:val="0"/>
          <w:lang w:val="fr-FR"/>
        </w:rPr>
      </w:pPr>
    </w:p>
    <w:p w14:paraId="484A178C" w14:textId="77777777" w:rsidR="00FE3699" w:rsidRDefault="00FE3699">
      <w:pPr>
        <w:rPr>
          <w:rFonts w:ascii="Marianne" w:hAnsi="Marianne"/>
          <w:b w:val="0"/>
          <w:lang w:val="fr-FR"/>
        </w:rPr>
      </w:pPr>
    </w:p>
    <w:p w14:paraId="5D7642A7" w14:textId="77777777" w:rsidR="00FE3699" w:rsidRDefault="00FE3699">
      <w:pPr>
        <w:rPr>
          <w:rFonts w:ascii="Marianne" w:hAnsi="Marianne"/>
          <w:b w:val="0"/>
          <w:lang w:val="fr-FR"/>
        </w:rPr>
      </w:pPr>
    </w:p>
    <w:p w14:paraId="1CE7F6FB" w14:textId="77777777" w:rsidR="00FE3699" w:rsidRDefault="00FE3699">
      <w:pPr>
        <w:rPr>
          <w:rFonts w:ascii="Marianne" w:hAnsi="Marianne"/>
          <w:b w:val="0"/>
          <w:lang w:val="fr-FR"/>
        </w:rPr>
      </w:pPr>
    </w:p>
    <w:p w14:paraId="09FACDC2" w14:textId="77777777" w:rsidR="00FE3699" w:rsidRDefault="00FE3699">
      <w:pPr>
        <w:rPr>
          <w:rFonts w:ascii="Marianne" w:hAnsi="Marianne"/>
          <w:b w:val="0"/>
          <w:lang w:val="fr-FR"/>
        </w:rPr>
      </w:pPr>
    </w:p>
    <w:p w14:paraId="75B44565" w14:textId="77777777" w:rsidR="00FE3699" w:rsidRDefault="00FE3699">
      <w:pPr>
        <w:rPr>
          <w:rFonts w:ascii="Marianne" w:hAnsi="Marianne"/>
          <w:b w:val="0"/>
          <w:lang w:val="fr-FR"/>
        </w:rPr>
      </w:pPr>
    </w:p>
    <w:p w14:paraId="1FD71D31" w14:textId="77777777" w:rsidR="00FE3699" w:rsidRDefault="00FD0F3C">
      <w:pPr>
        <w:spacing w:before="156"/>
        <w:ind w:left="992"/>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1A87B10D" w14:textId="77777777" w:rsidR="00FE3699" w:rsidRDefault="00FD0F3C">
      <w:pPr>
        <w:pStyle w:val="Corpsdetexte"/>
        <w:numPr>
          <w:ilvl w:val="0"/>
          <w:numId w:val="2"/>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2A007CD" w14:textId="77777777" w:rsidR="00FE3699" w:rsidRDefault="00FD0F3C">
      <w:pPr>
        <w:pStyle w:val="Corpsdetexte"/>
        <w:numPr>
          <w:ilvl w:val="0"/>
          <w:numId w:val="2"/>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05839A3" w14:textId="77777777" w:rsidR="00FE3699" w:rsidRDefault="00FE3699">
      <w:pPr>
        <w:rPr>
          <w:rFonts w:ascii="Marianne" w:hAnsi="Marianne"/>
          <w:sz w:val="16"/>
          <w:lang w:val="fr-FR"/>
        </w:rPr>
        <w:sectPr w:rsidR="00FE3699">
          <w:pgSz w:w="11910" w:h="16840"/>
          <w:pgMar w:top="300" w:right="780" w:bottom="280" w:left="851" w:header="720" w:footer="720" w:gutter="0"/>
          <w:cols w:space="720"/>
          <w:docGrid w:linePitch="360"/>
        </w:sectPr>
      </w:pPr>
    </w:p>
    <w:p w14:paraId="43A7E6D9" w14:textId="77777777" w:rsidR="00FE3699" w:rsidRDefault="00FD0F3C">
      <w:pPr>
        <w:pStyle w:val="Titre2"/>
        <w:numPr>
          <w:ilvl w:val="0"/>
          <w:numId w:val="1"/>
        </w:numPr>
        <w:tabs>
          <w:tab w:val="left" w:pos="1241"/>
        </w:tabs>
        <w:spacing w:before="480" w:after="240"/>
        <w:ind w:left="917" w:hanging="10"/>
        <w:rPr>
          <w:rFonts w:ascii="Marianne" w:hAnsi="Marianne"/>
          <w:b/>
          <w:color w:val="3558A2"/>
          <w:lang w:val="fr-FR"/>
        </w:rPr>
      </w:pPr>
      <w:r>
        <w:rPr>
          <w:rFonts w:ascii="Marianne" w:hAnsi="Marianne"/>
          <w:b/>
          <w:color w:val="3558A2"/>
          <w:lang w:val="fr-FR"/>
        </w:rPr>
        <w:lastRenderedPageBreak/>
        <w:t xml:space="preserve">LA MAÎTRISE DU </w:t>
      </w:r>
      <w:r>
        <w:rPr>
          <w:rFonts w:ascii="Marianne" w:hAnsi="Marianne"/>
          <w:b/>
          <w:color w:val="3558A2"/>
          <w:spacing w:val="-5"/>
          <w:lang w:val="fr-FR"/>
        </w:rPr>
        <w:t xml:space="preserve">PILOTAGE </w:t>
      </w:r>
      <w:r>
        <w:rPr>
          <w:rFonts w:ascii="Marianne" w:hAnsi="Marianne"/>
          <w:b/>
          <w:color w:val="3558A2"/>
          <w:spacing w:val="-4"/>
          <w:lang w:val="fr-FR"/>
        </w:rPr>
        <w:t xml:space="preserve">PAR </w:t>
      </w:r>
      <w:r>
        <w:rPr>
          <w:rFonts w:ascii="Marianne" w:hAnsi="Marianne"/>
          <w:b/>
          <w:color w:val="3558A2"/>
          <w:lang w:val="fr-FR"/>
        </w:rPr>
        <w:t>LA</w:t>
      </w:r>
      <w:r>
        <w:rPr>
          <w:rFonts w:ascii="Marianne" w:hAnsi="Marianne"/>
          <w:b/>
          <w:color w:val="3558A2"/>
          <w:spacing w:val="-14"/>
          <w:lang w:val="fr-FR"/>
        </w:rPr>
        <w:t xml:space="preserve"> </w:t>
      </w:r>
      <w:r>
        <w:rPr>
          <w:rFonts w:ascii="Marianne" w:hAnsi="Marianne"/>
          <w:b/>
          <w:color w:val="3558A2"/>
          <w:lang w:val="fr-FR"/>
        </w:rPr>
        <w:t>QUALITÉ</w:t>
      </w:r>
    </w:p>
    <w:p w14:paraId="1B4FFB5C" w14:textId="77777777" w:rsidR="00FE3699" w:rsidRDefault="00FD0F3C">
      <w:pPr>
        <w:spacing w:before="240" w:after="240"/>
        <w:ind w:left="907"/>
        <w:rPr>
          <w:rFonts w:ascii="Marianne" w:hAnsi="Marianne"/>
          <w:color w:val="3558A2"/>
          <w:lang w:val="fr-FR"/>
        </w:rPr>
      </w:pPr>
      <w:r>
        <w:rPr>
          <w:rFonts w:ascii="Marianne" w:hAnsi="Marianne"/>
          <w:color w:val="3558A2"/>
          <w:lang w:val="fr-FR"/>
        </w:rPr>
        <w:t>1.2 La structuration du système qualité</w:t>
      </w:r>
    </w:p>
    <w:p w14:paraId="666ABACE" w14:textId="77777777" w:rsidR="00FE3699" w:rsidRDefault="00FD0F3C">
      <w:pPr>
        <w:pStyle w:val="Titre3"/>
        <w:spacing w:before="480" w:after="720"/>
        <w:ind w:left="90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4 : la mise en œuvre d’une démarche d’amélioration continue</w:t>
      </w:r>
    </w:p>
    <w:tbl>
      <w:tblPr>
        <w:tblStyle w:val="TableNormal"/>
        <w:tblW w:w="8788"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252"/>
        <w:gridCol w:w="4536"/>
      </w:tblGrid>
      <w:tr w:rsidR="00FE3699" w14:paraId="33729F72" w14:textId="77777777">
        <w:trPr>
          <w:trHeight w:hRule="exact" w:val="384"/>
        </w:trPr>
        <w:tc>
          <w:tcPr>
            <w:tcW w:w="4252" w:type="dxa"/>
          </w:tcPr>
          <w:p w14:paraId="278D6E7E"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77D4A2B3"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3226C065" w14:textId="77777777">
        <w:trPr>
          <w:trHeight w:hRule="exact" w:val="6270"/>
        </w:trPr>
        <w:tc>
          <w:tcPr>
            <w:tcW w:w="4252" w:type="dxa"/>
          </w:tcPr>
          <w:p w14:paraId="4F5B99FA" w14:textId="77777777" w:rsidR="00FE3699" w:rsidRDefault="00FD0F3C">
            <w:pPr>
              <w:pStyle w:val="TableParagraph"/>
              <w:spacing w:before="120"/>
              <w:ind w:left="113" w:right="227"/>
              <w:jc w:val="both"/>
              <w:rPr>
                <w:rFonts w:ascii="Marianne" w:hAnsi="Marianne"/>
                <w:color w:val="221F1F"/>
                <w:sz w:val="20"/>
                <w:szCs w:val="20"/>
                <w:lang w:val="fr-FR"/>
              </w:rPr>
            </w:pPr>
            <w:r>
              <w:rPr>
                <w:rFonts w:ascii="Marianne" w:hAnsi="Marianne"/>
                <w:color w:val="221F1F"/>
                <w:sz w:val="20"/>
                <w:szCs w:val="20"/>
                <w:lang w:val="fr-FR"/>
              </w:rPr>
              <w:t>La mise en place d’une démarche d’amélioration continue est existante.</w:t>
            </w:r>
          </w:p>
          <w:p w14:paraId="082EE331"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lang w:val="fr-FR"/>
              </w:rPr>
              <w:t>La</w:t>
            </w:r>
            <w:r>
              <w:rPr>
                <w:rFonts w:ascii="Marianne" w:hAnsi="Marianne"/>
                <w:color w:val="3558A2"/>
                <w:sz w:val="20"/>
                <w:lang w:val="fr-FR"/>
              </w:rPr>
              <w:t xml:space="preserve"> stratégie est mise à jour en fonction de l’évolution du contexte, des constats, et de l’analyse des données.</w:t>
            </w:r>
          </w:p>
          <w:p w14:paraId="09CE7A56" w14:textId="77777777" w:rsidR="00FE3699" w:rsidRDefault="00FD0F3C">
            <w:pPr>
              <w:pStyle w:val="TableParagraph"/>
              <w:spacing w:before="480"/>
              <w:ind w:left="113" w:right="227"/>
              <w:jc w:val="both"/>
              <w:rPr>
                <w:rFonts w:ascii="Marianne" w:hAnsi="Marianne"/>
                <w:b/>
                <w:sz w:val="20"/>
                <w:szCs w:val="20"/>
                <w:lang w:val="fr-FR"/>
              </w:rPr>
            </w:pPr>
            <w:r>
              <w:rPr>
                <w:rFonts w:ascii="Marianne" w:hAnsi="Marianne"/>
                <w:b/>
                <w:sz w:val="20"/>
                <w:szCs w:val="20"/>
                <w:lang w:val="fr-FR"/>
              </w:rPr>
              <w:t>OBLIGATIONS SPECIFIQUES </w:t>
            </w:r>
          </w:p>
          <w:p w14:paraId="5137FD2C" w14:textId="77777777" w:rsidR="00FE3699" w:rsidRDefault="00FD0F3C">
            <w:pPr>
              <w:pStyle w:val="TableParagraph"/>
              <w:spacing w:before="120"/>
              <w:ind w:left="113" w:right="227"/>
              <w:jc w:val="both"/>
              <w:rPr>
                <w:rFonts w:ascii="Marianne" w:hAnsi="Marianne"/>
                <w:sz w:val="20"/>
                <w:szCs w:val="20"/>
                <w:lang w:val="fr-FR"/>
              </w:rPr>
            </w:pPr>
            <w:r>
              <w:rPr>
                <w:rFonts w:ascii="Marianne" w:hAnsi="Marianne"/>
                <w:b/>
                <w:sz w:val="20"/>
                <w:szCs w:val="20"/>
                <w:lang w:val="fr-FR"/>
              </w:rPr>
              <w:t xml:space="preserve">Nouveaux entrants : </w:t>
            </w:r>
            <w:r>
              <w:rPr>
                <w:rFonts w:ascii="Marianne" w:hAnsi="Marianne"/>
                <w:sz w:val="20"/>
                <w:szCs w:val="20"/>
                <w:lang w:val="fr-FR"/>
              </w:rPr>
              <w:t>l’indicateur sera audité à l’audit de surveillance.</w:t>
            </w:r>
          </w:p>
        </w:tc>
        <w:tc>
          <w:tcPr>
            <w:tcW w:w="4536" w:type="dxa"/>
          </w:tcPr>
          <w:p w14:paraId="6BF86935" w14:textId="77777777" w:rsidR="00FE3699" w:rsidRDefault="00FD0F3C">
            <w:pPr>
              <w:pStyle w:val="TableParagraph"/>
              <w:tabs>
                <w:tab w:val="left" w:pos="164"/>
              </w:tabs>
              <w:spacing w:before="120"/>
              <w:ind w:left="113" w:right="227"/>
              <w:jc w:val="both"/>
              <w:rPr>
                <w:rFonts w:ascii="Marianne" w:hAnsi="Marianne"/>
                <w:sz w:val="20"/>
                <w:lang w:val="fr-FR"/>
              </w:rPr>
            </w:pPr>
            <w:r>
              <w:rPr>
                <w:rFonts w:ascii="Marianne" w:hAnsi="Marianne"/>
                <w:sz w:val="20"/>
                <w:lang w:val="fr-FR"/>
              </w:rPr>
              <w:t>Identification et réflexion sur les causes d’aban</w:t>
            </w:r>
            <w:r>
              <w:rPr>
                <w:rFonts w:ascii="Marianne" w:hAnsi="Marianne"/>
                <w:sz w:val="20"/>
                <w:lang w:val="fr-FR"/>
              </w:rPr>
              <w:t>don ou les motifs d’insatisfaction, plans d’actions d’amélioration, mise en œuvre d’actions spécifiques, tableau de suivi des mesures d’améliorations mises en œuvre à partir des réclamations, aléas et difficultés.</w:t>
            </w:r>
          </w:p>
          <w:p w14:paraId="33E9097F"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lang w:val="fr-FR"/>
              </w:rPr>
              <w:t>Plans d’action ou de développement (EN) aj</w:t>
            </w:r>
            <w:r>
              <w:rPr>
                <w:rFonts w:ascii="Marianne" w:hAnsi="Marianne"/>
                <w:color w:val="3558A2"/>
                <w:sz w:val="20"/>
                <w:lang w:val="fr-FR"/>
              </w:rPr>
              <w:t>ustés le cas échéant.</w:t>
            </w:r>
          </w:p>
          <w:p w14:paraId="0E1E0EB4" w14:textId="77777777" w:rsidR="00FE3699" w:rsidRDefault="00FD0F3C">
            <w:pPr>
              <w:pStyle w:val="TableParagraph"/>
              <w:tabs>
                <w:tab w:val="left" w:pos="164"/>
              </w:tabs>
              <w:spacing w:before="120"/>
              <w:ind w:left="113" w:right="227"/>
              <w:jc w:val="both"/>
              <w:rPr>
                <w:rFonts w:ascii="Marianne" w:hAnsi="Marianne"/>
                <w:b/>
                <w:sz w:val="20"/>
                <w:lang w:val="fr-FR"/>
              </w:rPr>
            </w:pPr>
            <w:r>
              <w:rPr>
                <w:rFonts w:ascii="Marianne" w:hAnsi="Marianne"/>
                <w:b/>
                <w:sz w:val="20"/>
                <w:lang w:val="fr-FR"/>
              </w:rPr>
              <w:t>VAE</w:t>
            </w:r>
            <w:r>
              <w:rPr>
                <w:rFonts w:ascii="Marianne" w:hAnsi="Marianne"/>
                <w:sz w:val="20"/>
                <w:lang w:val="fr-FR"/>
              </w:rPr>
              <w:t> : partage des résultats de l’accompagnement (nombre de candidats en début et fin d’accompagnement, taux et causes d’abandon, taux de réussite à la VAE).</w:t>
            </w:r>
          </w:p>
        </w:tc>
      </w:tr>
    </w:tbl>
    <w:p w14:paraId="13AFB497" w14:textId="77777777" w:rsidR="00FE3699" w:rsidRDefault="00FE3699"/>
    <w:tbl>
      <w:tblPr>
        <w:tblStyle w:val="TableNormal"/>
        <w:tblW w:w="8788"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788"/>
      </w:tblGrid>
      <w:tr w:rsidR="00FE3699" w14:paraId="6A64F4C3" w14:textId="77777777">
        <w:trPr>
          <w:trHeight w:hRule="exact" w:val="1191"/>
        </w:trPr>
        <w:tc>
          <w:tcPr>
            <w:tcW w:w="8788" w:type="dxa"/>
            <w:tcBorders>
              <w:top w:val="single" w:sz="12" w:space="0" w:color="E1000F"/>
              <w:left w:val="single" w:sz="12" w:space="0" w:color="E1000F"/>
              <w:bottom w:val="single" w:sz="12" w:space="0" w:color="E1000F"/>
              <w:right w:val="single" w:sz="12" w:space="0" w:color="E1000F"/>
            </w:tcBorders>
            <w:vAlign w:val="center"/>
          </w:tcPr>
          <w:p w14:paraId="56AFCCC9" w14:textId="77777777" w:rsidR="00FE3699" w:rsidRDefault="00FD0F3C">
            <w:pPr>
              <w:pStyle w:val="TableParagraph"/>
              <w:spacing w:before="14"/>
              <w:ind w:left="113" w:right="113"/>
              <w:rPr>
                <w:rFonts w:ascii="Marianne" w:hAnsi="Marianne"/>
                <w:b/>
                <w:sz w:val="20"/>
                <w:szCs w:val="20"/>
                <w:lang w:val="fr-FR"/>
              </w:rPr>
            </w:pPr>
            <w:r>
              <w:rPr>
                <w:rFonts w:ascii="Marianne" w:hAnsi="Marianne"/>
                <w:b/>
                <w:sz w:val="20"/>
                <w:szCs w:val="20"/>
                <w:lang w:val="fr-FR"/>
              </w:rPr>
              <w:t xml:space="preserve">Non-conformité : </w:t>
            </w:r>
          </w:p>
          <w:p w14:paraId="3150233F" w14:textId="77777777" w:rsidR="00FE3699" w:rsidRDefault="00FD0F3C">
            <w:pPr>
              <w:pStyle w:val="TableParagraph"/>
              <w:tabs>
                <w:tab w:val="left" w:pos="164"/>
              </w:tabs>
              <w:spacing w:before="9" w:line="247" w:lineRule="auto"/>
              <w:ind w:left="113" w:right="113"/>
              <w:rPr>
                <w:rFonts w:ascii="Marianne" w:hAnsi="Marianne"/>
                <w:b/>
                <w:sz w:val="20"/>
                <w:lang w:val="fr-FR"/>
              </w:rPr>
            </w:pPr>
            <w:r>
              <w:rPr>
                <w:rFonts w:ascii="Marianne" w:hAnsi="Marianne"/>
                <w:sz w:val="20"/>
                <w:szCs w:val="20"/>
                <w:lang w:val="fr-FR"/>
              </w:rPr>
              <w:t>Dans l’échantillon audité, le non-respect (même partiel) de cet indicateur entraîne une non-conformité majeure.</w:t>
            </w:r>
          </w:p>
        </w:tc>
      </w:tr>
    </w:tbl>
    <w:p w14:paraId="3E0EC49E" w14:textId="77777777" w:rsidR="00FE3699" w:rsidRDefault="00FE3699">
      <w:pPr>
        <w:rPr>
          <w:rFonts w:ascii="Marianne" w:hAnsi="Marianne"/>
          <w:b w:val="0"/>
          <w:sz w:val="18"/>
          <w:lang w:val="fr-FR"/>
        </w:rPr>
      </w:pPr>
    </w:p>
    <w:p w14:paraId="5799AAD4" w14:textId="77777777" w:rsidR="00FE3699" w:rsidRDefault="00FE3699">
      <w:pPr>
        <w:rPr>
          <w:rFonts w:ascii="Marianne" w:hAnsi="Marianne"/>
          <w:b w:val="0"/>
          <w:sz w:val="18"/>
          <w:lang w:val="fr-FR"/>
        </w:rPr>
      </w:pPr>
    </w:p>
    <w:p w14:paraId="3D3B6128" w14:textId="77777777" w:rsidR="00FE3699" w:rsidRDefault="00FE3699">
      <w:pPr>
        <w:rPr>
          <w:rFonts w:ascii="Marianne" w:hAnsi="Marianne"/>
          <w:b w:val="0"/>
          <w:sz w:val="18"/>
          <w:lang w:val="fr-FR"/>
        </w:rPr>
      </w:pPr>
    </w:p>
    <w:p w14:paraId="2A0B02B7" w14:textId="77777777" w:rsidR="00FE3699" w:rsidRDefault="00FE3699">
      <w:pPr>
        <w:rPr>
          <w:rFonts w:ascii="Marianne" w:hAnsi="Marianne"/>
          <w:b w:val="0"/>
          <w:sz w:val="18"/>
          <w:lang w:val="fr-FR"/>
        </w:rPr>
      </w:pPr>
    </w:p>
    <w:p w14:paraId="0373EF64" w14:textId="77777777" w:rsidR="00FE3699" w:rsidRDefault="00FE3699">
      <w:pPr>
        <w:spacing w:before="2"/>
        <w:rPr>
          <w:rFonts w:ascii="Marianne" w:hAnsi="Marianne"/>
          <w:b w:val="0"/>
          <w:sz w:val="23"/>
          <w:lang w:val="fr-FR"/>
        </w:rPr>
      </w:pPr>
    </w:p>
    <w:p w14:paraId="11B378B1" w14:textId="77777777" w:rsidR="00FE3699" w:rsidRDefault="00FE3699">
      <w:pPr>
        <w:spacing w:before="2"/>
        <w:rPr>
          <w:rFonts w:ascii="Marianne" w:hAnsi="Marianne"/>
          <w:b w:val="0"/>
          <w:sz w:val="23"/>
          <w:lang w:val="fr-FR"/>
        </w:rPr>
      </w:pPr>
    </w:p>
    <w:p w14:paraId="2D29DBF8" w14:textId="77777777" w:rsidR="00FE3699" w:rsidRDefault="00FD0F3C">
      <w:pPr>
        <w:ind w:left="1005"/>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9E87F61" w14:textId="77777777" w:rsidR="00FE3699" w:rsidRDefault="00FD0F3C">
      <w:pPr>
        <w:pStyle w:val="Corpsdetexte"/>
        <w:numPr>
          <w:ilvl w:val="0"/>
          <w:numId w:val="2"/>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76B6E40" w14:textId="77777777" w:rsidR="00FE3699" w:rsidRDefault="00FD0F3C">
      <w:pPr>
        <w:pStyle w:val="Corpsdetexte"/>
        <w:numPr>
          <w:ilvl w:val="0"/>
          <w:numId w:val="2"/>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F716810" w14:textId="77777777" w:rsidR="00FE3699" w:rsidRDefault="00FE3699">
      <w:pPr>
        <w:rPr>
          <w:rFonts w:ascii="Marianne" w:hAnsi="Marianne"/>
          <w:sz w:val="16"/>
          <w:lang w:val="fr-FR"/>
        </w:rPr>
        <w:sectPr w:rsidR="00FE3699">
          <w:pgSz w:w="11910" w:h="16840"/>
          <w:pgMar w:top="1134" w:right="1134" w:bottom="284" w:left="851" w:header="720" w:footer="720" w:gutter="0"/>
          <w:cols w:space="720"/>
          <w:docGrid w:linePitch="360"/>
        </w:sectPr>
      </w:pPr>
    </w:p>
    <w:p w14:paraId="1CB20D59" w14:textId="77777777" w:rsidR="00FE3699" w:rsidRDefault="00FD0F3C">
      <w:pPr>
        <w:pStyle w:val="Titre2"/>
        <w:numPr>
          <w:ilvl w:val="0"/>
          <w:numId w:val="1"/>
        </w:numPr>
        <w:tabs>
          <w:tab w:val="left" w:pos="1241"/>
        </w:tabs>
        <w:spacing w:before="240" w:after="240"/>
        <w:ind w:left="917" w:hanging="10"/>
        <w:rPr>
          <w:rFonts w:ascii="Marianne" w:hAnsi="Marianne"/>
          <w:b/>
          <w:color w:val="3558A2"/>
          <w:spacing w:val="-5"/>
          <w:lang w:val="fr-FR"/>
        </w:rPr>
      </w:pPr>
      <w:r>
        <w:rPr>
          <w:rFonts w:ascii="Marianne" w:hAnsi="Marianne"/>
          <w:b/>
          <w:color w:val="3558A2"/>
          <w:spacing w:val="-5"/>
          <w:lang w:val="fr-FR"/>
        </w:rPr>
        <w:lastRenderedPageBreak/>
        <w:t xml:space="preserve"> LA MAÎTRISE DES ENGAGEMENTS DE SERVICE VIS-A-VIS DES PUBLICS, DES BÉNÉFICIAIRES ET DES CLIENTS</w:t>
      </w:r>
    </w:p>
    <w:p w14:paraId="75B6D982" w14:textId="77777777" w:rsidR="00FE3699" w:rsidRDefault="00FD0F3C">
      <w:pPr>
        <w:spacing w:before="240" w:after="240"/>
        <w:ind w:left="907"/>
        <w:rPr>
          <w:rFonts w:ascii="Marianne" w:hAnsi="Marianne"/>
          <w:color w:val="3558A2"/>
          <w:lang w:val="fr-FR"/>
        </w:rPr>
      </w:pPr>
      <w:r>
        <w:rPr>
          <w:rFonts w:ascii="Marianne" w:hAnsi="Marianne"/>
          <w:color w:val="3558A2"/>
          <w:lang w:val="fr-FR"/>
        </w:rPr>
        <w:t>2.1 L’accueil / l</w:t>
      </w:r>
      <w:r>
        <w:rPr>
          <w:rFonts w:ascii="Marianne" w:hAnsi="Marianne"/>
          <w:color w:val="3558A2"/>
          <w:lang w:val="fr-FR"/>
        </w:rPr>
        <w:t>’information / le conseil</w:t>
      </w:r>
    </w:p>
    <w:p w14:paraId="02C349B0" w14:textId="77777777" w:rsidR="00FE3699" w:rsidRDefault="00FD0F3C">
      <w:pPr>
        <w:spacing w:before="480" w:after="720" w:line="244" w:lineRule="auto"/>
        <w:ind w:left="907" w:right="1393"/>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5 : les conditions d’information du public sur les prestations proposées, les délais pour y accéder et les résultats obtenus</w:t>
      </w:r>
    </w:p>
    <w:tbl>
      <w:tblPr>
        <w:tblStyle w:val="TableNormal1"/>
        <w:tblW w:w="0" w:type="auto"/>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70"/>
      </w:tblGrid>
      <w:tr w:rsidR="00FE3699" w14:paraId="5B715CD1" w14:textId="77777777">
        <w:trPr>
          <w:cantSplit/>
          <w:trHeight w:hRule="exact" w:val="1587"/>
        </w:trPr>
        <w:tc>
          <w:tcPr>
            <w:tcW w:w="794" w:type="dxa"/>
            <w:textDirection w:val="btLr"/>
            <w:vAlign w:val="center"/>
          </w:tcPr>
          <w:p w14:paraId="18EEA95A" w14:textId="77777777" w:rsidR="00FE3699" w:rsidRDefault="00FD0F3C">
            <w:pPr>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16E38EF5" w14:textId="77777777" w:rsidR="00FE3699" w:rsidRDefault="00FD0F3C">
            <w:pPr>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32F00C65" w14:textId="77777777" w:rsidR="00FE3699" w:rsidRDefault="00FD0F3C">
            <w:pPr>
              <w:spacing w:line="264"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3E184BCB" w14:textId="77777777" w:rsidR="00FE3699" w:rsidRDefault="00FD0F3C">
            <w:pPr>
              <w:spacing w:line="264"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45208110"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0B04263F"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393BF3C9"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70" w:type="dxa"/>
            <w:vAlign w:val="center"/>
          </w:tcPr>
          <w:p w14:paraId="4C044900" w14:textId="77777777" w:rsidR="00FE3699" w:rsidRDefault="00FD0F3C">
            <w:pPr>
              <w:ind w:left="148"/>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5B19BA02" w14:textId="77777777">
        <w:trPr>
          <w:trHeight w:hRule="exact" w:val="7979"/>
        </w:trPr>
        <w:tc>
          <w:tcPr>
            <w:tcW w:w="794" w:type="dxa"/>
            <w:vAlign w:val="center"/>
          </w:tcPr>
          <w:p w14:paraId="27029345"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28D893A3"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Align w:val="center"/>
          </w:tcPr>
          <w:p w14:paraId="17A49854"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20748644"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70" w:type="dxa"/>
            <w:vAlign w:val="center"/>
          </w:tcPr>
          <w:p w14:paraId="314F9793" w14:textId="77777777" w:rsidR="00FE3699" w:rsidRDefault="00FD0F3C">
            <w:pPr>
              <w:spacing w:before="120"/>
              <w:ind w:left="113" w:right="113"/>
              <w:jc w:val="both"/>
              <w:rPr>
                <w:rFonts w:ascii="Marianne" w:hAnsi="Marianne"/>
                <w:b/>
                <w:i/>
                <w:sz w:val="20"/>
                <w:lang w:val="fr-FR"/>
              </w:rPr>
            </w:pPr>
            <w:r>
              <w:rPr>
                <w:rFonts w:ascii="Marianne" w:hAnsi="Marianne"/>
                <w:b/>
                <w:i/>
                <w:color w:val="221F1F"/>
                <w:sz w:val="20"/>
                <w:lang w:val="fr-FR"/>
              </w:rPr>
              <w:t>Indicateur n°7 :</w:t>
            </w:r>
          </w:p>
          <w:p w14:paraId="5576B712" w14:textId="77777777" w:rsidR="00FE3699" w:rsidRDefault="00FD0F3C">
            <w:pPr>
              <w:spacing w:before="120"/>
              <w:ind w:left="113" w:right="113"/>
              <w:jc w:val="both"/>
              <w:rPr>
                <w:rFonts w:ascii="Marianne" w:hAnsi="Marianne"/>
                <w:sz w:val="20"/>
                <w:lang w:val="fr-FR"/>
              </w:rPr>
            </w:pPr>
            <w:r>
              <w:rPr>
                <w:rFonts w:ascii="Marianne" w:hAnsi="Marianne"/>
                <w:color w:val="221F1F"/>
                <w:sz w:val="20"/>
                <w:lang w:val="fr-FR"/>
              </w:rPr>
              <w:t>Le</w:t>
            </w:r>
            <w:r>
              <w:rPr>
                <w:rFonts w:ascii="Marianne" w:hAnsi="Marianne"/>
                <w:color w:val="221F1F"/>
                <w:spacing w:val="-11"/>
                <w:sz w:val="20"/>
                <w:lang w:val="fr-FR"/>
              </w:rPr>
              <w:t xml:space="preserve"> </w:t>
            </w:r>
            <w:r>
              <w:rPr>
                <w:rFonts w:ascii="Marianne" w:hAnsi="Marianne"/>
                <w:color w:val="221F1F"/>
                <w:sz w:val="20"/>
                <w:lang w:val="fr-FR"/>
              </w:rPr>
              <w:t>prestataire</w:t>
            </w:r>
            <w:r>
              <w:rPr>
                <w:rFonts w:ascii="Marianne" w:hAnsi="Marianne"/>
                <w:color w:val="221F1F"/>
                <w:spacing w:val="-11"/>
                <w:sz w:val="20"/>
                <w:lang w:val="fr-FR"/>
              </w:rPr>
              <w:t xml:space="preserve"> </w:t>
            </w:r>
            <w:r>
              <w:rPr>
                <w:rFonts w:ascii="Marianne" w:hAnsi="Marianne"/>
                <w:color w:val="221F1F"/>
                <w:sz w:val="20"/>
                <w:lang w:val="fr-FR"/>
              </w:rPr>
              <w:t>diffuse</w:t>
            </w:r>
            <w:r>
              <w:rPr>
                <w:rFonts w:ascii="Marianne" w:hAnsi="Marianne"/>
                <w:color w:val="221F1F"/>
                <w:spacing w:val="-11"/>
                <w:sz w:val="20"/>
                <w:lang w:val="fr-FR"/>
              </w:rPr>
              <w:t xml:space="preserve"> </w:t>
            </w:r>
            <w:r>
              <w:rPr>
                <w:rFonts w:ascii="Marianne" w:hAnsi="Marianne"/>
                <w:color w:val="221F1F"/>
                <w:sz w:val="20"/>
                <w:lang w:val="fr-FR"/>
              </w:rPr>
              <w:t>une</w:t>
            </w:r>
            <w:r>
              <w:rPr>
                <w:rFonts w:ascii="Marianne" w:hAnsi="Marianne"/>
                <w:color w:val="221F1F"/>
                <w:spacing w:val="-11"/>
                <w:sz w:val="20"/>
                <w:lang w:val="fr-FR"/>
              </w:rPr>
              <w:t xml:space="preserve"> </w:t>
            </w:r>
            <w:r>
              <w:rPr>
                <w:rFonts w:ascii="Marianne" w:hAnsi="Marianne"/>
                <w:color w:val="221F1F"/>
                <w:sz w:val="20"/>
                <w:lang w:val="fr-FR"/>
              </w:rPr>
              <w:t>information</w:t>
            </w:r>
            <w:r>
              <w:rPr>
                <w:rFonts w:ascii="Marianne" w:hAnsi="Marianne"/>
                <w:color w:val="221F1F"/>
                <w:spacing w:val="-11"/>
                <w:sz w:val="20"/>
                <w:lang w:val="fr-FR"/>
              </w:rPr>
              <w:t xml:space="preserve"> </w:t>
            </w:r>
            <w:r>
              <w:rPr>
                <w:rFonts w:ascii="Marianne" w:hAnsi="Marianne"/>
                <w:color w:val="221F1F"/>
                <w:sz w:val="20"/>
                <w:lang w:val="fr-FR"/>
              </w:rPr>
              <w:t>accessible</w:t>
            </w:r>
            <w:r>
              <w:rPr>
                <w:rFonts w:ascii="Marianne" w:hAnsi="Marianne"/>
                <w:color w:val="221F1F"/>
                <w:spacing w:val="-11"/>
                <w:sz w:val="20"/>
                <w:lang w:val="fr-FR"/>
              </w:rPr>
              <w:t xml:space="preserve"> </w:t>
            </w:r>
            <w:r>
              <w:rPr>
                <w:rFonts w:ascii="Marianne" w:hAnsi="Marianne"/>
                <w:color w:val="221F1F"/>
                <w:sz w:val="20"/>
                <w:lang w:val="fr-FR"/>
              </w:rPr>
              <w:t xml:space="preserve">au public, </w:t>
            </w:r>
            <w:r>
              <w:rPr>
                <w:rFonts w:ascii="Marianne" w:hAnsi="Marianne"/>
                <w:color w:val="3558A2"/>
                <w:sz w:val="20"/>
                <w:lang w:val="fr-FR"/>
              </w:rPr>
              <w:t>actualisée, structurée</w:t>
            </w:r>
            <w:r>
              <w:rPr>
                <w:rFonts w:ascii="Marianne" w:hAnsi="Marianne"/>
                <w:color w:val="1BA3B9"/>
                <w:sz w:val="20"/>
                <w:lang w:val="fr-FR"/>
              </w:rPr>
              <w:t xml:space="preserve">, </w:t>
            </w:r>
            <w:r>
              <w:rPr>
                <w:rFonts w:ascii="Marianne" w:hAnsi="Marianne"/>
                <w:color w:val="221F1F"/>
                <w:sz w:val="20"/>
                <w:lang w:val="fr-FR"/>
              </w:rPr>
              <w:t xml:space="preserve">détaillée et vérifiable sur les prestations proposées : prérequis, objectifs, </w:t>
            </w:r>
            <w:r>
              <w:rPr>
                <w:rFonts w:ascii="Marianne" w:hAnsi="Marianne"/>
                <w:color w:val="3558A2"/>
                <w:sz w:val="20"/>
                <w:lang w:val="fr-FR"/>
              </w:rPr>
              <w:t>contenus</w:t>
            </w:r>
            <w:r>
              <w:rPr>
                <w:rFonts w:ascii="Marianne" w:hAnsi="Marianne"/>
                <w:color w:val="1BA3B9"/>
                <w:sz w:val="20"/>
                <w:lang w:val="fr-FR"/>
              </w:rPr>
              <w:t xml:space="preserve">, </w:t>
            </w:r>
            <w:r>
              <w:rPr>
                <w:rFonts w:ascii="Marianne" w:hAnsi="Marianne"/>
                <w:color w:val="221F1F"/>
                <w:sz w:val="20"/>
                <w:lang w:val="fr-FR"/>
              </w:rPr>
              <w:t xml:space="preserve">durée, modalités et délais d’accès, </w:t>
            </w:r>
            <w:r>
              <w:rPr>
                <w:rFonts w:ascii="Marianne" w:hAnsi="Marianne"/>
                <w:color w:val="3558A2"/>
                <w:sz w:val="20"/>
                <w:lang w:val="fr-FR"/>
              </w:rPr>
              <w:t>conditions générales de ventes,</w:t>
            </w:r>
            <w:r>
              <w:rPr>
                <w:rFonts w:ascii="Marianne" w:hAnsi="Marianne"/>
                <w:color w:val="1BA3B9"/>
                <w:sz w:val="20"/>
                <w:lang w:val="fr-FR"/>
              </w:rPr>
              <w:t xml:space="preserve"> </w:t>
            </w:r>
            <w:r>
              <w:rPr>
                <w:rFonts w:ascii="Marianne" w:hAnsi="Marianne"/>
                <w:color w:val="221F1F"/>
                <w:sz w:val="20"/>
                <w:lang w:val="fr-FR"/>
              </w:rPr>
              <w:t xml:space="preserve">tarifs et </w:t>
            </w:r>
            <w:r>
              <w:rPr>
                <w:rFonts w:ascii="Marianne" w:hAnsi="Marianne"/>
                <w:color w:val="3558A2"/>
                <w:sz w:val="20"/>
                <w:lang w:val="fr-FR"/>
              </w:rPr>
              <w:t>financement(s),</w:t>
            </w:r>
            <w:r>
              <w:rPr>
                <w:rFonts w:ascii="Marianne" w:hAnsi="Marianne"/>
                <w:color w:val="221F1F"/>
                <w:sz w:val="20"/>
                <w:lang w:val="fr-FR"/>
              </w:rPr>
              <w:t xml:space="preserve"> contacts, méthodes mobilisées et modalités d’évaluation, accessibilité aux</w:t>
            </w:r>
            <w:r>
              <w:rPr>
                <w:rFonts w:ascii="Marianne" w:hAnsi="Marianne"/>
                <w:color w:val="221F1F"/>
                <w:spacing w:val="-31"/>
                <w:sz w:val="20"/>
                <w:lang w:val="fr-FR"/>
              </w:rPr>
              <w:t xml:space="preserve"> </w:t>
            </w:r>
            <w:r>
              <w:rPr>
                <w:rFonts w:ascii="Marianne" w:hAnsi="Marianne"/>
                <w:color w:val="221F1F"/>
                <w:sz w:val="20"/>
                <w:lang w:val="fr-FR"/>
              </w:rPr>
              <w:t>personnes handicapées.</w:t>
            </w:r>
          </w:p>
          <w:p w14:paraId="465A111E" w14:textId="77777777" w:rsidR="00FE3699" w:rsidRDefault="00FD0F3C">
            <w:pPr>
              <w:spacing w:before="120"/>
              <w:ind w:left="113" w:right="113"/>
              <w:jc w:val="both"/>
              <w:rPr>
                <w:rFonts w:ascii="Marianne" w:hAnsi="Marianne"/>
                <w:color w:val="3558A2"/>
                <w:sz w:val="20"/>
                <w:lang w:val="fr-FR"/>
              </w:rPr>
            </w:pPr>
            <w:r>
              <w:rPr>
                <w:rFonts w:ascii="Marianne" w:hAnsi="Marianne"/>
                <w:color w:val="3558A2"/>
                <w:sz w:val="20"/>
                <w:lang w:val="fr-FR"/>
              </w:rPr>
              <w:t>Il s’assure que l’information et la communication sont harmonisées, explicites et lisibles, disponibles sur divers supports dont un site internet.</w:t>
            </w:r>
          </w:p>
          <w:p w14:paraId="084F951A" w14:textId="77777777" w:rsidR="00FE3699" w:rsidRDefault="00FD0F3C">
            <w:pPr>
              <w:spacing w:before="120"/>
              <w:ind w:left="113" w:right="113"/>
              <w:jc w:val="both"/>
              <w:rPr>
                <w:rFonts w:ascii="Marianne" w:hAnsi="Marianne"/>
                <w:color w:val="3558A2"/>
                <w:sz w:val="20"/>
                <w:lang w:val="fr-FR"/>
              </w:rPr>
            </w:pPr>
            <w:r>
              <w:rPr>
                <w:rFonts w:ascii="Marianne" w:hAnsi="Marianne"/>
                <w:color w:val="3558A2"/>
                <w:sz w:val="20"/>
                <w:lang w:val="fr-FR"/>
              </w:rPr>
              <w:t>Il favorise et encourage, dans son information, l’égalité homme/femme, la lutte contr</w:t>
            </w:r>
            <w:r>
              <w:rPr>
                <w:rFonts w:ascii="Marianne" w:hAnsi="Marianne"/>
                <w:color w:val="3558A2"/>
                <w:sz w:val="20"/>
                <w:lang w:val="fr-FR"/>
              </w:rPr>
              <w:t xml:space="preserve">e les discriminations et la mixité des métiers. </w:t>
            </w:r>
          </w:p>
          <w:p w14:paraId="7017BAD1" w14:textId="77777777" w:rsidR="00FE3699" w:rsidRDefault="00FD0F3C">
            <w:pPr>
              <w:spacing w:before="120"/>
              <w:ind w:left="113" w:right="113"/>
              <w:jc w:val="both"/>
              <w:rPr>
                <w:rFonts w:ascii="Marianne" w:hAnsi="Marianne"/>
                <w:color w:val="3558A2"/>
                <w:sz w:val="20"/>
                <w:lang w:val="fr-FR"/>
              </w:rPr>
            </w:pPr>
            <w:r>
              <w:rPr>
                <w:rFonts w:ascii="Marianne" w:hAnsi="Marianne"/>
                <w:color w:val="3558A2"/>
                <w:sz w:val="20"/>
                <w:lang w:val="fr-FR"/>
              </w:rPr>
              <w:t>Il</w:t>
            </w:r>
            <w:r>
              <w:rPr>
                <w:rFonts w:ascii="Marianne" w:hAnsi="Marianne"/>
                <w:color w:val="3558A2"/>
                <w:spacing w:val="-12"/>
                <w:sz w:val="20"/>
                <w:lang w:val="fr-FR"/>
              </w:rPr>
              <w:t xml:space="preserve"> </w:t>
            </w:r>
            <w:r>
              <w:rPr>
                <w:rFonts w:ascii="Marianne" w:hAnsi="Marianne"/>
                <w:color w:val="3558A2"/>
                <w:sz w:val="20"/>
                <w:lang w:val="fr-FR"/>
              </w:rPr>
              <w:t>communique</w:t>
            </w:r>
            <w:r>
              <w:rPr>
                <w:rFonts w:ascii="Marianne" w:hAnsi="Marianne"/>
                <w:color w:val="3558A2"/>
                <w:spacing w:val="-12"/>
                <w:sz w:val="20"/>
                <w:lang w:val="fr-FR"/>
              </w:rPr>
              <w:t xml:space="preserve"> </w:t>
            </w:r>
            <w:r>
              <w:rPr>
                <w:rFonts w:ascii="Marianne" w:hAnsi="Marianne"/>
                <w:color w:val="3558A2"/>
                <w:sz w:val="20"/>
                <w:lang w:val="fr-FR"/>
              </w:rPr>
              <w:t>conformément</w:t>
            </w:r>
            <w:r>
              <w:rPr>
                <w:rFonts w:ascii="Marianne" w:hAnsi="Marianne"/>
                <w:color w:val="3558A2"/>
                <w:spacing w:val="-8"/>
                <w:sz w:val="20"/>
                <w:lang w:val="fr-FR"/>
              </w:rPr>
              <w:t xml:space="preserve"> </w:t>
            </w:r>
            <w:r>
              <w:rPr>
                <w:rFonts w:ascii="Marianne" w:hAnsi="Marianne"/>
                <w:color w:val="3558A2"/>
                <w:sz w:val="20"/>
                <w:lang w:val="fr-FR"/>
              </w:rPr>
              <w:t>à</w:t>
            </w:r>
            <w:r>
              <w:rPr>
                <w:rFonts w:ascii="Marianne" w:hAnsi="Marianne"/>
                <w:color w:val="3558A2"/>
                <w:spacing w:val="-12"/>
                <w:sz w:val="20"/>
                <w:lang w:val="fr-FR"/>
              </w:rPr>
              <w:t xml:space="preserve"> </w:t>
            </w:r>
            <w:r>
              <w:rPr>
                <w:rFonts w:ascii="Marianne" w:hAnsi="Marianne"/>
                <w:color w:val="3558A2"/>
                <w:sz w:val="20"/>
                <w:lang w:val="fr-FR"/>
              </w:rPr>
              <w:t>la</w:t>
            </w:r>
            <w:r>
              <w:rPr>
                <w:rFonts w:ascii="Marianne" w:hAnsi="Marianne"/>
                <w:color w:val="3558A2"/>
                <w:spacing w:val="-12"/>
                <w:sz w:val="20"/>
                <w:lang w:val="fr-FR"/>
              </w:rPr>
              <w:t xml:space="preserve"> </w:t>
            </w:r>
            <w:r>
              <w:rPr>
                <w:rFonts w:ascii="Marianne" w:hAnsi="Marianne"/>
                <w:color w:val="3558A2"/>
                <w:sz w:val="20"/>
                <w:lang w:val="fr-FR"/>
              </w:rPr>
              <w:t>charte</w:t>
            </w:r>
            <w:r>
              <w:rPr>
                <w:rFonts w:ascii="Marianne" w:hAnsi="Marianne"/>
                <w:color w:val="3558A2"/>
                <w:spacing w:val="-12"/>
                <w:sz w:val="20"/>
                <w:lang w:val="fr-FR"/>
              </w:rPr>
              <w:t xml:space="preserve"> </w:t>
            </w:r>
            <w:r>
              <w:rPr>
                <w:rFonts w:ascii="Marianne" w:hAnsi="Marianne"/>
                <w:color w:val="3558A2"/>
                <w:sz w:val="20"/>
                <w:lang w:val="fr-FR"/>
              </w:rPr>
              <w:t>graphique institutionnelle lorsqu’elle</w:t>
            </w:r>
            <w:r>
              <w:rPr>
                <w:rFonts w:ascii="Marianne" w:hAnsi="Marianne"/>
                <w:color w:val="3558A2"/>
                <w:spacing w:val="-13"/>
                <w:sz w:val="20"/>
                <w:lang w:val="fr-FR"/>
              </w:rPr>
              <w:t xml:space="preserve"> </w:t>
            </w:r>
            <w:r>
              <w:rPr>
                <w:rFonts w:ascii="Marianne" w:hAnsi="Marianne"/>
                <w:color w:val="3558A2"/>
                <w:sz w:val="20"/>
                <w:lang w:val="fr-FR"/>
              </w:rPr>
              <w:t>existe.</w:t>
            </w:r>
          </w:p>
          <w:p w14:paraId="5966E2DA" w14:textId="77777777" w:rsidR="00FE3699" w:rsidRDefault="00FD0F3C">
            <w:pPr>
              <w:spacing w:before="120"/>
              <w:ind w:left="113" w:right="113"/>
              <w:jc w:val="both"/>
              <w:rPr>
                <w:rFonts w:ascii="Marianne" w:hAnsi="Marianne"/>
                <w:sz w:val="20"/>
                <w:lang w:val="fr-FR"/>
              </w:rPr>
            </w:pPr>
            <w:r>
              <w:rPr>
                <w:rFonts w:ascii="Marianne" w:hAnsi="Marianne"/>
                <w:color w:val="3558A2"/>
                <w:sz w:val="20"/>
                <w:lang w:val="fr-FR"/>
              </w:rPr>
              <w:t>Il</w:t>
            </w:r>
            <w:r>
              <w:rPr>
                <w:rFonts w:ascii="Marianne" w:hAnsi="Marianne"/>
                <w:color w:val="3558A2"/>
                <w:spacing w:val="-6"/>
                <w:sz w:val="20"/>
                <w:lang w:val="fr-FR"/>
              </w:rPr>
              <w:t xml:space="preserve"> </w:t>
            </w:r>
            <w:r>
              <w:rPr>
                <w:rFonts w:ascii="Marianne" w:hAnsi="Marianne"/>
                <w:color w:val="3558A2"/>
                <w:sz w:val="20"/>
                <w:lang w:val="fr-FR"/>
              </w:rPr>
              <w:t>communique</w:t>
            </w:r>
            <w:r>
              <w:rPr>
                <w:rFonts w:ascii="Marianne" w:hAnsi="Marianne"/>
                <w:color w:val="3558A2"/>
                <w:spacing w:val="-6"/>
                <w:sz w:val="20"/>
                <w:lang w:val="fr-FR"/>
              </w:rPr>
              <w:t xml:space="preserve"> </w:t>
            </w:r>
            <w:r>
              <w:rPr>
                <w:rFonts w:ascii="Marianne" w:hAnsi="Marianne"/>
                <w:color w:val="3558A2"/>
                <w:sz w:val="20"/>
                <w:lang w:val="fr-FR"/>
              </w:rPr>
              <w:t>sur</w:t>
            </w:r>
            <w:r>
              <w:rPr>
                <w:rFonts w:ascii="Marianne" w:hAnsi="Marianne"/>
                <w:color w:val="3558A2"/>
                <w:spacing w:val="-9"/>
                <w:sz w:val="20"/>
                <w:lang w:val="fr-FR"/>
              </w:rPr>
              <w:t xml:space="preserve"> </w:t>
            </w:r>
            <w:r>
              <w:rPr>
                <w:rFonts w:ascii="Marianne" w:hAnsi="Marianne"/>
                <w:color w:val="3558A2"/>
                <w:sz w:val="20"/>
                <w:lang w:val="fr-FR"/>
              </w:rPr>
              <w:t>son</w:t>
            </w:r>
            <w:r>
              <w:rPr>
                <w:rFonts w:ascii="Marianne" w:hAnsi="Marianne"/>
                <w:color w:val="3558A2"/>
                <w:spacing w:val="-6"/>
                <w:sz w:val="20"/>
                <w:lang w:val="fr-FR"/>
              </w:rPr>
              <w:t xml:space="preserve"> </w:t>
            </w:r>
            <w:r>
              <w:rPr>
                <w:rFonts w:ascii="Marianne" w:hAnsi="Marianne"/>
                <w:color w:val="3558A2"/>
                <w:sz w:val="20"/>
                <w:lang w:val="fr-FR"/>
              </w:rPr>
              <w:t>label</w:t>
            </w:r>
            <w:r>
              <w:rPr>
                <w:rFonts w:ascii="Marianne" w:hAnsi="Marianne"/>
                <w:color w:val="3558A2"/>
                <w:spacing w:val="-6"/>
                <w:sz w:val="20"/>
                <w:lang w:val="fr-FR"/>
              </w:rPr>
              <w:t xml:space="preserve"> </w:t>
            </w:r>
            <w:r>
              <w:rPr>
                <w:rFonts w:ascii="Marianne" w:hAnsi="Marianne"/>
                <w:color w:val="3558A2"/>
                <w:sz w:val="20"/>
                <w:lang w:val="fr-FR"/>
              </w:rPr>
              <w:t>et</w:t>
            </w:r>
            <w:r>
              <w:rPr>
                <w:rFonts w:ascii="Marianne" w:hAnsi="Marianne"/>
                <w:color w:val="3558A2"/>
                <w:spacing w:val="-7"/>
                <w:sz w:val="20"/>
                <w:lang w:val="fr-FR"/>
              </w:rPr>
              <w:t xml:space="preserve"> </w:t>
            </w:r>
            <w:r>
              <w:rPr>
                <w:rFonts w:ascii="Marianne" w:hAnsi="Marianne"/>
                <w:color w:val="3558A2"/>
                <w:sz w:val="20"/>
                <w:lang w:val="fr-FR"/>
              </w:rPr>
              <w:t>sur</w:t>
            </w:r>
            <w:r>
              <w:rPr>
                <w:rFonts w:ascii="Marianne" w:hAnsi="Marianne"/>
                <w:color w:val="3558A2"/>
                <w:spacing w:val="-4"/>
                <w:sz w:val="20"/>
                <w:lang w:val="fr-FR"/>
              </w:rPr>
              <w:t xml:space="preserve"> </w:t>
            </w:r>
            <w:r>
              <w:rPr>
                <w:rFonts w:ascii="Marianne" w:hAnsi="Marianne"/>
                <w:color w:val="3558A2"/>
                <w:sz w:val="20"/>
                <w:lang w:val="fr-FR"/>
              </w:rPr>
              <w:t>sa</w:t>
            </w:r>
            <w:r>
              <w:rPr>
                <w:rFonts w:ascii="Marianne" w:hAnsi="Marianne"/>
                <w:color w:val="3558A2"/>
                <w:spacing w:val="-11"/>
                <w:sz w:val="20"/>
                <w:lang w:val="fr-FR"/>
              </w:rPr>
              <w:t xml:space="preserve"> </w:t>
            </w:r>
            <w:r>
              <w:rPr>
                <w:rFonts w:ascii="Marianne" w:hAnsi="Marianne"/>
                <w:color w:val="3558A2"/>
                <w:sz w:val="20"/>
                <w:lang w:val="fr-FR"/>
              </w:rPr>
              <w:t>charte</w:t>
            </w:r>
            <w:r>
              <w:rPr>
                <w:rFonts w:ascii="Marianne" w:hAnsi="Marianne"/>
                <w:color w:val="3558A2"/>
                <w:spacing w:val="-6"/>
                <w:sz w:val="20"/>
                <w:lang w:val="fr-FR"/>
              </w:rPr>
              <w:t xml:space="preserve"> </w:t>
            </w:r>
            <w:r>
              <w:rPr>
                <w:rFonts w:ascii="Marianne" w:hAnsi="Marianne"/>
                <w:color w:val="3558A2"/>
                <w:sz w:val="20"/>
                <w:lang w:val="fr-FR"/>
              </w:rPr>
              <w:t xml:space="preserve">qualité </w:t>
            </w:r>
            <w:proofErr w:type="spellStart"/>
            <w:r>
              <w:rPr>
                <w:rFonts w:ascii="Marianne" w:hAnsi="Marianne"/>
                <w:color w:val="3558A2"/>
                <w:sz w:val="20"/>
                <w:lang w:val="fr-FR"/>
              </w:rPr>
              <w:t>Éduform</w:t>
            </w:r>
            <w:proofErr w:type="spellEnd"/>
            <w:r>
              <w:rPr>
                <w:rFonts w:ascii="Marianne" w:hAnsi="Marianne"/>
                <w:color w:val="3558A2"/>
                <w:sz w:val="20"/>
                <w:lang w:val="fr-FR"/>
              </w:rPr>
              <w:t>.</w:t>
            </w:r>
          </w:p>
        </w:tc>
      </w:tr>
    </w:tbl>
    <w:p w14:paraId="0501BF63" w14:textId="77777777" w:rsidR="00FE3699" w:rsidRDefault="00FE3699">
      <w:pPr>
        <w:rPr>
          <w:rFonts w:ascii="Marianne" w:hAnsi="Marianne"/>
          <w:b w:val="0"/>
          <w:lang w:val="fr-FR"/>
        </w:rPr>
      </w:pPr>
    </w:p>
    <w:p w14:paraId="2F17F895" w14:textId="77777777" w:rsidR="00FE3699" w:rsidRDefault="00FE3699">
      <w:pPr>
        <w:rPr>
          <w:rFonts w:ascii="Marianne" w:hAnsi="Marianne"/>
          <w:b w:val="0"/>
          <w:lang w:val="fr-FR"/>
        </w:rPr>
      </w:pPr>
    </w:p>
    <w:p w14:paraId="45A827C6" w14:textId="77777777" w:rsidR="00FE3699" w:rsidRDefault="00FE3699">
      <w:pPr>
        <w:rPr>
          <w:rFonts w:ascii="Marianne" w:hAnsi="Marianne"/>
          <w:b w:val="0"/>
          <w:lang w:val="fr-FR"/>
        </w:rPr>
      </w:pPr>
    </w:p>
    <w:p w14:paraId="5F0AA0E2" w14:textId="77777777" w:rsidR="00FE3699" w:rsidRDefault="00FD0F3C">
      <w:pPr>
        <w:spacing w:before="188"/>
        <w:ind w:left="1015"/>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5CAE2A8" w14:textId="77777777" w:rsidR="00FE3699" w:rsidRDefault="00FD0F3C" w:rsidP="00FD0F3C">
      <w:pPr>
        <w:pStyle w:val="Corpsdetexte"/>
        <w:numPr>
          <w:ilvl w:val="0"/>
          <w:numId w:val="19"/>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36617BB" w14:textId="77777777" w:rsidR="00FE3699" w:rsidRDefault="00FD0F3C" w:rsidP="00FD0F3C">
      <w:pPr>
        <w:pStyle w:val="Corpsdetexte"/>
        <w:numPr>
          <w:ilvl w:val="0"/>
          <w:numId w:val="19"/>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EA92C76" w14:textId="77777777" w:rsidR="00FE3699" w:rsidRDefault="00FE3699">
      <w:pPr>
        <w:rPr>
          <w:rFonts w:ascii="Marianne" w:hAnsi="Marianne"/>
          <w:sz w:val="16"/>
          <w:lang w:val="fr-FR"/>
        </w:rPr>
        <w:sectPr w:rsidR="00FE3699">
          <w:pgSz w:w="11910" w:h="16840"/>
          <w:pgMar w:top="1134" w:right="1134" w:bottom="284" w:left="851" w:header="720" w:footer="720" w:gutter="0"/>
          <w:cols w:space="720"/>
          <w:docGrid w:linePitch="360"/>
        </w:sectPr>
      </w:pPr>
    </w:p>
    <w:p w14:paraId="7B1B884D" w14:textId="77777777" w:rsidR="00FE3699" w:rsidRDefault="00FD0F3C">
      <w:pPr>
        <w:spacing w:line="250" w:lineRule="auto"/>
        <w:ind w:left="561" w:right="771"/>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6A48DF37" w14:textId="77777777" w:rsidR="00FE3699" w:rsidRDefault="00FD0F3C">
      <w:pPr>
        <w:spacing w:before="60"/>
        <w:ind w:left="936"/>
        <w:rPr>
          <w:rFonts w:ascii="Marianne" w:hAnsi="Marianne"/>
          <w:sz w:val="2"/>
          <w:szCs w:val="2"/>
          <w:lang w:val="fr-FR"/>
        </w:rPr>
      </w:pPr>
      <w:r>
        <w:rPr>
          <w:rFonts w:ascii="Marianne" w:hAnsi="Marianne"/>
          <w:color w:val="3558A2"/>
          <w:lang w:val="fr-FR"/>
        </w:rPr>
        <w:t>2.1 L’accueil / l’information / le conseil</w:t>
      </w:r>
    </w:p>
    <w:p w14:paraId="08A83AE4" w14:textId="77777777" w:rsidR="00FE3699" w:rsidRDefault="00FD0F3C">
      <w:pPr>
        <w:spacing w:before="120" w:after="120" w:line="245" w:lineRule="auto"/>
        <w:ind w:left="561" w:right="510"/>
        <w:outlineLvl w:val="2"/>
        <w:rPr>
          <w:rFonts w:ascii="Marianne" w:hAnsi="Marianne"/>
          <w:bCs/>
          <w:color w:val="221F1F"/>
          <w:sz w:val="20"/>
          <w:szCs w:val="20"/>
          <w:lang w:val="fr-FR"/>
        </w:rPr>
      </w:pPr>
      <w:r>
        <w:rPr>
          <w:rFonts w:ascii="Times New Roman" w:hAnsi="Times New Roman" w:cs="Times New Roman"/>
          <w:bCs/>
          <w:sz w:val="20"/>
          <w:szCs w:val="20"/>
          <w:lang w:val="fr-FR"/>
        </w:rPr>
        <w:t>►</w:t>
      </w:r>
      <w:r>
        <w:rPr>
          <w:rFonts w:ascii="Marianne" w:hAnsi="Marianne"/>
          <w:bCs/>
          <w:color w:val="221F1F"/>
          <w:sz w:val="20"/>
          <w:szCs w:val="20"/>
          <w:lang w:val="fr-FR"/>
        </w:rPr>
        <w:t>Critère 5 : les conditions d’information du public sur les prestations proposées, les délais pour y accéder et les résultats obt</w:t>
      </w:r>
      <w:r>
        <w:rPr>
          <w:rFonts w:ascii="Marianne" w:hAnsi="Marianne"/>
          <w:bCs/>
          <w:color w:val="221F1F"/>
          <w:sz w:val="20"/>
          <w:szCs w:val="20"/>
          <w:lang w:val="fr-FR"/>
        </w:rPr>
        <w:t>enus</w:t>
      </w:r>
    </w:p>
    <w:tbl>
      <w:tblPr>
        <w:tblStyle w:val="TableNormal1"/>
        <w:tblW w:w="9323" w:type="dxa"/>
        <w:tblInd w:w="557" w:type="dxa"/>
        <w:tblBorders>
          <w:top w:val="single" w:sz="8" w:space="0" w:color="221F1F"/>
          <w:left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799"/>
        <w:gridCol w:w="4524"/>
      </w:tblGrid>
      <w:tr w:rsidR="00FE3699" w14:paraId="4D15E87C" w14:textId="77777777">
        <w:trPr>
          <w:trHeight w:hRule="exact" w:val="340"/>
        </w:trPr>
        <w:tc>
          <w:tcPr>
            <w:tcW w:w="4799" w:type="dxa"/>
            <w:tcBorders>
              <w:bottom w:val="single" w:sz="8" w:space="0" w:color="221F1F"/>
            </w:tcBorders>
          </w:tcPr>
          <w:p w14:paraId="38E8049C" w14:textId="77777777" w:rsidR="00FE3699" w:rsidRDefault="00FD0F3C">
            <w:pPr>
              <w:ind w:left="692" w:right="113"/>
              <w:jc w:val="center"/>
              <w:rPr>
                <w:rFonts w:ascii="Marianne" w:hAnsi="Marianne"/>
                <w:b/>
                <w:sz w:val="20"/>
                <w:lang w:val="fr-FR"/>
              </w:rPr>
            </w:pPr>
            <w:r>
              <w:rPr>
                <w:rFonts w:ascii="Marianne" w:hAnsi="Marianne"/>
                <w:b/>
                <w:color w:val="221F1F"/>
                <w:sz w:val="20"/>
                <w:lang w:val="fr-FR"/>
              </w:rPr>
              <w:t>Niveau attendu</w:t>
            </w:r>
          </w:p>
        </w:tc>
        <w:tc>
          <w:tcPr>
            <w:tcW w:w="4524" w:type="dxa"/>
          </w:tcPr>
          <w:p w14:paraId="3805AEF6" w14:textId="77777777" w:rsidR="00FE3699" w:rsidRDefault="00FD0F3C">
            <w:pPr>
              <w:ind w:left="134"/>
              <w:jc w:val="center"/>
              <w:rPr>
                <w:rFonts w:ascii="Marianne" w:hAnsi="Marianne"/>
                <w:b/>
                <w:sz w:val="20"/>
                <w:lang w:val="fr-FR"/>
              </w:rPr>
            </w:pPr>
            <w:r>
              <w:rPr>
                <w:rFonts w:ascii="Marianne" w:hAnsi="Marianne"/>
                <w:b/>
                <w:color w:val="221F1F"/>
                <w:sz w:val="20"/>
                <w:lang w:val="fr-FR"/>
              </w:rPr>
              <w:t>Exemples de preuves</w:t>
            </w:r>
          </w:p>
        </w:tc>
      </w:tr>
      <w:tr w:rsidR="00FE3699" w14:paraId="383D927D" w14:textId="77777777">
        <w:trPr>
          <w:trHeight w:hRule="exact" w:val="8957"/>
        </w:trPr>
        <w:tc>
          <w:tcPr>
            <w:tcW w:w="4799" w:type="dxa"/>
            <w:vMerge w:val="restart"/>
            <w:tcBorders>
              <w:bottom w:val="single" w:sz="8" w:space="0" w:color="221F1F"/>
            </w:tcBorders>
          </w:tcPr>
          <w:p w14:paraId="5C84C412" w14:textId="77777777" w:rsidR="00FE3699" w:rsidRDefault="00FD0F3C">
            <w:pPr>
              <w:spacing w:before="60"/>
              <w:ind w:left="57" w:right="113"/>
              <w:jc w:val="both"/>
              <w:rPr>
                <w:rFonts w:ascii="Marianne" w:hAnsi="Marianne"/>
                <w:color w:val="3558A2"/>
                <w:sz w:val="18"/>
                <w:szCs w:val="19"/>
                <w:lang w:val="fr-FR"/>
              </w:rPr>
            </w:pPr>
            <w:r>
              <w:rPr>
                <w:rFonts w:ascii="Marianne" w:hAnsi="Marianne"/>
                <w:color w:val="3558A2"/>
                <w:sz w:val="18"/>
                <w:szCs w:val="19"/>
                <w:lang w:val="fr-FR"/>
              </w:rPr>
              <w:t>La diffusion</w:t>
            </w:r>
            <w:r>
              <w:rPr>
                <w:rFonts w:ascii="Marianne" w:hAnsi="Marianne"/>
                <w:color w:val="0070C0"/>
                <w:sz w:val="18"/>
                <w:szCs w:val="19"/>
                <w:lang w:val="fr-FR"/>
              </w:rPr>
              <w:t xml:space="preserve"> </w:t>
            </w:r>
            <w:r>
              <w:rPr>
                <w:rFonts w:ascii="Marianne" w:hAnsi="Marianne"/>
                <w:sz w:val="18"/>
                <w:szCs w:val="19"/>
                <w:lang w:val="fr-FR"/>
              </w:rPr>
              <w:t>d’</w:t>
            </w:r>
            <w:r>
              <w:rPr>
                <w:rFonts w:ascii="Marianne" w:hAnsi="Marianne"/>
                <w:color w:val="221F1F"/>
                <w:sz w:val="18"/>
                <w:szCs w:val="19"/>
                <w:lang w:val="fr-FR"/>
              </w:rPr>
              <w:t>une information accessible, exhaustive sur la prestation c’est-à-dire sur son contenu et sur l’intégralité des items mentionnés</w:t>
            </w:r>
            <w:r>
              <w:rPr>
                <w:rFonts w:ascii="Marianne" w:hAnsi="Marianne"/>
                <w:color w:val="3558A2"/>
                <w:sz w:val="18"/>
                <w:szCs w:val="19"/>
                <w:lang w:val="fr-FR"/>
              </w:rPr>
              <w:t xml:space="preserve"> est prouvée.</w:t>
            </w:r>
            <w:r>
              <w:rPr>
                <w:rFonts w:ascii="Marianne" w:hAnsi="Marianne"/>
                <w:color w:val="221F1F"/>
                <w:sz w:val="18"/>
                <w:szCs w:val="19"/>
                <w:lang w:val="fr-FR"/>
              </w:rPr>
              <w:t xml:space="preserve"> Cette information doit être à jour </w:t>
            </w:r>
          </w:p>
          <w:p w14:paraId="6C62DD5F" w14:textId="77777777" w:rsidR="00FE3699" w:rsidRDefault="00FD0F3C">
            <w:pPr>
              <w:spacing w:before="60"/>
              <w:ind w:left="57" w:right="113"/>
              <w:jc w:val="both"/>
              <w:rPr>
                <w:rFonts w:ascii="Marianne" w:hAnsi="Marianne"/>
                <w:color w:val="3558A2"/>
                <w:sz w:val="18"/>
                <w:szCs w:val="19"/>
                <w:lang w:val="fr-FR"/>
              </w:rPr>
            </w:pPr>
            <w:r>
              <w:rPr>
                <w:rFonts w:ascii="Marianne" w:hAnsi="Marianne"/>
                <w:color w:val="3558A2"/>
                <w:sz w:val="18"/>
                <w:szCs w:val="19"/>
                <w:lang w:val="fr-FR"/>
              </w:rPr>
              <w:t>Des dispositions sont prises pour actualiser l’information, pour assurer la cohérence des différents supports, la conformité des informations portant sur les prestations et le respect des chartes graphiques (Etat, QUALI</w:t>
            </w:r>
            <w:r>
              <w:rPr>
                <w:rFonts w:ascii="Marianne" w:hAnsi="Marianne"/>
                <w:color w:val="3558A2"/>
                <w:sz w:val="18"/>
                <w:szCs w:val="19"/>
                <w:lang w:val="fr-FR"/>
              </w:rPr>
              <w:t xml:space="preserve">OPI </w:t>
            </w:r>
            <w:proofErr w:type="spellStart"/>
            <w:r>
              <w:rPr>
                <w:rFonts w:ascii="Marianne" w:hAnsi="Marianne"/>
                <w:color w:val="3558A2"/>
                <w:sz w:val="18"/>
                <w:szCs w:val="19"/>
                <w:lang w:val="fr-FR"/>
              </w:rPr>
              <w:t>Éduform</w:t>
            </w:r>
            <w:proofErr w:type="spellEnd"/>
            <w:r>
              <w:rPr>
                <w:rFonts w:ascii="Marianne" w:hAnsi="Marianne"/>
                <w:color w:val="3558A2"/>
                <w:sz w:val="18"/>
                <w:szCs w:val="19"/>
                <w:lang w:val="fr-FR"/>
              </w:rPr>
              <w:t>, etc.).</w:t>
            </w:r>
          </w:p>
          <w:p w14:paraId="27D388DD" w14:textId="77777777" w:rsidR="00FE3699" w:rsidRDefault="00FD0F3C">
            <w:pPr>
              <w:spacing w:before="60"/>
              <w:ind w:left="57" w:right="113"/>
              <w:jc w:val="both"/>
              <w:rPr>
                <w:rFonts w:ascii="Marianne" w:hAnsi="Marianne"/>
                <w:color w:val="3558A2"/>
                <w:sz w:val="18"/>
                <w:szCs w:val="19"/>
                <w:lang w:val="fr-FR"/>
              </w:rPr>
            </w:pPr>
            <w:r>
              <w:rPr>
                <w:rFonts w:ascii="Marianne" w:hAnsi="Marianne"/>
                <w:color w:val="3558A2"/>
                <w:sz w:val="18"/>
                <w:szCs w:val="19"/>
                <w:lang w:val="fr-FR"/>
              </w:rPr>
              <w:t>Le contact et les modalités d'accessibilité à la formation, notamment en ligne, pour les personnes en situation de handicap sont inclus dans l’information.</w:t>
            </w:r>
          </w:p>
          <w:p w14:paraId="793649CB" w14:textId="77777777" w:rsidR="00FE3699" w:rsidRDefault="00FD0F3C">
            <w:pPr>
              <w:spacing w:before="60"/>
              <w:ind w:left="57" w:right="113"/>
              <w:jc w:val="both"/>
              <w:rPr>
                <w:rFonts w:ascii="Marianne" w:hAnsi="Marianne"/>
                <w:color w:val="3558A2"/>
                <w:sz w:val="18"/>
                <w:szCs w:val="19"/>
                <w:lang w:val="fr-FR"/>
              </w:rPr>
            </w:pPr>
            <w:r>
              <w:rPr>
                <w:rFonts w:ascii="Marianne" w:hAnsi="Marianne"/>
                <w:color w:val="3558A2"/>
                <w:sz w:val="18"/>
                <w:szCs w:val="19"/>
                <w:lang w:val="fr-FR"/>
              </w:rPr>
              <w:t>La promotion de l’égalité homme/femme, de la lutte contre les discriminations, de la mixité des métiers est réalisée.</w:t>
            </w:r>
          </w:p>
          <w:p w14:paraId="32B9E3D6" w14:textId="77777777" w:rsidR="00FE3699" w:rsidRDefault="00FD0F3C">
            <w:pPr>
              <w:spacing w:before="60"/>
              <w:ind w:left="57" w:right="113"/>
              <w:jc w:val="both"/>
              <w:rPr>
                <w:rFonts w:ascii="Marianne" w:hAnsi="Marianne"/>
                <w:color w:val="3558A2"/>
                <w:sz w:val="18"/>
                <w:szCs w:val="19"/>
                <w:lang w:val="fr-FR"/>
              </w:rPr>
            </w:pPr>
            <w:r>
              <w:rPr>
                <w:rFonts w:ascii="Marianne" w:hAnsi="Marianne"/>
                <w:color w:val="3558A2"/>
                <w:sz w:val="18"/>
                <w:szCs w:val="19"/>
                <w:lang w:val="fr-FR"/>
              </w:rPr>
              <w:t xml:space="preserve">Une information sur les prérequis techniques et pédagogiques spécifiques à l’apprentissage digital est diffusée le cas échéant lorsque la </w:t>
            </w:r>
            <w:r>
              <w:rPr>
                <w:rFonts w:ascii="Marianne" w:hAnsi="Marianne"/>
                <w:color w:val="3558A2"/>
                <w:sz w:val="18"/>
                <w:szCs w:val="19"/>
                <w:lang w:val="fr-FR"/>
              </w:rPr>
              <w:t xml:space="preserve">prestation intègre cette modalité. </w:t>
            </w:r>
          </w:p>
          <w:p w14:paraId="20666295" w14:textId="77777777" w:rsidR="00FE3699" w:rsidRDefault="00FD0F3C">
            <w:pPr>
              <w:spacing w:before="240"/>
              <w:ind w:left="57" w:right="113"/>
              <w:rPr>
                <w:rFonts w:ascii="Marianne" w:hAnsi="Marianne"/>
                <w:b/>
                <w:sz w:val="18"/>
                <w:szCs w:val="19"/>
                <w:lang w:val="fr-FR"/>
              </w:rPr>
            </w:pPr>
            <w:r>
              <w:rPr>
                <w:rFonts w:ascii="Marianne" w:hAnsi="Marianne"/>
                <w:b/>
                <w:color w:val="221F1F"/>
                <w:sz w:val="18"/>
                <w:szCs w:val="19"/>
                <w:lang w:val="fr-FR"/>
              </w:rPr>
              <w:t xml:space="preserve">OBLIGATIONS SPECIFIQUES </w:t>
            </w:r>
          </w:p>
          <w:p w14:paraId="12E0BFCE" w14:textId="77777777" w:rsidR="00FE3699" w:rsidRDefault="00FD0F3C">
            <w:pPr>
              <w:spacing w:before="60"/>
              <w:ind w:left="57" w:right="113"/>
              <w:jc w:val="both"/>
              <w:rPr>
                <w:rFonts w:ascii="Marianne" w:hAnsi="Marianne"/>
                <w:color w:val="221F1F"/>
                <w:sz w:val="18"/>
                <w:szCs w:val="18"/>
                <w:lang w:val="fr-FR"/>
              </w:rPr>
            </w:pPr>
            <w:r>
              <w:rPr>
                <w:rFonts w:ascii="Marianne" w:hAnsi="Marianne"/>
                <w:b/>
                <w:color w:val="221F1F"/>
                <w:sz w:val="18"/>
                <w:szCs w:val="18"/>
                <w:lang w:val="fr-FR"/>
              </w:rPr>
              <w:t>VAE</w:t>
            </w:r>
            <w:r>
              <w:rPr>
                <w:rFonts w:ascii="Marianne" w:hAnsi="Marianne"/>
                <w:color w:val="221F1F"/>
                <w:sz w:val="18"/>
                <w:szCs w:val="18"/>
                <w:lang w:val="fr-FR"/>
              </w:rPr>
              <w:t xml:space="preserve"> : les contraintes </w:t>
            </w:r>
            <w:r>
              <w:rPr>
                <w:rFonts w:ascii="Marianne" w:hAnsi="Marianne"/>
                <w:color w:val="221F1F"/>
                <w:spacing w:val="-4"/>
                <w:sz w:val="18"/>
                <w:szCs w:val="18"/>
                <w:lang w:val="fr-FR"/>
              </w:rPr>
              <w:t xml:space="preserve">et </w:t>
            </w:r>
            <w:r>
              <w:rPr>
                <w:rFonts w:ascii="Marianne" w:hAnsi="Marianne"/>
                <w:color w:val="221F1F"/>
                <w:sz w:val="18"/>
                <w:szCs w:val="18"/>
                <w:lang w:val="fr-FR"/>
              </w:rPr>
              <w:t>exigences de la démarche sont clairement formalisées et communiquées, notamment</w:t>
            </w:r>
            <w:r>
              <w:rPr>
                <w:rFonts w:ascii="Marianne" w:hAnsi="Marianne"/>
                <w:color w:val="221F1F"/>
                <w:spacing w:val="-5"/>
                <w:sz w:val="18"/>
                <w:szCs w:val="18"/>
                <w:lang w:val="fr-FR"/>
              </w:rPr>
              <w:t xml:space="preserve"> </w:t>
            </w:r>
            <w:r>
              <w:rPr>
                <w:rFonts w:ascii="Marianne" w:hAnsi="Marianne"/>
                <w:color w:val="221F1F"/>
                <w:sz w:val="18"/>
                <w:szCs w:val="18"/>
                <w:lang w:val="fr-FR"/>
              </w:rPr>
              <w:t>les</w:t>
            </w:r>
            <w:r>
              <w:rPr>
                <w:rFonts w:ascii="Marianne" w:hAnsi="Marianne"/>
                <w:color w:val="221F1F"/>
                <w:spacing w:val="-11"/>
                <w:sz w:val="18"/>
                <w:szCs w:val="18"/>
                <w:lang w:val="fr-FR"/>
              </w:rPr>
              <w:t xml:space="preserve"> </w:t>
            </w:r>
            <w:r>
              <w:rPr>
                <w:rFonts w:ascii="Marianne" w:hAnsi="Marianne"/>
                <w:color w:val="221F1F"/>
                <w:sz w:val="18"/>
                <w:szCs w:val="18"/>
                <w:lang w:val="fr-FR"/>
              </w:rPr>
              <w:t>modalités</w:t>
            </w:r>
            <w:r>
              <w:rPr>
                <w:rFonts w:ascii="Marianne" w:hAnsi="Marianne"/>
                <w:color w:val="221F1F"/>
                <w:spacing w:val="-11"/>
                <w:sz w:val="18"/>
                <w:szCs w:val="18"/>
                <w:lang w:val="fr-FR"/>
              </w:rPr>
              <w:t xml:space="preserve"> </w:t>
            </w:r>
            <w:r>
              <w:rPr>
                <w:rFonts w:ascii="Marianne" w:hAnsi="Marianne"/>
                <w:color w:val="221F1F"/>
                <w:sz w:val="18"/>
                <w:szCs w:val="18"/>
                <w:lang w:val="fr-FR"/>
              </w:rPr>
              <w:t>d’instruction</w:t>
            </w:r>
            <w:r>
              <w:rPr>
                <w:rFonts w:ascii="Marianne" w:hAnsi="Marianne"/>
                <w:color w:val="221F1F"/>
                <w:spacing w:val="-18"/>
                <w:sz w:val="18"/>
                <w:szCs w:val="18"/>
                <w:lang w:val="fr-FR"/>
              </w:rPr>
              <w:t xml:space="preserve"> </w:t>
            </w:r>
            <w:r>
              <w:rPr>
                <w:rFonts w:ascii="Marianne" w:hAnsi="Marianne"/>
                <w:color w:val="221F1F"/>
                <w:sz w:val="18"/>
                <w:szCs w:val="18"/>
                <w:lang w:val="fr-FR"/>
              </w:rPr>
              <w:t>et</w:t>
            </w:r>
            <w:r>
              <w:rPr>
                <w:rFonts w:ascii="Marianne" w:hAnsi="Marianne"/>
                <w:color w:val="221F1F"/>
                <w:spacing w:val="-14"/>
                <w:sz w:val="18"/>
                <w:szCs w:val="18"/>
                <w:lang w:val="fr-FR"/>
              </w:rPr>
              <w:t xml:space="preserve"> </w:t>
            </w:r>
            <w:r>
              <w:rPr>
                <w:rFonts w:ascii="Marianne" w:hAnsi="Marianne"/>
                <w:color w:val="221F1F"/>
                <w:sz w:val="18"/>
                <w:szCs w:val="18"/>
                <w:lang w:val="fr-FR"/>
              </w:rPr>
              <w:t>de</w:t>
            </w:r>
            <w:r>
              <w:rPr>
                <w:rFonts w:ascii="Marianne" w:hAnsi="Marianne"/>
                <w:color w:val="221F1F"/>
                <w:spacing w:val="-22"/>
                <w:sz w:val="18"/>
                <w:szCs w:val="18"/>
                <w:lang w:val="fr-FR"/>
              </w:rPr>
              <w:t xml:space="preserve"> </w:t>
            </w:r>
            <w:r>
              <w:rPr>
                <w:rFonts w:ascii="Marianne" w:hAnsi="Marianne"/>
                <w:color w:val="221F1F"/>
                <w:sz w:val="18"/>
                <w:szCs w:val="18"/>
                <w:lang w:val="fr-FR"/>
              </w:rPr>
              <w:t xml:space="preserve">faisabilité (c’est à dire le processus à suivre pour effectuer la demande d’éligibilité). Concernant les diplômes de l’Éducation nationale, les modalités de l’étude personnalisée, partie intégrante de la recevabilité, est communiquée. </w:t>
            </w:r>
          </w:p>
          <w:p w14:paraId="532AF4DC" w14:textId="77777777" w:rsidR="00FE3699" w:rsidRDefault="00FD0F3C">
            <w:pPr>
              <w:spacing w:before="60"/>
              <w:ind w:left="57" w:right="113"/>
              <w:jc w:val="both"/>
              <w:rPr>
                <w:rFonts w:ascii="Marianne" w:hAnsi="Marianne"/>
                <w:color w:val="221F1F"/>
                <w:sz w:val="18"/>
                <w:szCs w:val="18"/>
                <w:lang w:val="fr-FR"/>
              </w:rPr>
            </w:pPr>
            <w:r>
              <w:rPr>
                <w:rFonts w:ascii="Marianne" w:hAnsi="Marianne"/>
                <w:b/>
                <w:color w:val="221F1F"/>
                <w:sz w:val="18"/>
                <w:szCs w:val="18"/>
                <w:lang w:val="fr-FR"/>
              </w:rPr>
              <w:t>CBC : l</w:t>
            </w:r>
            <w:r>
              <w:rPr>
                <w:rFonts w:ascii="Marianne" w:hAnsi="Marianne"/>
                <w:color w:val="221F1F"/>
                <w:sz w:val="18"/>
                <w:szCs w:val="18"/>
                <w:lang w:val="fr-FR"/>
              </w:rPr>
              <w:t xml:space="preserve">es prérequis </w:t>
            </w:r>
            <w:r>
              <w:rPr>
                <w:rFonts w:ascii="Marianne" w:hAnsi="Marianne"/>
                <w:color w:val="221F1F"/>
                <w:sz w:val="18"/>
                <w:szCs w:val="18"/>
                <w:lang w:val="fr-FR"/>
              </w:rPr>
              <w:t>n’ont pas à être mentionnés.</w:t>
            </w:r>
          </w:p>
          <w:p w14:paraId="32009083" w14:textId="77777777" w:rsidR="00FE3699" w:rsidRDefault="00FD0F3C">
            <w:pPr>
              <w:spacing w:before="60"/>
              <w:ind w:left="57" w:right="113"/>
              <w:jc w:val="both"/>
              <w:rPr>
                <w:rFonts w:ascii="Marianne" w:hAnsi="Marianne"/>
                <w:color w:val="221F1F"/>
                <w:sz w:val="18"/>
                <w:szCs w:val="18"/>
                <w:lang w:val="fr-FR"/>
              </w:rPr>
            </w:pPr>
            <w:r>
              <w:rPr>
                <w:rFonts w:ascii="Marianne" w:hAnsi="Marianne"/>
                <w:b/>
                <w:color w:val="221F1F"/>
                <w:sz w:val="18"/>
                <w:szCs w:val="18"/>
                <w:lang w:val="fr-FR"/>
              </w:rPr>
              <w:t>FORMATIONS CERTIFIANTES :</w:t>
            </w:r>
            <w:r>
              <w:rPr>
                <w:rFonts w:ascii="Marianne" w:hAnsi="Marianne"/>
                <w:color w:val="221F1F"/>
                <w:sz w:val="18"/>
                <w:szCs w:val="18"/>
                <w:lang w:val="fr-FR"/>
              </w:rPr>
              <w:t xml:space="preserve"> L’information mentionne le libellé exact de la certification, le code RNCP/RS, le nom du certificateur et la date d'enregistrement de la certification.</w:t>
            </w:r>
          </w:p>
          <w:p w14:paraId="5AB4BD57" w14:textId="77777777" w:rsidR="00FE3699" w:rsidRDefault="00FD0F3C">
            <w:pPr>
              <w:ind w:left="57" w:right="113"/>
              <w:jc w:val="both"/>
              <w:rPr>
                <w:rFonts w:ascii="Marianne" w:hAnsi="Marianne"/>
                <w:color w:val="221F1F"/>
                <w:sz w:val="18"/>
                <w:szCs w:val="18"/>
                <w:lang w:val="fr-FR"/>
              </w:rPr>
            </w:pPr>
            <w:r>
              <w:rPr>
                <w:rFonts w:ascii="Marianne" w:hAnsi="Marianne"/>
                <w:color w:val="3558A2"/>
                <w:sz w:val="18"/>
                <w:szCs w:val="19"/>
                <w:lang w:val="fr-FR"/>
              </w:rPr>
              <w:t>Lorsque les prestations conduisent à un diplôme p</w:t>
            </w:r>
            <w:r>
              <w:rPr>
                <w:rFonts w:ascii="Marianne" w:hAnsi="Marianne"/>
                <w:color w:val="3558A2"/>
                <w:sz w:val="18"/>
                <w:szCs w:val="19"/>
                <w:lang w:val="fr-FR"/>
              </w:rPr>
              <w:t>rofessionnel de l’Éducation nationale ou à la validation d’un bloc de compétences, les informations mises à disposition du public doivent inclure les modalités de validation définies réglementairement.</w:t>
            </w:r>
          </w:p>
        </w:tc>
        <w:tc>
          <w:tcPr>
            <w:tcW w:w="4524" w:type="dxa"/>
            <w:tcBorders>
              <w:bottom w:val="single" w:sz="8" w:space="0" w:color="221F1F"/>
            </w:tcBorders>
          </w:tcPr>
          <w:p w14:paraId="62D0A4F2" w14:textId="77777777" w:rsidR="00FE3699" w:rsidRDefault="00FD0F3C">
            <w:pPr>
              <w:spacing w:before="60"/>
              <w:ind w:left="76" w:right="122"/>
              <w:jc w:val="both"/>
              <w:rPr>
                <w:rFonts w:ascii="Marianne" w:hAnsi="Marianne"/>
                <w:color w:val="221F1F"/>
                <w:sz w:val="18"/>
                <w:szCs w:val="18"/>
                <w:lang w:val="fr-FR"/>
              </w:rPr>
            </w:pPr>
            <w:r>
              <w:rPr>
                <w:rFonts w:ascii="Marianne" w:hAnsi="Marianne"/>
                <w:color w:val="221F1F"/>
                <w:sz w:val="18"/>
                <w:szCs w:val="18"/>
                <w:lang w:val="fr-FR"/>
              </w:rPr>
              <w:t>Tous supports et outils d’information (plaquette, rése</w:t>
            </w:r>
            <w:r>
              <w:rPr>
                <w:rFonts w:ascii="Marianne" w:hAnsi="Marianne"/>
                <w:color w:val="221F1F"/>
                <w:sz w:val="18"/>
                <w:szCs w:val="18"/>
                <w:lang w:val="fr-FR"/>
              </w:rPr>
              <w:t>aux sociaux, sites internet, supports de publicité, salons, supports de contractualisation, conditions générales de vente).</w:t>
            </w:r>
          </w:p>
          <w:p w14:paraId="7954B8CB" w14:textId="77777777" w:rsidR="00FE3699" w:rsidRDefault="00FD0F3C">
            <w:pPr>
              <w:spacing w:before="120"/>
              <w:ind w:left="76" w:right="122"/>
              <w:jc w:val="both"/>
              <w:rPr>
                <w:rFonts w:ascii="Marianne" w:hAnsi="Marianne"/>
                <w:color w:val="3558A2"/>
                <w:sz w:val="18"/>
                <w:szCs w:val="18"/>
                <w:lang w:val="fr-FR"/>
              </w:rPr>
            </w:pPr>
            <w:r>
              <w:rPr>
                <w:rFonts w:ascii="Marianne" w:hAnsi="Marianne"/>
                <w:b/>
                <w:color w:val="221F1F"/>
                <w:sz w:val="18"/>
                <w:szCs w:val="18"/>
                <w:lang w:val="fr-FR"/>
              </w:rPr>
              <w:t>Pour les PSH</w:t>
            </w:r>
            <w:r>
              <w:rPr>
                <w:rFonts w:ascii="Marianne" w:hAnsi="Marianne"/>
                <w:color w:val="221F1F"/>
                <w:sz w:val="18"/>
                <w:szCs w:val="18"/>
                <w:lang w:val="fr-FR"/>
              </w:rPr>
              <w:t>, tous supports de présentation de la politique d’accessibilité, conditions d’accès.</w:t>
            </w:r>
          </w:p>
          <w:p w14:paraId="42423EA1" w14:textId="77777777" w:rsidR="00FE3699" w:rsidRDefault="00FD0F3C">
            <w:pPr>
              <w:spacing w:before="60"/>
              <w:ind w:left="74" w:right="125"/>
              <w:jc w:val="both"/>
              <w:rPr>
                <w:rFonts w:ascii="Marianne" w:hAnsi="Marianne"/>
                <w:color w:val="3558A2"/>
                <w:sz w:val="18"/>
                <w:szCs w:val="18"/>
                <w:lang w:val="fr-FR"/>
              </w:rPr>
            </w:pPr>
            <w:r>
              <w:rPr>
                <w:rFonts w:ascii="Marianne" w:hAnsi="Marianne"/>
                <w:color w:val="3558A2"/>
                <w:sz w:val="18"/>
                <w:szCs w:val="18"/>
                <w:lang w:val="fr-FR"/>
              </w:rPr>
              <w:t>Descriptif de l’offre de formation.</w:t>
            </w:r>
          </w:p>
          <w:p w14:paraId="02697C23" w14:textId="77777777" w:rsidR="00FE3699" w:rsidRDefault="00FD0F3C">
            <w:pPr>
              <w:tabs>
                <w:tab w:val="left" w:pos="240"/>
              </w:tabs>
              <w:spacing w:before="60"/>
              <w:ind w:left="74" w:right="125"/>
              <w:jc w:val="both"/>
              <w:rPr>
                <w:rFonts w:ascii="Marianne" w:hAnsi="Marianne"/>
                <w:color w:val="3558A2"/>
                <w:sz w:val="18"/>
                <w:szCs w:val="18"/>
                <w:lang w:val="fr-FR"/>
              </w:rPr>
            </w:pPr>
            <w:r>
              <w:rPr>
                <w:rFonts w:ascii="Marianne" w:hAnsi="Marianne"/>
                <w:color w:val="3558A2"/>
                <w:sz w:val="18"/>
                <w:szCs w:val="18"/>
                <w:lang w:val="fr-FR"/>
              </w:rPr>
              <w:t>Documents commerciaux (catalogue et publicité des tarifs, flyers, fiches produits…)</w:t>
            </w:r>
          </w:p>
          <w:p w14:paraId="23CBEF6F" w14:textId="77777777" w:rsidR="00FE3699" w:rsidRDefault="00FD0F3C">
            <w:pPr>
              <w:spacing w:before="60"/>
              <w:ind w:left="74" w:right="125"/>
              <w:jc w:val="both"/>
              <w:rPr>
                <w:rFonts w:ascii="Marianne" w:hAnsi="Marianne"/>
                <w:color w:val="3558A2"/>
                <w:sz w:val="18"/>
                <w:szCs w:val="18"/>
                <w:lang w:val="fr-FR"/>
              </w:rPr>
            </w:pPr>
            <w:r>
              <w:rPr>
                <w:rFonts w:ascii="Marianne" w:hAnsi="Marianne"/>
                <w:color w:val="3558A2"/>
                <w:sz w:val="18"/>
                <w:szCs w:val="18"/>
                <w:lang w:val="fr-FR"/>
              </w:rPr>
              <w:t>Livret d’accueil.</w:t>
            </w:r>
          </w:p>
          <w:p w14:paraId="61AD28F3" w14:textId="77777777" w:rsidR="00FE3699" w:rsidRDefault="00FD0F3C">
            <w:pPr>
              <w:spacing w:before="60"/>
              <w:ind w:left="74" w:right="125"/>
              <w:jc w:val="both"/>
              <w:rPr>
                <w:rFonts w:ascii="Marianne" w:hAnsi="Marianne"/>
                <w:color w:val="3558A2"/>
                <w:sz w:val="18"/>
                <w:szCs w:val="18"/>
                <w:lang w:val="fr-FR"/>
              </w:rPr>
            </w:pPr>
            <w:r>
              <w:rPr>
                <w:rFonts w:ascii="Marianne" w:hAnsi="Marianne"/>
                <w:color w:val="3558A2"/>
                <w:sz w:val="18"/>
                <w:szCs w:val="18"/>
                <w:lang w:val="fr-FR"/>
              </w:rPr>
              <w:t>Affichage commercial à l’entrée des locaux du prestataire et de ses agences ou sites.</w:t>
            </w:r>
          </w:p>
          <w:p w14:paraId="4B08E8E3" w14:textId="77777777" w:rsidR="00FE3699" w:rsidRDefault="00FD0F3C">
            <w:pPr>
              <w:spacing w:before="60"/>
              <w:ind w:left="74" w:right="125"/>
              <w:jc w:val="both"/>
              <w:rPr>
                <w:rFonts w:ascii="Marianne" w:hAnsi="Marianne"/>
                <w:color w:val="3558A2"/>
                <w:sz w:val="18"/>
                <w:szCs w:val="18"/>
                <w:lang w:val="fr-FR"/>
              </w:rPr>
            </w:pPr>
            <w:r>
              <w:rPr>
                <w:rFonts w:ascii="Marianne" w:hAnsi="Marianne"/>
                <w:color w:val="3558A2"/>
                <w:sz w:val="18"/>
                <w:szCs w:val="18"/>
                <w:lang w:val="fr-FR"/>
              </w:rPr>
              <w:t>Logos.</w:t>
            </w:r>
          </w:p>
          <w:p w14:paraId="2FDB3AE9" w14:textId="77777777" w:rsidR="00FE3699" w:rsidRDefault="00FD0F3C">
            <w:pPr>
              <w:tabs>
                <w:tab w:val="left" w:pos="240"/>
              </w:tabs>
              <w:spacing w:before="60"/>
              <w:ind w:left="74" w:right="125"/>
              <w:jc w:val="both"/>
              <w:rPr>
                <w:rFonts w:ascii="Marianne" w:hAnsi="Marianne"/>
                <w:color w:val="3558A2"/>
                <w:sz w:val="18"/>
                <w:szCs w:val="18"/>
                <w:lang w:val="fr-FR"/>
              </w:rPr>
            </w:pPr>
            <w:r>
              <w:rPr>
                <w:rFonts w:ascii="Marianne" w:hAnsi="Marianne"/>
                <w:color w:val="3558A2"/>
                <w:sz w:val="18"/>
                <w:szCs w:val="18"/>
                <w:lang w:val="fr-FR"/>
              </w:rPr>
              <w:t>Liste et présentation des documents remis aux demandeurs.</w:t>
            </w:r>
          </w:p>
          <w:p w14:paraId="086FCC72" w14:textId="77777777" w:rsidR="00FE3699" w:rsidRDefault="00FD0F3C">
            <w:pPr>
              <w:tabs>
                <w:tab w:val="left" w:pos="221"/>
              </w:tabs>
              <w:spacing w:before="60"/>
              <w:ind w:left="74" w:right="125"/>
              <w:jc w:val="both"/>
              <w:rPr>
                <w:rFonts w:ascii="Marianne" w:hAnsi="Marianne"/>
                <w:color w:val="3558A2"/>
                <w:sz w:val="18"/>
                <w:szCs w:val="18"/>
                <w:lang w:val="fr-FR"/>
              </w:rPr>
            </w:pPr>
            <w:r>
              <w:rPr>
                <w:rFonts w:ascii="Marianne" w:hAnsi="Marianne"/>
                <w:color w:val="3558A2"/>
                <w:sz w:val="18"/>
                <w:szCs w:val="18"/>
                <w:lang w:val="fr-FR"/>
              </w:rPr>
              <w:t>Programmes détaillés précisant les capacités ou compétences professionnelles visées.</w:t>
            </w:r>
          </w:p>
          <w:p w14:paraId="4402F60C" w14:textId="77777777" w:rsidR="00FE3699" w:rsidRDefault="00FD0F3C">
            <w:pPr>
              <w:tabs>
                <w:tab w:val="left" w:pos="221"/>
              </w:tabs>
              <w:spacing w:before="60"/>
              <w:ind w:left="74" w:right="125"/>
              <w:jc w:val="both"/>
              <w:rPr>
                <w:rFonts w:ascii="Marianne" w:hAnsi="Marianne"/>
                <w:color w:val="3558A2"/>
                <w:sz w:val="18"/>
                <w:szCs w:val="18"/>
                <w:lang w:val="fr-FR"/>
              </w:rPr>
            </w:pPr>
            <w:r>
              <w:rPr>
                <w:rFonts w:ascii="Marianne" w:hAnsi="Marianne"/>
                <w:color w:val="3558A2"/>
                <w:sz w:val="18"/>
                <w:szCs w:val="18"/>
                <w:lang w:val="fr-FR"/>
              </w:rPr>
              <w:t>Affichage des jours et horaires d’ouverture.</w:t>
            </w:r>
          </w:p>
          <w:p w14:paraId="40A612E2" w14:textId="77777777" w:rsidR="00FE3699" w:rsidRDefault="00FD0F3C">
            <w:pPr>
              <w:tabs>
                <w:tab w:val="left" w:pos="178"/>
              </w:tabs>
              <w:spacing w:before="60"/>
              <w:ind w:left="74" w:right="125"/>
              <w:jc w:val="both"/>
              <w:rPr>
                <w:rFonts w:ascii="Marianne" w:hAnsi="Marianne"/>
                <w:color w:val="3558A2"/>
                <w:sz w:val="18"/>
                <w:szCs w:val="18"/>
                <w:lang w:val="fr-FR"/>
              </w:rPr>
            </w:pPr>
            <w:r>
              <w:rPr>
                <w:rFonts w:ascii="Marianne" w:hAnsi="Marianne"/>
                <w:color w:val="3558A2"/>
                <w:sz w:val="18"/>
                <w:szCs w:val="18"/>
                <w:lang w:val="fr-FR"/>
              </w:rPr>
              <w:t xml:space="preserve">Charte qualité </w:t>
            </w:r>
            <w:proofErr w:type="spellStart"/>
            <w:r>
              <w:rPr>
                <w:rFonts w:ascii="Marianne" w:hAnsi="Marianne"/>
                <w:color w:val="3558A2"/>
                <w:sz w:val="18"/>
                <w:szCs w:val="18"/>
                <w:lang w:val="fr-FR"/>
              </w:rPr>
              <w:t>Éduform</w:t>
            </w:r>
            <w:proofErr w:type="spellEnd"/>
            <w:r>
              <w:rPr>
                <w:rFonts w:ascii="Marianne" w:hAnsi="Marianne"/>
                <w:color w:val="3558A2"/>
                <w:sz w:val="18"/>
                <w:szCs w:val="18"/>
                <w:lang w:val="fr-FR"/>
              </w:rPr>
              <w:t>.</w:t>
            </w:r>
          </w:p>
          <w:p w14:paraId="3E2F50DA" w14:textId="77777777" w:rsidR="00FE3699" w:rsidRDefault="00FD0F3C">
            <w:pPr>
              <w:spacing w:before="120"/>
              <w:ind w:left="74" w:right="125"/>
              <w:jc w:val="both"/>
              <w:rPr>
                <w:rFonts w:ascii="Marianne" w:hAnsi="Marianne"/>
                <w:color w:val="221F1F"/>
                <w:sz w:val="18"/>
                <w:szCs w:val="18"/>
                <w:lang w:val="fr-FR"/>
              </w:rPr>
            </w:pPr>
            <w:r>
              <w:rPr>
                <w:rFonts w:ascii="Marianne" w:hAnsi="Marianne"/>
                <w:noProof/>
                <w:color w:val="221F1F"/>
                <w:sz w:val="18"/>
                <w:szCs w:val="18"/>
                <w:lang w:val="fr-FR" w:eastAsia="fr-FR"/>
              </w:rPr>
              <mc:AlternateContent>
                <mc:Choice Requires="wps">
                  <w:drawing>
                    <wp:anchor distT="0" distB="0" distL="114300" distR="114300" simplePos="0" relativeHeight="251672576" behindDoc="0" locked="0" layoutInCell="1" allowOverlap="1" wp14:anchorId="7FEE24A0" wp14:editId="6E00014A">
                      <wp:simplePos x="0" y="0"/>
                      <wp:positionH relativeFrom="column">
                        <wp:posOffset>184440</wp:posOffset>
                      </wp:positionH>
                      <wp:positionV relativeFrom="paragraph">
                        <wp:posOffset>750977</wp:posOffset>
                      </wp:positionV>
                      <wp:extent cx="2476500" cy="1347815"/>
                      <wp:effectExtent l="0" t="0" r="0" b="5080"/>
                      <wp:wrapNone/>
                      <wp:docPr id="4" name="Zone de texte 2"/>
                      <wp:cNvGraphicFramePr/>
                      <a:graphic xmlns:a="http://schemas.openxmlformats.org/drawingml/2006/main">
                        <a:graphicData uri="http://schemas.microsoft.com/office/word/2010/wordprocessingShape">
                          <wps:wsp>
                            <wps:cNvSpPr txBox="1"/>
                            <wps:spPr bwMode="auto">
                              <a:xfrm>
                                <a:off x="0" y="0"/>
                                <a:ext cx="2476500" cy="1347815"/>
                              </a:xfrm>
                              <a:prstGeom prst="rect">
                                <a:avLst/>
                              </a:prstGeom>
                              <a:solidFill>
                                <a:schemeClr val="bg1">
                                  <a:lumMod val="85000"/>
                                </a:schemeClr>
                              </a:solidFill>
                              <a:ln w="6350">
                                <a:noFill/>
                              </a:ln>
                            </wps:spPr>
                            <wps:txbx>
                              <w:txbxContent>
                                <w:p w14:paraId="77679003" w14:textId="77777777" w:rsidR="00FE3699" w:rsidRDefault="00FD0F3C">
                                  <w:pPr>
                                    <w:ind w:left="79" w:right="113"/>
                                    <w:jc w:val="both"/>
                                    <w:rPr>
                                      <w:rFonts w:ascii="Marianne" w:hAnsi="Marianne"/>
                                      <w:b w:val="0"/>
                                      <w:i/>
                                      <w:color w:val="221F1F"/>
                                      <w:sz w:val="20"/>
                                      <w:szCs w:val="18"/>
                                      <w:lang w:val="fr-FR"/>
                                    </w:rPr>
                                  </w:pPr>
                                  <w:r>
                                    <w:rPr>
                                      <w:rFonts w:ascii="Marianne" w:hAnsi="Marianne"/>
                                      <w:i/>
                                      <w:color w:val="221F1F"/>
                                      <w:sz w:val="20"/>
                                      <w:szCs w:val="18"/>
                                      <w:lang w:val="fr-FR"/>
                                    </w:rPr>
                                    <w:t>NB :</w:t>
                                  </w:r>
                                  <w:r>
                                    <w:rPr>
                                      <w:rFonts w:ascii="Marianne" w:hAnsi="Marianne"/>
                                      <w:b w:val="0"/>
                                      <w:i/>
                                      <w:color w:val="221F1F"/>
                                      <w:sz w:val="20"/>
                                      <w:szCs w:val="18"/>
                                      <w:lang w:val="fr-FR"/>
                                    </w:rPr>
                                    <w:t xml:space="preserve"> L’information est diffusée en amont de la contractualisation, quel que soit le moyen (site int</w:t>
                                  </w:r>
                                  <w:r>
                                    <w:rPr>
                                      <w:rFonts w:ascii="Marianne" w:hAnsi="Marianne"/>
                                      <w:b w:val="0"/>
                                      <w:i/>
                                      <w:color w:val="221F1F"/>
                                      <w:sz w:val="20"/>
                                      <w:szCs w:val="18"/>
                                      <w:lang w:val="fr-FR"/>
                                    </w:rPr>
                                    <w:t>ernet, proposition commerciale, plaquette, diffusion partielle sur un site puis complétée via une proposition…).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E24A0" id="Zone de texte 2" o:spid="_x0000_s1027" type="#_x0000_t202" style="position:absolute;left:0;text-align:left;margin-left:14.5pt;margin-top:59.15pt;width:195pt;height:10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" fillcolor="#d8d8d8 [2732]" stroked="f" strokeweight=".5pt">
                      <v:textbox>
                        <w:txbxContent>
                          <w:p w14:paraId="77679003" w14:textId="77777777" w:rsidR="00FE3699" w:rsidRDefault="00FD0F3C">
                            <w:pPr>
                              <w:ind w:left="79" w:right="113"/>
                              <w:jc w:val="both"/>
                              <w:rPr>
                                <w:rFonts w:ascii="Marianne" w:hAnsi="Marianne"/>
                                <w:b w:val="0"/>
                                <w:i/>
                                <w:color w:val="221F1F"/>
                                <w:sz w:val="20"/>
                                <w:szCs w:val="18"/>
                                <w:lang w:val="fr-FR"/>
                              </w:rPr>
                            </w:pPr>
                            <w:r>
                              <w:rPr>
                                <w:rFonts w:ascii="Marianne" w:hAnsi="Marianne"/>
                                <w:i/>
                                <w:color w:val="221F1F"/>
                                <w:sz w:val="20"/>
                                <w:szCs w:val="18"/>
                                <w:lang w:val="fr-FR"/>
                              </w:rPr>
                              <w:t>NB :</w:t>
                            </w:r>
                            <w:r>
                              <w:rPr>
                                <w:rFonts w:ascii="Marianne" w:hAnsi="Marianne"/>
                                <w:b w:val="0"/>
                                <w:i/>
                                <w:color w:val="221F1F"/>
                                <w:sz w:val="20"/>
                                <w:szCs w:val="18"/>
                                <w:lang w:val="fr-FR"/>
                              </w:rPr>
                              <w:t xml:space="preserve"> L’information est diffusée en amont de la contractualisation, quel que soit le moyen (site int</w:t>
                            </w:r>
                            <w:r>
                              <w:rPr>
                                <w:rFonts w:ascii="Marianne" w:hAnsi="Marianne"/>
                                <w:b w:val="0"/>
                                <w:i/>
                                <w:color w:val="221F1F"/>
                                <w:sz w:val="20"/>
                                <w:szCs w:val="18"/>
                                <w:lang w:val="fr-FR"/>
                              </w:rPr>
                              <w:t>ernet, proposition commerciale, plaquette, diffusion partielle sur un site puis complétée via une proposition…).</w:t>
                            </w:r>
                          </w:p>
                        </w:txbxContent>
                      </v:textbox>
                    </v:shape>
                  </w:pict>
                </mc:Fallback>
              </mc:AlternateContent>
            </w:r>
            <w:r>
              <w:rPr>
                <w:rFonts w:ascii="Marianne" w:hAnsi="Marianne"/>
                <w:b/>
                <w:color w:val="221F1F"/>
                <w:sz w:val="18"/>
                <w:szCs w:val="18"/>
                <w:lang w:val="fr-FR"/>
              </w:rPr>
              <w:t xml:space="preserve">CBC </w:t>
            </w:r>
            <w:r>
              <w:rPr>
                <w:rFonts w:ascii="Marianne" w:hAnsi="Marianne"/>
                <w:color w:val="221F1F"/>
                <w:sz w:val="18"/>
                <w:szCs w:val="18"/>
                <w:lang w:val="fr-FR"/>
              </w:rPr>
              <w:t>: tout support rappelant le cadre légal et réglementaire du bilan de compétences, ses objectifs, son financement.</w:t>
            </w:r>
          </w:p>
        </w:tc>
      </w:tr>
      <w:tr w:rsidR="00FE3699" w14:paraId="5E1885E1" w14:textId="77777777">
        <w:trPr>
          <w:trHeight w:hRule="exact" w:val="1870"/>
        </w:trPr>
        <w:tc>
          <w:tcPr>
            <w:tcW w:w="4799" w:type="dxa"/>
            <w:vMerge/>
            <w:tcBorders>
              <w:bottom w:val="single" w:sz="8" w:space="0" w:color="221F1F"/>
            </w:tcBorders>
          </w:tcPr>
          <w:p w14:paraId="2D299057" w14:textId="77777777" w:rsidR="00FE3699" w:rsidRDefault="00FE3699">
            <w:pPr>
              <w:spacing w:before="60"/>
              <w:ind w:left="85" w:right="113"/>
              <w:jc w:val="both"/>
              <w:rPr>
                <w:rFonts w:ascii="Marianne" w:hAnsi="Marianne"/>
                <w:color w:val="3558A2"/>
                <w:sz w:val="18"/>
                <w:szCs w:val="19"/>
                <w:lang w:val="fr-FR"/>
              </w:rPr>
            </w:pPr>
          </w:p>
        </w:tc>
        <w:tc>
          <w:tcPr>
            <w:tcW w:w="4524" w:type="dxa"/>
            <w:tcBorders>
              <w:bottom w:val="none" w:sz="4" w:space="0" w:color="000000"/>
              <w:right w:val="none" w:sz="4" w:space="0" w:color="000000"/>
            </w:tcBorders>
          </w:tcPr>
          <w:p w14:paraId="2E9325A9" w14:textId="77777777" w:rsidR="00FE3699" w:rsidRDefault="00FD0F3C">
            <w:pPr>
              <w:spacing w:before="34"/>
              <w:ind w:left="76" w:right="122"/>
              <w:jc w:val="both"/>
              <w:rPr>
                <w:rFonts w:ascii="Marianne" w:hAnsi="Marianne"/>
                <w:color w:val="221F1F"/>
                <w:sz w:val="18"/>
                <w:szCs w:val="18"/>
                <w:lang w:val="fr-FR"/>
              </w:rPr>
            </w:pPr>
            <w:r>
              <w:rPr>
                <w:rFonts w:ascii="Marianne" w:hAnsi="Marianne"/>
                <w:noProof/>
                <w:sz w:val="18"/>
                <w:szCs w:val="18"/>
                <w:lang w:val="fr-FR" w:eastAsia="fr-FR"/>
              </w:rPr>
              <mc:AlternateContent>
                <mc:Choice Requires="wps">
                  <w:drawing>
                    <wp:anchor distT="0" distB="0" distL="114300" distR="114300" simplePos="0" relativeHeight="251665408" behindDoc="0" locked="0" layoutInCell="1" allowOverlap="1" wp14:anchorId="113E54C5" wp14:editId="1F46B7CD">
                      <wp:simplePos x="0" y="0"/>
                      <wp:positionH relativeFrom="margin">
                        <wp:posOffset>92430</wp:posOffset>
                      </wp:positionH>
                      <wp:positionV relativeFrom="paragraph">
                        <wp:posOffset>91976</wp:posOffset>
                      </wp:positionV>
                      <wp:extent cx="2755075" cy="1080000"/>
                      <wp:effectExtent l="19050" t="19050" r="26670" b="25400"/>
                      <wp:wrapNone/>
                      <wp:docPr id="5" name="Zone de texte 5"/>
                      <wp:cNvGraphicFramePr/>
                      <a:graphic xmlns:a="http://schemas.openxmlformats.org/drawingml/2006/main">
                        <a:graphicData uri="http://schemas.microsoft.com/office/word/2010/wordprocessingShape">
                          <wps:wsp>
                            <wps:cNvSpPr txBox="1"/>
                            <wps:spPr bwMode="auto">
                              <a:xfrm>
                                <a:off x="0" y="0"/>
                                <a:ext cx="2755075" cy="1080000"/>
                              </a:xfrm>
                              <a:prstGeom prst="rect">
                                <a:avLst/>
                              </a:prstGeom>
                              <a:solidFill>
                                <a:schemeClr val="lt1"/>
                              </a:solidFill>
                              <a:ln w="28575">
                                <a:solidFill>
                                  <a:srgbClr val="3558A2"/>
                                </a:solidFill>
                              </a:ln>
                            </wps:spPr>
                            <wps:txbx>
                              <w:txbxContent>
                                <w:p w14:paraId="133CCAF7" w14:textId="77777777" w:rsidR="00FE3699" w:rsidRDefault="00FD0F3C">
                                  <w:pPr>
                                    <w:jc w:val="both"/>
                                    <w:rPr>
                                      <w:rFonts w:ascii="Marianne" w:hAnsi="Marianne"/>
                                      <w:b w:val="0"/>
                                      <w:color w:val="221F1F"/>
                                      <w:sz w:val="18"/>
                                      <w:szCs w:val="18"/>
                                      <w:lang w:val="fr-FR"/>
                                    </w:rPr>
                                  </w:pPr>
                                  <w:r>
                                    <w:rPr>
                                      <w:rFonts w:ascii="Marianne" w:hAnsi="Marianne"/>
                                      <w:sz w:val="18"/>
                                      <w:lang w:val="fr-FR"/>
                                    </w:rPr>
                                    <w:t xml:space="preserve">Sous-traitance : </w:t>
                                  </w:r>
                                  <w:r>
                                    <w:rPr>
                                      <w:rFonts w:ascii="Marianne" w:hAnsi="Marianne"/>
                                      <w:b w:val="0"/>
                                      <w:color w:val="221F1F"/>
                                      <w:sz w:val="18"/>
                                      <w:szCs w:val="18"/>
                                      <w:lang w:val="fr-FR"/>
                                    </w:rPr>
                                    <w:t>Lorsque la prestation échantillonnée est une prestation pour laquelle l’organisme intervient en sous-traitance, l’indicateur n’est pas applicable car l’information doit être réalisée par le donneur d’ordres.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E54C5" id="Zone de texte 5" o:spid="_x0000_s1028" type="#_x0000_t202" style="position:absolute;left:0;text-align:left;margin-left:7.3pt;margin-top:7.25pt;width:216.95pt;height:8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" fillcolor="white [3201]" strokecolor="#3558a2" strokeweight="2.25pt">
                      <v:textbox>
                        <w:txbxContent>
                          <w:p w14:paraId="133CCAF7" w14:textId="77777777" w:rsidR="00FE3699" w:rsidRDefault="00FD0F3C">
                            <w:pPr>
                              <w:jc w:val="both"/>
                              <w:rPr>
                                <w:rFonts w:ascii="Marianne" w:hAnsi="Marianne"/>
                                <w:b w:val="0"/>
                                <w:color w:val="221F1F"/>
                                <w:sz w:val="18"/>
                                <w:szCs w:val="18"/>
                                <w:lang w:val="fr-FR"/>
                              </w:rPr>
                            </w:pPr>
                            <w:r>
                              <w:rPr>
                                <w:rFonts w:ascii="Marianne" w:hAnsi="Marianne"/>
                                <w:sz w:val="18"/>
                                <w:lang w:val="fr-FR"/>
                              </w:rPr>
                              <w:t xml:space="preserve">Sous-traitance : </w:t>
                            </w:r>
                            <w:r>
                              <w:rPr>
                                <w:rFonts w:ascii="Marianne" w:hAnsi="Marianne"/>
                                <w:b w:val="0"/>
                                <w:color w:val="221F1F"/>
                                <w:sz w:val="18"/>
                                <w:szCs w:val="18"/>
                                <w:lang w:val="fr-FR"/>
                              </w:rPr>
                              <w:t>Lorsque la prestation échantillonnée est une prestation pour laquelle l’organisme intervient en sous-traitance, l’indicateur n’est pas applicable car l’information doit être réalisée par le donneur d’ordres.</w:t>
                            </w:r>
                          </w:p>
                        </w:txbxContent>
                      </v:textbox>
                      <w10:wrap anchorx="margin"/>
                    </v:shape>
                  </w:pict>
                </mc:Fallback>
              </mc:AlternateContent>
            </w:r>
          </w:p>
        </w:tc>
      </w:tr>
    </w:tbl>
    <w:p w14:paraId="6DD4FF7F" w14:textId="77777777" w:rsidR="00FE3699" w:rsidRDefault="00FE3699">
      <w:pPr>
        <w:rPr>
          <w:rFonts w:ascii="Marianne" w:hAnsi="Marianne"/>
          <w:b w:val="0"/>
          <w:sz w:val="2"/>
          <w:szCs w:val="2"/>
          <w:lang w:val="fr-FR"/>
        </w:rPr>
      </w:pPr>
    </w:p>
    <w:p w14:paraId="1F5AA785" w14:textId="77777777" w:rsidR="00FE3699" w:rsidRDefault="00FE3699">
      <w:pPr>
        <w:ind w:left="564"/>
        <w:rPr>
          <w:rFonts w:ascii="Marianne" w:hAnsi="Marianne"/>
          <w:b w:val="0"/>
          <w:i/>
          <w:color w:val="221F1F"/>
          <w:sz w:val="8"/>
          <w:u w:val="single"/>
          <w:lang w:val="fr-FR"/>
        </w:rPr>
      </w:pPr>
    </w:p>
    <w:tbl>
      <w:tblPr>
        <w:tblStyle w:val="Grilledutableau"/>
        <w:tblW w:w="0" w:type="auto"/>
        <w:tblInd w:w="56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44"/>
      </w:tblGrid>
      <w:tr w:rsidR="00FE3699" w14:paraId="756636C1" w14:textId="77777777">
        <w:tc>
          <w:tcPr>
            <w:tcW w:w="9344" w:type="dxa"/>
          </w:tcPr>
          <w:p w14:paraId="73D960DF" w14:textId="77777777" w:rsidR="00FE3699" w:rsidRDefault="00FD0F3C">
            <w:pPr>
              <w:spacing w:before="110" w:after="120"/>
              <w:ind w:left="113" w:right="113"/>
              <w:jc w:val="both"/>
              <w:rPr>
                <w:rFonts w:ascii="Marianne" w:hAnsi="Marianne"/>
                <w:color w:val="221F1F"/>
                <w:sz w:val="18"/>
                <w:szCs w:val="18"/>
                <w:lang w:val="fr-FR"/>
              </w:rPr>
            </w:pPr>
            <w:r>
              <w:rPr>
                <w:rFonts w:ascii="Marianne" w:hAnsi="Marianne"/>
                <w:b/>
                <w:color w:val="221F1F"/>
                <w:sz w:val="18"/>
                <w:szCs w:val="18"/>
                <w:lang w:val="fr-FR"/>
              </w:rPr>
              <w:t>Non-conformité</w:t>
            </w:r>
            <w:r>
              <w:rPr>
                <w:rFonts w:ascii="Marianne" w:hAnsi="Marianne"/>
                <w:b/>
                <w:color w:val="221F1F"/>
                <w:spacing w:val="-18"/>
                <w:sz w:val="18"/>
                <w:szCs w:val="18"/>
                <w:lang w:val="fr-FR"/>
              </w:rPr>
              <w:t xml:space="preserve"> </w:t>
            </w:r>
            <w:r>
              <w:rPr>
                <w:rFonts w:ascii="Marianne" w:hAnsi="Marianne"/>
                <w:b/>
                <w:color w:val="221F1F"/>
                <w:sz w:val="18"/>
                <w:szCs w:val="18"/>
                <w:lang w:val="fr-FR"/>
              </w:rPr>
              <w:t>:</w:t>
            </w:r>
            <w:r>
              <w:rPr>
                <w:rFonts w:ascii="Marianne" w:hAnsi="Marianne"/>
                <w:color w:val="221F1F"/>
                <w:spacing w:val="-17"/>
                <w:sz w:val="18"/>
                <w:szCs w:val="18"/>
                <w:lang w:val="fr-FR"/>
              </w:rPr>
              <w:t xml:space="preserve"> </w:t>
            </w:r>
            <w:r>
              <w:rPr>
                <w:rFonts w:ascii="Marianne" w:hAnsi="Marianne"/>
                <w:color w:val="221F1F"/>
                <w:sz w:val="18"/>
                <w:szCs w:val="18"/>
                <w:lang w:val="fr-FR"/>
              </w:rPr>
              <w:t>Dans</w:t>
            </w:r>
            <w:r>
              <w:rPr>
                <w:rFonts w:ascii="Marianne" w:hAnsi="Marianne"/>
                <w:color w:val="221F1F"/>
                <w:spacing w:val="-17"/>
                <w:sz w:val="18"/>
                <w:szCs w:val="18"/>
                <w:lang w:val="fr-FR"/>
              </w:rPr>
              <w:t xml:space="preserve"> </w:t>
            </w:r>
            <w:r>
              <w:rPr>
                <w:rFonts w:ascii="Marianne" w:hAnsi="Marianne"/>
                <w:color w:val="221F1F"/>
                <w:sz w:val="18"/>
                <w:szCs w:val="18"/>
                <w:lang w:val="fr-FR"/>
              </w:rPr>
              <w:t>l’échantillon</w:t>
            </w:r>
            <w:r>
              <w:rPr>
                <w:rFonts w:ascii="Marianne" w:hAnsi="Marianne"/>
                <w:color w:val="221F1F"/>
                <w:spacing w:val="-18"/>
                <w:sz w:val="18"/>
                <w:szCs w:val="18"/>
                <w:lang w:val="fr-FR"/>
              </w:rPr>
              <w:t xml:space="preserve"> </w:t>
            </w:r>
            <w:r>
              <w:rPr>
                <w:rFonts w:ascii="Marianne" w:hAnsi="Marianne"/>
                <w:color w:val="221F1F"/>
                <w:sz w:val="18"/>
                <w:szCs w:val="18"/>
                <w:lang w:val="fr-FR"/>
              </w:rPr>
              <w:t>audité,</w:t>
            </w:r>
            <w:r>
              <w:rPr>
                <w:rFonts w:ascii="Marianne" w:hAnsi="Marianne"/>
                <w:color w:val="221F1F"/>
                <w:spacing w:val="-10"/>
                <w:sz w:val="18"/>
                <w:szCs w:val="18"/>
                <w:lang w:val="fr-FR"/>
              </w:rPr>
              <w:t xml:space="preserve"> </w:t>
            </w:r>
            <w:r>
              <w:rPr>
                <w:rFonts w:ascii="Marianne" w:hAnsi="Marianne"/>
                <w:color w:val="221F1F"/>
                <w:sz w:val="18"/>
                <w:szCs w:val="18"/>
                <w:lang w:val="fr-FR"/>
              </w:rPr>
              <w:t>une</w:t>
            </w:r>
            <w:r>
              <w:rPr>
                <w:rFonts w:ascii="Marianne" w:hAnsi="Marianne"/>
                <w:color w:val="221F1F"/>
                <w:spacing w:val="-18"/>
                <w:sz w:val="18"/>
                <w:szCs w:val="18"/>
                <w:lang w:val="fr-FR"/>
              </w:rPr>
              <w:t xml:space="preserve"> </w:t>
            </w:r>
            <w:r>
              <w:rPr>
                <w:rFonts w:ascii="Marianne" w:hAnsi="Marianne"/>
                <w:color w:val="221F1F"/>
                <w:sz w:val="18"/>
                <w:szCs w:val="18"/>
                <w:lang w:val="fr-FR"/>
              </w:rPr>
              <w:t>non- conformité mineure est caractérisée par une information</w:t>
            </w:r>
            <w:r>
              <w:rPr>
                <w:rFonts w:ascii="Marianne" w:hAnsi="Marianne"/>
                <w:color w:val="221F1F"/>
                <w:spacing w:val="-13"/>
                <w:sz w:val="18"/>
                <w:szCs w:val="18"/>
                <w:lang w:val="fr-FR"/>
              </w:rPr>
              <w:t xml:space="preserve"> </w:t>
            </w:r>
            <w:r>
              <w:rPr>
                <w:rFonts w:ascii="Marianne" w:hAnsi="Marianne"/>
                <w:color w:val="221F1F"/>
                <w:sz w:val="18"/>
                <w:szCs w:val="18"/>
                <w:lang w:val="fr-FR"/>
              </w:rPr>
              <w:t>partiellement</w:t>
            </w:r>
            <w:r>
              <w:rPr>
                <w:rFonts w:ascii="Marianne" w:hAnsi="Marianne"/>
                <w:color w:val="221F1F"/>
                <w:spacing w:val="-9"/>
                <w:sz w:val="18"/>
                <w:szCs w:val="18"/>
                <w:lang w:val="fr-FR"/>
              </w:rPr>
              <w:t xml:space="preserve"> </w:t>
            </w:r>
            <w:r>
              <w:rPr>
                <w:rFonts w:ascii="Marianne" w:hAnsi="Marianne"/>
                <w:color w:val="221F1F"/>
                <w:sz w:val="18"/>
                <w:szCs w:val="18"/>
                <w:lang w:val="fr-FR"/>
              </w:rPr>
              <w:t>accessible</w:t>
            </w:r>
            <w:r>
              <w:rPr>
                <w:rFonts w:ascii="Marianne" w:hAnsi="Marianne"/>
                <w:color w:val="221F1F"/>
                <w:spacing w:val="-13"/>
                <w:sz w:val="18"/>
                <w:szCs w:val="18"/>
                <w:lang w:val="fr-FR"/>
              </w:rPr>
              <w:t xml:space="preserve"> </w:t>
            </w:r>
            <w:r>
              <w:rPr>
                <w:rFonts w:ascii="Marianne" w:hAnsi="Marianne"/>
                <w:color w:val="221F1F"/>
                <w:sz w:val="18"/>
                <w:szCs w:val="18"/>
                <w:lang w:val="fr-FR"/>
              </w:rPr>
              <w:t>ou</w:t>
            </w:r>
            <w:r>
              <w:rPr>
                <w:rFonts w:ascii="Marianne" w:hAnsi="Marianne"/>
                <w:color w:val="221F1F"/>
                <w:spacing w:val="-13"/>
                <w:sz w:val="18"/>
                <w:szCs w:val="18"/>
                <w:lang w:val="fr-FR"/>
              </w:rPr>
              <w:t xml:space="preserve"> </w:t>
            </w:r>
            <w:r>
              <w:rPr>
                <w:rFonts w:ascii="Marianne" w:hAnsi="Marianne"/>
                <w:color w:val="221F1F"/>
                <w:sz w:val="18"/>
                <w:szCs w:val="18"/>
                <w:lang w:val="fr-FR"/>
              </w:rPr>
              <w:t>par</w:t>
            </w:r>
            <w:r>
              <w:rPr>
                <w:rFonts w:ascii="Marianne" w:hAnsi="Marianne"/>
                <w:color w:val="221F1F"/>
                <w:spacing w:val="-11"/>
                <w:sz w:val="18"/>
                <w:szCs w:val="18"/>
                <w:lang w:val="fr-FR"/>
              </w:rPr>
              <w:t xml:space="preserve"> </w:t>
            </w:r>
            <w:r>
              <w:rPr>
                <w:rFonts w:ascii="Marianne" w:hAnsi="Marianne"/>
                <w:color w:val="221F1F"/>
                <w:sz w:val="18"/>
                <w:szCs w:val="18"/>
                <w:lang w:val="fr-FR"/>
              </w:rPr>
              <w:t>l’absence ponctuelle et non répétitive de certains items dans la communication.</w:t>
            </w:r>
          </w:p>
        </w:tc>
      </w:tr>
    </w:tbl>
    <w:p w14:paraId="6D4F921B" w14:textId="77777777" w:rsidR="00FE3699" w:rsidRDefault="00FE3699">
      <w:pPr>
        <w:ind w:left="564"/>
        <w:rPr>
          <w:rFonts w:ascii="Marianne" w:hAnsi="Marianne"/>
          <w:b w:val="0"/>
          <w:i/>
          <w:color w:val="221F1F"/>
          <w:sz w:val="8"/>
          <w:u w:val="single"/>
          <w:lang w:val="fr-FR"/>
        </w:rPr>
      </w:pPr>
    </w:p>
    <w:p w14:paraId="20A509BA" w14:textId="77777777" w:rsidR="00FE3699" w:rsidRDefault="00FD0F3C">
      <w:pPr>
        <w:ind w:left="1015"/>
        <w:rPr>
          <w:rFonts w:ascii="Marianne" w:hAnsi="Marianne"/>
          <w:b w:val="0"/>
          <w:i/>
          <w:sz w:val="14"/>
          <w:lang w:val="fr-FR"/>
        </w:rPr>
      </w:pPr>
      <w:r>
        <w:rPr>
          <w:rFonts w:ascii="Marianne" w:hAnsi="Marianne"/>
          <w:b w:val="0"/>
          <w:i/>
          <w:color w:val="221F1F"/>
          <w:sz w:val="14"/>
          <w:u w:val="single"/>
          <w:lang w:val="fr-FR"/>
        </w:rPr>
        <w:t xml:space="preserve">Légende </w:t>
      </w:r>
      <w:r>
        <w:rPr>
          <w:rFonts w:ascii="Marianne" w:hAnsi="Marianne"/>
          <w:b w:val="0"/>
          <w:i/>
          <w:color w:val="221F1F"/>
          <w:sz w:val="14"/>
          <w:lang w:val="fr-FR"/>
        </w:rPr>
        <w:t>:</w:t>
      </w:r>
    </w:p>
    <w:p w14:paraId="7672D80B" w14:textId="77777777" w:rsidR="00FE3699" w:rsidRDefault="00FD0F3C" w:rsidP="00FD0F3C">
      <w:pPr>
        <w:pStyle w:val="Corpsdetexte"/>
        <w:numPr>
          <w:ilvl w:val="0"/>
          <w:numId w:val="19"/>
        </w:numPr>
        <w:ind w:left="1134" w:right="-2"/>
        <w:rPr>
          <w:rFonts w:ascii="Marianne" w:hAnsi="Marianne"/>
          <w:color w:val="221F1F"/>
          <w:sz w:val="14"/>
          <w:lang w:val="fr-FR"/>
        </w:rPr>
      </w:pPr>
      <w:r>
        <w:rPr>
          <w:rFonts w:ascii="Marianne" w:hAnsi="Marianne"/>
          <w:color w:val="221F1F"/>
          <w:sz w:val="14"/>
          <w:lang w:val="fr-FR"/>
        </w:rPr>
        <w:t>Référentiel national de certification qualité des organismes mentionnés à l’article R.6316-1</w:t>
      </w:r>
    </w:p>
    <w:p w14:paraId="2ED71608" w14:textId="77777777" w:rsidR="00FE3699" w:rsidRDefault="00FD0F3C" w:rsidP="00FD0F3C">
      <w:pPr>
        <w:pStyle w:val="Corpsdetexte"/>
        <w:numPr>
          <w:ilvl w:val="0"/>
          <w:numId w:val="19"/>
        </w:numPr>
        <w:ind w:left="1134" w:right="-2"/>
        <w:rPr>
          <w:rFonts w:ascii="Marianne" w:hAnsi="Marianne"/>
          <w:color w:val="3558A2"/>
          <w:sz w:val="14"/>
          <w:lang w:val="fr-FR"/>
        </w:rPr>
      </w:pPr>
      <w:r>
        <w:rPr>
          <w:rFonts w:ascii="Marianne" w:hAnsi="Marianne"/>
          <w:color w:val="3558A2"/>
          <w:sz w:val="14"/>
          <w:lang w:val="fr-FR"/>
        </w:rPr>
        <w:t xml:space="preserve">Supplément du référentiel </w:t>
      </w:r>
      <w:proofErr w:type="spellStart"/>
      <w:r>
        <w:rPr>
          <w:rFonts w:ascii="Marianne" w:hAnsi="Marianne"/>
          <w:color w:val="3558A2"/>
          <w:sz w:val="14"/>
          <w:lang w:val="fr-FR"/>
        </w:rPr>
        <w:t>Éduform</w:t>
      </w:r>
      <w:proofErr w:type="spellEnd"/>
    </w:p>
    <w:p w14:paraId="0C750A73" w14:textId="77777777" w:rsidR="00FE3699" w:rsidRDefault="00FE3699">
      <w:pPr>
        <w:rPr>
          <w:rFonts w:ascii="Marianne" w:hAnsi="Marianne"/>
          <w:sz w:val="16"/>
          <w:lang w:val="fr-FR"/>
        </w:rPr>
        <w:sectPr w:rsidR="00FE3699">
          <w:pgSz w:w="11910" w:h="16840"/>
          <w:pgMar w:top="1000" w:right="940" w:bottom="280" w:left="851" w:header="720" w:footer="720" w:gutter="0"/>
          <w:cols w:space="720"/>
          <w:docGrid w:linePitch="360"/>
        </w:sectPr>
      </w:pPr>
    </w:p>
    <w:p w14:paraId="011E9394" w14:textId="77777777" w:rsidR="00FE3699" w:rsidRDefault="00FD0F3C">
      <w:pPr>
        <w:spacing w:before="66" w:line="249" w:lineRule="auto"/>
        <w:ind w:left="227" w:right="146"/>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0D105848" w14:textId="77777777" w:rsidR="00FE3699" w:rsidRDefault="00FD0F3C">
      <w:pPr>
        <w:spacing w:before="188"/>
        <w:ind w:left="227"/>
        <w:rPr>
          <w:rFonts w:ascii="Marianne" w:hAnsi="Marianne"/>
          <w:color w:val="3558A2"/>
          <w:lang w:val="fr-FR"/>
        </w:rPr>
      </w:pPr>
      <w:r>
        <w:rPr>
          <w:rFonts w:ascii="Marianne" w:hAnsi="Marianne"/>
          <w:color w:val="3558A2"/>
          <w:lang w:val="fr-FR"/>
        </w:rPr>
        <w:t>2.1 L’accueil / l’information / le conseil</w:t>
      </w:r>
    </w:p>
    <w:p w14:paraId="47176885" w14:textId="77777777" w:rsidR="00FE3699" w:rsidRDefault="00FD0F3C">
      <w:pPr>
        <w:spacing w:before="120" w:after="360" w:line="244" w:lineRule="auto"/>
        <w:ind w:left="227" w:right="457"/>
        <w:outlineLvl w:val="2"/>
        <w:rPr>
          <w:rFonts w:ascii="Marianne" w:hAnsi="Marianne"/>
          <w:bCs/>
          <w:sz w:val="20"/>
          <w:szCs w:val="20"/>
          <w:lang w:val="fr-FR"/>
        </w:rPr>
      </w:pPr>
      <w:r>
        <w:rPr>
          <w:rFonts w:ascii="Times New Roman" w:hAnsi="Times New Roman" w:cs="Times New Roman"/>
          <w:bCs/>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5 : les conditions d’information du public sur les prestations proposées, les délais pour y accéder et les résultats ob</w:t>
      </w:r>
      <w:r>
        <w:rPr>
          <w:rFonts w:ascii="Marianne" w:hAnsi="Marianne"/>
          <w:bCs/>
          <w:color w:val="221F1F"/>
          <w:sz w:val="20"/>
          <w:szCs w:val="20"/>
          <w:lang w:val="fr-FR"/>
        </w:rPr>
        <w:t>tenus</w:t>
      </w:r>
    </w:p>
    <w:tbl>
      <w:tblPr>
        <w:tblStyle w:val="TableNormal1"/>
        <w:tblW w:w="9071" w:type="dxa"/>
        <w:tblInd w:w="27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29DBCE03" w14:textId="77777777">
        <w:trPr>
          <w:cantSplit/>
          <w:trHeight w:hRule="exact" w:val="1644"/>
        </w:trPr>
        <w:tc>
          <w:tcPr>
            <w:tcW w:w="794" w:type="dxa"/>
            <w:textDirection w:val="btLr"/>
            <w:vAlign w:val="center"/>
          </w:tcPr>
          <w:p w14:paraId="68119BA8" w14:textId="77777777" w:rsidR="00FE3699" w:rsidRDefault="00FD0F3C">
            <w:pPr>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068D5C65" w14:textId="77777777" w:rsidR="00FE3699" w:rsidRDefault="00FD0F3C">
            <w:pPr>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781E326E" w14:textId="77777777" w:rsidR="00FE3699" w:rsidRDefault="00FD0F3C">
            <w:pPr>
              <w:spacing w:line="266" w:lineRule="auto"/>
              <w:jc w:val="center"/>
              <w:rPr>
                <w:rFonts w:ascii="Marianne" w:hAnsi="Marianne"/>
                <w:color w:val="221F1F"/>
                <w:sz w:val="15"/>
                <w:szCs w:val="15"/>
                <w:lang w:val="fr-FR"/>
              </w:rPr>
            </w:pPr>
            <w:r>
              <w:rPr>
                <w:rFonts w:ascii="Marianne" w:hAnsi="Marianne"/>
                <w:color w:val="221F1F"/>
                <w:spacing w:val="-3"/>
                <w:sz w:val="15"/>
                <w:szCs w:val="15"/>
                <w:lang w:val="fr-FR"/>
              </w:rPr>
              <w:t>Bil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1"/>
                <w:sz w:val="15"/>
                <w:szCs w:val="15"/>
                <w:lang w:val="fr-FR"/>
              </w:rPr>
              <w:t>c</w:t>
            </w:r>
            <w:r>
              <w:rPr>
                <w:rFonts w:ascii="Marianne" w:hAnsi="Marianne"/>
                <w:color w:val="221F1F"/>
                <w:sz w:val="15"/>
                <w:szCs w:val="15"/>
                <w:lang w:val="fr-FR"/>
              </w:rPr>
              <w:t>o</w:t>
            </w:r>
            <w:r>
              <w:rPr>
                <w:rFonts w:ascii="Marianne" w:hAnsi="Marianne"/>
                <w:color w:val="221F1F"/>
                <w:spacing w:val="-1"/>
                <w:sz w:val="15"/>
                <w:szCs w:val="15"/>
                <w:lang w:val="fr-FR"/>
              </w:rPr>
              <w:t>mp</w:t>
            </w:r>
            <w:r>
              <w:rPr>
                <w:rFonts w:ascii="Marianne" w:hAnsi="Marianne"/>
                <w:color w:val="221F1F"/>
                <w:spacing w:val="-5"/>
                <w:sz w:val="15"/>
                <w:szCs w:val="15"/>
                <w:lang w:val="fr-FR"/>
              </w:rPr>
              <w:t>é</w:t>
            </w:r>
            <w:r>
              <w:rPr>
                <w:rFonts w:ascii="Marianne" w:hAnsi="Marianne"/>
                <w:color w:val="221F1F"/>
                <w:spacing w:val="-1"/>
                <w:sz w:val="15"/>
                <w:szCs w:val="15"/>
                <w:lang w:val="fr-FR"/>
              </w:rPr>
              <w:t>te</w:t>
            </w:r>
            <w:r>
              <w:rPr>
                <w:rFonts w:ascii="Marianne" w:hAnsi="Marianne"/>
                <w:color w:val="221F1F"/>
                <w:sz w:val="15"/>
                <w:szCs w:val="15"/>
                <w:lang w:val="fr-FR"/>
              </w:rPr>
              <w:t>n</w:t>
            </w:r>
            <w:r>
              <w:rPr>
                <w:rFonts w:ascii="Marianne" w:hAnsi="Marianne"/>
                <w:color w:val="221F1F"/>
                <w:spacing w:val="-1"/>
                <w:sz w:val="15"/>
                <w:szCs w:val="15"/>
                <w:lang w:val="fr-FR"/>
              </w:rPr>
              <w:t>c</w:t>
            </w:r>
            <w:r>
              <w:rPr>
                <w:rFonts w:ascii="Marianne" w:hAnsi="Marianne"/>
                <w:color w:val="221F1F"/>
                <w:sz w:val="15"/>
                <w:szCs w:val="15"/>
                <w:lang w:val="fr-FR"/>
              </w:rPr>
              <w:t>es</w:t>
            </w:r>
          </w:p>
          <w:p w14:paraId="39819874" w14:textId="77777777" w:rsidR="00FE3699" w:rsidRDefault="00FD0F3C">
            <w:pPr>
              <w:spacing w:line="266" w:lineRule="auto"/>
              <w:jc w:val="center"/>
              <w:rPr>
                <w:rFonts w:ascii="Marianne" w:hAnsi="Marianne"/>
                <w:color w:val="221F1F"/>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3BC26299"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2B4D53DC"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5096F550"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4A4DE876"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6E4CAD63" w14:textId="77777777">
        <w:trPr>
          <w:trHeight w:hRule="exact" w:val="5783"/>
        </w:trPr>
        <w:tc>
          <w:tcPr>
            <w:tcW w:w="794" w:type="dxa"/>
            <w:vAlign w:val="center"/>
          </w:tcPr>
          <w:p w14:paraId="707B0614"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3AA527ED"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Align w:val="center"/>
          </w:tcPr>
          <w:p w14:paraId="6CF96FE9"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38471C0E"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1B0C19D5" w14:textId="77777777" w:rsidR="00FE3699" w:rsidRDefault="00FD0F3C">
            <w:pPr>
              <w:ind w:left="113" w:right="227"/>
              <w:rPr>
                <w:rFonts w:ascii="Marianne" w:hAnsi="Marianne"/>
                <w:b/>
                <w:i/>
                <w:sz w:val="20"/>
                <w:szCs w:val="20"/>
                <w:lang w:val="fr-FR"/>
              </w:rPr>
            </w:pPr>
            <w:r>
              <w:rPr>
                <w:rFonts w:ascii="Marianne" w:hAnsi="Marianne"/>
                <w:b/>
                <w:i/>
                <w:color w:val="221F1F"/>
                <w:sz w:val="20"/>
                <w:szCs w:val="20"/>
                <w:lang w:val="fr-FR"/>
              </w:rPr>
              <w:t>Indicateur n°8 :</w:t>
            </w:r>
          </w:p>
          <w:p w14:paraId="3A47C490" w14:textId="77777777" w:rsidR="00FE3699" w:rsidRDefault="00FD0F3C">
            <w:pPr>
              <w:ind w:left="113" w:right="227"/>
              <w:jc w:val="both"/>
              <w:rPr>
                <w:rFonts w:ascii="Marianne" w:hAnsi="Marianne"/>
                <w:sz w:val="20"/>
                <w:lang w:val="fr-FR"/>
              </w:rPr>
            </w:pPr>
            <w:r>
              <w:rPr>
                <w:rFonts w:ascii="Marianne" w:hAnsi="Marianne"/>
                <w:color w:val="221F1F"/>
                <w:sz w:val="20"/>
                <w:lang w:val="fr-FR"/>
              </w:rPr>
              <w:t xml:space="preserve">Le prestataire diffuse des indicateurs de résultats adaptés à la nature des prestations mises en œuvre </w:t>
            </w:r>
            <w:r>
              <w:rPr>
                <w:rFonts w:ascii="Marianne" w:hAnsi="Marianne"/>
                <w:color w:val="3558A2"/>
                <w:sz w:val="20"/>
                <w:lang w:val="fr-FR"/>
              </w:rPr>
              <w:t>et aux caractéristiques</w:t>
            </w:r>
            <w:r>
              <w:rPr>
                <w:rFonts w:ascii="Marianne" w:hAnsi="Marianne"/>
                <w:color w:val="221F1F"/>
                <w:sz w:val="20"/>
                <w:lang w:val="fr-FR"/>
              </w:rPr>
              <w:t xml:space="preserve"> des publics accueillis.</w:t>
            </w:r>
          </w:p>
        </w:tc>
      </w:tr>
    </w:tbl>
    <w:p w14:paraId="0EA4B072" w14:textId="77777777" w:rsidR="00FE3699" w:rsidRDefault="00FE3699">
      <w:pPr>
        <w:rPr>
          <w:rFonts w:ascii="Marianne" w:hAnsi="Marianne"/>
          <w:b w:val="0"/>
          <w:lang w:val="fr-FR"/>
        </w:rPr>
      </w:pPr>
    </w:p>
    <w:p w14:paraId="5F11B418" w14:textId="77777777" w:rsidR="00FE3699" w:rsidRDefault="00FE3699">
      <w:pPr>
        <w:rPr>
          <w:rFonts w:ascii="Marianne" w:hAnsi="Marianne"/>
          <w:b w:val="0"/>
          <w:lang w:val="fr-FR"/>
        </w:rPr>
      </w:pPr>
    </w:p>
    <w:p w14:paraId="4536DCC7" w14:textId="77777777" w:rsidR="00FE3699" w:rsidRDefault="00FE3699">
      <w:pPr>
        <w:rPr>
          <w:rFonts w:ascii="Marianne" w:hAnsi="Marianne"/>
          <w:b w:val="0"/>
          <w:lang w:val="fr-FR"/>
        </w:rPr>
      </w:pPr>
    </w:p>
    <w:p w14:paraId="64C092E3" w14:textId="77777777" w:rsidR="00FE3699" w:rsidRDefault="00FE3699">
      <w:pPr>
        <w:rPr>
          <w:rFonts w:ascii="Marianne" w:hAnsi="Marianne"/>
          <w:b w:val="0"/>
          <w:lang w:val="fr-FR"/>
        </w:rPr>
      </w:pPr>
    </w:p>
    <w:p w14:paraId="4ACFEB13" w14:textId="77777777" w:rsidR="00FE3699" w:rsidRDefault="00FE3699">
      <w:pPr>
        <w:rPr>
          <w:rFonts w:ascii="Marianne" w:hAnsi="Marianne"/>
          <w:b w:val="0"/>
          <w:lang w:val="fr-FR"/>
        </w:rPr>
      </w:pPr>
    </w:p>
    <w:p w14:paraId="257A253A" w14:textId="77777777" w:rsidR="00FE3699" w:rsidRDefault="00FE3699">
      <w:pPr>
        <w:rPr>
          <w:rFonts w:ascii="Marianne" w:hAnsi="Marianne"/>
          <w:b w:val="0"/>
          <w:lang w:val="fr-FR"/>
        </w:rPr>
      </w:pPr>
    </w:p>
    <w:p w14:paraId="59F2D612" w14:textId="77777777" w:rsidR="00FE3699" w:rsidRDefault="00FE3699">
      <w:pPr>
        <w:rPr>
          <w:rFonts w:ascii="Marianne" w:hAnsi="Marianne"/>
          <w:b w:val="0"/>
          <w:lang w:val="fr-FR"/>
        </w:rPr>
      </w:pPr>
    </w:p>
    <w:p w14:paraId="540B4CA0" w14:textId="77777777" w:rsidR="00FE3699" w:rsidRDefault="00FE3699">
      <w:pPr>
        <w:spacing w:before="7"/>
        <w:rPr>
          <w:rFonts w:ascii="Marianne" w:hAnsi="Marianne"/>
          <w:b w:val="0"/>
          <w:sz w:val="21"/>
          <w:lang w:val="fr-FR"/>
        </w:rPr>
      </w:pPr>
    </w:p>
    <w:p w14:paraId="50877908" w14:textId="77777777" w:rsidR="00FE3699" w:rsidRDefault="00FD0F3C">
      <w:pPr>
        <w:ind w:left="211"/>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83AF8C0" w14:textId="77777777" w:rsidR="00FE3699" w:rsidRDefault="00FD0F3C" w:rsidP="00FD0F3C">
      <w:pPr>
        <w:pStyle w:val="Corpsdetexte"/>
        <w:numPr>
          <w:ilvl w:val="0"/>
          <w:numId w:val="20"/>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965DD95" w14:textId="77777777" w:rsidR="00FE3699" w:rsidRDefault="00FD0F3C" w:rsidP="00FD0F3C">
      <w:pPr>
        <w:pStyle w:val="Corpsdetexte"/>
        <w:numPr>
          <w:ilvl w:val="0"/>
          <w:numId w:val="20"/>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3F24C1C" w14:textId="77777777" w:rsidR="00FE3699" w:rsidRDefault="00FE3699">
      <w:pPr>
        <w:rPr>
          <w:rFonts w:ascii="Marianne" w:hAnsi="Marianne"/>
          <w:sz w:val="16"/>
          <w:lang w:val="fr-FR"/>
        </w:rPr>
        <w:sectPr w:rsidR="00FE3699">
          <w:pgSz w:w="11910" w:h="16840"/>
          <w:pgMar w:top="1260" w:right="1500" w:bottom="280" w:left="851" w:header="720" w:footer="720" w:gutter="0"/>
          <w:cols w:space="720"/>
          <w:docGrid w:linePitch="360"/>
        </w:sectPr>
      </w:pPr>
    </w:p>
    <w:p w14:paraId="215EA3BE" w14:textId="77777777" w:rsidR="00FE3699" w:rsidRDefault="00FD0F3C">
      <w:pPr>
        <w:spacing w:before="240" w:after="240" w:line="249" w:lineRule="auto"/>
        <w:ind w:left="1007" w:right="1090"/>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46BC7422" w14:textId="77777777" w:rsidR="00FE3699" w:rsidRDefault="00FD0F3C">
      <w:pPr>
        <w:spacing w:before="240" w:after="240"/>
        <w:ind w:left="1377"/>
        <w:rPr>
          <w:rFonts w:ascii="Marianne" w:hAnsi="Marianne"/>
          <w:color w:val="3558A2"/>
          <w:lang w:val="fr-FR"/>
        </w:rPr>
      </w:pPr>
      <w:r>
        <w:rPr>
          <w:rFonts w:ascii="Marianne" w:hAnsi="Marianne"/>
          <w:color w:val="3558A2"/>
          <w:lang w:val="fr-FR"/>
        </w:rPr>
        <w:t>2.1 L’accueil / l’information / le conseil</w:t>
      </w:r>
    </w:p>
    <w:p w14:paraId="46C01A76" w14:textId="77777777" w:rsidR="00FE3699" w:rsidRDefault="00FD0F3C">
      <w:pPr>
        <w:spacing w:before="480" w:after="720" w:line="244" w:lineRule="auto"/>
        <w:ind w:left="1007" w:right="1401"/>
        <w:outlineLvl w:val="2"/>
        <w:rPr>
          <w:rFonts w:ascii="Marianne" w:hAnsi="Marianne"/>
          <w:bCs/>
          <w:sz w:val="20"/>
          <w:szCs w:val="20"/>
          <w:lang w:val="fr-FR"/>
        </w:rPr>
      </w:pPr>
      <w:r>
        <w:rPr>
          <w:rFonts w:ascii="Times New Roman" w:hAnsi="Times New Roman" w:cs="Times New Roman"/>
          <w:bCs/>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5 : l</w:t>
      </w:r>
      <w:r>
        <w:rPr>
          <w:rFonts w:ascii="Marianne" w:hAnsi="Marianne"/>
          <w:bCs/>
          <w:color w:val="221F1F"/>
          <w:sz w:val="20"/>
          <w:szCs w:val="20"/>
          <w:lang w:val="fr-FR"/>
        </w:rPr>
        <w:t>es conditions d’information du public sur les prestations proposées, les délais pour y accéder et les résultats obtenus</w:t>
      </w:r>
    </w:p>
    <w:tbl>
      <w:tblPr>
        <w:tblStyle w:val="TableNormal1"/>
        <w:tblW w:w="9213"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677"/>
      </w:tblGrid>
      <w:tr w:rsidR="00FE3699" w14:paraId="1BA4CE1E" w14:textId="77777777">
        <w:trPr>
          <w:trHeight w:hRule="exact" w:val="384"/>
        </w:trPr>
        <w:tc>
          <w:tcPr>
            <w:tcW w:w="4536" w:type="dxa"/>
          </w:tcPr>
          <w:p w14:paraId="52C4001A" w14:textId="77777777" w:rsidR="00FE3699" w:rsidRDefault="00FD0F3C">
            <w:pPr>
              <w:ind w:left="119"/>
              <w:jc w:val="center"/>
              <w:rPr>
                <w:rFonts w:ascii="Marianne" w:hAnsi="Marianne"/>
                <w:b/>
                <w:sz w:val="20"/>
                <w:lang w:val="fr-FR"/>
              </w:rPr>
            </w:pPr>
            <w:r>
              <w:rPr>
                <w:rFonts w:ascii="Marianne" w:hAnsi="Marianne"/>
                <w:b/>
                <w:color w:val="221F1F"/>
                <w:sz w:val="20"/>
                <w:lang w:val="fr-FR"/>
              </w:rPr>
              <w:t>Niveau attendu</w:t>
            </w:r>
          </w:p>
        </w:tc>
        <w:tc>
          <w:tcPr>
            <w:tcW w:w="4677" w:type="dxa"/>
          </w:tcPr>
          <w:p w14:paraId="4444BA1D" w14:textId="77777777" w:rsidR="00FE3699" w:rsidRDefault="00FD0F3C">
            <w:pPr>
              <w:ind w:left="705"/>
              <w:jc w:val="center"/>
              <w:rPr>
                <w:rFonts w:ascii="Marianne" w:hAnsi="Marianne"/>
                <w:b/>
                <w:sz w:val="20"/>
                <w:lang w:val="fr-FR"/>
              </w:rPr>
            </w:pPr>
            <w:r>
              <w:rPr>
                <w:rFonts w:ascii="Marianne" w:hAnsi="Marianne"/>
                <w:b/>
                <w:color w:val="221F1F"/>
                <w:sz w:val="20"/>
                <w:lang w:val="fr-FR"/>
              </w:rPr>
              <w:t>Exemples de preuves</w:t>
            </w:r>
          </w:p>
        </w:tc>
      </w:tr>
      <w:tr w:rsidR="00FE3699" w14:paraId="1AD68745" w14:textId="77777777">
        <w:trPr>
          <w:trHeight w:hRule="exact" w:val="7370"/>
        </w:trPr>
        <w:tc>
          <w:tcPr>
            <w:tcW w:w="4536" w:type="dxa"/>
          </w:tcPr>
          <w:p w14:paraId="1C8417BD" w14:textId="77777777" w:rsidR="00FE3699" w:rsidRDefault="00FD0F3C">
            <w:pPr>
              <w:shd w:val="clear" w:color="auto" w:fill="FFFFFF" w:themeFill="background1"/>
              <w:spacing w:before="42"/>
              <w:ind w:left="113" w:right="170"/>
              <w:jc w:val="both"/>
              <w:rPr>
                <w:rFonts w:ascii="Marianne" w:hAnsi="Marianne"/>
                <w:color w:val="3558A2"/>
                <w:sz w:val="20"/>
                <w:szCs w:val="20"/>
                <w:lang w:val="fr-FR"/>
              </w:rPr>
            </w:pPr>
            <w:r>
              <w:rPr>
                <w:rFonts w:ascii="Marianne" w:hAnsi="Marianne"/>
                <w:color w:val="3558A2"/>
                <w:sz w:val="20"/>
                <w:szCs w:val="20"/>
                <w:lang w:val="fr-FR"/>
              </w:rPr>
              <w:t xml:space="preserve">La diffusion d’une </w:t>
            </w:r>
            <w:r>
              <w:rPr>
                <w:rFonts w:ascii="Marianne" w:hAnsi="Marianne"/>
                <w:color w:val="221F1F"/>
                <w:sz w:val="20"/>
                <w:szCs w:val="20"/>
                <w:lang w:val="fr-FR"/>
              </w:rPr>
              <w:t>information chiffrée permettant de suivre les résultats de la prestation au regar</w:t>
            </w:r>
            <w:r>
              <w:rPr>
                <w:rFonts w:ascii="Marianne" w:hAnsi="Marianne"/>
                <w:color w:val="221F1F"/>
                <w:sz w:val="20"/>
                <w:szCs w:val="20"/>
                <w:lang w:val="fr-FR"/>
              </w:rPr>
              <w:t xml:space="preserve">d des objectifs, </w:t>
            </w:r>
            <w:r>
              <w:rPr>
                <w:rFonts w:ascii="Marianne" w:hAnsi="Marianne"/>
                <w:color w:val="3558A2"/>
                <w:sz w:val="20"/>
                <w:szCs w:val="20"/>
                <w:lang w:val="fr-FR"/>
              </w:rPr>
              <w:t xml:space="preserve">selon le type d’action, est effectuée. </w:t>
            </w:r>
          </w:p>
          <w:p w14:paraId="128F620A" w14:textId="77777777" w:rsidR="00FE3699" w:rsidRDefault="00FD0F3C">
            <w:pPr>
              <w:spacing w:before="360"/>
              <w:ind w:left="113" w:right="170"/>
              <w:rPr>
                <w:rFonts w:ascii="Marianne" w:hAnsi="Marianne"/>
                <w:b/>
                <w:sz w:val="20"/>
                <w:szCs w:val="20"/>
                <w:lang w:val="fr-FR"/>
              </w:rPr>
            </w:pPr>
            <w:r>
              <w:rPr>
                <w:rFonts w:ascii="Marianne" w:hAnsi="Marianne"/>
                <w:b/>
                <w:color w:val="221F1F"/>
                <w:sz w:val="20"/>
                <w:szCs w:val="20"/>
                <w:lang w:val="fr-FR"/>
              </w:rPr>
              <w:t xml:space="preserve">OBLIGATIONS SPECIFIQUES </w:t>
            </w:r>
          </w:p>
          <w:p w14:paraId="21B0CBD6" w14:textId="77777777" w:rsidR="00FE3699" w:rsidRDefault="00FD0F3C">
            <w:pPr>
              <w:spacing w:before="120"/>
              <w:ind w:left="113" w:right="170"/>
              <w:jc w:val="both"/>
              <w:rPr>
                <w:rFonts w:ascii="Marianne" w:hAnsi="Marianne"/>
                <w:sz w:val="20"/>
                <w:szCs w:val="20"/>
                <w:lang w:val="fr-FR"/>
              </w:rPr>
            </w:pPr>
            <w:r>
              <w:rPr>
                <w:rFonts w:ascii="Marianne" w:hAnsi="Marianne"/>
                <w:b/>
                <w:color w:val="221F1F"/>
                <w:sz w:val="20"/>
                <w:szCs w:val="20"/>
                <w:lang w:val="fr-FR"/>
              </w:rPr>
              <w:t>CFA</w:t>
            </w:r>
            <w:r>
              <w:rPr>
                <w:rFonts w:ascii="Marianne" w:hAnsi="Marianne"/>
                <w:color w:val="221F1F"/>
                <w:sz w:val="20"/>
                <w:szCs w:val="20"/>
                <w:lang w:val="fr-FR"/>
              </w:rPr>
              <w:t xml:space="preserve"> : l</w:t>
            </w:r>
            <w:r>
              <w:rPr>
                <w:rFonts w:ascii="Marianne" w:hAnsi="Marianne"/>
                <w:color w:val="221F1F"/>
                <w:sz w:val="20"/>
                <w:szCs w:val="20"/>
                <w:lang w:val="fr-FR"/>
              </w:rPr>
              <w:t>es indicateurs de résultats obligatoires sont ceux cités à l’article L. 6111-8 du Code du travail.</w:t>
            </w:r>
          </w:p>
          <w:p w14:paraId="16889F0C" w14:textId="77777777" w:rsidR="00FE3699" w:rsidRDefault="00FD0F3C">
            <w:pPr>
              <w:ind w:left="113" w:right="170"/>
              <w:jc w:val="both"/>
              <w:rPr>
                <w:rFonts w:ascii="Marianne" w:hAnsi="Marianne"/>
                <w:sz w:val="20"/>
                <w:szCs w:val="20"/>
                <w:lang w:val="fr-FR"/>
              </w:rPr>
            </w:pPr>
            <w:r>
              <w:rPr>
                <w:rFonts w:ascii="Marianne" w:hAnsi="Marianne"/>
                <w:color w:val="221F1F"/>
                <w:sz w:val="20"/>
                <w:szCs w:val="20"/>
                <w:lang w:val="fr-FR"/>
              </w:rPr>
              <w:t xml:space="preserve">Ils sont calculés </w:t>
            </w:r>
            <w:r>
              <w:rPr>
                <w:rFonts w:ascii="Marianne" w:hAnsi="Marianne"/>
                <w:color w:val="221F1F"/>
                <w:spacing w:val="-3"/>
                <w:sz w:val="20"/>
                <w:szCs w:val="20"/>
                <w:lang w:val="fr-FR"/>
              </w:rPr>
              <w:t xml:space="preserve">par </w:t>
            </w:r>
            <w:r>
              <w:rPr>
                <w:rFonts w:ascii="Marianne" w:hAnsi="Marianne"/>
                <w:color w:val="221F1F"/>
                <w:sz w:val="20"/>
                <w:szCs w:val="20"/>
                <w:lang w:val="fr-FR"/>
              </w:rPr>
              <w:t xml:space="preserve">les ministères chargés de la formation professionnelle et de l’Éducation nationale et rendus publics. </w:t>
            </w:r>
            <w:r>
              <w:rPr>
                <w:rFonts w:ascii="Marianne" w:hAnsi="Marianne"/>
                <w:sz w:val="20"/>
                <w:szCs w:val="20"/>
                <w:lang w:val="fr-FR"/>
              </w:rPr>
              <w:t>Le CFA informe de la mise à disposition de ces indicateurs sur le site de diffusion</w:t>
            </w:r>
            <w:r>
              <w:rPr>
                <w:rFonts w:ascii="Marianne" w:hAnsi="Marianne"/>
                <w:spacing w:val="-24"/>
                <w:sz w:val="20"/>
                <w:szCs w:val="20"/>
                <w:lang w:val="fr-FR"/>
              </w:rPr>
              <w:t xml:space="preserve"> </w:t>
            </w:r>
            <w:r>
              <w:rPr>
                <w:rFonts w:ascii="Marianne" w:hAnsi="Marianne"/>
                <w:sz w:val="20"/>
                <w:szCs w:val="20"/>
                <w:lang w:val="fr-FR"/>
              </w:rPr>
              <w:t xml:space="preserve">: </w:t>
            </w:r>
          </w:p>
          <w:p w14:paraId="124A3BB8" w14:textId="77777777" w:rsidR="00FE3699" w:rsidRDefault="00FD0F3C">
            <w:pPr>
              <w:ind w:left="113" w:right="170"/>
              <w:jc w:val="both"/>
              <w:rPr>
                <w:rFonts w:ascii="Marianne" w:hAnsi="Marianne"/>
                <w:i/>
                <w:color w:val="3558A2"/>
                <w:sz w:val="20"/>
                <w:szCs w:val="20"/>
                <w:lang w:val="fr-FR"/>
              </w:rPr>
            </w:pPr>
            <w:r>
              <w:rPr>
                <w:rFonts w:ascii="Marianne" w:hAnsi="Marianne"/>
                <w:i/>
                <w:color w:val="3558A2"/>
                <w:sz w:val="20"/>
                <w:szCs w:val="20"/>
                <w:lang w:val="fr-FR"/>
              </w:rPr>
              <w:t>https://www.inserjeunes.education.gouv.fr/diffusion/accueil</w:t>
            </w:r>
          </w:p>
          <w:p w14:paraId="44E1C9B3" w14:textId="77777777" w:rsidR="00FE3699" w:rsidRDefault="00FD0F3C">
            <w:pPr>
              <w:spacing w:before="3"/>
              <w:ind w:left="113" w:right="170"/>
              <w:jc w:val="both"/>
              <w:rPr>
                <w:rFonts w:ascii="Marianne" w:hAnsi="Marianne"/>
                <w:sz w:val="20"/>
                <w:szCs w:val="20"/>
                <w:lang w:val="fr-FR"/>
              </w:rPr>
            </w:pPr>
            <w:r>
              <w:rPr>
                <w:rFonts w:ascii="Marianne" w:hAnsi="Marianne"/>
                <w:sz w:val="20"/>
                <w:szCs w:val="20"/>
                <w:lang w:val="fr-FR"/>
              </w:rPr>
              <w:t xml:space="preserve">Lorsque les données ne sont pas disponibles sur </w:t>
            </w:r>
            <w:proofErr w:type="spellStart"/>
            <w:r>
              <w:rPr>
                <w:rFonts w:ascii="Marianne" w:hAnsi="Marianne"/>
                <w:sz w:val="20"/>
                <w:szCs w:val="20"/>
                <w:lang w:val="fr-FR"/>
              </w:rPr>
              <w:t>Inserjeunes</w:t>
            </w:r>
            <w:proofErr w:type="spellEnd"/>
            <w:r>
              <w:rPr>
                <w:rFonts w:ascii="Marianne" w:hAnsi="Marianne"/>
                <w:sz w:val="20"/>
                <w:szCs w:val="20"/>
                <w:lang w:val="fr-FR"/>
              </w:rPr>
              <w:t>, le CFA calcule et diffuse des indicateurs de rés</w:t>
            </w:r>
            <w:r>
              <w:rPr>
                <w:rFonts w:ascii="Marianne" w:hAnsi="Marianne"/>
                <w:sz w:val="20"/>
                <w:szCs w:val="20"/>
                <w:lang w:val="fr-FR"/>
              </w:rPr>
              <w:t>ultats.</w:t>
            </w:r>
          </w:p>
          <w:p w14:paraId="2503B949" w14:textId="77777777" w:rsidR="00FE3699" w:rsidRDefault="00FD0F3C">
            <w:pPr>
              <w:spacing w:before="120"/>
              <w:ind w:left="113" w:right="170"/>
              <w:jc w:val="both"/>
              <w:rPr>
                <w:rFonts w:ascii="Marianne" w:hAnsi="Marianne"/>
                <w:sz w:val="20"/>
                <w:szCs w:val="20"/>
                <w:lang w:val="fr-FR"/>
              </w:rPr>
            </w:pPr>
            <w:r>
              <w:rPr>
                <w:rFonts w:ascii="Marianne" w:hAnsi="Marianne"/>
                <w:b/>
                <w:color w:val="221F1F"/>
                <w:sz w:val="20"/>
                <w:szCs w:val="20"/>
                <w:lang w:val="fr-FR"/>
              </w:rPr>
              <w:t xml:space="preserve">Nouveaux entrants : </w:t>
            </w:r>
            <w:r>
              <w:rPr>
                <w:rFonts w:ascii="Marianne" w:hAnsi="Marianne"/>
                <w:color w:val="221F1F"/>
                <w:sz w:val="20"/>
                <w:szCs w:val="20"/>
                <w:lang w:val="fr-FR"/>
              </w:rPr>
              <w:t>des indicateurs sont pré- identifiés au moment de l’audit initial et sont audités au moment de l’audit de surveillance.</w:t>
            </w:r>
          </w:p>
        </w:tc>
        <w:tc>
          <w:tcPr>
            <w:tcW w:w="4677" w:type="dxa"/>
          </w:tcPr>
          <w:p w14:paraId="1AE7F685" w14:textId="77777777" w:rsidR="00FE3699" w:rsidRDefault="00FD0F3C">
            <w:pPr>
              <w:spacing w:before="42"/>
              <w:ind w:left="113" w:right="227"/>
              <w:jc w:val="both"/>
              <w:rPr>
                <w:rFonts w:ascii="Marianne" w:hAnsi="Marianne"/>
                <w:color w:val="221F1F"/>
                <w:sz w:val="20"/>
                <w:szCs w:val="20"/>
                <w:lang w:val="fr-FR"/>
              </w:rPr>
            </w:pPr>
            <w:r>
              <w:rPr>
                <w:rFonts w:ascii="Marianne" w:hAnsi="Marianne"/>
                <w:color w:val="221F1F"/>
                <w:sz w:val="20"/>
                <w:szCs w:val="20"/>
                <w:lang w:val="fr-FR"/>
              </w:rPr>
              <w:t>Tous supports et outils d’information, rapports d’activités, bilans, résultats d’enquêtes, indicateurs de pe</w:t>
            </w:r>
            <w:r>
              <w:rPr>
                <w:rFonts w:ascii="Marianne" w:hAnsi="Marianne"/>
                <w:color w:val="221F1F"/>
                <w:sz w:val="20"/>
                <w:szCs w:val="20"/>
                <w:lang w:val="fr-FR"/>
              </w:rPr>
              <w:t xml:space="preserve">rformance. </w:t>
            </w:r>
          </w:p>
          <w:p w14:paraId="4FE90D5B" w14:textId="77777777" w:rsidR="00FE3699" w:rsidRDefault="00FD0F3C">
            <w:pPr>
              <w:spacing w:before="120"/>
              <w:ind w:left="113" w:right="227"/>
              <w:jc w:val="both"/>
              <w:rPr>
                <w:rFonts w:ascii="Marianne" w:hAnsi="Marianne"/>
                <w:color w:val="221F1F"/>
                <w:sz w:val="20"/>
                <w:szCs w:val="20"/>
                <w:lang w:val="fr-FR"/>
              </w:rPr>
            </w:pPr>
            <w:r>
              <w:rPr>
                <w:rFonts w:ascii="Marianne" w:hAnsi="Marianne"/>
                <w:b/>
                <w:color w:val="221F1F"/>
                <w:sz w:val="20"/>
                <w:szCs w:val="20"/>
                <w:lang w:val="fr-FR"/>
              </w:rPr>
              <w:t>Exemples d’indicateurs de résultats par formation :</w:t>
            </w:r>
            <w:r>
              <w:rPr>
                <w:rFonts w:ascii="Marianne" w:hAnsi="Marianne"/>
                <w:color w:val="221F1F"/>
                <w:sz w:val="20"/>
                <w:szCs w:val="20"/>
                <w:lang w:val="fr-FR"/>
              </w:rPr>
              <w:t xml:space="preserve"> taux de satisfaction des stagiaires, nombre de stagiaires, taux et causes des abandons, taux de retour des enquêtes, taux d’interruption en cours de prestation, taux de rupture des contrats d’</w:t>
            </w:r>
            <w:r>
              <w:rPr>
                <w:rFonts w:ascii="Marianne" w:hAnsi="Marianne"/>
                <w:color w:val="221F1F"/>
                <w:sz w:val="20"/>
                <w:szCs w:val="20"/>
                <w:lang w:val="fr-FR"/>
              </w:rPr>
              <w:t>alternance (apprentissage et professionnalisation), taux d’insertion dans l’emploi.</w:t>
            </w:r>
          </w:p>
          <w:p w14:paraId="3AB22903" w14:textId="77777777" w:rsidR="00FE3699" w:rsidRDefault="00FD0F3C">
            <w:pPr>
              <w:spacing w:before="120"/>
              <w:ind w:left="113" w:right="227"/>
              <w:jc w:val="both"/>
              <w:rPr>
                <w:rFonts w:ascii="Marianne" w:hAnsi="Marianne"/>
                <w:color w:val="221F1F"/>
                <w:sz w:val="20"/>
                <w:szCs w:val="20"/>
                <w:lang w:val="fr-FR"/>
              </w:rPr>
            </w:pPr>
            <w:r>
              <w:rPr>
                <w:rFonts w:ascii="Marianne" w:hAnsi="Marianne"/>
                <w:b/>
                <w:color w:val="221F1F"/>
                <w:sz w:val="20"/>
                <w:szCs w:val="20"/>
                <w:lang w:val="fr-FR"/>
              </w:rPr>
              <w:t>CBC</w:t>
            </w:r>
            <w:r>
              <w:rPr>
                <w:rFonts w:ascii="Marianne" w:hAnsi="Marianne"/>
                <w:color w:val="221F1F"/>
                <w:sz w:val="20"/>
                <w:szCs w:val="20"/>
                <w:lang w:val="fr-FR"/>
              </w:rPr>
              <w:t xml:space="preserve"> : nombre de bénéficiaires en début et en fin d’accompagnement, taux de réalisation des entretiens de suivi à six mois, nature et nombre d’en- quêtes-terrain réalisées p</w:t>
            </w:r>
            <w:r>
              <w:rPr>
                <w:rFonts w:ascii="Marianne" w:hAnsi="Marianne"/>
                <w:color w:val="221F1F"/>
                <w:sz w:val="20"/>
                <w:szCs w:val="20"/>
                <w:lang w:val="fr-FR"/>
              </w:rPr>
              <w:t>ar les bénéficiaires pour valider leur projet.</w:t>
            </w:r>
          </w:p>
          <w:p w14:paraId="5FDC2078" w14:textId="77777777" w:rsidR="00FE3699" w:rsidRDefault="00FD0F3C">
            <w:pPr>
              <w:tabs>
                <w:tab w:val="left" w:pos="164"/>
              </w:tabs>
              <w:spacing w:before="120"/>
              <w:ind w:left="113" w:right="227"/>
              <w:jc w:val="both"/>
              <w:rPr>
                <w:rFonts w:ascii="Marianne" w:hAnsi="Marianne"/>
                <w:sz w:val="20"/>
                <w:lang w:val="fr-FR"/>
              </w:rPr>
            </w:pPr>
            <w:r>
              <w:rPr>
                <w:rFonts w:ascii="Marianne" w:hAnsi="Marianne"/>
                <w:b/>
                <w:color w:val="221F1F"/>
                <w:sz w:val="20"/>
                <w:szCs w:val="20"/>
                <w:lang w:val="fr-FR"/>
              </w:rPr>
              <w:t>VAE</w:t>
            </w:r>
            <w:r>
              <w:rPr>
                <w:rFonts w:ascii="Marianne" w:hAnsi="Marianne"/>
                <w:color w:val="221F1F"/>
                <w:sz w:val="20"/>
                <w:szCs w:val="20"/>
                <w:lang w:val="fr-FR"/>
              </w:rPr>
              <w:t xml:space="preserve"> : nombre de candidats accompagnés, taux de réussite globale, taux de réussite sur les diplômes les plus demandés (validation totale, partielle, jusqu’au contrôle complémentaire), taux de satisfaction des c</w:t>
            </w:r>
            <w:r>
              <w:rPr>
                <w:rFonts w:ascii="Marianne" w:hAnsi="Marianne"/>
                <w:color w:val="221F1F"/>
                <w:sz w:val="20"/>
                <w:szCs w:val="20"/>
                <w:lang w:val="fr-FR"/>
              </w:rPr>
              <w:t>lients.</w:t>
            </w:r>
          </w:p>
        </w:tc>
      </w:tr>
    </w:tbl>
    <w:p w14:paraId="33101638" w14:textId="77777777" w:rsidR="00FE3699" w:rsidRDefault="00FE3699">
      <w:pPr>
        <w:rPr>
          <w:rFonts w:ascii="Marianne" w:hAnsi="Marianne"/>
          <w:b w:val="0"/>
          <w:sz w:val="20"/>
          <w:lang w:val="fr-FR"/>
        </w:rPr>
      </w:pPr>
    </w:p>
    <w:tbl>
      <w:tblPr>
        <w:tblStyle w:val="Grilledutableau"/>
        <w:tblW w:w="0" w:type="auto"/>
        <w:tblInd w:w="988"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ook w:val="04A0" w:firstRow="1" w:lastRow="0" w:firstColumn="1" w:lastColumn="0" w:noHBand="0" w:noVBand="1"/>
      </w:tblPr>
      <w:tblGrid>
        <w:gridCol w:w="9213"/>
      </w:tblGrid>
      <w:tr w:rsidR="00FE3699" w14:paraId="49921124" w14:textId="77777777">
        <w:tc>
          <w:tcPr>
            <w:tcW w:w="9213" w:type="dxa"/>
          </w:tcPr>
          <w:p w14:paraId="0B312602" w14:textId="77777777" w:rsidR="00FE3699" w:rsidRDefault="00FD0F3C">
            <w:pPr>
              <w:spacing w:before="80"/>
              <w:rPr>
                <w:rFonts w:ascii="Marianne" w:hAnsi="Marianne"/>
                <w:b/>
                <w:sz w:val="20"/>
                <w:lang w:val="fr-FR"/>
              </w:rPr>
            </w:pPr>
            <w:r>
              <w:rPr>
                <w:rFonts w:ascii="Marianne" w:hAnsi="Marianne"/>
                <w:b/>
                <w:sz w:val="20"/>
                <w:lang w:val="fr-FR"/>
              </w:rPr>
              <w:t xml:space="preserve">Non-conformité : </w:t>
            </w:r>
          </w:p>
          <w:p w14:paraId="778BCF06" w14:textId="77777777" w:rsidR="00FE3699" w:rsidRDefault="00FD0F3C">
            <w:pPr>
              <w:spacing w:after="120"/>
              <w:rPr>
                <w:rFonts w:ascii="Marianne" w:hAnsi="Marianne"/>
                <w:lang w:val="fr-FR"/>
              </w:rPr>
            </w:pPr>
            <w:r>
              <w:rPr>
                <w:rFonts w:ascii="Marianne" w:hAnsi="Marianne"/>
                <w:sz w:val="20"/>
                <w:lang w:val="fr-FR"/>
              </w:rPr>
              <w:t>Dans l’échantillon audité, une non- conformité mineure est caractérisée par une information insuffisamment détaillée.</w:t>
            </w:r>
          </w:p>
        </w:tc>
      </w:tr>
    </w:tbl>
    <w:p w14:paraId="03A86494" w14:textId="77777777" w:rsidR="00FE3699" w:rsidRDefault="00FE3699">
      <w:pPr>
        <w:rPr>
          <w:sz w:val="20"/>
        </w:rPr>
      </w:pPr>
    </w:p>
    <w:tbl>
      <w:tblPr>
        <w:tblStyle w:val="Grilledutableau"/>
        <w:tblW w:w="0" w:type="auto"/>
        <w:tblInd w:w="988"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ook w:val="04A0" w:firstRow="1" w:lastRow="0" w:firstColumn="1" w:lastColumn="0" w:noHBand="0" w:noVBand="1"/>
      </w:tblPr>
      <w:tblGrid>
        <w:gridCol w:w="9213"/>
      </w:tblGrid>
      <w:tr w:rsidR="00FE3699" w14:paraId="30413B65" w14:textId="77777777">
        <w:tc>
          <w:tcPr>
            <w:tcW w:w="9213" w:type="dxa"/>
          </w:tcPr>
          <w:p w14:paraId="6E2734B7" w14:textId="77777777" w:rsidR="00FE3699" w:rsidRDefault="00FD0F3C">
            <w:pPr>
              <w:spacing w:before="80"/>
              <w:rPr>
                <w:rFonts w:ascii="Marianne" w:hAnsi="Marianne"/>
                <w:b/>
                <w:sz w:val="20"/>
                <w:lang w:val="fr-FR"/>
              </w:rPr>
            </w:pPr>
            <w:r>
              <w:rPr>
                <w:rFonts w:ascii="Marianne" w:hAnsi="Marianne"/>
                <w:b/>
                <w:sz w:val="20"/>
                <w:lang w:val="fr-FR"/>
              </w:rPr>
              <w:t xml:space="preserve">Sous-traitance : </w:t>
            </w:r>
          </w:p>
          <w:p w14:paraId="711E3E19" w14:textId="77777777" w:rsidR="00FE3699" w:rsidRDefault="00FD0F3C">
            <w:pPr>
              <w:spacing w:after="60"/>
              <w:rPr>
                <w:rFonts w:ascii="Marianne" w:hAnsi="Marianne"/>
                <w:sz w:val="20"/>
                <w:lang w:val="fr-FR"/>
              </w:rPr>
            </w:pPr>
            <w:r>
              <w:rPr>
                <w:rFonts w:ascii="Marianne" w:hAnsi="Marianne"/>
                <w:sz w:val="20"/>
                <w:lang w:val="fr-FR"/>
              </w:rPr>
              <w:t>Lorsque la prestation échantillonnée est une prestation pour laquelle l’organisme intervient en sous-traitance : l’ind</w:t>
            </w:r>
            <w:r>
              <w:rPr>
                <w:rFonts w:ascii="Marianne" w:hAnsi="Marianne"/>
                <w:sz w:val="20"/>
                <w:lang w:val="fr-FR"/>
              </w:rPr>
              <w:t>icateur n’est pas applicable car la diffusion des indicateurs doit être réalisée par le donneur d’ordres.</w:t>
            </w:r>
          </w:p>
        </w:tc>
      </w:tr>
    </w:tbl>
    <w:p w14:paraId="51906456" w14:textId="77777777" w:rsidR="00FE3699" w:rsidRDefault="00FD0F3C">
      <w:pPr>
        <w:spacing w:before="120"/>
        <w:ind w:left="100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B661E7F" w14:textId="77777777" w:rsidR="00FE3699" w:rsidRDefault="00FD0F3C" w:rsidP="00FD0F3C">
      <w:pPr>
        <w:pStyle w:val="Corpsdetexte"/>
        <w:numPr>
          <w:ilvl w:val="0"/>
          <w:numId w:val="20"/>
        </w:numPr>
        <w:ind w:left="1134"/>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7ACAD28" w14:textId="77777777" w:rsidR="00FE3699" w:rsidRDefault="00FD0F3C" w:rsidP="00FD0F3C">
      <w:pPr>
        <w:pStyle w:val="Corpsdetexte"/>
        <w:numPr>
          <w:ilvl w:val="0"/>
          <w:numId w:val="20"/>
        </w:numPr>
        <w:ind w:left="1134"/>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67B81CB" w14:textId="77777777" w:rsidR="00FE3699" w:rsidRDefault="00FE3699">
      <w:pPr>
        <w:rPr>
          <w:rFonts w:ascii="Marianne" w:hAnsi="Marianne"/>
          <w:sz w:val="16"/>
          <w:lang w:val="fr-FR"/>
        </w:rPr>
        <w:sectPr w:rsidR="00FE3699">
          <w:pgSz w:w="11910" w:h="16840"/>
          <w:pgMar w:top="500" w:right="700" w:bottom="280" w:left="851" w:header="720" w:footer="720" w:gutter="0"/>
          <w:cols w:space="720"/>
          <w:docGrid w:linePitch="360"/>
        </w:sectPr>
      </w:pPr>
    </w:p>
    <w:p w14:paraId="4B2F0D4E" w14:textId="77777777" w:rsidR="00FE3699" w:rsidRDefault="00FD0F3C">
      <w:pPr>
        <w:spacing w:before="240" w:line="249" w:lineRule="auto"/>
        <w:ind w:left="340" w:right="651"/>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671E4AE4" w14:textId="77777777" w:rsidR="00FE3699" w:rsidRDefault="00FD0F3C">
      <w:pPr>
        <w:spacing w:before="240" w:after="240"/>
        <w:ind w:left="340"/>
        <w:rPr>
          <w:rFonts w:ascii="Marianne" w:hAnsi="Marianne"/>
          <w:color w:val="3558A2"/>
          <w:lang w:val="fr-FR"/>
        </w:rPr>
      </w:pPr>
      <w:r>
        <w:rPr>
          <w:rFonts w:ascii="Marianne" w:hAnsi="Marianne"/>
          <w:color w:val="3558A2"/>
          <w:lang w:val="fr-FR"/>
        </w:rPr>
        <w:t>2.1 L’accueil / l’information / le conseil</w:t>
      </w:r>
    </w:p>
    <w:p w14:paraId="102BF9B4" w14:textId="77777777" w:rsidR="00FE3699" w:rsidRDefault="00FD0F3C">
      <w:pPr>
        <w:spacing w:before="480" w:after="720" w:line="245" w:lineRule="auto"/>
        <w:ind w:left="340" w:right="964"/>
        <w:outlineLvl w:val="2"/>
        <w:rPr>
          <w:rFonts w:ascii="Marianne" w:hAnsi="Marianne"/>
          <w:bCs/>
          <w:sz w:val="20"/>
          <w:szCs w:val="20"/>
          <w:lang w:val="fr-FR"/>
        </w:rPr>
      </w:pPr>
      <w:r>
        <w:rPr>
          <w:rFonts w:ascii="Times New Roman" w:hAnsi="Times New Roman" w:cs="Times New Roman"/>
          <w:bCs/>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5 : les conditions d’information du public sur les prestations proposées, les délais pour y accéder et les résultats ob</w:t>
      </w:r>
      <w:r>
        <w:rPr>
          <w:rFonts w:ascii="Marianne" w:hAnsi="Marianne"/>
          <w:bCs/>
          <w:color w:val="221F1F"/>
          <w:sz w:val="20"/>
          <w:szCs w:val="20"/>
          <w:lang w:val="fr-FR"/>
        </w:rPr>
        <w:t>tenus</w:t>
      </w:r>
    </w:p>
    <w:tbl>
      <w:tblPr>
        <w:tblStyle w:val="TableNormal1"/>
        <w:tblW w:w="0" w:type="auto"/>
        <w:tblInd w:w="4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352"/>
      </w:tblGrid>
      <w:tr w:rsidR="00FE3699" w14:paraId="07D39B35" w14:textId="77777777">
        <w:trPr>
          <w:cantSplit/>
          <w:trHeight w:hRule="exact" w:val="1587"/>
        </w:trPr>
        <w:tc>
          <w:tcPr>
            <w:tcW w:w="794" w:type="dxa"/>
            <w:shd w:val="clear" w:color="auto" w:fill="auto"/>
            <w:textDirection w:val="btLr"/>
            <w:vAlign w:val="center"/>
          </w:tcPr>
          <w:p w14:paraId="02171EF3" w14:textId="77777777" w:rsidR="00FE3699" w:rsidRDefault="00FD0F3C">
            <w:pPr>
              <w:spacing w:line="266"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C0AF85D" w14:textId="77777777" w:rsidR="00FE3699" w:rsidRDefault="00FD0F3C">
            <w:pPr>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5BE6E872" w14:textId="77777777" w:rsidR="00FE3699" w:rsidRDefault="00FD0F3C">
            <w:pPr>
              <w:spacing w:line="264"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44703408" w14:textId="77777777" w:rsidR="00FE3699" w:rsidRDefault="00FD0F3C">
            <w:pPr>
              <w:spacing w:line="264" w:lineRule="auto"/>
              <w:jc w:val="center"/>
              <w:rPr>
                <w:rFonts w:ascii="Marianne" w:hAnsi="Marianne"/>
                <w:color w:val="221F1F"/>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1F88EFD9"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6366229C"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604A9F26"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352" w:type="dxa"/>
            <w:shd w:val="clear" w:color="auto" w:fill="auto"/>
            <w:vAlign w:val="center"/>
          </w:tcPr>
          <w:p w14:paraId="29C864E6" w14:textId="77777777" w:rsidR="00FE3699" w:rsidRDefault="00FD0F3C">
            <w:pPr>
              <w:spacing w:before="147"/>
              <w:ind w:left="110"/>
              <w:jc w:val="center"/>
              <w:rPr>
                <w:rFonts w:ascii="Marianne" w:hAnsi="Marianne"/>
                <w:b/>
                <w:sz w:val="20"/>
                <w:lang w:val="fr-FR"/>
              </w:rPr>
            </w:pPr>
            <w:r>
              <w:rPr>
                <w:rFonts w:ascii="Marianne" w:hAnsi="Marianne"/>
                <w:b/>
                <w:color w:val="221F1F"/>
                <w:sz w:val="20"/>
                <w:lang w:val="fr-FR"/>
              </w:rPr>
              <w:t xml:space="preserve">Indicateur </w:t>
            </w:r>
            <w:r>
              <w:rPr>
                <w:rFonts w:ascii="Marianne" w:hAnsi="Marianne"/>
                <w:b/>
                <w:color w:val="221F1F"/>
                <w:sz w:val="20"/>
                <w:u w:val="single"/>
                <w:lang w:val="fr-FR"/>
              </w:rPr>
              <w:t xml:space="preserve">spécifique </w:t>
            </w:r>
            <w:r>
              <w:rPr>
                <w:rFonts w:ascii="Marianne" w:hAnsi="Marianne"/>
                <w:b/>
                <w:color w:val="221F1F"/>
                <w:sz w:val="20"/>
                <w:lang w:val="fr-FR"/>
              </w:rPr>
              <w:t>d’appréciation du critère</w:t>
            </w:r>
          </w:p>
        </w:tc>
      </w:tr>
      <w:tr w:rsidR="00FE3699" w14:paraId="4D88CBE4" w14:textId="77777777">
        <w:trPr>
          <w:trHeight w:hRule="exact" w:val="6499"/>
        </w:trPr>
        <w:tc>
          <w:tcPr>
            <w:tcW w:w="794" w:type="dxa"/>
            <w:vAlign w:val="center"/>
          </w:tcPr>
          <w:p w14:paraId="5BF5F6F3"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060FB90C" w14:textId="77777777" w:rsidR="00FE3699" w:rsidRDefault="00FE3699">
            <w:pPr>
              <w:jc w:val="center"/>
              <w:rPr>
                <w:rFonts w:ascii="Marianne" w:hAnsi="Marianne"/>
                <w:sz w:val="20"/>
                <w:lang w:val="fr-FR"/>
              </w:rPr>
            </w:pPr>
          </w:p>
        </w:tc>
        <w:tc>
          <w:tcPr>
            <w:tcW w:w="794" w:type="dxa"/>
            <w:vAlign w:val="center"/>
          </w:tcPr>
          <w:p w14:paraId="243AC300"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7D578EF8"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352" w:type="dxa"/>
            <w:vAlign w:val="center"/>
          </w:tcPr>
          <w:p w14:paraId="2314B43C" w14:textId="77777777" w:rsidR="00FE3699" w:rsidRDefault="00FD0F3C">
            <w:pPr>
              <w:spacing w:before="120"/>
              <w:ind w:left="113" w:right="113"/>
              <w:rPr>
                <w:rFonts w:ascii="Marianne" w:hAnsi="Marianne"/>
                <w:b/>
                <w:i/>
                <w:sz w:val="20"/>
                <w:lang w:val="fr-FR"/>
              </w:rPr>
            </w:pPr>
            <w:r>
              <w:rPr>
                <w:rFonts w:ascii="Marianne" w:hAnsi="Marianne"/>
                <w:b/>
                <w:i/>
                <w:color w:val="221F1F"/>
                <w:sz w:val="20"/>
                <w:lang w:val="fr-FR"/>
              </w:rPr>
              <w:t>Indicateur n°9 :</w:t>
            </w:r>
          </w:p>
          <w:p w14:paraId="6C532A40" w14:textId="77777777" w:rsidR="00FE3699" w:rsidRDefault="00FD0F3C">
            <w:pPr>
              <w:spacing w:before="120"/>
              <w:ind w:left="113" w:right="113"/>
              <w:jc w:val="both"/>
              <w:rPr>
                <w:rFonts w:ascii="Marianne" w:hAnsi="Marianne"/>
                <w:sz w:val="20"/>
                <w:lang w:val="fr-FR"/>
              </w:rPr>
            </w:pPr>
            <w:r>
              <w:rPr>
                <w:rFonts w:ascii="Marianne" w:hAnsi="Marianne"/>
                <w:color w:val="221F1F"/>
                <w:sz w:val="20"/>
                <w:lang w:val="fr-FR"/>
              </w:rPr>
              <w:t>Lorsque le prestataire met en œuvre des prestations conduisant</w:t>
            </w:r>
            <w:r>
              <w:rPr>
                <w:rFonts w:ascii="Marianne" w:hAnsi="Marianne"/>
                <w:color w:val="221F1F"/>
                <w:spacing w:val="-4"/>
                <w:sz w:val="20"/>
                <w:lang w:val="fr-FR"/>
              </w:rPr>
              <w:t xml:space="preserve"> </w:t>
            </w:r>
            <w:r>
              <w:rPr>
                <w:rFonts w:ascii="Marianne" w:hAnsi="Marianne"/>
                <w:color w:val="221F1F"/>
                <w:sz w:val="20"/>
                <w:lang w:val="fr-FR"/>
              </w:rPr>
              <w:t>à</w:t>
            </w:r>
            <w:r>
              <w:rPr>
                <w:rFonts w:ascii="Marianne" w:hAnsi="Marianne"/>
                <w:color w:val="221F1F"/>
                <w:spacing w:val="-7"/>
                <w:sz w:val="20"/>
                <w:lang w:val="fr-FR"/>
              </w:rPr>
              <w:t xml:space="preserve"> </w:t>
            </w:r>
            <w:r>
              <w:rPr>
                <w:rFonts w:ascii="Marianne" w:hAnsi="Marianne"/>
                <w:color w:val="221F1F"/>
                <w:sz w:val="20"/>
                <w:lang w:val="fr-FR"/>
              </w:rPr>
              <w:t>une</w:t>
            </w:r>
            <w:r>
              <w:rPr>
                <w:rFonts w:ascii="Marianne" w:hAnsi="Marianne"/>
                <w:color w:val="221F1F"/>
                <w:spacing w:val="-7"/>
                <w:sz w:val="20"/>
                <w:lang w:val="fr-FR"/>
              </w:rPr>
              <w:t xml:space="preserve"> </w:t>
            </w:r>
            <w:r>
              <w:rPr>
                <w:rFonts w:ascii="Marianne" w:hAnsi="Marianne"/>
                <w:color w:val="221F1F"/>
                <w:sz w:val="20"/>
                <w:lang w:val="fr-FR"/>
              </w:rPr>
              <w:t>certification</w:t>
            </w:r>
            <w:r>
              <w:rPr>
                <w:rFonts w:ascii="Marianne" w:hAnsi="Marianne"/>
                <w:color w:val="221F1F"/>
                <w:spacing w:val="-7"/>
                <w:sz w:val="20"/>
                <w:lang w:val="fr-FR"/>
              </w:rPr>
              <w:t xml:space="preserve"> </w:t>
            </w:r>
            <w:r>
              <w:rPr>
                <w:rFonts w:ascii="Marianne" w:hAnsi="Marianne"/>
                <w:color w:val="221F1F"/>
                <w:sz w:val="20"/>
                <w:lang w:val="fr-FR"/>
              </w:rPr>
              <w:t>professionnelle,</w:t>
            </w:r>
            <w:r>
              <w:rPr>
                <w:rFonts w:ascii="Marianne" w:hAnsi="Marianne"/>
                <w:color w:val="221F1F"/>
                <w:spacing w:val="-8"/>
                <w:sz w:val="20"/>
                <w:lang w:val="fr-FR"/>
              </w:rPr>
              <w:t xml:space="preserve"> </w:t>
            </w:r>
            <w:r>
              <w:rPr>
                <w:rFonts w:ascii="Marianne" w:hAnsi="Marianne"/>
                <w:color w:val="221F1F"/>
                <w:sz w:val="20"/>
                <w:lang w:val="fr-FR"/>
              </w:rPr>
              <w:t>il</w:t>
            </w:r>
            <w:r>
              <w:rPr>
                <w:rFonts w:ascii="Marianne" w:hAnsi="Marianne"/>
                <w:color w:val="221F1F"/>
                <w:spacing w:val="-12"/>
                <w:sz w:val="20"/>
                <w:lang w:val="fr-FR"/>
              </w:rPr>
              <w:t xml:space="preserve"> </w:t>
            </w:r>
            <w:r>
              <w:rPr>
                <w:rFonts w:ascii="Marianne" w:hAnsi="Marianne"/>
                <w:color w:val="221F1F"/>
                <w:sz w:val="20"/>
                <w:lang w:val="fr-FR"/>
              </w:rPr>
              <w:t>informe</w:t>
            </w:r>
            <w:r>
              <w:rPr>
                <w:rFonts w:ascii="Marianne" w:hAnsi="Marianne"/>
                <w:color w:val="221F1F"/>
                <w:spacing w:val="-12"/>
                <w:sz w:val="20"/>
                <w:lang w:val="fr-FR"/>
              </w:rPr>
              <w:t xml:space="preserve"> </w:t>
            </w:r>
            <w:r>
              <w:rPr>
                <w:rFonts w:ascii="Marianne" w:hAnsi="Marianne"/>
                <w:color w:val="221F1F"/>
                <w:sz w:val="20"/>
                <w:lang w:val="fr-FR"/>
              </w:rPr>
              <w:t xml:space="preserve">sur les taux d’obtention des certifications préparées, les possibilités de valider un/ou des blocs de compétences, ainsi que sur les équivalences, passerelles, suites de parcours et les débouchés, </w:t>
            </w:r>
            <w:r>
              <w:rPr>
                <w:rFonts w:ascii="Marianne" w:hAnsi="Marianne"/>
                <w:color w:val="3558A2"/>
                <w:sz w:val="20"/>
                <w:lang w:val="fr-FR"/>
              </w:rPr>
              <w:t xml:space="preserve">notamment en </w:t>
            </w:r>
            <w:r>
              <w:rPr>
                <w:rFonts w:ascii="Marianne" w:hAnsi="Marianne"/>
                <w:color w:val="3558A2"/>
                <w:spacing w:val="-3"/>
                <w:sz w:val="20"/>
                <w:lang w:val="fr-FR"/>
              </w:rPr>
              <w:t xml:space="preserve">matière </w:t>
            </w:r>
            <w:r>
              <w:rPr>
                <w:rFonts w:ascii="Marianne" w:hAnsi="Marianne"/>
                <w:color w:val="3558A2"/>
                <w:sz w:val="20"/>
                <w:lang w:val="fr-FR"/>
              </w:rPr>
              <w:t>d’insertion</w:t>
            </w:r>
            <w:r>
              <w:rPr>
                <w:rFonts w:ascii="Marianne" w:hAnsi="Marianne"/>
                <w:color w:val="3558A2"/>
                <w:spacing w:val="-11"/>
                <w:sz w:val="20"/>
                <w:lang w:val="fr-FR"/>
              </w:rPr>
              <w:t xml:space="preserve"> </w:t>
            </w:r>
            <w:r>
              <w:rPr>
                <w:rFonts w:ascii="Marianne" w:hAnsi="Marianne"/>
                <w:color w:val="3558A2"/>
                <w:sz w:val="20"/>
                <w:lang w:val="fr-FR"/>
              </w:rPr>
              <w:t>professionnelle.</w:t>
            </w:r>
          </w:p>
        </w:tc>
      </w:tr>
    </w:tbl>
    <w:p w14:paraId="1402C060" w14:textId="77777777" w:rsidR="00FE3699" w:rsidRDefault="00FE3699">
      <w:pPr>
        <w:rPr>
          <w:rFonts w:ascii="Marianne" w:hAnsi="Marianne"/>
          <w:b w:val="0"/>
          <w:sz w:val="18"/>
          <w:lang w:val="fr-FR"/>
        </w:rPr>
      </w:pPr>
    </w:p>
    <w:p w14:paraId="489ACE7C" w14:textId="77777777" w:rsidR="00FE3699" w:rsidRDefault="00FE3699">
      <w:pPr>
        <w:rPr>
          <w:rFonts w:ascii="Marianne" w:hAnsi="Marianne"/>
          <w:b w:val="0"/>
          <w:sz w:val="18"/>
          <w:lang w:val="fr-FR"/>
        </w:rPr>
      </w:pPr>
    </w:p>
    <w:p w14:paraId="75F039F2" w14:textId="77777777" w:rsidR="00FE3699" w:rsidRDefault="00FE3699">
      <w:pPr>
        <w:rPr>
          <w:rFonts w:ascii="Marianne" w:hAnsi="Marianne"/>
          <w:b w:val="0"/>
          <w:sz w:val="18"/>
          <w:lang w:val="fr-FR"/>
        </w:rPr>
      </w:pPr>
    </w:p>
    <w:p w14:paraId="1BEBDD05" w14:textId="77777777" w:rsidR="00FE3699" w:rsidRDefault="00FE3699">
      <w:pPr>
        <w:rPr>
          <w:rFonts w:ascii="Marianne" w:hAnsi="Marianne"/>
          <w:b w:val="0"/>
          <w:sz w:val="18"/>
          <w:lang w:val="fr-FR"/>
        </w:rPr>
      </w:pPr>
    </w:p>
    <w:p w14:paraId="428AD611" w14:textId="77777777" w:rsidR="00FE3699" w:rsidRDefault="00FE3699">
      <w:pPr>
        <w:rPr>
          <w:rFonts w:ascii="Marianne" w:hAnsi="Marianne"/>
          <w:b w:val="0"/>
          <w:sz w:val="18"/>
          <w:lang w:val="fr-FR"/>
        </w:rPr>
      </w:pPr>
    </w:p>
    <w:p w14:paraId="63432E6E" w14:textId="77777777" w:rsidR="00FE3699" w:rsidRDefault="00FE3699">
      <w:pPr>
        <w:rPr>
          <w:rFonts w:ascii="Marianne" w:hAnsi="Marianne"/>
          <w:b w:val="0"/>
          <w:sz w:val="18"/>
          <w:lang w:val="fr-FR"/>
        </w:rPr>
      </w:pPr>
    </w:p>
    <w:p w14:paraId="23590D27" w14:textId="77777777" w:rsidR="00FE3699" w:rsidRDefault="00FE3699">
      <w:pPr>
        <w:rPr>
          <w:rFonts w:ascii="Marianne" w:hAnsi="Marianne"/>
          <w:b w:val="0"/>
          <w:sz w:val="18"/>
          <w:lang w:val="fr-FR"/>
        </w:rPr>
      </w:pPr>
    </w:p>
    <w:p w14:paraId="2A5A46D1" w14:textId="77777777" w:rsidR="00FE3699" w:rsidRDefault="00FD0F3C">
      <w:pPr>
        <w:ind w:left="106"/>
        <w:rPr>
          <w:rFonts w:ascii="Marianne" w:hAnsi="Marianne"/>
          <w:b w:val="0"/>
          <w:i/>
          <w:sz w:val="16"/>
          <w:lang w:val="fr-FR"/>
        </w:rPr>
      </w:pPr>
      <w:r>
        <w:rPr>
          <w:rFonts w:ascii="Marianne" w:hAnsi="Marianne"/>
          <w:b w:val="0"/>
          <w:i/>
          <w:color w:val="221F1F"/>
          <w:sz w:val="16"/>
          <w:u w:val="single"/>
          <w:lang w:val="fr-FR"/>
        </w:rPr>
        <w:t>L</w:t>
      </w:r>
      <w:r>
        <w:rPr>
          <w:rFonts w:ascii="Marianne" w:hAnsi="Marianne"/>
          <w:b w:val="0"/>
          <w:i/>
          <w:color w:val="221F1F"/>
          <w:sz w:val="16"/>
          <w:u w:val="single"/>
          <w:lang w:val="fr-FR"/>
        </w:rPr>
        <w:t xml:space="preserve">égende </w:t>
      </w:r>
      <w:r>
        <w:rPr>
          <w:rFonts w:ascii="Marianne" w:hAnsi="Marianne"/>
          <w:b w:val="0"/>
          <w:i/>
          <w:color w:val="221F1F"/>
          <w:sz w:val="16"/>
          <w:lang w:val="fr-FR"/>
        </w:rPr>
        <w:t>:</w:t>
      </w:r>
    </w:p>
    <w:p w14:paraId="645B9BDC" w14:textId="77777777" w:rsidR="00FE3699" w:rsidRDefault="00FD0F3C" w:rsidP="00FD0F3C">
      <w:pPr>
        <w:pStyle w:val="Corpsdetexte"/>
        <w:numPr>
          <w:ilvl w:val="0"/>
          <w:numId w:val="18"/>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9774241" w14:textId="77777777" w:rsidR="00FE3699" w:rsidRDefault="00FD0F3C" w:rsidP="00FD0F3C">
      <w:pPr>
        <w:pStyle w:val="Corpsdetexte"/>
        <w:numPr>
          <w:ilvl w:val="0"/>
          <w:numId w:val="18"/>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F3590B4" w14:textId="77777777" w:rsidR="00FE3699" w:rsidRDefault="00FE3699">
      <w:pPr>
        <w:rPr>
          <w:rFonts w:ascii="Marianne" w:hAnsi="Marianne"/>
          <w:sz w:val="16"/>
          <w:lang w:val="fr-FR"/>
        </w:rPr>
        <w:sectPr w:rsidR="00FE3699">
          <w:pgSz w:w="11910" w:h="16840"/>
          <w:pgMar w:top="1280" w:right="1220" w:bottom="280" w:left="851" w:header="720" w:footer="720" w:gutter="0"/>
          <w:cols w:space="720"/>
          <w:docGrid w:linePitch="360"/>
        </w:sectPr>
      </w:pPr>
    </w:p>
    <w:p w14:paraId="24FD221C" w14:textId="77777777" w:rsidR="00FE3699" w:rsidRDefault="00FD0F3C" w:rsidP="00FD0F3C">
      <w:pPr>
        <w:numPr>
          <w:ilvl w:val="2"/>
          <w:numId w:val="17"/>
        </w:numPr>
        <w:tabs>
          <w:tab w:val="left" w:pos="646"/>
        </w:tabs>
        <w:spacing w:before="240" w:line="244" w:lineRule="auto"/>
        <w:ind w:left="353" w:right="137"/>
        <w:outlineLvl w:val="1"/>
        <w:rPr>
          <w:rFonts w:ascii="Marianne" w:hAnsi="Marianne"/>
          <w:bCs/>
          <w:color w:val="3558A2"/>
          <w:lang w:val="fr-FR"/>
        </w:rPr>
      </w:pPr>
      <w:r>
        <w:rPr>
          <w:rFonts w:ascii="Marianne" w:hAnsi="Marianne"/>
          <w:bCs/>
          <w:color w:val="3558A2"/>
          <w:lang w:val="fr-FR"/>
        </w:rPr>
        <w:lastRenderedPageBreak/>
        <w:t>LA MAÎTRISE</w:t>
      </w:r>
      <w:r>
        <w:rPr>
          <w:rFonts w:ascii="Marianne" w:hAnsi="Marianne"/>
          <w:bCs/>
          <w:color w:val="3558A2"/>
          <w:lang w:val="fr-FR"/>
        </w:rPr>
        <w:t xml:space="preserve"> DES ENGAGEMENTS DE SERVICE VIS-A-VIS DES PUBLICS, DES BÉNÉFICIAIRES ET DES CLIENTS</w:t>
      </w:r>
    </w:p>
    <w:p w14:paraId="1E12420C" w14:textId="77777777" w:rsidR="00FE3699" w:rsidRDefault="00FD0F3C">
      <w:pPr>
        <w:spacing w:before="240" w:after="240"/>
        <w:ind w:left="113"/>
        <w:rPr>
          <w:rFonts w:ascii="Marianne" w:hAnsi="Marianne"/>
          <w:color w:val="3558A2"/>
          <w:lang w:val="fr-FR"/>
        </w:rPr>
      </w:pPr>
      <w:r>
        <w:rPr>
          <w:rFonts w:ascii="Marianne" w:hAnsi="Marianne"/>
          <w:color w:val="3558A2"/>
          <w:lang w:val="fr-FR"/>
        </w:rPr>
        <w:t>2.1 L’accueil / l’information / le conseil</w:t>
      </w:r>
    </w:p>
    <w:p w14:paraId="3D7C90D7" w14:textId="77777777" w:rsidR="00FE3699" w:rsidRDefault="00FD0F3C">
      <w:pPr>
        <w:spacing w:before="480" w:after="600"/>
        <w:ind w:left="113"/>
        <w:outlineLvl w:val="2"/>
        <w:rPr>
          <w:rFonts w:ascii="Marianne" w:hAnsi="Marianne"/>
          <w:bCs/>
          <w:sz w:val="20"/>
          <w:szCs w:val="20"/>
          <w:lang w:val="fr-FR"/>
        </w:rPr>
      </w:pPr>
      <w:r>
        <w:rPr>
          <w:rFonts w:ascii="Times New Roman" w:hAnsi="Times New Roman" w:cs="Times New Roman"/>
          <w:bCs/>
          <w:sz w:val="20"/>
          <w:szCs w:val="20"/>
          <w:lang w:val="fr-FR"/>
        </w:rPr>
        <w:t>►</w:t>
      </w:r>
      <w:r>
        <w:rPr>
          <w:rFonts w:ascii="Marianne" w:hAnsi="Marianne"/>
          <w:bCs/>
          <w:sz w:val="20"/>
          <w:szCs w:val="20"/>
          <w:lang w:val="fr-FR"/>
        </w:rPr>
        <w:t xml:space="preserve"> Critère 5 : les conditions d’information du public sur les prestations proposées, les délais pour y accéder et les résultats ob</w:t>
      </w:r>
      <w:r>
        <w:rPr>
          <w:rFonts w:ascii="Marianne" w:hAnsi="Marianne"/>
          <w:bCs/>
          <w:sz w:val="20"/>
          <w:szCs w:val="20"/>
          <w:lang w:val="fr-FR"/>
        </w:rPr>
        <w:t>tenus</w:t>
      </w:r>
    </w:p>
    <w:tbl>
      <w:tblPr>
        <w:tblStyle w:val="TableNormal1"/>
        <w:tblW w:w="0" w:type="auto"/>
        <w:tblInd w:w="155"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963"/>
        <w:gridCol w:w="4536"/>
      </w:tblGrid>
      <w:tr w:rsidR="00FE3699" w14:paraId="30B0FB08" w14:textId="77777777">
        <w:trPr>
          <w:trHeight w:hRule="exact" w:val="384"/>
        </w:trPr>
        <w:tc>
          <w:tcPr>
            <w:tcW w:w="4963" w:type="dxa"/>
          </w:tcPr>
          <w:p w14:paraId="6ECD50B5" w14:textId="77777777" w:rsidR="00FE3699" w:rsidRDefault="00FD0F3C">
            <w:pPr>
              <w:spacing w:before="62"/>
              <w:ind w:left="115"/>
              <w:jc w:val="center"/>
              <w:rPr>
                <w:rFonts w:ascii="Marianne" w:hAnsi="Marianne"/>
                <w:b/>
                <w:sz w:val="20"/>
                <w:lang w:val="fr-FR"/>
              </w:rPr>
            </w:pPr>
            <w:r>
              <w:rPr>
                <w:rFonts w:ascii="Marianne" w:hAnsi="Marianne"/>
                <w:b/>
                <w:color w:val="221F1F"/>
                <w:sz w:val="20"/>
                <w:lang w:val="fr-FR"/>
              </w:rPr>
              <w:t>Niveau attendu</w:t>
            </w:r>
          </w:p>
        </w:tc>
        <w:tc>
          <w:tcPr>
            <w:tcW w:w="4536" w:type="dxa"/>
          </w:tcPr>
          <w:p w14:paraId="559E3054" w14:textId="77777777" w:rsidR="00FE3699" w:rsidRDefault="00FD0F3C">
            <w:pPr>
              <w:spacing w:before="62"/>
              <w:ind w:left="705"/>
              <w:jc w:val="center"/>
              <w:rPr>
                <w:rFonts w:ascii="Marianne" w:hAnsi="Marianne"/>
                <w:b/>
                <w:sz w:val="20"/>
                <w:lang w:val="fr-FR"/>
              </w:rPr>
            </w:pPr>
            <w:r>
              <w:rPr>
                <w:rFonts w:ascii="Marianne" w:hAnsi="Marianne"/>
                <w:b/>
                <w:color w:val="221F1F"/>
                <w:sz w:val="20"/>
                <w:lang w:val="fr-FR"/>
              </w:rPr>
              <w:t>Exemples de preuves</w:t>
            </w:r>
          </w:p>
        </w:tc>
      </w:tr>
      <w:tr w:rsidR="00FE3699" w14:paraId="306735AF" w14:textId="77777777">
        <w:trPr>
          <w:trHeight w:hRule="exact" w:val="7030"/>
        </w:trPr>
        <w:tc>
          <w:tcPr>
            <w:tcW w:w="4963" w:type="dxa"/>
          </w:tcPr>
          <w:p w14:paraId="109B26B2" w14:textId="77777777" w:rsidR="00FE3699" w:rsidRDefault="00FD0F3C">
            <w:pPr>
              <w:spacing w:before="120"/>
              <w:ind w:left="124" w:right="158"/>
              <w:jc w:val="both"/>
              <w:rPr>
                <w:rFonts w:ascii="Marianne" w:hAnsi="Marianne"/>
                <w:color w:val="0070C0"/>
                <w:sz w:val="20"/>
                <w:szCs w:val="20"/>
                <w:lang w:val="fr-FR"/>
              </w:rPr>
            </w:pPr>
            <w:r>
              <w:rPr>
                <w:rFonts w:ascii="Marianne" w:hAnsi="Marianne"/>
                <w:color w:val="2F5496" w:themeColor="accent1" w:themeShade="BF"/>
                <w:sz w:val="20"/>
                <w:szCs w:val="20"/>
                <w:lang w:val="fr-FR"/>
              </w:rPr>
              <w:t xml:space="preserve">La transmission </w:t>
            </w:r>
            <w:r>
              <w:rPr>
                <w:rFonts w:ascii="Marianne" w:hAnsi="Marianne"/>
                <w:color w:val="221F1F"/>
                <w:sz w:val="20"/>
                <w:szCs w:val="20"/>
                <w:lang w:val="fr-FR"/>
              </w:rPr>
              <w:t xml:space="preserve">au public d’une information accessible, exhaustive (c’est-à-dire sur l’intégralité des items mentionnés) et actualisée (information à jour) </w:t>
            </w:r>
            <w:r>
              <w:rPr>
                <w:rFonts w:ascii="Marianne" w:hAnsi="Marianne"/>
                <w:color w:val="3558A2"/>
                <w:sz w:val="20"/>
                <w:szCs w:val="20"/>
                <w:lang w:val="fr-FR"/>
              </w:rPr>
              <w:t>est effective</w:t>
            </w:r>
            <w:r>
              <w:rPr>
                <w:rFonts w:ascii="Marianne" w:hAnsi="Marianne"/>
                <w:color w:val="0070C0"/>
                <w:sz w:val="20"/>
                <w:szCs w:val="20"/>
                <w:lang w:val="fr-FR"/>
              </w:rPr>
              <w:t>.</w:t>
            </w:r>
          </w:p>
          <w:p w14:paraId="2B282467" w14:textId="77777777" w:rsidR="00FE3699" w:rsidRDefault="00FD0F3C">
            <w:pPr>
              <w:spacing w:before="120"/>
              <w:ind w:left="124" w:right="158"/>
              <w:jc w:val="both"/>
              <w:rPr>
                <w:rFonts w:ascii="Marianne" w:hAnsi="Marianne"/>
                <w:color w:val="0070C0"/>
                <w:sz w:val="20"/>
                <w:szCs w:val="20"/>
                <w:lang w:val="fr-FR"/>
              </w:rPr>
            </w:pPr>
            <w:r>
              <w:rPr>
                <w:rFonts w:ascii="Marianne" w:hAnsi="Marianne"/>
                <w:color w:val="3558A2"/>
                <w:sz w:val="20"/>
                <w:szCs w:val="20"/>
                <w:lang w:val="fr-FR"/>
              </w:rPr>
              <w:t>La structure informe le public des modalités de validation relatives aux certifications, dont les blocs de compétences, conformes à la réglementation du certificateur.</w:t>
            </w:r>
          </w:p>
          <w:p w14:paraId="3E093D90" w14:textId="77777777" w:rsidR="00FE3699" w:rsidRDefault="00FD0F3C">
            <w:pPr>
              <w:spacing w:before="360"/>
              <w:ind w:left="124" w:right="158"/>
              <w:jc w:val="both"/>
              <w:rPr>
                <w:rFonts w:ascii="Marianne" w:hAnsi="Marianne"/>
                <w:b/>
                <w:color w:val="221F1F"/>
                <w:sz w:val="20"/>
                <w:szCs w:val="20"/>
                <w:lang w:val="fr-FR"/>
              </w:rPr>
            </w:pPr>
            <w:r>
              <w:rPr>
                <w:rFonts w:ascii="Marianne" w:hAnsi="Marianne"/>
                <w:b/>
                <w:color w:val="221F1F"/>
                <w:sz w:val="20"/>
                <w:szCs w:val="20"/>
                <w:lang w:val="fr-FR"/>
              </w:rPr>
              <w:t xml:space="preserve">OBLIGATION SPECIFIQUE </w:t>
            </w:r>
          </w:p>
          <w:p w14:paraId="038B955B" w14:textId="77777777" w:rsidR="00FE3699" w:rsidRDefault="00FD0F3C">
            <w:pPr>
              <w:spacing w:before="120"/>
              <w:ind w:left="125" w:right="159"/>
              <w:jc w:val="both"/>
              <w:rPr>
                <w:rFonts w:ascii="Marianne" w:hAnsi="Marianne"/>
                <w:sz w:val="20"/>
                <w:szCs w:val="20"/>
                <w:lang w:val="fr-FR"/>
              </w:rPr>
            </w:pPr>
            <w:r>
              <w:rPr>
                <w:rFonts w:ascii="Marianne" w:hAnsi="Marianne"/>
                <w:noProof/>
                <w:color w:val="221F1F"/>
                <w:sz w:val="20"/>
                <w:szCs w:val="20"/>
                <w:lang w:val="fr-FR" w:eastAsia="fr-FR"/>
              </w:rPr>
              <mc:AlternateContent>
                <mc:Choice Requires="wps">
                  <w:drawing>
                    <wp:anchor distT="0" distB="0" distL="114300" distR="114300" simplePos="0" relativeHeight="251671552" behindDoc="0" locked="0" layoutInCell="1" allowOverlap="1" wp14:anchorId="7705E9B8" wp14:editId="38E4252A">
                      <wp:simplePos x="0" y="0"/>
                      <wp:positionH relativeFrom="column">
                        <wp:posOffset>222437</wp:posOffset>
                      </wp:positionH>
                      <wp:positionV relativeFrom="paragraph">
                        <wp:posOffset>1399624</wp:posOffset>
                      </wp:positionV>
                      <wp:extent cx="5581290" cy="905773"/>
                      <wp:effectExtent l="0" t="0" r="635" b="8890"/>
                      <wp:wrapNone/>
                      <wp:docPr id="6" name="Zone de texte 10"/>
                      <wp:cNvGraphicFramePr/>
                      <a:graphic xmlns:a="http://schemas.openxmlformats.org/drawingml/2006/main">
                        <a:graphicData uri="http://schemas.microsoft.com/office/word/2010/wordprocessingShape">
                          <wps:wsp>
                            <wps:cNvSpPr txBox="1"/>
                            <wps:spPr bwMode="auto">
                              <a:xfrm>
                                <a:off x="0" y="0"/>
                                <a:ext cx="5581290" cy="905773"/>
                              </a:xfrm>
                              <a:prstGeom prst="rect">
                                <a:avLst/>
                              </a:prstGeom>
                              <a:solidFill>
                                <a:schemeClr val="bg1">
                                  <a:lumMod val="85000"/>
                                </a:schemeClr>
                              </a:solidFill>
                              <a:ln w="6350">
                                <a:noFill/>
                              </a:ln>
                            </wps:spPr>
                            <wps:txbx>
                              <w:txbxContent>
                                <w:p w14:paraId="10306C29" w14:textId="77777777" w:rsidR="00FE3699" w:rsidRDefault="00FD0F3C">
                                  <w:pPr>
                                    <w:spacing w:before="42"/>
                                    <w:ind w:left="113" w:right="113"/>
                                    <w:jc w:val="both"/>
                                    <w:rPr>
                                      <w:rFonts w:ascii="Marianne" w:hAnsi="Marianne"/>
                                      <w:b w:val="0"/>
                                      <w:i/>
                                      <w:color w:val="221F1F"/>
                                      <w:sz w:val="20"/>
                                      <w:szCs w:val="20"/>
                                      <w:lang w:val="fr-FR"/>
                                    </w:rPr>
                                  </w:pPr>
                                  <w:r>
                                    <w:rPr>
                                      <w:rFonts w:ascii="Marianne" w:hAnsi="Marianne"/>
                                      <w:i/>
                                      <w:color w:val="221F1F"/>
                                      <w:sz w:val="20"/>
                                      <w:szCs w:val="20"/>
                                      <w:lang w:val="fr-FR"/>
                                    </w:rPr>
                                    <w:t>NB :</w:t>
                                  </w:r>
                                  <w:r>
                                    <w:rPr>
                                      <w:rFonts w:ascii="Marianne" w:hAnsi="Marianne"/>
                                      <w:b w:val="0"/>
                                      <w:i/>
                                      <w:color w:val="221F1F"/>
                                      <w:sz w:val="20"/>
                                      <w:szCs w:val="20"/>
                                      <w:lang w:val="fr-FR"/>
                                    </w:rPr>
                                    <w:t xml:space="preserve"> Le taux d'obtention de la certification doit être mis en </w:t>
                                  </w:r>
                                  <w:r>
                                    <w:rPr>
                                      <w:rFonts w:ascii="Marianne" w:hAnsi="Marianne"/>
                                      <w:b w:val="0"/>
                                      <w:i/>
                                      <w:color w:val="221F1F"/>
                                      <w:sz w:val="20"/>
                                      <w:szCs w:val="20"/>
                                      <w:lang w:val="fr-FR"/>
                                    </w:rPr>
                                    <w:t>relation avec le taux de présentation à l'examen. L’information sur les débouchés comprend le taux d’insertion global dans l’emploi et le taux d’insertion dans le métier visé des titulaires de la certification figurant sur la fiche RNCP.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5E9B8" id="Zone de texte 10" o:spid="_x0000_s1029" type="#_x0000_t202" style="position:absolute;left:0;text-align:left;margin-left:17.5pt;margin-top:110.2pt;width:439.45pt;height:71.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" fillcolor="#d8d8d8 [2732]" stroked="f" strokeweight=".5pt">
                      <v:textbox>
                        <w:txbxContent>
                          <w:p w14:paraId="10306C29" w14:textId="77777777" w:rsidR="00FE3699" w:rsidRDefault="00FD0F3C">
                            <w:pPr>
                              <w:spacing w:before="42"/>
                              <w:ind w:left="113" w:right="113"/>
                              <w:jc w:val="both"/>
                              <w:rPr>
                                <w:rFonts w:ascii="Marianne" w:hAnsi="Marianne"/>
                                <w:b w:val="0"/>
                                <w:i/>
                                <w:color w:val="221F1F"/>
                                <w:sz w:val="20"/>
                                <w:szCs w:val="20"/>
                                <w:lang w:val="fr-FR"/>
                              </w:rPr>
                            </w:pPr>
                            <w:r>
                              <w:rPr>
                                <w:rFonts w:ascii="Marianne" w:hAnsi="Marianne"/>
                                <w:i/>
                                <w:color w:val="221F1F"/>
                                <w:sz w:val="20"/>
                                <w:szCs w:val="20"/>
                                <w:lang w:val="fr-FR"/>
                              </w:rPr>
                              <w:t>NB :</w:t>
                            </w:r>
                            <w:r>
                              <w:rPr>
                                <w:rFonts w:ascii="Marianne" w:hAnsi="Marianne"/>
                                <w:b w:val="0"/>
                                <w:i/>
                                <w:color w:val="221F1F"/>
                                <w:sz w:val="20"/>
                                <w:szCs w:val="20"/>
                                <w:lang w:val="fr-FR"/>
                              </w:rPr>
                              <w:t xml:space="preserve"> Le taux d'obtention de la certification doit être mis en </w:t>
                            </w:r>
                            <w:r>
                              <w:rPr>
                                <w:rFonts w:ascii="Marianne" w:hAnsi="Marianne"/>
                                <w:b w:val="0"/>
                                <w:i/>
                                <w:color w:val="221F1F"/>
                                <w:sz w:val="20"/>
                                <w:szCs w:val="20"/>
                                <w:lang w:val="fr-FR"/>
                              </w:rPr>
                              <w:t>relation avec le taux de présentation à l'examen. L’information sur les débouchés comprend le taux d’insertion global dans l’emploi et le taux d’insertion dans le métier visé des titulaires de la certification figurant sur la fiche RNCP.</w:t>
                            </w:r>
                          </w:p>
                        </w:txbxContent>
                      </v:textbox>
                    </v:shape>
                  </w:pict>
                </mc:Fallback>
              </mc:AlternateContent>
            </w:r>
            <w:r>
              <w:rPr>
                <w:rFonts w:ascii="Marianne" w:hAnsi="Marianne"/>
                <w:b/>
                <w:color w:val="221F1F"/>
                <w:sz w:val="20"/>
                <w:szCs w:val="20"/>
                <w:lang w:val="fr-FR"/>
              </w:rPr>
              <w:t xml:space="preserve">Nouveaux entrants : </w:t>
            </w:r>
            <w:r>
              <w:rPr>
                <w:rFonts w:ascii="Marianne" w:hAnsi="Marianne"/>
                <w:color w:val="221F1F"/>
                <w:sz w:val="20"/>
                <w:szCs w:val="20"/>
                <w:lang w:val="fr-FR"/>
              </w:rPr>
              <w:t>la communication sur les taux d’obtention des certifications est auditée lors de l’audit de surveillance.</w:t>
            </w:r>
          </w:p>
        </w:tc>
        <w:tc>
          <w:tcPr>
            <w:tcW w:w="4536" w:type="dxa"/>
          </w:tcPr>
          <w:p w14:paraId="1CED87F2" w14:textId="77777777" w:rsidR="00FE3699" w:rsidRDefault="00FD0F3C">
            <w:pPr>
              <w:spacing w:before="120"/>
              <w:ind w:left="113" w:right="113"/>
              <w:jc w:val="both"/>
              <w:rPr>
                <w:rFonts w:ascii="Marianne" w:hAnsi="Marianne"/>
                <w:sz w:val="20"/>
                <w:szCs w:val="20"/>
                <w:lang w:val="fr-FR"/>
              </w:rPr>
            </w:pPr>
            <w:r>
              <w:rPr>
                <w:rFonts w:ascii="Marianne" w:hAnsi="Marianne"/>
                <w:color w:val="221F1F"/>
                <w:sz w:val="20"/>
                <w:szCs w:val="20"/>
                <w:lang w:val="fr-FR"/>
              </w:rPr>
              <w:t>Tous supports et outils d’information : plaquette, réseaux sociaux, sites internet, supports publicité, salons, supports de contra</w:t>
            </w:r>
            <w:r>
              <w:rPr>
                <w:rFonts w:ascii="Marianne" w:hAnsi="Marianne"/>
                <w:color w:val="221F1F"/>
                <w:sz w:val="20"/>
                <w:szCs w:val="20"/>
                <w:lang w:val="fr-FR"/>
              </w:rPr>
              <w:t>ctualisation, taux</w:t>
            </w:r>
            <w:r>
              <w:rPr>
                <w:rFonts w:ascii="Marianne" w:hAnsi="Marianne"/>
                <w:color w:val="3558A2"/>
                <w:position w:val="5"/>
                <w:sz w:val="20"/>
                <w:szCs w:val="20"/>
                <w:lang w:val="fr-FR"/>
              </w:rPr>
              <w:t>*</w:t>
            </w:r>
            <w:r>
              <w:rPr>
                <w:rFonts w:ascii="Marianne" w:hAnsi="Marianne"/>
                <w:color w:val="1BA3B9"/>
                <w:position w:val="5"/>
                <w:sz w:val="20"/>
                <w:szCs w:val="20"/>
                <w:lang w:val="fr-FR"/>
              </w:rPr>
              <w:t xml:space="preserve"> </w:t>
            </w:r>
            <w:r>
              <w:rPr>
                <w:rFonts w:ascii="Marianne" w:hAnsi="Marianne"/>
                <w:color w:val="221F1F"/>
                <w:sz w:val="20"/>
                <w:szCs w:val="20"/>
                <w:lang w:val="fr-FR"/>
              </w:rPr>
              <w:t>d’obtention d’une certification pour les formations certifiantes, trajectoires d’évolution des bénéficiaires à l’issue de la prestation insertion ou mobilité.</w:t>
            </w:r>
          </w:p>
          <w:p w14:paraId="5F85181E" w14:textId="77777777" w:rsidR="00FE3699" w:rsidRDefault="00FD0F3C">
            <w:pPr>
              <w:spacing w:before="120"/>
              <w:ind w:left="113" w:right="113"/>
              <w:jc w:val="both"/>
              <w:rPr>
                <w:rFonts w:ascii="Marianne" w:hAnsi="Marianne"/>
                <w:color w:val="3558A2"/>
                <w:sz w:val="20"/>
                <w:szCs w:val="20"/>
                <w:lang w:val="fr-FR"/>
              </w:rPr>
            </w:pPr>
            <w:r>
              <w:rPr>
                <w:rFonts w:ascii="Marianne" w:hAnsi="Marianne"/>
                <w:color w:val="3558A2"/>
                <w:position w:val="5"/>
                <w:sz w:val="20"/>
                <w:szCs w:val="20"/>
                <w:lang w:val="fr-FR"/>
              </w:rPr>
              <w:t>*</w:t>
            </w:r>
            <w:r>
              <w:rPr>
                <w:rFonts w:ascii="Marianne" w:hAnsi="Marianne"/>
                <w:color w:val="3558A2"/>
                <w:sz w:val="20"/>
                <w:szCs w:val="20"/>
                <w:lang w:val="fr-FR"/>
              </w:rPr>
              <w:t xml:space="preserve"> Apporter, le cas échéant la preuve que la demande d’information auprès du c</w:t>
            </w:r>
            <w:r>
              <w:rPr>
                <w:rFonts w:ascii="Marianne" w:hAnsi="Marianne"/>
                <w:color w:val="3558A2"/>
                <w:sz w:val="20"/>
                <w:szCs w:val="20"/>
                <w:lang w:val="fr-FR"/>
              </w:rPr>
              <w:t>ertificateur n’a pas abouti.</w:t>
            </w:r>
          </w:p>
          <w:p w14:paraId="0FFB2280" w14:textId="77777777" w:rsidR="00FE3699" w:rsidRDefault="00FD0F3C">
            <w:pPr>
              <w:spacing w:before="120"/>
              <w:ind w:left="113" w:right="113"/>
              <w:jc w:val="both"/>
              <w:rPr>
                <w:rFonts w:ascii="Marianne" w:hAnsi="Marianne"/>
                <w:color w:val="3558A2"/>
                <w:sz w:val="20"/>
                <w:szCs w:val="20"/>
                <w:lang w:val="fr-FR"/>
              </w:rPr>
            </w:pPr>
            <w:r>
              <w:rPr>
                <w:rFonts w:ascii="Marianne" w:hAnsi="Marianne"/>
                <w:color w:val="3558A2"/>
                <w:sz w:val="20"/>
                <w:szCs w:val="20"/>
                <w:lang w:val="fr-FR"/>
              </w:rPr>
              <w:t>Eléments relatifs aux modalités de validation d’un/ou de plusieurs blocs de compétences d’un diplôme professionnel de l’Éducation nationale, conformes à la réglementation.</w:t>
            </w:r>
          </w:p>
        </w:tc>
      </w:tr>
    </w:tbl>
    <w:p w14:paraId="0283425C" w14:textId="77777777" w:rsidR="00FE3699" w:rsidRDefault="00FE3699">
      <w:pPr>
        <w:rPr>
          <w:rFonts w:ascii="Marianne" w:hAnsi="Marianne"/>
          <w:b w:val="0"/>
          <w:lang w:val="fr-FR"/>
        </w:rPr>
      </w:pPr>
    </w:p>
    <w:tbl>
      <w:tblPr>
        <w:tblStyle w:val="Grilledutableau"/>
        <w:tblW w:w="0" w:type="auto"/>
        <w:tblInd w:w="137"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ook w:val="04A0" w:firstRow="1" w:lastRow="0" w:firstColumn="1" w:lastColumn="0" w:noHBand="0" w:noVBand="1"/>
      </w:tblPr>
      <w:tblGrid>
        <w:gridCol w:w="9497"/>
      </w:tblGrid>
      <w:tr w:rsidR="00FE3699" w14:paraId="6D3747CC" w14:textId="77777777">
        <w:tc>
          <w:tcPr>
            <w:tcW w:w="9497" w:type="dxa"/>
          </w:tcPr>
          <w:p w14:paraId="0095775A" w14:textId="77777777" w:rsidR="00FE3699" w:rsidRDefault="00FD0F3C">
            <w:pPr>
              <w:ind w:left="113" w:right="113"/>
              <w:jc w:val="both"/>
              <w:rPr>
                <w:rFonts w:ascii="Marianne" w:hAnsi="Marianne"/>
                <w:b/>
                <w:sz w:val="20"/>
                <w:szCs w:val="20"/>
                <w:lang w:val="fr-FR"/>
              </w:rPr>
            </w:pPr>
            <w:r>
              <w:rPr>
                <w:rFonts w:ascii="Marianne" w:hAnsi="Marianne"/>
                <w:b/>
                <w:color w:val="221F1F"/>
                <w:sz w:val="20"/>
                <w:szCs w:val="20"/>
                <w:lang w:val="fr-FR"/>
              </w:rPr>
              <w:t>Non-conformité :</w:t>
            </w:r>
          </w:p>
          <w:p w14:paraId="01106675" w14:textId="77777777" w:rsidR="00FE3699" w:rsidRDefault="00FD0F3C">
            <w:pPr>
              <w:spacing w:after="60"/>
              <w:ind w:left="113" w:right="113"/>
              <w:rPr>
                <w:rFonts w:ascii="Marianne" w:hAnsi="Marianne"/>
                <w:b/>
                <w:lang w:val="fr-FR"/>
              </w:rPr>
            </w:pPr>
            <w:r>
              <w:rPr>
                <w:rFonts w:ascii="Marianne" w:hAnsi="Marianne"/>
                <w:color w:val="221F1F"/>
                <w:sz w:val="20"/>
                <w:szCs w:val="20"/>
                <w:lang w:val="fr-FR"/>
              </w:rPr>
              <w:t>Dans l’échantill</w:t>
            </w:r>
            <w:r>
              <w:rPr>
                <w:rFonts w:ascii="Marianne" w:hAnsi="Marianne"/>
                <w:color w:val="221F1F"/>
                <w:sz w:val="20"/>
                <w:szCs w:val="20"/>
                <w:lang w:val="fr-FR"/>
              </w:rPr>
              <w:t>on audité une non-conformité mineure est caractérisée par une information partiellement accessible ou par l’absence ponctuelle et non répétitive de certains items (à l’exclusion du taux d’obtention de la certification) dans la communication du prestataire.</w:t>
            </w:r>
          </w:p>
        </w:tc>
      </w:tr>
    </w:tbl>
    <w:p w14:paraId="7CCA5E1D" w14:textId="77777777" w:rsidR="00FE3699" w:rsidRDefault="00FE3699">
      <w:pPr>
        <w:rPr>
          <w:sz w:val="14"/>
        </w:rPr>
      </w:pPr>
    </w:p>
    <w:tbl>
      <w:tblPr>
        <w:tblStyle w:val="Grilledutableau"/>
        <w:tblW w:w="0" w:type="auto"/>
        <w:tblInd w:w="137"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ook w:val="04A0" w:firstRow="1" w:lastRow="0" w:firstColumn="1" w:lastColumn="0" w:noHBand="0" w:noVBand="1"/>
      </w:tblPr>
      <w:tblGrid>
        <w:gridCol w:w="9497"/>
      </w:tblGrid>
      <w:tr w:rsidR="00FE3699" w14:paraId="1546D0A7" w14:textId="77777777">
        <w:tc>
          <w:tcPr>
            <w:tcW w:w="9497" w:type="dxa"/>
          </w:tcPr>
          <w:p w14:paraId="7A897E6F" w14:textId="77777777" w:rsidR="00FE3699" w:rsidRDefault="00FD0F3C">
            <w:pPr>
              <w:spacing w:before="80"/>
              <w:ind w:left="113"/>
              <w:rPr>
                <w:rFonts w:ascii="Marianne" w:hAnsi="Marianne"/>
                <w:b/>
                <w:sz w:val="20"/>
                <w:lang w:val="fr-FR"/>
              </w:rPr>
            </w:pPr>
            <w:r>
              <w:rPr>
                <w:rFonts w:ascii="Marianne" w:hAnsi="Marianne"/>
                <w:b/>
                <w:sz w:val="20"/>
                <w:lang w:val="fr-FR"/>
              </w:rPr>
              <w:t xml:space="preserve">Sous-traitance : </w:t>
            </w:r>
          </w:p>
          <w:p w14:paraId="07C46AEE" w14:textId="77777777" w:rsidR="00FE3699" w:rsidRDefault="00FD0F3C">
            <w:pPr>
              <w:spacing w:after="60"/>
              <w:ind w:left="113" w:right="113"/>
              <w:jc w:val="both"/>
              <w:rPr>
                <w:rFonts w:ascii="Marianne" w:hAnsi="Marianne"/>
                <w:b/>
                <w:color w:val="221F1F"/>
                <w:sz w:val="20"/>
                <w:szCs w:val="20"/>
                <w:lang w:val="fr-FR"/>
              </w:rPr>
            </w:pPr>
            <w:r>
              <w:rPr>
                <w:rFonts w:ascii="Marianne" w:hAnsi="Marianne"/>
                <w:sz w:val="20"/>
                <w:lang w:val="fr-FR"/>
              </w:rPr>
              <w:t>Lorsque la prestation échantillonnée est une prestation pour laquelle l’organisme intervient en sous-traitance : l’indicateur n’est pas applicable car la diffusion des indicateurs doit être réalisée par le donneur d’ordres.</w:t>
            </w:r>
          </w:p>
        </w:tc>
      </w:tr>
    </w:tbl>
    <w:p w14:paraId="58BF663E" w14:textId="77777777" w:rsidR="00FE3699" w:rsidRDefault="00FD0F3C">
      <w:pPr>
        <w:spacing w:before="168"/>
        <w:ind w:left="11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1C22E9E" w14:textId="77777777" w:rsidR="00FE3699" w:rsidRDefault="00FD0F3C" w:rsidP="00FD0F3C">
      <w:pPr>
        <w:pStyle w:val="Corpsdetexte"/>
        <w:numPr>
          <w:ilvl w:val="0"/>
          <w:numId w:val="18"/>
        </w:numPr>
        <w:ind w:left="204"/>
        <w:rPr>
          <w:rFonts w:ascii="Marianne" w:hAnsi="Marianne"/>
          <w:color w:val="221F1F"/>
          <w:lang w:val="fr-FR"/>
        </w:rPr>
      </w:pPr>
      <w:r>
        <w:rPr>
          <w:rFonts w:ascii="Marianne" w:hAnsi="Marianne"/>
          <w:color w:val="221F1F"/>
          <w:lang w:val="fr-FR"/>
        </w:rPr>
        <w:t xml:space="preserve">Référentiel national </w:t>
      </w:r>
      <w:r>
        <w:rPr>
          <w:rFonts w:ascii="Marianne" w:hAnsi="Marianne"/>
          <w:color w:val="221F1F"/>
          <w:lang w:val="fr-FR"/>
        </w:rPr>
        <w:t>de certification qualité des organismes mentionnés à l’article R.6316-1</w:t>
      </w:r>
    </w:p>
    <w:p w14:paraId="518331EC" w14:textId="77777777" w:rsidR="00FE3699" w:rsidRDefault="00FD0F3C" w:rsidP="00FD0F3C">
      <w:pPr>
        <w:pStyle w:val="Corpsdetexte"/>
        <w:numPr>
          <w:ilvl w:val="0"/>
          <w:numId w:val="18"/>
        </w:numPr>
        <w:ind w:left="204"/>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11F125D" w14:textId="77777777" w:rsidR="00FE3699" w:rsidRDefault="00FE3699">
      <w:pPr>
        <w:rPr>
          <w:rFonts w:ascii="Marianne" w:hAnsi="Marianne"/>
          <w:sz w:val="16"/>
          <w:lang w:val="fr-FR"/>
        </w:rPr>
        <w:sectPr w:rsidR="00FE3699">
          <w:pgSz w:w="11910" w:h="16840"/>
          <w:pgMar w:top="1320" w:right="940" w:bottom="280" w:left="851" w:header="720" w:footer="720" w:gutter="0"/>
          <w:cols w:space="720"/>
          <w:docGrid w:linePitch="360"/>
        </w:sectPr>
      </w:pPr>
    </w:p>
    <w:p w14:paraId="10103548" w14:textId="77777777" w:rsidR="00FE3699" w:rsidRDefault="00FD0F3C">
      <w:pPr>
        <w:tabs>
          <w:tab w:val="left" w:pos="646"/>
        </w:tabs>
        <w:spacing w:before="240" w:line="244" w:lineRule="auto"/>
        <w:ind w:left="340" w:right="137"/>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58D8C72C" w14:textId="77777777" w:rsidR="00FE3699" w:rsidRDefault="00FD0F3C">
      <w:pPr>
        <w:spacing w:before="240"/>
        <w:ind w:left="340"/>
        <w:rPr>
          <w:rFonts w:ascii="Marianne" w:hAnsi="Marianne"/>
          <w:color w:val="3558A2"/>
          <w:lang w:val="fr-FR"/>
        </w:rPr>
      </w:pPr>
      <w:r>
        <w:rPr>
          <w:rFonts w:ascii="Marianne" w:hAnsi="Marianne"/>
          <w:color w:val="3558A2"/>
          <w:lang w:val="fr-FR"/>
        </w:rPr>
        <w:t>2.1 L’accueil / l’information / le c</w:t>
      </w:r>
      <w:r>
        <w:rPr>
          <w:rFonts w:ascii="Marianne" w:hAnsi="Marianne"/>
          <w:color w:val="3558A2"/>
          <w:lang w:val="fr-FR"/>
        </w:rPr>
        <w:t>onseil</w:t>
      </w:r>
    </w:p>
    <w:p w14:paraId="0F5DCFC9" w14:textId="77777777" w:rsidR="00FE3699" w:rsidRDefault="00FD0F3C">
      <w:pPr>
        <w:spacing w:before="480" w:after="720"/>
        <w:ind w:left="340"/>
        <w:outlineLvl w:val="2"/>
        <w:rPr>
          <w:rFonts w:ascii="Marianne" w:hAnsi="Marianne"/>
          <w:bCs/>
          <w:color w:val="3558A2"/>
          <w:sz w:val="20"/>
          <w:szCs w:val="20"/>
          <w:lang w:val="fr-FR"/>
        </w:rPr>
      </w:pPr>
      <w:r>
        <w:rPr>
          <w:rFonts w:ascii="Times New Roman" w:hAnsi="Times New Roman" w:cs="Times New Roman"/>
          <w:bCs/>
          <w:color w:val="3558A2"/>
          <w:sz w:val="20"/>
          <w:szCs w:val="20"/>
          <w:lang w:val="fr-FR"/>
        </w:rPr>
        <w:t>►</w:t>
      </w:r>
      <w:r>
        <w:rPr>
          <w:rFonts w:ascii="Marianne" w:hAnsi="Marianne"/>
          <w:bCs/>
          <w:color w:val="3558A2"/>
          <w:sz w:val="20"/>
          <w:szCs w:val="20"/>
          <w:lang w:val="fr-FR"/>
        </w:rPr>
        <w:t xml:space="preserve"> Critère 6 : l’accueil facilité</w:t>
      </w:r>
    </w:p>
    <w:tbl>
      <w:tblPr>
        <w:tblStyle w:val="TableNormal1"/>
        <w:tblW w:w="9008" w:type="dxa"/>
        <w:tblInd w:w="4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06"/>
      </w:tblGrid>
      <w:tr w:rsidR="00FE3699" w14:paraId="7D8AE3FB" w14:textId="77777777">
        <w:trPr>
          <w:cantSplit/>
          <w:trHeight w:hRule="exact" w:val="1587"/>
        </w:trPr>
        <w:tc>
          <w:tcPr>
            <w:tcW w:w="794" w:type="dxa"/>
            <w:textDirection w:val="btLr"/>
            <w:vAlign w:val="center"/>
          </w:tcPr>
          <w:p w14:paraId="1CF8FB9B" w14:textId="77777777" w:rsidR="00FE3699" w:rsidRDefault="00FD0F3C">
            <w:pPr>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16D93BE2" w14:textId="77777777" w:rsidR="00FE3699" w:rsidRDefault="00FD0F3C">
            <w:pPr>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z w:val="15"/>
                <w:szCs w:val="15"/>
                <w:lang w:val="fr-FR"/>
              </w:rPr>
              <w:t>°</w:t>
            </w:r>
          </w:p>
        </w:tc>
        <w:tc>
          <w:tcPr>
            <w:tcW w:w="794" w:type="dxa"/>
            <w:textDirection w:val="btLr"/>
            <w:vAlign w:val="center"/>
          </w:tcPr>
          <w:p w14:paraId="26DB0706" w14:textId="77777777" w:rsidR="00FE3699" w:rsidRDefault="00FD0F3C">
            <w:pPr>
              <w:spacing w:line="266"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3BA93451" w14:textId="77777777" w:rsidR="00FE3699" w:rsidRDefault="00FD0F3C">
            <w:pPr>
              <w:spacing w:line="266" w:lineRule="auto"/>
              <w:jc w:val="center"/>
              <w:rPr>
                <w:rFonts w:ascii="Marianne" w:hAnsi="Marianne"/>
                <w:color w:val="221F1F"/>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6548D7AC"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3686CFEE"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6CE3AD42"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06" w:type="dxa"/>
            <w:vAlign w:val="center"/>
          </w:tcPr>
          <w:p w14:paraId="757AA7F9"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67EBE0E7" w14:textId="77777777">
        <w:trPr>
          <w:trHeight w:hRule="exact" w:val="6499"/>
        </w:trPr>
        <w:tc>
          <w:tcPr>
            <w:tcW w:w="794" w:type="dxa"/>
            <w:vAlign w:val="center"/>
          </w:tcPr>
          <w:p w14:paraId="5458FD02"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lang w:val="fr-FR"/>
              </w:rPr>
              <w:t>n</w:t>
            </w:r>
          </w:p>
        </w:tc>
        <w:tc>
          <w:tcPr>
            <w:tcW w:w="794" w:type="dxa"/>
            <w:vAlign w:val="center"/>
          </w:tcPr>
          <w:p w14:paraId="74EF140F"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12E17797"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6EB5A44F"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5606" w:type="dxa"/>
            <w:vAlign w:val="center"/>
          </w:tcPr>
          <w:p w14:paraId="496D5D57" w14:textId="77777777" w:rsidR="00FE3699" w:rsidRDefault="00FD0F3C">
            <w:pPr>
              <w:spacing w:before="120"/>
              <w:ind w:left="113" w:right="113"/>
              <w:rPr>
                <w:rFonts w:ascii="Marianne" w:hAnsi="Marianne"/>
                <w:b/>
                <w:i/>
                <w:color w:val="3558A2"/>
                <w:sz w:val="20"/>
                <w:lang w:val="fr-FR"/>
              </w:rPr>
            </w:pPr>
            <w:r>
              <w:rPr>
                <w:rFonts w:ascii="Marianne" w:hAnsi="Marianne"/>
                <w:b/>
                <w:i/>
                <w:color w:val="3558A2"/>
                <w:sz w:val="20"/>
                <w:lang w:val="fr-FR"/>
              </w:rPr>
              <w:t>Indicateur n°10 :</w:t>
            </w:r>
          </w:p>
          <w:p w14:paraId="03A2A927"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Le prestataire dispose d’une signalétique spécifique pour faciliter l’accès au(x) lieu(x) d’accueil des publics et de réalisation des prestations.</w:t>
            </w:r>
          </w:p>
          <w:p w14:paraId="123FE8C8"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Le prestataire s’assure du traitement réactif et pertinent de l’ensemble des demandes.</w:t>
            </w:r>
          </w:p>
          <w:p w14:paraId="38D1E931" w14:textId="77777777" w:rsidR="00FE3699" w:rsidRDefault="00FD0F3C">
            <w:pPr>
              <w:spacing w:before="120"/>
              <w:ind w:left="113" w:right="227"/>
              <w:jc w:val="both"/>
              <w:rPr>
                <w:rFonts w:ascii="Marianne" w:hAnsi="Marianne"/>
                <w:sz w:val="20"/>
                <w:lang w:val="fr-FR"/>
              </w:rPr>
            </w:pPr>
            <w:r>
              <w:rPr>
                <w:rFonts w:ascii="Marianne" w:hAnsi="Marianne"/>
                <w:color w:val="3558A2"/>
                <w:sz w:val="20"/>
                <w:lang w:val="fr-FR"/>
              </w:rPr>
              <w:t>Le personnel d’accueil du prestataire assure un premier niveau d’information sur les prestations en veillant à favoriser l’accès de tous.</w:t>
            </w:r>
          </w:p>
        </w:tc>
      </w:tr>
    </w:tbl>
    <w:p w14:paraId="5F1FF188" w14:textId="77777777" w:rsidR="00FE3699" w:rsidRDefault="00FE3699">
      <w:pPr>
        <w:rPr>
          <w:rFonts w:ascii="Marianne" w:hAnsi="Marianne"/>
          <w:b w:val="0"/>
          <w:sz w:val="20"/>
          <w:lang w:val="fr-FR"/>
        </w:rPr>
      </w:pPr>
    </w:p>
    <w:p w14:paraId="6781D2A9" w14:textId="77777777" w:rsidR="00FE3699" w:rsidRDefault="00FE3699">
      <w:pPr>
        <w:rPr>
          <w:rFonts w:ascii="Marianne" w:hAnsi="Marianne"/>
          <w:b w:val="0"/>
          <w:sz w:val="20"/>
          <w:lang w:val="fr-FR"/>
        </w:rPr>
      </w:pPr>
    </w:p>
    <w:p w14:paraId="7A7B7894" w14:textId="77777777" w:rsidR="00FE3699" w:rsidRDefault="00FE3699">
      <w:pPr>
        <w:rPr>
          <w:rFonts w:ascii="Marianne" w:hAnsi="Marianne"/>
          <w:b w:val="0"/>
          <w:sz w:val="20"/>
          <w:lang w:val="fr-FR"/>
        </w:rPr>
      </w:pPr>
    </w:p>
    <w:p w14:paraId="6DCDC823" w14:textId="77777777" w:rsidR="00FE3699" w:rsidRDefault="00FE3699">
      <w:pPr>
        <w:rPr>
          <w:rFonts w:ascii="Marianne" w:hAnsi="Marianne"/>
          <w:b w:val="0"/>
          <w:sz w:val="20"/>
          <w:lang w:val="fr-FR"/>
        </w:rPr>
      </w:pPr>
    </w:p>
    <w:p w14:paraId="0A83E905" w14:textId="77777777" w:rsidR="00FE3699" w:rsidRDefault="00FE3699">
      <w:pPr>
        <w:rPr>
          <w:rFonts w:ascii="Marianne" w:hAnsi="Marianne"/>
          <w:b w:val="0"/>
          <w:sz w:val="20"/>
          <w:lang w:val="fr-FR"/>
        </w:rPr>
      </w:pPr>
    </w:p>
    <w:p w14:paraId="018F1380" w14:textId="77777777" w:rsidR="00FE3699" w:rsidRDefault="00FE3699">
      <w:pPr>
        <w:rPr>
          <w:rFonts w:ascii="Marianne" w:hAnsi="Marianne"/>
          <w:b w:val="0"/>
          <w:sz w:val="20"/>
          <w:lang w:val="fr-FR"/>
        </w:rPr>
      </w:pPr>
    </w:p>
    <w:p w14:paraId="68EBCF31" w14:textId="77777777" w:rsidR="00FE3699" w:rsidRDefault="00FE3699">
      <w:pPr>
        <w:spacing w:before="2"/>
        <w:rPr>
          <w:rFonts w:ascii="Marianne" w:hAnsi="Marianne"/>
          <w:b w:val="0"/>
          <w:sz w:val="23"/>
          <w:lang w:val="fr-FR"/>
        </w:rPr>
      </w:pPr>
    </w:p>
    <w:p w14:paraId="397885C3" w14:textId="77777777" w:rsidR="00FE3699" w:rsidRDefault="00FD0F3C">
      <w:pPr>
        <w:spacing w:before="1"/>
        <w:ind w:left="24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FB04B8D" w14:textId="77777777" w:rsidR="00FE3699" w:rsidRDefault="00FD0F3C" w:rsidP="00FD0F3C">
      <w:pPr>
        <w:pStyle w:val="Corpsdetexte"/>
        <w:numPr>
          <w:ilvl w:val="0"/>
          <w:numId w:val="18"/>
        </w:numPr>
        <w:spacing w:before="7" w:line="264" w:lineRule="auto"/>
        <w:ind w:left="426"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94F4588" w14:textId="77777777" w:rsidR="00FE3699" w:rsidRDefault="00FD0F3C" w:rsidP="00FD0F3C">
      <w:pPr>
        <w:pStyle w:val="Corpsdetexte"/>
        <w:numPr>
          <w:ilvl w:val="0"/>
          <w:numId w:val="18"/>
        </w:numPr>
        <w:spacing w:before="7" w:line="264" w:lineRule="auto"/>
        <w:ind w:left="426"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12B15B3" w14:textId="77777777" w:rsidR="00FE3699" w:rsidRDefault="00FE3699">
      <w:pPr>
        <w:rPr>
          <w:rFonts w:ascii="Marianne" w:hAnsi="Marianne"/>
          <w:sz w:val="16"/>
          <w:lang w:val="fr-FR"/>
        </w:rPr>
        <w:sectPr w:rsidR="00FE3699">
          <w:pgSz w:w="11910" w:h="16840"/>
          <w:pgMar w:top="1540" w:right="1240" w:bottom="280" w:left="851" w:header="720" w:footer="720" w:gutter="0"/>
          <w:cols w:space="720"/>
          <w:docGrid w:linePitch="360"/>
        </w:sectPr>
      </w:pPr>
    </w:p>
    <w:p w14:paraId="2CEC3CB6" w14:textId="77777777" w:rsidR="00FE3699" w:rsidRDefault="00FD0F3C">
      <w:pPr>
        <w:tabs>
          <w:tab w:val="left" w:pos="646"/>
        </w:tabs>
        <w:spacing w:before="240" w:line="244" w:lineRule="auto"/>
        <w:ind w:left="340" w:right="137"/>
        <w:outlineLvl w:val="1"/>
        <w:rPr>
          <w:rFonts w:ascii="Marianne" w:hAnsi="Marianne"/>
          <w:bCs/>
          <w:color w:val="3558A2"/>
          <w:lang w:val="fr-FR"/>
        </w:rPr>
      </w:pPr>
      <w:r>
        <w:rPr>
          <w:rFonts w:ascii="Marianne" w:hAnsi="Marianne"/>
          <w:bCs/>
          <w:color w:val="3558A2"/>
          <w:lang w:val="fr-FR"/>
        </w:rPr>
        <w:lastRenderedPageBreak/>
        <w:t>2. LA</w:t>
      </w:r>
      <w:r>
        <w:rPr>
          <w:rFonts w:ascii="Marianne" w:hAnsi="Marianne"/>
          <w:bCs/>
          <w:color w:val="3558A2"/>
          <w:spacing w:val="-7"/>
          <w:lang w:val="fr-FR"/>
        </w:rPr>
        <w:t xml:space="preserve"> </w:t>
      </w:r>
      <w:r>
        <w:rPr>
          <w:rFonts w:ascii="Marianne" w:hAnsi="Marianne"/>
          <w:bCs/>
          <w:color w:val="3558A2"/>
          <w:lang w:val="fr-FR"/>
        </w:rPr>
        <w:t xml:space="preserve">MAÎTRISE </w:t>
      </w:r>
      <w:r>
        <w:rPr>
          <w:rFonts w:ascii="Marianne" w:hAnsi="Marianne"/>
          <w:bCs/>
          <w:color w:val="3558A2"/>
          <w:spacing w:val="-2"/>
          <w:lang w:val="fr-FR"/>
        </w:rPr>
        <w:t>DES</w:t>
      </w:r>
      <w:r>
        <w:rPr>
          <w:rFonts w:ascii="Marianne" w:hAnsi="Marianne"/>
          <w:bCs/>
          <w:color w:val="3558A2"/>
          <w:spacing w:val="-10"/>
          <w:lang w:val="fr-FR"/>
        </w:rPr>
        <w:t xml:space="preserve"> </w:t>
      </w:r>
      <w:r>
        <w:rPr>
          <w:rFonts w:ascii="Marianne" w:hAnsi="Marianne"/>
          <w:bCs/>
          <w:color w:val="3558A2"/>
          <w:lang w:val="fr-FR"/>
        </w:rPr>
        <w:t>ENGAGEMENTS</w:t>
      </w:r>
      <w:r>
        <w:rPr>
          <w:rFonts w:ascii="Marianne" w:hAnsi="Marianne"/>
          <w:bCs/>
          <w:color w:val="3558A2"/>
          <w:spacing w:val="1"/>
          <w:lang w:val="fr-FR"/>
        </w:rPr>
        <w:t xml:space="preserve"> </w:t>
      </w:r>
      <w:r>
        <w:rPr>
          <w:rFonts w:ascii="Marianne" w:hAnsi="Marianne"/>
          <w:bCs/>
          <w:color w:val="3558A2"/>
          <w:spacing w:val="-3"/>
          <w:lang w:val="fr-FR"/>
        </w:rPr>
        <w:t>DE</w:t>
      </w:r>
      <w:r>
        <w:rPr>
          <w:rFonts w:ascii="Marianne" w:hAnsi="Marianne"/>
          <w:bCs/>
          <w:color w:val="3558A2"/>
          <w:spacing w:val="-9"/>
          <w:lang w:val="fr-FR"/>
        </w:rPr>
        <w:t xml:space="preserve"> </w:t>
      </w:r>
      <w:r>
        <w:rPr>
          <w:rFonts w:ascii="Marianne" w:hAnsi="Marianne"/>
          <w:bCs/>
          <w:color w:val="3558A2"/>
          <w:lang w:val="fr-FR"/>
        </w:rPr>
        <w:t>SERVICE</w:t>
      </w:r>
      <w:r>
        <w:rPr>
          <w:rFonts w:ascii="Marianne" w:hAnsi="Marianne"/>
          <w:bCs/>
          <w:color w:val="3558A2"/>
          <w:spacing w:val="-9"/>
          <w:lang w:val="fr-FR"/>
        </w:rPr>
        <w:t xml:space="preserve"> </w:t>
      </w:r>
      <w:r>
        <w:rPr>
          <w:rFonts w:ascii="Marianne" w:hAnsi="Marianne"/>
          <w:bCs/>
          <w:color w:val="3558A2"/>
          <w:lang w:val="fr-FR"/>
        </w:rPr>
        <w:t>VIS-A-VIS</w:t>
      </w:r>
      <w:r>
        <w:rPr>
          <w:rFonts w:ascii="Marianne" w:hAnsi="Marianne"/>
          <w:bCs/>
          <w:color w:val="3558A2"/>
          <w:spacing w:val="-42"/>
          <w:lang w:val="fr-FR"/>
        </w:rPr>
        <w:t xml:space="preserve"> </w:t>
      </w:r>
      <w:r>
        <w:rPr>
          <w:rFonts w:ascii="Marianne" w:hAnsi="Marianne"/>
          <w:bCs/>
          <w:color w:val="3558A2"/>
          <w:spacing w:val="-2"/>
          <w:lang w:val="fr-FR"/>
        </w:rPr>
        <w:t>DES</w:t>
      </w:r>
      <w:r>
        <w:rPr>
          <w:rFonts w:ascii="Marianne" w:hAnsi="Marianne"/>
          <w:bCs/>
          <w:color w:val="3558A2"/>
          <w:spacing w:val="-4"/>
          <w:lang w:val="fr-FR"/>
        </w:rPr>
        <w:t xml:space="preserve"> </w:t>
      </w:r>
      <w:r>
        <w:rPr>
          <w:rFonts w:ascii="Marianne" w:hAnsi="Marianne"/>
          <w:bCs/>
          <w:color w:val="3558A2"/>
          <w:lang w:val="fr-FR"/>
        </w:rPr>
        <w:t>PUBLICS,</w:t>
      </w:r>
      <w:r>
        <w:rPr>
          <w:rFonts w:ascii="Marianne" w:hAnsi="Marianne"/>
          <w:bCs/>
          <w:color w:val="3558A2"/>
          <w:spacing w:val="-5"/>
          <w:lang w:val="fr-FR"/>
        </w:rPr>
        <w:t xml:space="preserve"> </w:t>
      </w:r>
      <w:r>
        <w:rPr>
          <w:rFonts w:ascii="Marianne" w:hAnsi="Marianne"/>
          <w:bCs/>
          <w:color w:val="3558A2"/>
          <w:lang w:val="fr-FR"/>
        </w:rPr>
        <w:t>DES BÉNÉFICIAIRES</w:t>
      </w:r>
      <w:r>
        <w:rPr>
          <w:rFonts w:ascii="Marianne" w:hAnsi="Marianne"/>
          <w:bCs/>
          <w:color w:val="3558A2"/>
          <w:spacing w:val="-5"/>
          <w:lang w:val="fr-FR"/>
        </w:rPr>
        <w:t xml:space="preserve"> </w:t>
      </w:r>
      <w:r>
        <w:rPr>
          <w:rFonts w:ascii="Marianne" w:hAnsi="Marianne"/>
          <w:bCs/>
          <w:color w:val="3558A2"/>
          <w:lang w:val="fr-FR"/>
        </w:rPr>
        <w:t>ET</w:t>
      </w:r>
      <w:r>
        <w:rPr>
          <w:rFonts w:ascii="Marianne" w:hAnsi="Marianne"/>
          <w:bCs/>
          <w:color w:val="3558A2"/>
          <w:spacing w:val="-15"/>
          <w:lang w:val="fr-FR"/>
        </w:rPr>
        <w:t xml:space="preserve"> </w:t>
      </w:r>
      <w:r>
        <w:rPr>
          <w:rFonts w:ascii="Marianne" w:hAnsi="Marianne"/>
          <w:bCs/>
          <w:color w:val="3558A2"/>
          <w:spacing w:val="-4"/>
          <w:lang w:val="fr-FR"/>
        </w:rPr>
        <w:t>DES</w:t>
      </w:r>
      <w:r>
        <w:rPr>
          <w:rFonts w:ascii="Marianne" w:hAnsi="Marianne"/>
          <w:bCs/>
          <w:color w:val="3558A2"/>
          <w:spacing w:val="-37"/>
          <w:lang w:val="fr-FR"/>
        </w:rPr>
        <w:t xml:space="preserve"> </w:t>
      </w:r>
      <w:r>
        <w:rPr>
          <w:rFonts w:ascii="Marianne" w:hAnsi="Marianne"/>
          <w:bCs/>
          <w:color w:val="3558A2"/>
          <w:lang w:val="fr-FR"/>
        </w:rPr>
        <w:t>CLIENTS</w:t>
      </w:r>
    </w:p>
    <w:p w14:paraId="7DE1CCEF" w14:textId="77777777" w:rsidR="00FE3699" w:rsidRDefault="00FD0F3C" w:rsidP="00FD0F3C">
      <w:pPr>
        <w:numPr>
          <w:ilvl w:val="3"/>
          <w:numId w:val="17"/>
        </w:numPr>
        <w:tabs>
          <w:tab w:val="left" w:pos="1145"/>
        </w:tabs>
        <w:spacing w:before="360"/>
        <w:ind w:left="709" w:hanging="369"/>
        <w:jc w:val="left"/>
        <w:rPr>
          <w:rFonts w:ascii="Marianne" w:hAnsi="Marianne"/>
          <w:color w:val="3558A2"/>
          <w:lang w:val="fr-FR"/>
        </w:rPr>
      </w:pPr>
      <w:r>
        <w:rPr>
          <w:rFonts w:ascii="Marianne" w:hAnsi="Marianne"/>
          <w:color w:val="3558A2"/>
          <w:lang w:val="fr-FR"/>
        </w:rPr>
        <w:t>L’accueil / l’information / le</w:t>
      </w:r>
      <w:r>
        <w:rPr>
          <w:rFonts w:ascii="Marianne" w:hAnsi="Marianne"/>
          <w:color w:val="3558A2"/>
          <w:spacing w:val="-18"/>
          <w:lang w:val="fr-FR"/>
        </w:rPr>
        <w:t xml:space="preserve"> </w:t>
      </w:r>
      <w:r>
        <w:rPr>
          <w:rFonts w:ascii="Marianne" w:hAnsi="Marianne"/>
          <w:color w:val="3558A2"/>
          <w:lang w:val="fr-FR"/>
        </w:rPr>
        <w:t>conseil</w:t>
      </w:r>
    </w:p>
    <w:p w14:paraId="5A7FDD37" w14:textId="77777777" w:rsidR="00FE3699" w:rsidRDefault="00FD0F3C">
      <w:pPr>
        <w:spacing w:before="480" w:after="720"/>
        <w:ind w:left="340"/>
        <w:outlineLvl w:val="2"/>
        <w:rPr>
          <w:rFonts w:ascii="Marianne" w:hAnsi="Marianne"/>
          <w:bCs/>
          <w:color w:val="3558A2"/>
          <w:sz w:val="20"/>
          <w:szCs w:val="20"/>
          <w:lang w:val="fr-FR"/>
        </w:rPr>
      </w:pPr>
      <w:r>
        <w:rPr>
          <w:rFonts w:ascii="Times New Roman" w:hAnsi="Times New Roman" w:cs="Times New Roman"/>
          <w:bCs/>
          <w:color w:val="3558A2"/>
          <w:sz w:val="20"/>
          <w:szCs w:val="20"/>
          <w:lang w:val="fr-FR"/>
        </w:rPr>
        <w:t>►</w:t>
      </w:r>
      <w:r>
        <w:rPr>
          <w:rFonts w:ascii="Marianne" w:hAnsi="Marianne"/>
          <w:bCs/>
          <w:color w:val="3558A2"/>
          <w:sz w:val="20"/>
          <w:szCs w:val="20"/>
          <w:lang w:val="fr-FR"/>
        </w:rPr>
        <w:t xml:space="preserve"> Critère 6 : l’accueil facilité</w:t>
      </w:r>
    </w:p>
    <w:tbl>
      <w:tblPr>
        <w:tblStyle w:val="TableNormal1"/>
        <w:tblW w:w="9336" w:type="dxa"/>
        <w:tblInd w:w="27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661"/>
        <w:gridCol w:w="4675"/>
      </w:tblGrid>
      <w:tr w:rsidR="00FE3699" w14:paraId="04B93A1B" w14:textId="77777777">
        <w:trPr>
          <w:trHeight w:hRule="exact" w:val="384"/>
        </w:trPr>
        <w:tc>
          <w:tcPr>
            <w:tcW w:w="4661" w:type="dxa"/>
          </w:tcPr>
          <w:p w14:paraId="76567280"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675" w:type="dxa"/>
          </w:tcPr>
          <w:p w14:paraId="6D738B70"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473804E3" w14:textId="77777777">
        <w:trPr>
          <w:trHeight w:hRule="exact" w:val="7937"/>
        </w:trPr>
        <w:tc>
          <w:tcPr>
            <w:tcW w:w="4661" w:type="dxa"/>
          </w:tcPr>
          <w:p w14:paraId="50F6DF5F" w14:textId="77777777" w:rsidR="00FE3699" w:rsidRDefault="00FD0F3C">
            <w:pPr>
              <w:pBdr>
                <w:top w:val="none" w:sz="4" w:space="0" w:color="000000"/>
                <w:left w:val="none" w:sz="4" w:space="0" w:color="000000"/>
                <w:bottom w:val="none" w:sz="4" w:space="0" w:color="000000"/>
                <w:right w:val="none" w:sz="4" w:space="0" w:color="000000"/>
              </w:pBdr>
              <w:spacing w:before="120"/>
              <w:ind w:left="113" w:right="227"/>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 xml:space="preserve">Les lieux de réalisation des prestations sont clairement identifiés. </w:t>
            </w:r>
          </w:p>
          <w:p w14:paraId="29E416E1" w14:textId="77777777" w:rsidR="00FE3699" w:rsidRDefault="00FD0F3C">
            <w:pPr>
              <w:pBdr>
                <w:top w:val="none" w:sz="4" w:space="0" w:color="000000"/>
                <w:left w:val="none" w:sz="4" w:space="0" w:color="000000"/>
                <w:bottom w:val="none" w:sz="4" w:space="0" w:color="000000"/>
                <w:right w:val="none" w:sz="4" w:space="0" w:color="000000"/>
              </w:pBdr>
              <w:spacing w:before="120"/>
              <w:ind w:left="113" w:right="227"/>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 xml:space="preserve">Une signalétique est </w:t>
            </w:r>
            <w:r>
              <w:rPr>
                <w:rFonts w:ascii="Marianne" w:hAnsi="Marianne"/>
                <w:color w:val="2F5496" w:themeColor="accent1" w:themeShade="BF"/>
                <w:sz w:val="20"/>
                <w:szCs w:val="20"/>
                <w:lang w:val="fr-FR"/>
              </w:rPr>
              <w:t>mise en place pour faciliter l’orientation des personnes. Cette dernière est compréhensible, repérable et conforme à la charte graphique en vigueur.</w:t>
            </w:r>
          </w:p>
          <w:p w14:paraId="2E4E87A3" w14:textId="77777777" w:rsidR="00FE3699" w:rsidRDefault="00FD0F3C">
            <w:pPr>
              <w:spacing w:before="120" w:line="249" w:lineRule="auto"/>
              <w:ind w:left="113" w:right="227"/>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 xml:space="preserve">Un dispositif d’accueil et d’orientation des publics est mis en œuvre. </w:t>
            </w:r>
          </w:p>
          <w:p w14:paraId="15B64026" w14:textId="77777777" w:rsidR="00FE3699" w:rsidRDefault="00FD0F3C">
            <w:pPr>
              <w:spacing w:before="120" w:line="249" w:lineRule="auto"/>
              <w:ind w:left="113" w:right="227"/>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Le personnel chargé de l’accueil co</w:t>
            </w:r>
            <w:r>
              <w:rPr>
                <w:rFonts w:ascii="Marianne" w:hAnsi="Marianne"/>
                <w:color w:val="2F5496" w:themeColor="accent1" w:themeShade="BF"/>
                <w:sz w:val="20"/>
                <w:szCs w:val="20"/>
                <w:lang w:val="fr-FR"/>
              </w:rPr>
              <w:t>mmercial physique est en mesure d’être un relais d’information entre le demandeur et la personne qui donnera le 2ème niveau d’information si besoin.</w:t>
            </w:r>
          </w:p>
          <w:p w14:paraId="0BC7B3AC" w14:textId="77777777" w:rsidR="00FE3699" w:rsidRDefault="00FD0F3C">
            <w:pPr>
              <w:spacing w:before="120" w:line="249" w:lineRule="auto"/>
              <w:ind w:left="113" w:right="227"/>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Le dispositif d’accueil et d’orientation prend en compte les besoins spécifiques des publics (publics en si</w:t>
            </w:r>
            <w:r>
              <w:rPr>
                <w:rFonts w:ascii="Marianne" w:hAnsi="Marianne"/>
                <w:color w:val="2F5496" w:themeColor="accent1" w:themeShade="BF"/>
                <w:sz w:val="20"/>
                <w:szCs w:val="20"/>
                <w:lang w:val="fr-FR"/>
              </w:rPr>
              <w:t>tuation de handicap, allophones, etc.)</w:t>
            </w:r>
          </w:p>
          <w:p w14:paraId="07447400" w14:textId="77777777" w:rsidR="00FE3699" w:rsidRDefault="00FD0F3C">
            <w:pPr>
              <w:spacing w:before="120" w:line="249" w:lineRule="auto"/>
              <w:ind w:left="113" w:right="227"/>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La réactivité et le suivi du traitement des demandes (la structure définit elle-même un délai raisonnable de traitement et s’y conforme) sont prouvés.</w:t>
            </w:r>
          </w:p>
          <w:p w14:paraId="6822E569" w14:textId="77777777" w:rsidR="00FE3699" w:rsidRDefault="00FD0F3C">
            <w:pPr>
              <w:spacing w:before="120"/>
              <w:ind w:left="113" w:right="227"/>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La satisfaction des publics vis-à-vis du niveau de performance de l’accueil est mesurée.</w:t>
            </w:r>
          </w:p>
        </w:tc>
        <w:tc>
          <w:tcPr>
            <w:tcW w:w="4675" w:type="dxa"/>
          </w:tcPr>
          <w:p w14:paraId="1DC7DCF1" w14:textId="77777777" w:rsidR="00FE3699" w:rsidRDefault="00FD0F3C">
            <w:pPr>
              <w:spacing w:before="120"/>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Plans d’identification des lieux.</w:t>
            </w:r>
          </w:p>
          <w:p w14:paraId="1773BD54" w14:textId="77777777" w:rsidR="00FE3699" w:rsidRDefault="00FD0F3C">
            <w:pPr>
              <w:spacing w:before="120"/>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Signalétique.</w:t>
            </w:r>
          </w:p>
          <w:p w14:paraId="4E3306B2" w14:textId="77777777" w:rsidR="00FE3699" w:rsidRDefault="00FD0F3C">
            <w:pPr>
              <w:spacing w:before="120"/>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Espace d’accueil.</w:t>
            </w:r>
          </w:p>
          <w:p w14:paraId="1694C9EF" w14:textId="77777777" w:rsidR="00FE3699" w:rsidRDefault="00FD0F3C">
            <w:pPr>
              <w:spacing w:before="120" w:line="205" w:lineRule="exact"/>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Fiches de messages.</w:t>
            </w:r>
          </w:p>
          <w:p w14:paraId="6513A58C" w14:textId="77777777" w:rsidR="00FE3699" w:rsidRDefault="00FD0F3C">
            <w:pPr>
              <w:spacing w:before="120" w:line="244" w:lineRule="auto"/>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Support d’enregistrement et de réponse aux demandes</w:t>
            </w:r>
          </w:p>
          <w:p w14:paraId="3DC2CFE4" w14:textId="77777777" w:rsidR="00FE3699" w:rsidRDefault="00FD0F3C">
            <w:pPr>
              <w:spacing w:before="120"/>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Mails et/ou courriers de réponse.</w:t>
            </w:r>
          </w:p>
          <w:p w14:paraId="75AE241C" w14:textId="77777777" w:rsidR="00FE3699" w:rsidRDefault="00FD0F3C">
            <w:pPr>
              <w:spacing w:before="120"/>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Preuves d’un traitement personnalisé des demandes.</w:t>
            </w:r>
          </w:p>
          <w:p w14:paraId="34AC2E8C" w14:textId="77777777" w:rsidR="00FE3699" w:rsidRDefault="00FD0F3C">
            <w:pPr>
              <w:spacing w:before="120" w:line="244" w:lineRule="auto"/>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Charte Service public +.</w:t>
            </w:r>
          </w:p>
          <w:p w14:paraId="4C828BBF" w14:textId="77777777" w:rsidR="00FE3699" w:rsidRDefault="00FD0F3C">
            <w:pPr>
              <w:spacing w:before="120"/>
              <w:ind w:left="113" w:right="227"/>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Enquêtes</w:t>
            </w:r>
            <w:r>
              <w:rPr>
                <w:rFonts w:ascii="Marianne" w:hAnsi="Marianne"/>
                <w:color w:val="2F5496" w:themeColor="accent1" w:themeShade="BF"/>
                <w:sz w:val="20"/>
                <w:szCs w:val="20"/>
                <w:lang w:val="fr-FR"/>
              </w:rPr>
              <w:t xml:space="preserve"> de satisfaction sur l’accueil.</w:t>
            </w:r>
          </w:p>
        </w:tc>
      </w:tr>
    </w:tbl>
    <w:p w14:paraId="4B2064E3" w14:textId="77777777" w:rsidR="00FE3699" w:rsidRDefault="00FE3699"/>
    <w:tbl>
      <w:tblPr>
        <w:tblStyle w:val="TableNormal1"/>
        <w:tblW w:w="9336" w:type="dxa"/>
        <w:tblInd w:w="27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336"/>
      </w:tblGrid>
      <w:tr w:rsidR="00FE3699" w14:paraId="3E537969" w14:textId="77777777">
        <w:trPr>
          <w:trHeight w:hRule="exact" w:val="1134"/>
        </w:trPr>
        <w:tc>
          <w:tcPr>
            <w:tcW w:w="9336" w:type="dxa"/>
            <w:tcBorders>
              <w:top w:val="single" w:sz="12" w:space="0" w:color="E1000F"/>
              <w:left w:val="single" w:sz="12" w:space="0" w:color="E1000F"/>
              <w:bottom w:val="single" w:sz="12" w:space="0" w:color="E1000F"/>
              <w:right w:val="single" w:sz="12" w:space="0" w:color="E1000F"/>
            </w:tcBorders>
          </w:tcPr>
          <w:p w14:paraId="34CB2BF0" w14:textId="77777777" w:rsidR="00FE3699" w:rsidRDefault="00FD0F3C">
            <w:pPr>
              <w:spacing w:before="48"/>
              <w:ind w:left="81"/>
              <w:rPr>
                <w:rFonts w:ascii="Marianne" w:hAnsi="Marianne"/>
                <w:b/>
                <w:color w:val="3558A2"/>
                <w:sz w:val="20"/>
                <w:szCs w:val="20"/>
                <w:lang w:val="fr-FR"/>
              </w:rPr>
            </w:pPr>
            <w:r>
              <w:rPr>
                <w:rFonts w:ascii="Marianne" w:hAnsi="Marianne"/>
                <w:b/>
                <w:color w:val="3558A2"/>
                <w:sz w:val="20"/>
                <w:szCs w:val="20"/>
                <w:lang w:val="fr-FR"/>
              </w:rPr>
              <w:t>Non-conformité :</w:t>
            </w:r>
          </w:p>
          <w:p w14:paraId="716156FF" w14:textId="77777777" w:rsidR="00FE3699" w:rsidRDefault="00FD0F3C">
            <w:pPr>
              <w:spacing w:before="2"/>
              <w:ind w:left="81"/>
              <w:rPr>
                <w:rFonts w:ascii="Marianne" w:hAnsi="Marianne"/>
                <w:color w:val="2F5496" w:themeColor="accent1" w:themeShade="BF"/>
                <w:sz w:val="20"/>
                <w:szCs w:val="20"/>
                <w:lang w:val="fr-FR"/>
              </w:rPr>
            </w:pPr>
            <w:r>
              <w:rPr>
                <w:rFonts w:ascii="Marianne" w:hAnsi="Marianne"/>
                <w:color w:val="3558A2"/>
                <w:sz w:val="20"/>
                <w:szCs w:val="20"/>
                <w:lang w:val="fr-FR"/>
              </w:rPr>
              <w:t>Dans l’échantillon audité, une non-conformité mineure est caractérisée par une mise en œuvre partielle des mesures définies.</w:t>
            </w:r>
          </w:p>
        </w:tc>
      </w:tr>
    </w:tbl>
    <w:p w14:paraId="236585E4" w14:textId="77777777" w:rsidR="00FE3699" w:rsidRDefault="00FD0F3C">
      <w:pPr>
        <w:spacing w:before="187"/>
        <w:ind w:left="405"/>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08CE4004" w14:textId="77777777" w:rsidR="00FE3699" w:rsidRDefault="00FD0F3C" w:rsidP="00FD0F3C">
      <w:pPr>
        <w:pStyle w:val="Corpsdetexte"/>
        <w:numPr>
          <w:ilvl w:val="0"/>
          <w:numId w:val="18"/>
        </w:numPr>
        <w:spacing w:before="7" w:line="264" w:lineRule="auto"/>
        <w:ind w:left="567"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B7A982A" w14:textId="77777777" w:rsidR="00FE3699" w:rsidRDefault="00FD0F3C" w:rsidP="00FD0F3C">
      <w:pPr>
        <w:pStyle w:val="Corpsdetexte"/>
        <w:numPr>
          <w:ilvl w:val="0"/>
          <w:numId w:val="18"/>
        </w:numPr>
        <w:spacing w:before="7" w:line="264" w:lineRule="auto"/>
        <w:ind w:left="567"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92C84BC" w14:textId="77777777" w:rsidR="00FE3699" w:rsidRDefault="00FE3699">
      <w:pPr>
        <w:rPr>
          <w:rFonts w:ascii="Marianne" w:hAnsi="Marianne"/>
          <w:sz w:val="16"/>
          <w:lang w:val="fr-FR"/>
        </w:rPr>
        <w:sectPr w:rsidR="00FE3699">
          <w:pgSz w:w="11910" w:h="16840"/>
          <w:pgMar w:top="1080" w:right="1680" w:bottom="280" w:left="851" w:header="720" w:footer="720" w:gutter="0"/>
          <w:cols w:space="720"/>
          <w:docGrid w:linePitch="360"/>
        </w:sectPr>
      </w:pPr>
    </w:p>
    <w:p w14:paraId="1BECF558" w14:textId="77777777" w:rsidR="00FE3699" w:rsidRDefault="00FD0F3C">
      <w:pPr>
        <w:spacing w:before="240" w:line="244" w:lineRule="auto"/>
        <w:ind w:left="113" w:right="444"/>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6C8CEAA9" w14:textId="77777777" w:rsidR="00FE3699" w:rsidRDefault="00FD0F3C" w:rsidP="00FD0F3C">
      <w:pPr>
        <w:numPr>
          <w:ilvl w:val="3"/>
          <w:numId w:val="17"/>
        </w:numPr>
        <w:tabs>
          <w:tab w:val="left" w:pos="933"/>
        </w:tabs>
        <w:spacing w:before="360"/>
        <w:ind w:left="539" w:hanging="369"/>
        <w:jc w:val="left"/>
        <w:rPr>
          <w:rFonts w:ascii="Marianne" w:hAnsi="Marianne"/>
          <w:color w:val="221F1F"/>
          <w:lang w:val="fr-FR"/>
        </w:rPr>
      </w:pPr>
      <w:r>
        <w:rPr>
          <w:rFonts w:ascii="Marianne" w:hAnsi="Marianne"/>
          <w:color w:val="221F1F"/>
          <w:lang w:val="fr-FR"/>
        </w:rPr>
        <w:t>L’ingénierie de formation et de prestation</w:t>
      </w:r>
      <w:r>
        <w:rPr>
          <w:rFonts w:ascii="Marianne" w:hAnsi="Marianne"/>
          <w:color w:val="221F1F"/>
          <w:spacing w:val="-22"/>
          <w:lang w:val="fr-FR"/>
        </w:rPr>
        <w:t xml:space="preserve"> </w:t>
      </w:r>
      <w:r>
        <w:rPr>
          <w:rFonts w:ascii="Marianne" w:hAnsi="Marianne"/>
          <w:color w:val="221F1F"/>
          <w:lang w:val="fr-FR"/>
        </w:rPr>
        <w:t>sur-mesure</w:t>
      </w:r>
    </w:p>
    <w:p w14:paraId="75135059" w14:textId="77777777" w:rsidR="00FE3699" w:rsidRDefault="00FD0F3C">
      <w:pPr>
        <w:spacing w:before="480" w:after="720" w:line="245" w:lineRule="auto"/>
        <w:ind w:left="113" w:right="7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7 : l</w:t>
      </w:r>
      <w:r>
        <w:rPr>
          <w:rFonts w:ascii="Marianne" w:hAnsi="Marianne"/>
          <w:bCs/>
          <w:color w:val="221F1F"/>
          <w:sz w:val="20"/>
          <w:szCs w:val="20"/>
          <w:lang w:val="fr-FR"/>
        </w:rPr>
        <w:t>’identification précise des objectifs des prestations proposées et l’adaptation de ces prestations aux publics bénéficiaires, lors de la conception des prestations</w:t>
      </w:r>
    </w:p>
    <w:tbl>
      <w:tblPr>
        <w:tblStyle w:val="TableNormal1"/>
        <w:tblW w:w="0" w:type="auto"/>
        <w:tblInd w:w="11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87"/>
        <w:gridCol w:w="744"/>
        <w:gridCol w:w="778"/>
        <w:gridCol w:w="989"/>
        <w:gridCol w:w="5669"/>
      </w:tblGrid>
      <w:tr w:rsidR="00FE3699" w14:paraId="29C26A3A" w14:textId="77777777">
        <w:trPr>
          <w:trHeight w:hRule="exact" w:val="1301"/>
        </w:trPr>
        <w:tc>
          <w:tcPr>
            <w:tcW w:w="787" w:type="dxa"/>
            <w:textDirection w:val="btLr"/>
          </w:tcPr>
          <w:p w14:paraId="00FE6963" w14:textId="77777777" w:rsidR="00FE3699" w:rsidRDefault="00FD0F3C">
            <w:pPr>
              <w:spacing w:before="80" w:line="273" w:lineRule="auto"/>
              <w:ind w:left="259" w:right="270"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3B1DA29A" w14:textId="77777777" w:rsidR="00FE3699" w:rsidRDefault="00FD0F3C">
            <w:pPr>
              <w:spacing w:line="193" w:lineRule="exact"/>
              <w:ind w:left="95" w:right="90"/>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44" w:type="dxa"/>
            <w:textDirection w:val="btLr"/>
          </w:tcPr>
          <w:p w14:paraId="7AF3CB27" w14:textId="77777777" w:rsidR="00FE3699" w:rsidRDefault="00FD0F3C">
            <w:pPr>
              <w:spacing w:before="61" w:line="266" w:lineRule="auto"/>
              <w:ind w:left="100" w:right="120" w:firstLine="211"/>
              <w:rPr>
                <w:rFonts w:ascii="Marianne" w:hAnsi="Marianne"/>
                <w:i/>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 xml:space="preserve">s </w:t>
            </w: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78" w:type="dxa"/>
            <w:textDirection w:val="btLr"/>
          </w:tcPr>
          <w:p w14:paraId="75C5A155" w14:textId="77777777" w:rsidR="00FE3699" w:rsidRDefault="00FD0F3C">
            <w:pPr>
              <w:spacing w:before="176"/>
              <w:ind w:left="95" w:right="95"/>
              <w:jc w:val="center"/>
              <w:rPr>
                <w:rFonts w:ascii="Marianne" w:hAnsi="Marianne"/>
                <w:sz w:val="15"/>
                <w:szCs w:val="15"/>
                <w:lang w:val="fr-FR"/>
              </w:rPr>
            </w:pPr>
            <w:r>
              <w:rPr>
                <w:rFonts w:ascii="Marianne" w:hAnsi="Marianne"/>
                <w:color w:val="221F1F"/>
                <w:spacing w:val="-2"/>
                <w:sz w:val="15"/>
                <w:szCs w:val="15"/>
                <w:lang w:val="fr-FR"/>
              </w:rPr>
              <w:t>VAE</w:t>
            </w:r>
          </w:p>
          <w:p w14:paraId="39CB37FC" w14:textId="77777777" w:rsidR="00FE3699" w:rsidRDefault="00FD0F3C">
            <w:pPr>
              <w:spacing w:before="22"/>
              <w:ind w:left="95" w:right="90"/>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989" w:type="dxa"/>
            <w:textDirection w:val="btLr"/>
          </w:tcPr>
          <w:p w14:paraId="442F8CFF" w14:textId="77777777" w:rsidR="00FE3699" w:rsidRDefault="00FD0F3C">
            <w:pPr>
              <w:spacing w:before="76" w:line="266" w:lineRule="auto"/>
              <w:ind w:left="95" w:right="103"/>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6F40F34B"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4745FAA4" w14:textId="77777777">
        <w:trPr>
          <w:trHeight w:val="7767"/>
        </w:trPr>
        <w:tc>
          <w:tcPr>
            <w:tcW w:w="787" w:type="dxa"/>
            <w:vAlign w:val="center"/>
          </w:tcPr>
          <w:p w14:paraId="2271EECA"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44" w:type="dxa"/>
            <w:vAlign w:val="center"/>
          </w:tcPr>
          <w:p w14:paraId="07E28C4F"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78" w:type="dxa"/>
            <w:vAlign w:val="center"/>
          </w:tcPr>
          <w:p w14:paraId="192D6CC5"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989" w:type="dxa"/>
            <w:vAlign w:val="center"/>
          </w:tcPr>
          <w:p w14:paraId="7EB292A3"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23B06596" w14:textId="77777777" w:rsidR="00FE3699" w:rsidRDefault="00FD0F3C">
            <w:pPr>
              <w:spacing w:before="120"/>
              <w:ind w:left="119" w:right="125"/>
              <w:rPr>
                <w:rFonts w:ascii="Marianne" w:hAnsi="Marianne"/>
                <w:b/>
                <w:i/>
                <w:sz w:val="20"/>
                <w:lang w:val="fr-FR"/>
              </w:rPr>
            </w:pPr>
            <w:r>
              <w:rPr>
                <w:rFonts w:ascii="Marianne" w:hAnsi="Marianne"/>
                <w:b/>
                <w:i/>
                <w:color w:val="221F1F"/>
                <w:sz w:val="20"/>
                <w:lang w:val="fr-FR"/>
              </w:rPr>
              <w:t>Indicateur n°11 :</w:t>
            </w:r>
          </w:p>
          <w:p w14:paraId="4135F466" w14:textId="77777777" w:rsidR="00FE3699" w:rsidRDefault="00FD0F3C">
            <w:pPr>
              <w:spacing w:before="120"/>
              <w:ind w:left="113" w:right="227"/>
              <w:jc w:val="both"/>
              <w:rPr>
                <w:rFonts w:ascii="Marianne" w:hAnsi="Marianne"/>
                <w:sz w:val="20"/>
                <w:lang w:val="fr-FR"/>
              </w:rPr>
            </w:pPr>
            <w:r>
              <w:rPr>
                <w:rFonts w:ascii="Marianne" w:hAnsi="Marianne"/>
                <w:color w:val="221F1F"/>
                <w:sz w:val="20"/>
                <w:lang w:val="fr-FR"/>
              </w:rPr>
              <w:t xml:space="preserve">Le prestataire </w:t>
            </w:r>
            <w:r>
              <w:rPr>
                <w:rFonts w:ascii="Marianne" w:hAnsi="Marianne"/>
                <w:color w:val="3558A2"/>
                <w:sz w:val="20"/>
                <w:lang w:val="fr-FR"/>
              </w:rPr>
              <w:t>recueille la demande</w:t>
            </w:r>
            <w:r>
              <w:rPr>
                <w:rFonts w:ascii="Marianne" w:hAnsi="Marianne"/>
                <w:color w:val="1BA3B9"/>
                <w:sz w:val="20"/>
                <w:lang w:val="fr-FR"/>
              </w:rPr>
              <w:t xml:space="preserve"> </w:t>
            </w:r>
            <w:r>
              <w:rPr>
                <w:rFonts w:ascii="Marianne" w:hAnsi="Marianne"/>
                <w:color w:val="221F1F"/>
                <w:sz w:val="20"/>
                <w:shd w:val="clear" w:color="auto" w:fill="FFFFFF"/>
                <w:lang w:val="fr-FR"/>
              </w:rPr>
              <w:t xml:space="preserve">et analyse le </w:t>
            </w:r>
            <w:r>
              <w:rPr>
                <w:rFonts w:ascii="Marianne" w:hAnsi="Marianne"/>
                <w:color w:val="221F1F"/>
                <w:sz w:val="20"/>
                <w:shd w:val="clear" w:color="auto" w:fill="FFFFFF"/>
                <w:lang w:val="fr-FR"/>
              </w:rPr>
              <w:t>besoin du bénéficiaire en lien avec l’entreprise et/ ou le financeur concerné(s).</w:t>
            </w:r>
          </w:p>
          <w:p w14:paraId="4DEDBCC7"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La demande est étudiée par des interlocuteurs spécialisés.</w:t>
            </w:r>
          </w:p>
          <w:p w14:paraId="34700253"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L’identification des besoins et leur analyse conduisent à un conseil</w:t>
            </w:r>
            <w:r>
              <w:rPr>
                <w:rFonts w:ascii="Marianne" w:hAnsi="Marianne"/>
                <w:color w:val="3558A2"/>
                <w:spacing w:val="-14"/>
                <w:sz w:val="20"/>
                <w:lang w:val="fr-FR"/>
              </w:rPr>
              <w:t xml:space="preserve"> </w:t>
            </w:r>
            <w:r>
              <w:rPr>
                <w:rFonts w:ascii="Marianne" w:hAnsi="Marianne"/>
                <w:color w:val="3558A2"/>
                <w:sz w:val="20"/>
                <w:lang w:val="fr-FR"/>
              </w:rPr>
              <w:t>personnalisé.</w:t>
            </w:r>
            <w:r>
              <w:rPr>
                <w:rFonts w:ascii="Marianne" w:hAnsi="Marianne"/>
                <w:color w:val="3558A2"/>
                <w:spacing w:val="-11"/>
                <w:sz w:val="20"/>
                <w:lang w:val="fr-FR"/>
              </w:rPr>
              <w:t xml:space="preserve"> </w:t>
            </w:r>
            <w:r>
              <w:rPr>
                <w:rFonts w:ascii="Marianne" w:hAnsi="Marianne"/>
                <w:color w:val="3558A2"/>
                <w:sz w:val="20"/>
                <w:lang w:val="fr-FR"/>
              </w:rPr>
              <w:t>Les</w:t>
            </w:r>
            <w:r>
              <w:rPr>
                <w:rFonts w:ascii="Marianne" w:hAnsi="Marianne"/>
                <w:color w:val="3558A2"/>
                <w:spacing w:val="-12"/>
                <w:sz w:val="20"/>
                <w:lang w:val="fr-FR"/>
              </w:rPr>
              <w:t xml:space="preserve"> </w:t>
            </w:r>
            <w:r>
              <w:rPr>
                <w:rFonts w:ascii="Marianne" w:hAnsi="Marianne"/>
                <w:color w:val="3558A2"/>
                <w:sz w:val="20"/>
                <w:lang w:val="fr-FR"/>
              </w:rPr>
              <w:t>réponses</w:t>
            </w:r>
            <w:r>
              <w:rPr>
                <w:rFonts w:ascii="Marianne" w:hAnsi="Marianne"/>
                <w:color w:val="3558A2"/>
                <w:spacing w:val="-12"/>
                <w:sz w:val="20"/>
                <w:lang w:val="fr-FR"/>
              </w:rPr>
              <w:t xml:space="preserve"> </w:t>
            </w:r>
            <w:r>
              <w:rPr>
                <w:rFonts w:ascii="Marianne" w:hAnsi="Marianne"/>
                <w:color w:val="3558A2"/>
                <w:sz w:val="20"/>
                <w:lang w:val="fr-FR"/>
              </w:rPr>
              <w:t>apportées</w:t>
            </w:r>
            <w:r>
              <w:rPr>
                <w:rFonts w:ascii="Marianne" w:hAnsi="Marianne"/>
                <w:color w:val="3558A2"/>
                <w:spacing w:val="-12"/>
                <w:sz w:val="20"/>
                <w:lang w:val="fr-FR"/>
              </w:rPr>
              <w:t xml:space="preserve"> </w:t>
            </w:r>
            <w:r>
              <w:rPr>
                <w:rFonts w:ascii="Marianne" w:hAnsi="Marianne"/>
                <w:color w:val="3558A2"/>
                <w:sz w:val="20"/>
                <w:lang w:val="fr-FR"/>
              </w:rPr>
              <w:t>tiennent</w:t>
            </w:r>
            <w:r>
              <w:rPr>
                <w:rFonts w:ascii="Marianne" w:hAnsi="Marianne"/>
                <w:color w:val="3558A2"/>
                <w:spacing w:val="-15"/>
                <w:sz w:val="20"/>
                <w:lang w:val="fr-FR"/>
              </w:rPr>
              <w:t xml:space="preserve"> </w:t>
            </w:r>
            <w:r>
              <w:rPr>
                <w:rFonts w:ascii="Marianne" w:hAnsi="Marianne"/>
                <w:color w:val="3558A2"/>
                <w:sz w:val="20"/>
                <w:lang w:val="fr-FR"/>
              </w:rPr>
              <w:t>compte du projet individuel de chaque bénéficiaire.</w:t>
            </w:r>
          </w:p>
          <w:p w14:paraId="4815F06F"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Des conseils en financement et des éléments de prise en charge financière sont donnés aux bénéficiaires.</w:t>
            </w:r>
          </w:p>
          <w:p w14:paraId="0CB5BAB4"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Un interlocuteur identifié assure l’interface avec le</w:t>
            </w:r>
            <w:r>
              <w:rPr>
                <w:rFonts w:ascii="Marianne" w:hAnsi="Marianne"/>
                <w:color w:val="3558A2"/>
                <w:spacing w:val="-26"/>
                <w:sz w:val="20"/>
                <w:lang w:val="fr-FR"/>
              </w:rPr>
              <w:t xml:space="preserve"> </w:t>
            </w:r>
            <w:r>
              <w:rPr>
                <w:rFonts w:ascii="Marianne" w:hAnsi="Marianne"/>
                <w:color w:val="3558A2"/>
                <w:sz w:val="20"/>
                <w:lang w:val="fr-FR"/>
              </w:rPr>
              <w:t>bénéficiaire et les parties prenantes (entrep</w:t>
            </w:r>
            <w:r>
              <w:rPr>
                <w:rFonts w:ascii="Marianne" w:hAnsi="Marianne"/>
                <w:color w:val="3558A2"/>
                <w:sz w:val="20"/>
                <w:lang w:val="fr-FR"/>
              </w:rPr>
              <w:t>rise et/ou financeur) lors de la phase d’élaboration de la</w:t>
            </w:r>
            <w:r>
              <w:rPr>
                <w:rFonts w:ascii="Marianne" w:hAnsi="Marianne"/>
                <w:color w:val="3558A2"/>
                <w:spacing w:val="-43"/>
                <w:sz w:val="20"/>
                <w:lang w:val="fr-FR"/>
              </w:rPr>
              <w:t xml:space="preserve"> </w:t>
            </w:r>
            <w:r>
              <w:rPr>
                <w:rFonts w:ascii="Marianne" w:hAnsi="Marianne"/>
                <w:color w:val="3558A2"/>
                <w:sz w:val="20"/>
                <w:lang w:val="fr-FR"/>
              </w:rPr>
              <w:t>proposition.</w:t>
            </w:r>
          </w:p>
          <w:p w14:paraId="32C83FD7" w14:textId="77777777" w:rsidR="00FE3699" w:rsidRDefault="00FD0F3C">
            <w:pPr>
              <w:spacing w:before="120"/>
              <w:ind w:left="113" w:right="227"/>
              <w:jc w:val="both"/>
              <w:rPr>
                <w:rFonts w:ascii="Marianne" w:hAnsi="Marianne"/>
                <w:b/>
                <w:color w:val="3558A2"/>
                <w:sz w:val="20"/>
                <w:lang w:val="fr-FR"/>
              </w:rPr>
            </w:pPr>
            <w:r>
              <w:rPr>
                <w:rFonts w:ascii="Marianne" w:hAnsi="Marianne"/>
                <w:color w:val="3558A2"/>
                <w:sz w:val="20"/>
                <w:lang w:val="fr-FR"/>
              </w:rPr>
              <w:t>Lorsque la demande exprimée ne relève pas du champ d’intervention de l’organisme, le demandeur est réorienté vers une structure apte à répondre.</w:t>
            </w:r>
          </w:p>
        </w:tc>
      </w:tr>
    </w:tbl>
    <w:p w14:paraId="62AD2FC1" w14:textId="77777777" w:rsidR="00FE3699" w:rsidRDefault="00FE3699">
      <w:pPr>
        <w:rPr>
          <w:rFonts w:ascii="Marianne" w:hAnsi="Marianne"/>
          <w:b w:val="0"/>
          <w:sz w:val="20"/>
          <w:lang w:val="fr-FR"/>
        </w:rPr>
      </w:pPr>
    </w:p>
    <w:p w14:paraId="290DF893" w14:textId="77777777" w:rsidR="00FE3699" w:rsidRDefault="00FE3699">
      <w:pPr>
        <w:rPr>
          <w:rFonts w:ascii="Marianne" w:hAnsi="Marianne"/>
          <w:b w:val="0"/>
          <w:sz w:val="20"/>
          <w:lang w:val="fr-FR"/>
        </w:rPr>
      </w:pPr>
    </w:p>
    <w:p w14:paraId="1805E3BD" w14:textId="77777777" w:rsidR="00FE3699" w:rsidRDefault="00FD0F3C">
      <w:pPr>
        <w:spacing w:before="93"/>
        <w:ind w:left="19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4FE9650" w14:textId="77777777" w:rsidR="00FE3699" w:rsidRDefault="00FD0F3C" w:rsidP="00FD0F3C">
      <w:pPr>
        <w:pStyle w:val="Corpsdetexte"/>
        <w:numPr>
          <w:ilvl w:val="0"/>
          <w:numId w:val="16"/>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5D94DEF" w14:textId="77777777" w:rsidR="00FE3699" w:rsidRDefault="00FD0F3C" w:rsidP="00FD0F3C">
      <w:pPr>
        <w:pStyle w:val="Corpsdetexte"/>
        <w:numPr>
          <w:ilvl w:val="0"/>
          <w:numId w:val="16"/>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C8F9F9F" w14:textId="77777777" w:rsidR="00FE3699" w:rsidRDefault="00FE3699">
      <w:pPr>
        <w:rPr>
          <w:rFonts w:ascii="Marianne" w:hAnsi="Marianne"/>
          <w:sz w:val="16"/>
          <w:lang w:val="fr-FR"/>
        </w:rPr>
        <w:sectPr w:rsidR="00FE3699">
          <w:pgSz w:w="11910" w:h="16840"/>
          <w:pgMar w:top="1080" w:right="1360" w:bottom="280" w:left="851" w:header="720" w:footer="720" w:gutter="0"/>
          <w:cols w:space="720"/>
          <w:docGrid w:linePitch="360"/>
        </w:sectPr>
      </w:pPr>
    </w:p>
    <w:p w14:paraId="4CEB496A" w14:textId="77777777" w:rsidR="00FE3699" w:rsidRDefault="00FD0F3C">
      <w:pPr>
        <w:spacing w:before="240" w:line="244" w:lineRule="auto"/>
        <w:ind w:left="907" w:right="1229"/>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796C3940" w14:textId="77777777" w:rsidR="00FE3699" w:rsidRDefault="00FD0F3C">
      <w:pPr>
        <w:spacing w:before="240"/>
        <w:ind w:left="907"/>
        <w:rPr>
          <w:rFonts w:ascii="Marianne" w:hAnsi="Marianne"/>
          <w:lang w:val="fr-FR"/>
        </w:rPr>
      </w:pPr>
      <w:r>
        <w:rPr>
          <w:rFonts w:ascii="Marianne" w:hAnsi="Marianne"/>
          <w:color w:val="221F1F"/>
          <w:lang w:val="fr-FR"/>
        </w:rPr>
        <w:t>2.2 L’ingénieri</w:t>
      </w:r>
      <w:r>
        <w:rPr>
          <w:rFonts w:ascii="Marianne" w:hAnsi="Marianne"/>
          <w:color w:val="221F1F"/>
          <w:lang w:val="fr-FR"/>
        </w:rPr>
        <w:t>e de formation et de prestation sur-mesure</w:t>
      </w:r>
    </w:p>
    <w:p w14:paraId="47DD52F9" w14:textId="77777777" w:rsidR="00FE3699" w:rsidRDefault="00FD0F3C">
      <w:pPr>
        <w:spacing w:before="240" w:after="240" w:line="245" w:lineRule="auto"/>
        <w:ind w:left="907" w:right="45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7 : l</w:t>
      </w:r>
      <w:r>
        <w:rPr>
          <w:rFonts w:ascii="Marianne" w:hAnsi="Marianne"/>
          <w:bCs/>
          <w:color w:val="221F1F"/>
          <w:sz w:val="20"/>
          <w:szCs w:val="20"/>
          <w:lang w:val="fr-FR"/>
        </w:rPr>
        <w:t>’identification précise des objectifs des prestations proposées et l’adaptation de ces prestations aux publics bénéficiaires, lors de la conception des prestations</w:t>
      </w:r>
    </w:p>
    <w:tbl>
      <w:tblPr>
        <w:tblStyle w:val="TableNormal1"/>
        <w:tblW w:w="9071"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5102"/>
        <w:gridCol w:w="3969"/>
      </w:tblGrid>
      <w:tr w:rsidR="00FE3699" w14:paraId="10526F4A" w14:textId="77777777">
        <w:trPr>
          <w:trHeight w:hRule="exact" w:val="384"/>
        </w:trPr>
        <w:tc>
          <w:tcPr>
            <w:tcW w:w="5102" w:type="dxa"/>
          </w:tcPr>
          <w:p w14:paraId="10C4E4B7" w14:textId="77777777" w:rsidR="00FE3699" w:rsidRDefault="00FD0F3C">
            <w:pPr>
              <w:spacing w:before="57"/>
              <w:ind w:left="113" w:right="113"/>
              <w:jc w:val="center"/>
              <w:rPr>
                <w:rFonts w:ascii="Marianne" w:hAnsi="Marianne"/>
                <w:b/>
                <w:sz w:val="20"/>
                <w:lang w:val="fr-FR"/>
              </w:rPr>
            </w:pPr>
            <w:r>
              <w:rPr>
                <w:rFonts w:ascii="Marianne" w:hAnsi="Marianne"/>
                <w:b/>
                <w:color w:val="221F1F"/>
                <w:sz w:val="20"/>
                <w:lang w:val="fr-FR"/>
              </w:rPr>
              <w:t>Niveau attendu</w:t>
            </w:r>
          </w:p>
        </w:tc>
        <w:tc>
          <w:tcPr>
            <w:tcW w:w="3969" w:type="dxa"/>
          </w:tcPr>
          <w:p w14:paraId="6C86F42E"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00217841" w14:textId="77777777">
        <w:trPr>
          <w:trHeight w:hRule="exact" w:val="9468"/>
        </w:trPr>
        <w:tc>
          <w:tcPr>
            <w:tcW w:w="5102" w:type="dxa"/>
          </w:tcPr>
          <w:p w14:paraId="458436FC" w14:textId="77777777" w:rsidR="00FE3699" w:rsidRDefault="00FD0F3C">
            <w:pPr>
              <w:spacing w:before="120" w:line="249" w:lineRule="auto"/>
              <w:ind w:left="113" w:right="227"/>
              <w:jc w:val="both"/>
              <w:rPr>
                <w:rFonts w:ascii="Marianne" w:hAnsi="Marianne"/>
                <w:color w:val="221F1F"/>
                <w:sz w:val="20"/>
                <w:lang w:val="fr-FR"/>
              </w:rPr>
            </w:pPr>
            <w:r>
              <w:rPr>
                <w:rFonts w:ascii="Marianne" w:hAnsi="Marianne"/>
                <w:color w:val="221F1F"/>
                <w:sz w:val="20"/>
                <w:lang w:val="fr-FR"/>
              </w:rPr>
              <w:t>L’analyse du besoin du bénéficiaire en fonction de la fi</w:t>
            </w:r>
            <w:r>
              <w:rPr>
                <w:rFonts w:ascii="Marianne" w:hAnsi="Marianne"/>
                <w:color w:val="221F1F"/>
                <w:sz w:val="20"/>
                <w:lang w:val="fr-FR"/>
              </w:rPr>
              <w:t>nalité de la prestation est démontrée.</w:t>
            </w:r>
          </w:p>
          <w:p w14:paraId="7C3E37DC" w14:textId="77777777" w:rsidR="00FE3699" w:rsidRDefault="00FD0F3C">
            <w:pPr>
              <w:spacing w:before="14" w:line="249" w:lineRule="auto"/>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Cette phase d’analyse est mise en œuvre pour chaque bénéficiaire et elle conduit à une réponse personnalisée.</w:t>
            </w:r>
          </w:p>
          <w:p w14:paraId="79F1FCB6" w14:textId="77777777" w:rsidR="00FE3699" w:rsidRDefault="00FD0F3C">
            <w:pPr>
              <w:spacing w:before="240"/>
              <w:ind w:left="113" w:right="227"/>
              <w:jc w:val="both"/>
              <w:rPr>
                <w:rFonts w:ascii="Marianne" w:hAnsi="Marianne"/>
                <w:b/>
                <w:lang w:val="fr-FR"/>
              </w:rPr>
            </w:pPr>
            <w:r>
              <w:rPr>
                <w:rFonts w:ascii="Marianne" w:hAnsi="Marianne"/>
                <w:b/>
                <w:color w:val="221F1F"/>
                <w:sz w:val="20"/>
                <w:lang w:val="fr-FR"/>
              </w:rPr>
              <w:t xml:space="preserve">OBLIGATIONS SPECIFIQUES </w:t>
            </w:r>
          </w:p>
          <w:p w14:paraId="5378D3D1" w14:textId="77777777" w:rsidR="00FE3699" w:rsidRDefault="00FD0F3C">
            <w:pPr>
              <w:spacing w:line="249" w:lineRule="auto"/>
              <w:ind w:left="113" w:right="227"/>
              <w:jc w:val="both"/>
              <w:rPr>
                <w:rFonts w:ascii="Marianne" w:hAnsi="Marianne"/>
                <w:lang w:val="fr-FR"/>
              </w:rPr>
            </w:pPr>
            <w:r>
              <w:rPr>
                <w:rFonts w:ascii="Marianne" w:hAnsi="Marianne"/>
                <w:color w:val="221F1F"/>
                <w:sz w:val="20"/>
                <w:lang w:val="fr-FR"/>
              </w:rPr>
              <w:t>Dans</w:t>
            </w:r>
            <w:r>
              <w:rPr>
                <w:rFonts w:ascii="Marianne" w:hAnsi="Marianne"/>
                <w:color w:val="221F1F"/>
                <w:spacing w:val="-14"/>
                <w:sz w:val="20"/>
                <w:lang w:val="fr-FR"/>
              </w:rPr>
              <w:t xml:space="preserve"> </w:t>
            </w:r>
            <w:r>
              <w:rPr>
                <w:rFonts w:ascii="Marianne" w:hAnsi="Marianne"/>
                <w:color w:val="221F1F"/>
                <w:sz w:val="20"/>
                <w:lang w:val="fr-FR"/>
              </w:rPr>
              <w:t>le</w:t>
            </w:r>
            <w:r>
              <w:rPr>
                <w:rFonts w:ascii="Marianne" w:hAnsi="Marianne"/>
                <w:color w:val="221F1F"/>
                <w:spacing w:val="-20"/>
                <w:sz w:val="20"/>
                <w:lang w:val="fr-FR"/>
              </w:rPr>
              <w:t xml:space="preserve"> </w:t>
            </w:r>
            <w:r>
              <w:rPr>
                <w:rFonts w:ascii="Marianne" w:hAnsi="Marianne"/>
                <w:color w:val="221F1F"/>
                <w:sz w:val="20"/>
                <w:lang w:val="fr-FR"/>
              </w:rPr>
              <w:t>cas</w:t>
            </w:r>
            <w:r>
              <w:rPr>
                <w:rFonts w:ascii="Marianne" w:hAnsi="Marianne"/>
                <w:color w:val="221F1F"/>
                <w:spacing w:val="-14"/>
                <w:sz w:val="20"/>
                <w:lang w:val="fr-FR"/>
              </w:rPr>
              <w:t xml:space="preserve"> </w:t>
            </w:r>
            <w:r>
              <w:rPr>
                <w:rFonts w:ascii="Marianne" w:hAnsi="Marianne"/>
                <w:color w:val="221F1F"/>
                <w:sz w:val="20"/>
                <w:lang w:val="fr-FR"/>
              </w:rPr>
              <w:t>où</w:t>
            </w:r>
            <w:r>
              <w:rPr>
                <w:rFonts w:ascii="Marianne" w:hAnsi="Marianne"/>
                <w:color w:val="221F1F"/>
                <w:spacing w:val="-20"/>
                <w:sz w:val="20"/>
                <w:lang w:val="fr-FR"/>
              </w:rPr>
              <w:t xml:space="preserve"> </w:t>
            </w:r>
            <w:r>
              <w:rPr>
                <w:rFonts w:ascii="Marianne" w:hAnsi="Marianne"/>
                <w:color w:val="221F1F"/>
                <w:sz w:val="20"/>
                <w:lang w:val="fr-FR"/>
              </w:rPr>
              <w:t>le</w:t>
            </w:r>
            <w:r>
              <w:rPr>
                <w:rFonts w:ascii="Marianne" w:hAnsi="Marianne"/>
                <w:color w:val="221F1F"/>
                <w:spacing w:val="-20"/>
                <w:sz w:val="20"/>
                <w:lang w:val="fr-FR"/>
              </w:rPr>
              <w:t xml:space="preserve"> </w:t>
            </w:r>
            <w:r>
              <w:rPr>
                <w:rFonts w:ascii="Marianne" w:hAnsi="Marianne"/>
                <w:color w:val="221F1F"/>
                <w:sz w:val="20"/>
                <w:lang w:val="fr-FR"/>
              </w:rPr>
              <w:t>prestataire</w:t>
            </w:r>
            <w:r>
              <w:rPr>
                <w:rFonts w:ascii="Marianne" w:hAnsi="Marianne"/>
                <w:color w:val="221F1F"/>
                <w:spacing w:val="-11"/>
                <w:sz w:val="20"/>
                <w:lang w:val="fr-FR"/>
              </w:rPr>
              <w:t xml:space="preserve"> </w:t>
            </w:r>
            <w:r>
              <w:rPr>
                <w:rFonts w:ascii="Marianne" w:hAnsi="Marianne"/>
                <w:color w:val="221F1F"/>
                <w:sz w:val="20"/>
                <w:lang w:val="fr-FR"/>
              </w:rPr>
              <w:t>accueille</w:t>
            </w:r>
            <w:r>
              <w:rPr>
                <w:rFonts w:ascii="Marianne" w:hAnsi="Marianne"/>
                <w:color w:val="221F1F"/>
                <w:spacing w:val="-16"/>
                <w:sz w:val="20"/>
                <w:lang w:val="fr-FR"/>
              </w:rPr>
              <w:t xml:space="preserve"> </w:t>
            </w:r>
            <w:r>
              <w:rPr>
                <w:rFonts w:ascii="Marianne" w:hAnsi="Marianne"/>
                <w:color w:val="221F1F"/>
                <w:sz w:val="20"/>
                <w:lang w:val="fr-FR"/>
              </w:rPr>
              <w:t>un</w:t>
            </w:r>
            <w:r>
              <w:rPr>
                <w:rFonts w:ascii="Marianne" w:hAnsi="Marianne"/>
                <w:color w:val="221F1F"/>
                <w:spacing w:val="-20"/>
                <w:sz w:val="20"/>
                <w:lang w:val="fr-FR"/>
              </w:rPr>
              <w:t xml:space="preserve"> </w:t>
            </w:r>
            <w:r>
              <w:rPr>
                <w:rFonts w:ascii="Marianne" w:hAnsi="Marianne"/>
                <w:color w:val="221F1F"/>
                <w:sz w:val="20"/>
                <w:lang w:val="fr-FR"/>
              </w:rPr>
              <w:t>public</w:t>
            </w:r>
            <w:r>
              <w:rPr>
                <w:rFonts w:ascii="Marianne" w:hAnsi="Marianne"/>
                <w:color w:val="221F1F"/>
                <w:spacing w:val="-4"/>
                <w:sz w:val="20"/>
                <w:lang w:val="fr-FR"/>
              </w:rPr>
              <w:t xml:space="preserve"> </w:t>
            </w:r>
            <w:r>
              <w:rPr>
                <w:rFonts w:ascii="Marianne" w:hAnsi="Marianne"/>
                <w:color w:val="221F1F"/>
                <w:sz w:val="20"/>
                <w:lang w:val="fr-FR"/>
              </w:rPr>
              <w:t xml:space="preserve">en situation de handicap : le prestataire </w:t>
            </w:r>
            <w:r>
              <w:rPr>
                <w:rFonts w:ascii="Marianne" w:hAnsi="Marianne"/>
                <w:color w:val="3558A2"/>
                <w:sz w:val="20"/>
                <w:lang w:val="fr-FR"/>
              </w:rPr>
              <w:t>devra démontrer</w:t>
            </w:r>
            <w:r>
              <w:rPr>
                <w:rFonts w:ascii="Marianne" w:hAnsi="Marianne"/>
                <w:color w:val="1BA3B9"/>
                <w:sz w:val="20"/>
                <w:lang w:val="fr-FR"/>
              </w:rPr>
              <w:t xml:space="preserve"> </w:t>
            </w:r>
            <w:r>
              <w:rPr>
                <w:rFonts w:ascii="Marianne" w:hAnsi="Marianne"/>
                <w:color w:val="221F1F"/>
                <w:sz w:val="20"/>
                <w:lang w:val="fr-FR"/>
              </w:rPr>
              <w:t>qu’il prend en compte les situations de handicap et les besoins en compensation (pédagogie, matériel, moyens techniques, humains…).</w:t>
            </w:r>
          </w:p>
          <w:p w14:paraId="5D62E2F3" w14:textId="77777777" w:rsidR="00FE3699" w:rsidRDefault="00FD0F3C">
            <w:pPr>
              <w:spacing w:before="120"/>
              <w:ind w:left="113" w:right="227"/>
              <w:jc w:val="both"/>
              <w:rPr>
                <w:rFonts w:ascii="Marianne" w:hAnsi="Marianne"/>
                <w:lang w:val="fr-FR"/>
              </w:rPr>
            </w:pPr>
            <w:r>
              <w:rPr>
                <w:rFonts w:ascii="Marianne" w:hAnsi="Marianne"/>
                <w:b/>
                <w:color w:val="221F1F"/>
                <w:sz w:val="20"/>
                <w:lang w:val="fr-FR"/>
              </w:rPr>
              <w:t xml:space="preserve">CFA ou alternance : </w:t>
            </w:r>
            <w:r>
              <w:rPr>
                <w:rFonts w:ascii="Marianne" w:hAnsi="Marianne"/>
                <w:color w:val="221F1F"/>
                <w:sz w:val="20"/>
                <w:lang w:val="fr-FR"/>
              </w:rPr>
              <w:t xml:space="preserve">le prestataire démontre que cette analyse est </w:t>
            </w:r>
            <w:r>
              <w:rPr>
                <w:rFonts w:ascii="Marianne" w:hAnsi="Marianne"/>
                <w:color w:val="221F1F"/>
                <w:sz w:val="20"/>
                <w:lang w:val="fr-FR"/>
              </w:rPr>
              <w:t>prévue en amont du processus de contractualisation alternant/entreprise. Elle peut être complétée au début du parcours de formation. L’analyse de besoin intègre la vérification des missions proposées par l’entreprise avec le diplôme ou la certification pro</w:t>
            </w:r>
            <w:r>
              <w:rPr>
                <w:rFonts w:ascii="Marianne" w:hAnsi="Marianne"/>
                <w:color w:val="221F1F"/>
                <w:sz w:val="20"/>
                <w:lang w:val="fr-FR"/>
              </w:rPr>
              <w:t>fessionnelle visé.</w:t>
            </w:r>
          </w:p>
          <w:p w14:paraId="35A95EF1" w14:textId="77777777" w:rsidR="00FE3699" w:rsidRDefault="00FD0F3C">
            <w:pPr>
              <w:spacing w:before="120" w:line="250" w:lineRule="auto"/>
              <w:ind w:left="113" w:right="227"/>
              <w:jc w:val="both"/>
              <w:rPr>
                <w:rFonts w:ascii="Marianne" w:hAnsi="Marianne"/>
                <w:b/>
                <w:lang w:val="fr-FR"/>
              </w:rPr>
            </w:pPr>
            <w:r>
              <w:rPr>
                <w:rFonts w:ascii="Marianne" w:hAnsi="Marianne"/>
                <w:noProof/>
                <w:color w:val="221F1F"/>
                <w:sz w:val="20"/>
                <w:lang w:val="fr-FR" w:eastAsia="fr-FR"/>
              </w:rPr>
              <mc:AlternateContent>
                <mc:Choice Requires="wps">
                  <w:drawing>
                    <wp:anchor distT="0" distB="0" distL="114300" distR="114300" simplePos="0" relativeHeight="251673600" behindDoc="0" locked="0" layoutInCell="1" allowOverlap="1" wp14:anchorId="237296B3" wp14:editId="7E0C0DB7">
                      <wp:simplePos x="0" y="0"/>
                      <wp:positionH relativeFrom="column">
                        <wp:posOffset>200734</wp:posOffset>
                      </wp:positionH>
                      <wp:positionV relativeFrom="paragraph">
                        <wp:posOffset>1163563</wp:posOffset>
                      </wp:positionV>
                      <wp:extent cx="5400000" cy="612000"/>
                      <wp:effectExtent l="0" t="0" r="0" b="0"/>
                      <wp:wrapNone/>
                      <wp:docPr id="7" name="Zone de texte 11"/>
                      <wp:cNvGraphicFramePr/>
                      <a:graphic xmlns:a="http://schemas.openxmlformats.org/drawingml/2006/main">
                        <a:graphicData uri="http://schemas.microsoft.com/office/word/2010/wordprocessingShape">
                          <wps:wsp>
                            <wps:cNvSpPr txBox="1"/>
                            <wps:spPr bwMode="auto">
                              <a:xfrm>
                                <a:off x="0" y="0"/>
                                <a:ext cx="5400000" cy="612000"/>
                              </a:xfrm>
                              <a:prstGeom prst="rect">
                                <a:avLst/>
                              </a:prstGeom>
                              <a:solidFill>
                                <a:schemeClr val="bg1">
                                  <a:lumMod val="85000"/>
                                </a:schemeClr>
                              </a:solidFill>
                              <a:ln w="6350">
                                <a:noFill/>
                              </a:ln>
                            </wps:spPr>
                            <wps:txbx>
                              <w:txbxContent>
                                <w:p w14:paraId="47FDA416" w14:textId="77777777" w:rsidR="00FE3699" w:rsidRDefault="00FD0F3C">
                                  <w:pPr>
                                    <w:spacing w:line="247" w:lineRule="auto"/>
                                    <w:ind w:left="113" w:right="227"/>
                                    <w:jc w:val="both"/>
                                    <w:rPr>
                                      <w:rFonts w:ascii="Marianne" w:hAnsi="Marianne"/>
                                      <w:b w:val="0"/>
                                      <w:i/>
                                      <w:color w:val="221F1F"/>
                                      <w:sz w:val="20"/>
                                      <w:szCs w:val="20"/>
                                      <w:lang w:val="fr-FR"/>
                                    </w:rPr>
                                  </w:pPr>
                                  <w:r>
                                    <w:rPr>
                                      <w:rFonts w:ascii="Marianne" w:hAnsi="Marianne"/>
                                      <w:i/>
                                      <w:color w:val="221F1F"/>
                                      <w:sz w:val="20"/>
                                      <w:szCs w:val="20"/>
                                      <w:lang w:val="fr-FR"/>
                                    </w:rPr>
                                    <w:t>NB :</w:t>
                                  </w:r>
                                  <w:r>
                                    <w:rPr>
                                      <w:rFonts w:ascii="Marianne" w:hAnsi="Marianne"/>
                                      <w:b w:val="0"/>
                                      <w:i/>
                                      <w:color w:val="221F1F"/>
                                      <w:sz w:val="20"/>
                                      <w:szCs w:val="20"/>
                                      <w:lang w:val="fr-FR"/>
                                    </w:rPr>
                                    <w:t xml:space="preserve"> Dans le cas où le prestataire n’est pas responsable de l’analyse du besoin du bénéficiaire, il démontre qu’il en tient compte dans la conception et l’exécution de sa prestation.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96B3" id="Zone de texte 11" o:spid="_x0000_s1030" type="#_x0000_t202" style="position:absolute;left:0;text-align:left;margin-left:15.8pt;margin-top:91.6pt;width:425.2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" fillcolor="#d8d8d8 [2732]" stroked="f" strokeweight=".5pt">
                      <v:textbox>
                        <w:txbxContent>
                          <w:p w14:paraId="47FDA416" w14:textId="77777777" w:rsidR="00FE3699" w:rsidRDefault="00FD0F3C">
                            <w:pPr>
                              <w:spacing w:line="247" w:lineRule="auto"/>
                              <w:ind w:left="113" w:right="227"/>
                              <w:jc w:val="both"/>
                              <w:rPr>
                                <w:rFonts w:ascii="Marianne" w:hAnsi="Marianne"/>
                                <w:b w:val="0"/>
                                <w:i/>
                                <w:color w:val="221F1F"/>
                                <w:sz w:val="20"/>
                                <w:szCs w:val="20"/>
                                <w:lang w:val="fr-FR"/>
                              </w:rPr>
                            </w:pPr>
                            <w:r>
                              <w:rPr>
                                <w:rFonts w:ascii="Marianne" w:hAnsi="Marianne"/>
                                <w:i/>
                                <w:color w:val="221F1F"/>
                                <w:sz w:val="20"/>
                                <w:szCs w:val="20"/>
                                <w:lang w:val="fr-FR"/>
                              </w:rPr>
                              <w:t>NB :</w:t>
                            </w:r>
                            <w:r>
                              <w:rPr>
                                <w:rFonts w:ascii="Marianne" w:hAnsi="Marianne"/>
                                <w:b w:val="0"/>
                                <w:i/>
                                <w:color w:val="221F1F"/>
                                <w:sz w:val="20"/>
                                <w:szCs w:val="20"/>
                                <w:lang w:val="fr-FR"/>
                              </w:rPr>
                              <w:t xml:space="preserve"> Dans le cas où le prestataire n’est pas responsable de l’analyse du besoin du bénéficiaire, il démontre qu’il en tient compte dans la conception et l’exécution de sa prestation.</w:t>
                            </w:r>
                          </w:p>
                        </w:txbxContent>
                      </v:textbox>
                    </v:shape>
                  </w:pict>
                </mc:Fallback>
              </mc:AlternateContent>
            </w:r>
            <w:r>
              <w:rPr>
                <w:rFonts w:ascii="Marianne" w:hAnsi="Marianne"/>
                <w:b/>
                <w:color w:val="221F1F"/>
                <w:sz w:val="20"/>
                <w:lang w:val="fr-FR"/>
              </w:rPr>
              <w:t xml:space="preserve">CBC : </w:t>
            </w:r>
            <w:r>
              <w:rPr>
                <w:rFonts w:ascii="Marianne" w:hAnsi="Marianne"/>
                <w:color w:val="221F1F"/>
                <w:sz w:val="20"/>
                <w:lang w:val="fr-FR"/>
              </w:rPr>
              <w:t>l’</w:t>
            </w:r>
            <w:r>
              <w:rPr>
                <w:rFonts w:ascii="Marianne" w:hAnsi="Marianne"/>
                <w:color w:val="221F1F"/>
                <w:sz w:val="20"/>
                <w:lang w:val="fr-FR"/>
              </w:rPr>
              <w:t>outil utilisé dans le cadre de la phase préliminaire (par exemple la grille d’analyse partagée</w:t>
            </w:r>
            <w:r>
              <w:rPr>
                <w:rFonts w:ascii="Marianne" w:hAnsi="Marianne"/>
                <w:color w:val="221F1F"/>
                <w:spacing w:val="-8"/>
                <w:sz w:val="20"/>
                <w:lang w:val="fr-FR"/>
              </w:rPr>
              <w:t xml:space="preserve"> </w:t>
            </w:r>
            <w:r>
              <w:rPr>
                <w:rFonts w:ascii="Marianne" w:hAnsi="Marianne"/>
                <w:color w:val="221F1F"/>
                <w:sz w:val="20"/>
                <w:lang w:val="fr-FR"/>
              </w:rPr>
              <w:t>de</w:t>
            </w:r>
            <w:r>
              <w:rPr>
                <w:rFonts w:ascii="Marianne" w:hAnsi="Marianne"/>
                <w:color w:val="221F1F"/>
                <w:spacing w:val="-8"/>
                <w:sz w:val="20"/>
                <w:lang w:val="fr-FR"/>
              </w:rPr>
              <w:t xml:space="preserve"> </w:t>
            </w:r>
            <w:r>
              <w:rPr>
                <w:rFonts w:ascii="Marianne" w:hAnsi="Marianne"/>
                <w:color w:val="221F1F"/>
                <w:sz w:val="20"/>
                <w:lang w:val="fr-FR"/>
              </w:rPr>
              <w:t>la</w:t>
            </w:r>
            <w:r>
              <w:rPr>
                <w:rFonts w:ascii="Marianne" w:hAnsi="Marianne"/>
                <w:color w:val="221F1F"/>
                <w:spacing w:val="-8"/>
                <w:sz w:val="20"/>
                <w:lang w:val="fr-FR"/>
              </w:rPr>
              <w:t xml:space="preserve"> </w:t>
            </w:r>
            <w:r>
              <w:rPr>
                <w:rFonts w:ascii="Marianne" w:hAnsi="Marianne"/>
                <w:color w:val="221F1F"/>
                <w:sz w:val="20"/>
                <w:lang w:val="fr-FR"/>
              </w:rPr>
              <w:t>situation</w:t>
            </w:r>
            <w:r>
              <w:rPr>
                <w:rFonts w:ascii="Marianne" w:hAnsi="Marianne"/>
                <w:color w:val="221F1F"/>
                <w:spacing w:val="-8"/>
                <w:sz w:val="20"/>
                <w:lang w:val="fr-FR"/>
              </w:rPr>
              <w:t xml:space="preserve"> </w:t>
            </w:r>
            <w:r>
              <w:rPr>
                <w:rFonts w:ascii="Marianne" w:hAnsi="Marianne"/>
                <w:color w:val="221F1F"/>
                <w:sz w:val="20"/>
                <w:lang w:val="fr-FR"/>
              </w:rPr>
              <w:t>-</w:t>
            </w:r>
            <w:r>
              <w:rPr>
                <w:rFonts w:ascii="Marianne" w:hAnsi="Marianne"/>
                <w:color w:val="221F1F"/>
                <w:spacing w:val="-11"/>
                <w:sz w:val="20"/>
                <w:lang w:val="fr-FR"/>
              </w:rPr>
              <w:t xml:space="preserve"> </w:t>
            </w:r>
            <w:r>
              <w:rPr>
                <w:rFonts w:ascii="Marianne" w:hAnsi="Marianne"/>
                <w:color w:val="221F1F"/>
                <w:sz w:val="20"/>
                <w:lang w:val="fr-FR"/>
              </w:rPr>
              <w:t>APS)</w:t>
            </w:r>
            <w:r>
              <w:rPr>
                <w:rFonts w:ascii="Marianne" w:hAnsi="Marianne"/>
                <w:color w:val="221F1F"/>
                <w:spacing w:val="-6"/>
                <w:sz w:val="20"/>
                <w:lang w:val="fr-FR"/>
              </w:rPr>
              <w:t xml:space="preserve"> </w:t>
            </w:r>
            <w:r>
              <w:rPr>
                <w:rFonts w:ascii="Marianne" w:hAnsi="Marianne"/>
                <w:color w:val="221F1F"/>
                <w:sz w:val="20"/>
                <w:lang w:val="fr-FR"/>
              </w:rPr>
              <w:t>doit</w:t>
            </w:r>
            <w:r>
              <w:rPr>
                <w:rFonts w:ascii="Marianne" w:hAnsi="Marianne"/>
                <w:color w:val="221F1F"/>
                <w:spacing w:val="-9"/>
                <w:sz w:val="20"/>
                <w:lang w:val="fr-FR"/>
              </w:rPr>
              <w:t xml:space="preserve"> </w:t>
            </w:r>
            <w:r>
              <w:rPr>
                <w:rFonts w:ascii="Marianne" w:hAnsi="Marianne"/>
                <w:color w:val="221F1F"/>
                <w:sz w:val="20"/>
                <w:lang w:val="fr-FR"/>
              </w:rPr>
              <w:t>déboucher</w:t>
            </w:r>
            <w:r>
              <w:rPr>
                <w:rFonts w:ascii="Marianne" w:hAnsi="Marianne"/>
                <w:color w:val="221F1F"/>
                <w:spacing w:val="-6"/>
                <w:sz w:val="20"/>
                <w:lang w:val="fr-FR"/>
              </w:rPr>
              <w:t xml:space="preserve"> </w:t>
            </w:r>
            <w:r>
              <w:rPr>
                <w:rFonts w:ascii="Marianne" w:hAnsi="Marianne"/>
                <w:color w:val="221F1F"/>
                <w:sz w:val="20"/>
                <w:lang w:val="fr-FR"/>
              </w:rPr>
              <w:t>sur la co-construction d’un programme personnalisé avec le</w:t>
            </w:r>
            <w:r>
              <w:rPr>
                <w:rFonts w:ascii="Marianne" w:hAnsi="Marianne"/>
                <w:color w:val="221F1F"/>
                <w:spacing w:val="-8"/>
                <w:sz w:val="20"/>
                <w:lang w:val="fr-FR"/>
              </w:rPr>
              <w:t xml:space="preserve"> </w:t>
            </w:r>
            <w:r>
              <w:rPr>
                <w:rFonts w:ascii="Marianne" w:hAnsi="Marianne"/>
                <w:color w:val="221F1F"/>
                <w:sz w:val="20"/>
                <w:lang w:val="fr-FR"/>
              </w:rPr>
              <w:t>bénéficiaire.</w:t>
            </w:r>
          </w:p>
        </w:tc>
        <w:tc>
          <w:tcPr>
            <w:tcW w:w="3969" w:type="dxa"/>
          </w:tcPr>
          <w:p w14:paraId="3DAC1526" w14:textId="77777777" w:rsidR="00FE3699" w:rsidRDefault="00FD0F3C">
            <w:pPr>
              <w:spacing w:before="120" w:line="244" w:lineRule="auto"/>
              <w:ind w:left="113" w:right="227"/>
              <w:jc w:val="both"/>
              <w:rPr>
                <w:rFonts w:ascii="Marianne" w:hAnsi="Marianne"/>
                <w:color w:val="221F1F"/>
                <w:sz w:val="20"/>
                <w:lang w:val="fr-FR"/>
              </w:rPr>
            </w:pPr>
            <w:r>
              <w:rPr>
                <w:rFonts w:ascii="Marianne" w:hAnsi="Marianne"/>
                <w:color w:val="221F1F"/>
                <w:spacing w:val="-5"/>
                <w:sz w:val="20"/>
                <w:lang w:val="fr-FR"/>
              </w:rPr>
              <w:t xml:space="preserve">Tout </w:t>
            </w:r>
            <w:r>
              <w:rPr>
                <w:rFonts w:ascii="Marianne" w:hAnsi="Marianne"/>
                <w:color w:val="221F1F"/>
                <w:sz w:val="20"/>
                <w:lang w:val="fr-FR"/>
              </w:rPr>
              <w:t>support synthétisant les besoins identifiés</w:t>
            </w:r>
            <w:r>
              <w:rPr>
                <w:rFonts w:ascii="Marianne" w:hAnsi="Marianne"/>
                <w:color w:val="221F1F"/>
                <w:spacing w:val="-35"/>
                <w:sz w:val="20"/>
                <w:lang w:val="fr-FR"/>
              </w:rPr>
              <w:t xml:space="preserve"> </w:t>
            </w:r>
            <w:r>
              <w:rPr>
                <w:rFonts w:ascii="Marianne" w:hAnsi="Marianne"/>
                <w:color w:val="221F1F"/>
                <w:sz w:val="20"/>
                <w:lang w:val="fr-FR"/>
              </w:rPr>
              <w:t>d</w:t>
            </w:r>
            <w:r>
              <w:rPr>
                <w:rFonts w:ascii="Marianne" w:hAnsi="Marianne"/>
                <w:color w:val="221F1F"/>
                <w:sz w:val="20"/>
                <w:lang w:val="fr-FR"/>
              </w:rPr>
              <w:t>u bénéficiaire</w:t>
            </w:r>
            <w:r>
              <w:rPr>
                <w:rFonts w:ascii="Marianne" w:hAnsi="Marianne"/>
                <w:color w:val="221F1F"/>
                <w:spacing w:val="-24"/>
                <w:sz w:val="20"/>
                <w:lang w:val="fr-FR"/>
              </w:rPr>
              <w:t xml:space="preserve"> </w:t>
            </w:r>
            <w:r>
              <w:rPr>
                <w:rFonts w:ascii="Marianne" w:hAnsi="Marianne"/>
                <w:color w:val="221F1F"/>
                <w:sz w:val="20"/>
                <w:lang w:val="fr-FR"/>
              </w:rPr>
              <w:t>ou</w:t>
            </w:r>
            <w:r>
              <w:rPr>
                <w:rFonts w:ascii="Marianne" w:hAnsi="Marianne"/>
                <w:color w:val="221F1F"/>
                <w:spacing w:val="-24"/>
                <w:sz w:val="20"/>
                <w:lang w:val="fr-FR"/>
              </w:rPr>
              <w:t xml:space="preserve"> </w:t>
            </w:r>
            <w:r>
              <w:rPr>
                <w:rFonts w:ascii="Marianne" w:hAnsi="Marianne"/>
                <w:color w:val="221F1F"/>
                <w:sz w:val="20"/>
                <w:lang w:val="fr-FR"/>
              </w:rPr>
              <w:t>d’un</w:t>
            </w:r>
            <w:r>
              <w:rPr>
                <w:rFonts w:ascii="Marianne" w:hAnsi="Marianne"/>
                <w:color w:val="221F1F"/>
                <w:spacing w:val="-24"/>
                <w:sz w:val="20"/>
                <w:lang w:val="fr-FR"/>
              </w:rPr>
              <w:t xml:space="preserve"> </w:t>
            </w:r>
            <w:r>
              <w:rPr>
                <w:rFonts w:ascii="Marianne" w:hAnsi="Marianne"/>
                <w:color w:val="221F1F"/>
                <w:sz w:val="20"/>
                <w:lang w:val="fr-FR"/>
              </w:rPr>
              <w:t>groupe</w:t>
            </w:r>
            <w:r>
              <w:rPr>
                <w:rFonts w:ascii="Marianne" w:hAnsi="Marianne"/>
                <w:color w:val="221F1F"/>
                <w:spacing w:val="-20"/>
                <w:sz w:val="20"/>
                <w:lang w:val="fr-FR"/>
              </w:rPr>
              <w:t xml:space="preserve"> </w:t>
            </w:r>
            <w:r>
              <w:rPr>
                <w:rFonts w:ascii="Marianne" w:hAnsi="Marianne"/>
                <w:color w:val="221F1F"/>
                <w:sz w:val="20"/>
                <w:lang w:val="fr-FR"/>
              </w:rPr>
              <w:t>de</w:t>
            </w:r>
            <w:r>
              <w:rPr>
                <w:rFonts w:ascii="Marianne" w:hAnsi="Marianne"/>
                <w:color w:val="221F1F"/>
                <w:spacing w:val="-24"/>
                <w:sz w:val="20"/>
                <w:lang w:val="fr-FR"/>
              </w:rPr>
              <w:t xml:space="preserve"> </w:t>
            </w:r>
            <w:r>
              <w:rPr>
                <w:rFonts w:ascii="Marianne" w:hAnsi="Marianne"/>
                <w:color w:val="221F1F"/>
                <w:sz w:val="20"/>
                <w:lang w:val="fr-FR"/>
              </w:rPr>
              <w:t>bénéficiaires.</w:t>
            </w:r>
          </w:p>
          <w:p w14:paraId="0DB4253B" w14:textId="77777777" w:rsidR="00FE3699" w:rsidRDefault="00FD0F3C">
            <w:pPr>
              <w:tabs>
                <w:tab w:val="left" w:pos="164"/>
              </w:tabs>
              <w:spacing w:before="120" w:line="247" w:lineRule="auto"/>
              <w:ind w:left="113" w:right="227"/>
              <w:jc w:val="both"/>
              <w:rPr>
                <w:rFonts w:ascii="Marianne" w:hAnsi="Marianne"/>
                <w:lang w:val="fr-FR"/>
              </w:rPr>
            </w:pPr>
            <w:r>
              <w:rPr>
                <w:rFonts w:ascii="Marianne" w:hAnsi="Marianne"/>
                <w:color w:val="3558A2"/>
                <w:sz w:val="20"/>
                <w:lang w:val="fr-FR"/>
              </w:rPr>
              <w:t>Éléments constitutifs de la demande d’un bénéficiaire potentiel :</w:t>
            </w:r>
            <w:r>
              <w:rPr>
                <w:rFonts w:ascii="Marianne" w:hAnsi="Marianne"/>
                <w:color w:val="1BA3B9"/>
                <w:sz w:val="20"/>
                <w:lang w:val="fr-FR"/>
              </w:rPr>
              <w:t xml:space="preserve"> </w:t>
            </w:r>
            <w:r>
              <w:rPr>
                <w:rFonts w:ascii="Marianne" w:hAnsi="Marianne"/>
                <w:color w:val="221F1F"/>
                <w:sz w:val="20"/>
                <w:lang w:val="fr-FR"/>
              </w:rPr>
              <w:t xml:space="preserve">grilles d’analyse, diagnostics préalables, </w:t>
            </w:r>
            <w:r>
              <w:rPr>
                <w:rFonts w:ascii="Marianne" w:hAnsi="Marianne"/>
                <w:color w:val="3558A2"/>
                <w:sz w:val="20"/>
                <w:lang w:val="fr-FR"/>
              </w:rPr>
              <w:t>projet professionnel,</w:t>
            </w:r>
            <w:r>
              <w:rPr>
                <w:rFonts w:ascii="Marianne" w:hAnsi="Marianne"/>
                <w:color w:val="1BA3B9"/>
                <w:sz w:val="20"/>
                <w:lang w:val="fr-FR"/>
              </w:rPr>
              <w:t xml:space="preserve"> </w:t>
            </w:r>
            <w:r>
              <w:rPr>
                <w:rFonts w:ascii="Marianne" w:hAnsi="Marianne"/>
                <w:color w:val="221F1F"/>
                <w:sz w:val="20"/>
                <w:lang w:val="fr-FR"/>
              </w:rPr>
              <w:t xml:space="preserve">dossiers d’admission, </w:t>
            </w:r>
            <w:r>
              <w:rPr>
                <w:rFonts w:ascii="Marianne" w:hAnsi="Marianne"/>
                <w:color w:val="221F1F"/>
                <w:spacing w:val="-1"/>
                <w:sz w:val="20"/>
                <w:lang w:val="fr-FR"/>
              </w:rPr>
              <w:t xml:space="preserve">comptes rendus </w:t>
            </w:r>
            <w:r>
              <w:rPr>
                <w:rFonts w:ascii="Marianne" w:hAnsi="Marianne"/>
                <w:color w:val="221F1F"/>
                <w:sz w:val="20"/>
                <w:lang w:val="fr-FR"/>
              </w:rPr>
              <w:t>d’entretiens, critères de détermination de l’opportunité</w:t>
            </w:r>
            <w:r>
              <w:rPr>
                <w:rFonts w:ascii="Marianne" w:hAnsi="Marianne"/>
                <w:color w:val="221F1F"/>
                <w:spacing w:val="-23"/>
                <w:sz w:val="20"/>
                <w:lang w:val="fr-FR"/>
              </w:rPr>
              <w:t xml:space="preserve"> </w:t>
            </w:r>
            <w:r>
              <w:rPr>
                <w:rFonts w:ascii="Marianne" w:hAnsi="Marianne"/>
                <w:color w:val="221F1F"/>
                <w:sz w:val="20"/>
                <w:lang w:val="fr-FR"/>
              </w:rPr>
              <w:t>et</w:t>
            </w:r>
            <w:r>
              <w:rPr>
                <w:rFonts w:ascii="Marianne" w:hAnsi="Marianne"/>
                <w:color w:val="221F1F"/>
                <w:spacing w:val="-11"/>
                <w:sz w:val="20"/>
                <w:lang w:val="fr-FR"/>
              </w:rPr>
              <w:t xml:space="preserve"> </w:t>
            </w:r>
            <w:r>
              <w:rPr>
                <w:rFonts w:ascii="Marianne" w:hAnsi="Marianne"/>
                <w:color w:val="221F1F"/>
                <w:sz w:val="20"/>
                <w:lang w:val="fr-FR"/>
              </w:rPr>
              <w:t>de</w:t>
            </w:r>
            <w:r>
              <w:rPr>
                <w:rFonts w:ascii="Marianne" w:hAnsi="Marianne"/>
                <w:color w:val="221F1F"/>
                <w:spacing w:val="-15"/>
                <w:sz w:val="20"/>
                <w:lang w:val="fr-FR"/>
              </w:rPr>
              <w:t xml:space="preserve"> </w:t>
            </w:r>
            <w:r>
              <w:rPr>
                <w:rFonts w:ascii="Marianne" w:hAnsi="Marianne"/>
                <w:color w:val="221F1F"/>
                <w:sz w:val="20"/>
                <w:lang w:val="fr-FR"/>
              </w:rPr>
              <w:t>la</w:t>
            </w:r>
            <w:r>
              <w:rPr>
                <w:rFonts w:ascii="Marianne" w:hAnsi="Marianne"/>
                <w:color w:val="221F1F"/>
                <w:spacing w:val="-23"/>
                <w:sz w:val="20"/>
                <w:lang w:val="fr-FR"/>
              </w:rPr>
              <w:t xml:space="preserve"> </w:t>
            </w:r>
            <w:r>
              <w:rPr>
                <w:rFonts w:ascii="Marianne" w:hAnsi="Marianne"/>
                <w:color w:val="221F1F"/>
                <w:sz w:val="20"/>
                <w:lang w:val="fr-FR"/>
              </w:rPr>
              <w:t>faisabilité</w:t>
            </w:r>
            <w:r>
              <w:rPr>
                <w:rFonts w:ascii="Marianne" w:hAnsi="Marianne"/>
                <w:color w:val="221F1F"/>
                <w:spacing w:val="-23"/>
                <w:sz w:val="20"/>
                <w:lang w:val="fr-FR"/>
              </w:rPr>
              <w:t xml:space="preserve"> </w:t>
            </w:r>
            <w:r>
              <w:rPr>
                <w:rFonts w:ascii="Marianne" w:hAnsi="Marianne"/>
                <w:color w:val="221F1F"/>
                <w:sz w:val="20"/>
                <w:lang w:val="fr-FR"/>
              </w:rPr>
              <w:t>de</w:t>
            </w:r>
            <w:r>
              <w:rPr>
                <w:rFonts w:ascii="Marianne" w:hAnsi="Marianne"/>
                <w:color w:val="221F1F"/>
                <w:spacing w:val="-23"/>
                <w:sz w:val="20"/>
                <w:lang w:val="fr-FR"/>
              </w:rPr>
              <w:t xml:space="preserve"> </w:t>
            </w:r>
            <w:r>
              <w:rPr>
                <w:rFonts w:ascii="Marianne" w:hAnsi="Marianne"/>
                <w:color w:val="221F1F"/>
                <w:sz w:val="20"/>
                <w:lang w:val="fr-FR"/>
              </w:rPr>
              <w:t>la</w:t>
            </w:r>
            <w:r>
              <w:rPr>
                <w:rFonts w:ascii="Marianne" w:hAnsi="Marianne"/>
                <w:color w:val="221F1F"/>
                <w:spacing w:val="-23"/>
                <w:sz w:val="20"/>
                <w:lang w:val="fr-FR"/>
              </w:rPr>
              <w:t xml:space="preserve"> </w:t>
            </w:r>
            <w:r>
              <w:rPr>
                <w:rFonts w:ascii="Marianne" w:hAnsi="Marianne"/>
                <w:color w:val="221F1F"/>
                <w:sz w:val="20"/>
                <w:lang w:val="fr-FR"/>
              </w:rPr>
              <w:t>prestation.</w:t>
            </w:r>
          </w:p>
          <w:p w14:paraId="5304F46A" w14:textId="77777777" w:rsidR="00FE3699" w:rsidRDefault="00FD0F3C">
            <w:pPr>
              <w:spacing w:before="120" w:line="249" w:lineRule="auto"/>
              <w:ind w:left="113" w:right="227"/>
              <w:jc w:val="both"/>
              <w:rPr>
                <w:rFonts w:ascii="Marianne" w:hAnsi="Marianne"/>
                <w:b/>
                <w:color w:val="3558A2"/>
                <w:lang w:val="fr-FR"/>
              </w:rPr>
            </w:pPr>
            <w:r>
              <w:rPr>
                <w:rFonts w:ascii="Marianne" w:hAnsi="Marianne"/>
                <w:b/>
                <w:color w:val="221F1F"/>
                <w:sz w:val="20"/>
                <w:lang w:val="fr-FR"/>
              </w:rPr>
              <w:t xml:space="preserve">VAE : </w:t>
            </w:r>
            <w:r>
              <w:rPr>
                <w:rFonts w:ascii="Marianne" w:hAnsi="Marianne"/>
                <w:color w:val="221F1F"/>
                <w:sz w:val="20"/>
                <w:lang w:val="fr-FR"/>
              </w:rPr>
              <w:t>c</w:t>
            </w:r>
            <w:r>
              <w:rPr>
                <w:rFonts w:ascii="Marianne" w:hAnsi="Marianne"/>
                <w:color w:val="221F1F"/>
                <w:sz w:val="20"/>
                <w:lang w:val="fr-FR"/>
              </w:rPr>
              <w:t xml:space="preserve">ontractualisation de l’accompagnement décrivant notamment la méthode, les modalités individuelles et collectives, ainsi que l’échéancier de la mise en œuvre. </w:t>
            </w:r>
            <w:r>
              <w:rPr>
                <w:rFonts w:ascii="Marianne" w:hAnsi="Marianne"/>
                <w:color w:val="3558A2"/>
                <w:sz w:val="20"/>
                <w:lang w:val="fr-FR"/>
              </w:rPr>
              <w:t>Pour les diplômes de l’éducation nationale, l’étude personnalisée.</w:t>
            </w:r>
          </w:p>
        </w:tc>
      </w:tr>
    </w:tbl>
    <w:p w14:paraId="1F0EFEC0" w14:textId="77777777" w:rsidR="00FE3699" w:rsidRDefault="00FE3699">
      <w:pPr>
        <w:rPr>
          <w:sz w:val="14"/>
        </w:rPr>
      </w:pPr>
    </w:p>
    <w:tbl>
      <w:tblPr>
        <w:tblStyle w:val="TableNormal1"/>
        <w:tblW w:w="9072" w:type="dxa"/>
        <w:tblInd w:w="83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072"/>
      </w:tblGrid>
      <w:tr w:rsidR="00FE3699" w14:paraId="7D8C0C3C" w14:textId="77777777">
        <w:trPr>
          <w:trHeight w:hRule="exact" w:val="1020"/>
        </w:trPr>
        <w:tc>
          <w:tcPr>
            <w:tcW w:w="9072" w:type="dxa"/>
            <w:tcBorders>
              <w:top w:val="single" w:sz="12" w:space="0" w:color="E1000F"/>
              <w:left w:val="single" w:sz="12" w:space="0" w:color="E1000F"/>
              <w:bottom w:val="single" w:sz="12" w:space="0" w:color="E1000F"/>
              <w:right w:val="single" w:sz="12" w:space="0" w:color="E1000F"/>
            </w:tcBorders>
            <w:vAlign w:val="center"/>
          </w:tcPr>
          <w:p w14:paraId="1D4FDAE1" w14:textId="77777777" w:rsidR="00FE3699" w:rsidRDefault="00FD0F3C">
            <w:pPr>
              <w:spacing w:before="80" w:line="245" w:lineRule="auto"/>
              <w:ind w:left="113" w:right="113"/>
              <w:jc w:val="both"/>
              <w:rPr>
                <w:rFonts w:ascii="Marianne" w:hAnsi="Marianne"/>
                <w:b/>
                <w:color w:val="221F1F"/>
                <w:sz w:val="20"/>
                <w:lang w:val="fr-FR"/>
              </w:rPr>
            </w:pPr>
            <w:r>
              <w:rPr>
                <w:rFonts w:ascii="Marianne" w:hAnsi="Marianne"/>
                <w:b/>
                <w:color w:val="221F1F"/>
                <w:sz w:val="20"/>
                <w:lang w:val="fr-FR"/>
              </w:rPr>
              <w:t xml:space="preserve">Non-conformité : </w:t>
            </w:r>
          </w:p>
          <w:p w14:paraId="1B8CA469" w14:textId="77777777" w:rsidR="00FE3699" w:rsidRDefault="00FD0F3C">
            <w:pPr>
              <w:spacing w:after="60" w:line="245" w:lineRule="auto"/>
              <w:ind w:left="159" w:right="136"/>
              <w:jc w:val="both"/>
              <w:rPr>
                <w:rFonts w:ascii="Marianne" w:hAnsi="Marianne"/>
                <w:color w:val="221F1F"/>
                <w:spacing w:val="-5"/>
                <w:sz w:val="20"/>
                <w:lang w:val="fr-FR"/>
              </w:rPr>
            </w:pPr>
            <w:r>
              <w:rPr>
                <w:rFonts w:ascii="Marianne" w:hAnsi="Marianne"/>
                <w:color w:val="221F1F"/>
                <w:sz w:val="20"/>
                <w:lang w:val="fr-FR"/>
              </w:rPr>
              <w:t>Dans l’échantillon audité, le non-respect (même partiel) de cet indicateur entraîne une non-conformité majeure.</w:t>
            </w:r>
          </w:p>
        </w:tc>
      </w:tr>
    </w:tbl>
    <w:p w14:paraId="00BE4D91" w14:textId="77777777" w:rsidR="00FE3699" w:rsidRDefault="00FE3699">
      <w:pPr>
        <w:ind w:left="1008"/>
        <w:rPr>
          <w:rFonts w:ascii="Marianne" w:hAnsi="Marianne"/>
          <w:b w:val="0"/>
          <w:i/>
          <w:color w:val="221F1F"/>
          <w:sz w:val="16"/>
          <w:u w:val="single"/>
          <w:lang w:val="fr-FR"/>
        </w:rPr>
      </w:pPr>
    </w:p>
    <w:p w14:paraId="1FB25938" w14:textId="77777777" w:rsidR="00FE3699" w:rsidRDefault="00FD0F3C">
      <w:pPr>
        <w:ind w:left="90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18156CE6" w14:textId="77777777" w:rsidR="00FE3699" w:rsidRDefault="00FD0F3C" w:rsidP="00FD0F3C">
      <w:pPr>
        <w:pStyle w:val="Corpsdetexte"/>
        <w:numPr>
          <w:ilvl w:val="0"/>
          <w:numId w:val="2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8FF7156" w14:textId="77777777" w:rsidR="00FE3699" w:rsidRDefault="00FD0F3C" w:rsidP="00FD0F3C">
      <w:pPr>
        <w:pStyle w:val="Corpsdetexte"/>
        <w:numPr>
          <w:ilvl w:val="0"/>
          <w:numId w:val="21"/>
        </w:numPr>
        <w:ind w:left="1134"/>
        <w:rPr>
          <w:rFonts w:ascii="Marianne" w:hAnsi="Marianne"/>
          <w:lang w:val="fr-FR"/>
        </w:rPr>
        <w:sectPr w:rsidR="00FE3699">
          <w:pgSz w:w="11910" w:h="16840"/>
          <w:pgMar w:top="1134" w:right="680" w:bottom="284" w:left="907" w:header="720" w:footer="720" w:gutter="0"/>
          <w:cols w:space="720"/>
          <w:docGrid w:linePitch="360"/>
        </w:sect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r>
        <w:rPr>
          <w:rFonts w:ascii="Marianne" w:hAnsi="Marianne"/>
          <w:color w:val="221F1F"/>
          <w:position w:val="-9"/>
          <w:sz w:val="18"/>
          <w:lang w:val="fr-FR"/>
        </w:rPr>
        <w:tab/>
      </w:r>
    </w:p>
    <w:p w14:paraId="4AABADCC" w14:textId="77777777" w:rsidR="00FE3699" w:rsidRDefault="00FD0F3C">
      <w:pPr>
        <w:spacing w:before="865" w:line="249" w:lineRule="auto"/>
        <w:ind w:left="567" w:right="1061"/>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37373A1F" w14:textId="77777777" w:rsidR="00FE3699" w:rsidRDefault="00FD0F3C">
      <w:pPr>
        <w:spacing w:before="480"/>
        <w:ind w:left="567"/>
        <w:rPr>
          <w:rFonts w:ascii="Marianne" w:hAnsi="Marianne"/>
          <w:lang w:val="fr-FR"/>
        </w:rPr>
      </w:pPr>
      <w:r>
        <w:rPr>
          <w:rFonts w:ascii="Marianne" w:hAnsi="Marianne"/>
          <w:color w:val="221F1F"/>
          <w:lang w:val="fr-FR"/>
        </w:rPr>
        <w:t>2.2 L’ingénierie de formation et de prestation sur-mesure</w:t>
      </w:r>
    </w:p>
    <w:p w14:paraId="5CBD92AC" w14:textId="77777777" w:rsidR="00FE3699" w:rsidRDefault="00FD0F3C">
      <w:pPr>
        <w:spacing w:before="480" w:after="720" w:line="245" w:lineRule="auto"/>
        <w:ind w:left="510" w:right="885"/>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 xml:space="preserve">Critère 7 : l’identification précise des objectifs des prestations proposées et l’adaptation de ces prestations </w:t>
      </w:r>
      <w:r>
        <w:rPr>
          <w:rFonts w:ascii="Marianne" w:hAnsi="Marianne"/>
          <w:bCs/>
          <w:color w:val="221F1F"/>
          <w:sz w:val="20"/>
          <w:szCs w:val="20"/>
          <w:lang w:val="fr-FR"/>
        </w:rPr>
        <w:t>aux publics bénéficiaires, lors de la conception des prestations</w:t>
      </w:r>
    </w:p>
    <w:tbl>
      <w:tblPr>
        <w:tblStyle w:val="TableNormal1"/>
        <w:tblW w:w="0" w:type="auto"/>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7C519175" w14:textId="77777777">
        <w:trPr>
          <w:trHeight w:hRule="exact" w:val="1301"/>
        </w:trPr>
        <w:tc>
          <w:tcPr>
            <w:tcW w:w="794" w:type="dxa"/>
            <w:textDirection w:val="btLr"/>
            <w:vAlign w:val="center"/>
          </w:tcPr>
          <w:p w14:paraId="6FB0C166" w14:textId="77777777" w:rsidR="00FE3699" w:rsidRDefault="00FD0F3C">
            <w:pPr>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6AF85BFD"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54EDF584" w14:textId="77777777" w:rsidR="00FE3699" w:rsidRDefault="00FD0F3C">
            <w:pPr>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47F0A57D"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760992C2"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68502153"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651B48F0"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62CA0C95"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665EA160" w14:textId="77777777">
        <w:trPr>
          <w:trHeight w:hRule="exact" w:val="5669"/>
        </w:trPr>
        <w:tc>
          <w:tcPr>
            <w:tcW w:w="794" w:type="dxa"/>
            <w:vAlign w:val="center"/>
          </w:tcPr>
          <w:p w14:paraId="604633D5"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003F55D0"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Align w:val="center"/>
          </w:tcPr>
          <w:p w14:paraId="18CBC177"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5BC9AED9"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6345A103" w14:textId="77777777" w:rsidR="00FE3699" w:rsidRDefault="00FD0F3C">
            <w:pPr>
              <w:spacing w:before="120"/>
              <w:ind w:left="113" w:right="113"/>
              <w:rPr>
                <w:rFonts w:ascii="Marianne" w:hAnsi="Marianne"/>
                <w:b/>
                <w:i/>
                <w:sz w:val="20"/>
                <w:lang w:val="fr-FR"/>
              </w:rPr>
            </w:pPr>
            <w:r>
              <w:rPr>
                <w:rFonts w:ascii="Marianne" w:hAnsi="Marianne"/>
                <w:b/>
                <w:i/>
                <w:color w:val="221F1F"/>
                <w:sz w:val="20"/>
                <w:lang w:val="fr-FR"/>
              </w:rPr>
              <w:t>Indicateur n°12 :</w:t>
            </w:r>
          </w:p>
          <w:p w14:paraId="013EEEDF" w14:textId="77777777" w:rsidR="00FE3699" w:rsidRDefault="00FD0F3C">
            <w:pPr>
              <w:spacing w:before="120"/>
              <w:ind w:left="113" w:right="113"/>
              <w:rPr>
                <w:rFonts w:ascii="Marianne" w:hAnsi="Marianne"/>
                <w:sz w:val="20"/>
                <w:lang w:val="fr-FR"/>
              </w:rPr>
            </w:pPr>
            <w:r>
              <w:rPr>
                <w:rFonts w:ascii="Marianne" w:hAnsi="Marianne"/>
                <w:color w:val="221F1F"/>
                <w:sz w:val="20"/>
                <w:lang w:val="fr-FR"/>
              </w:rPr>
              <w:t>Le prestataire définit les objectifs opérationnels et évaluables de la prestation.</w:t>
            </w:r>
          </w:p>
        </w:tc>
      </w:tr>
    </w:tbl>
    <w:p w14:paraId="5761BAD7" w14:textId="77777777" w:rsidR="00FE3699" w:rsidRDefault="00FE3699">
      <w:pPr>
        <w:rPr>
          <w:rFonts w:ascii="Marianne" w:hAnsi="Marianne"/>
          <w:b w:val="0"/>
          <w:sz w:val="18"/>
          <w:lang w:val="fr-FR"/>
        </w:rPr>
      </w:pPr>
    </w:p>
    <w:p w14:paraId="5B499CAD" w14:textId="77777777" w:rsidR="00FE3699" w:rsidRDefault="00FE3699">
      <w:pPr>
        <w:rPr>
          <w:rFonts w:ascii="Marianne" w:hAnsi="Marianne"/>
          <w:b w:val="0"/>
          <w:sz w:val="18"/>
          <w:lang w:val="fr-FR"/>
        </w:rPr>
      </w:pPr>
    </w:p>
    <w:p w14:paraId="320C7922" w14:textId="77777777" w:rsidR="00FE3699" w:rsidRDefault="00FE3699">
      <w:pPr>
        <w:rPr>
          <w:rFonts w:ascii="Marianne" w:hAnsi="Marianne"/>
          <w:b w:val="0"/>
          <w:sz w:val="18"/>
          <w:lang w:val="fr-FR"/>
        </w:rPr>
      </w:pPr>
    </w:p>
    <w:p w14:paraId="238FD07D" w14:textId="77777777" w:rsidR="00FE3699" w:rsidRDefault="00FE3699">
      <w:pPr>
        <w:rPr>
          <w:rFonts w:ascii="Marianne" w:hAnsi="Marianne"/>
          <w:b w:val="0"/>
          <w:sz w:val="18"/>
          <w:lang w:val="fr-FR"/>
        </w:rPr>
      </w:pPr>
    </w:p>
    <w:p w14:paraId="5F3E1BA8" w14:textId="77777777" w:rsidR="00FE3699" w:rsidRDefault="00FE3699">
      <w:pPr>
        <w:rPr>
          <w:rFonts w:ascii="Marianne" w:hAnsi="Marianne"/>
          <w:b w:val="0"/>
          <w:sz w:val="18"/>
          <w:lang w:val="fr-FR"/>
        </w:rPr>
      </w:pPr>
    </w:p>
    <w:p w14:paraId="6CB7EA79" w14:textId="77777777" w:rsidR="00FE3699" w:rsidRDefault="00FE3699">
      <w:pPr>
        <w:rPr>
          <w:rFonts w:ascii="Marianne" w:hAnsi="Marianne"/>
          <w:b w:val="0"/>
          <w:sz w:val="18"/>
          <w:lang w:val="fr-FR"/>
        </w:rPr>
      </w:pPr>
    </w:p>
    <w:p w14:paraId="66AB1A1E" w14:textId="77777777" w:rsidR="00FE3699" w:rsidRDefault="00FD0F3C">
      <w:pPr>
        <w:spacing w:before="161"/>
        <w:ind w:left="996"/>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D15DBF8" w14:textId="77777777" w:rsidR="00FE3699" w:rsidRDefault="00FD0F3C" w:rsidP="00FD0F3C">
      <w:pPr>
        <w:pStyle w:val="Corpsdetexte"/>
        <w:numPr>
          <w:ilvl w:val="0"/>
          <w:numId w:val="1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5AA4A896" w14:textId="77777777" w:rsidR="00FE3699" w:rsidRDefault="00FD0F3C" w:rsidP="00FD0F3C">
      <w:pPr>
        <w:pStyle w:val="Corpsdetexte"/>
        <w:numPr>
          <w:ilvl w:val="0"/>
          <w:numId w:val="1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9E4671E" w14:textId="77777777" w:rsidR="00FE3699" w:rsidRDefault="00FE3699">
      <w:pPr>
        <w:rPr>
          <w:rFonts w:ascii="Marianne" w:hAnsi="Marianne"/>
          <w:sz w:val="16"/>
          <w:lang w:val="fr-FR"/>
        </w:rPr>
        <w:sectPr w:rsidR="00FE3699">
          <w:pgSz w:w="11910" w:h="16840"/>
          <w:pgMar w:top="380" w:right="580" w:bottom="280" w:left="851" w:header="720" w:footer="720" w:gutter="0"/>
          <w:cols w:space="720"/>
          <w:docGrid w:linePitch="360"/>
        </w:sectPr>
      </w:pPr>
    </w:p>
    <w:p w14:paraId="4A54E7ED" w14:textId="77777777" w:rsidR="00FE3699" w:rsidRDefault="00FD0F3C">
      <w:pPr>
        <w:spacing w:before="865" w:line="249" w:lineRule="auto"/>
        <w:ind w:left="996" w:right="1061"/>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36525D05" w14:textId="77777777" w:rsidR="00FE3699" w:rsidRDefault="00FD0F3C">
      <w:pPr>
        <w:spacing w:before="240"/>
        <w:ind w:left="1372"/>
        <w:rPr>
          <w:rFonts w:ascii="Marianne" w:hAnsi="Marianne"/>
          <w:lang w:val="fr-FR"/>
        </w:rPr>
      </w:pPr>
      <w:r>
        <w:rPr>
          <w:rFonts w:ascii="Marianne" w:hAnsi="Marianne"/>
          <w:color w:val="221F1F"/>
          <w:lang w:val="fr-FR"/>
        </w:rPr>
        <w:t>2.2 L’ingénierie de formation et de prestation sur-mesure</w:t>
      </w:r>
    </w:p>
    <w:p w14:paraId="10C74E34" w14:textId="77777777" w:rsidR="00FE3699" w:rsidRDefault="00FD0F3C">
      <w:pPr>
        <w:spacing w:before="240" w:after="360" w:line="245" w:lineRule="auto"/>
        <w:ind w:left="1004" w:right="913"/>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7 : l</w:t>
      </w:r>
      <w:r>
        <w:rPr>
          <w:rFonts w:ascii="Marianne" w:hAnsi="Marianne"/>
          <w:bCs/>
          <w:color w:val="221F1F"/>
          <w:sz w:val="20"/>
          <w:szCs w:val="20"/>
          <w:lang w:val="fr-FR"/>
        </w:rPr>
        <w:t>’identification précise des objectifs des prestations proposées et l’adaptation de ces prestations aux publics bénéficiaires, lors de la conception des prestations</w:t>
      </w:r>
    </w:p>
    <w:tbl>
      <w:tblPr>
        <w:tblStyle w:val="TableNormal1"/>
        <w:tblW w:w="8788"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394"/>
        <w:gridCol w:w="4394"/>
      </w:tblGrid>
      <w:tr w:rsidR="00FE3699" w14:paraId="1B3BE187" w14:textId="77777777">
        <w:trPr>
          <w:trHeight w:hRule="exact" w:val="384"/>
        </w:trPr>
        <w:tc>
          <w:tcPr>
            <w:tcW w:w="4394" w:type="dxa"/>
            <w:vAlign w:val="center"/>
          </w:tcPr>
          <w:p w14:paraId="490FDC02" w14:textId="77777777" w:rsidR="00FE3699" w:rsidRDefault="00FD0F3C">
            <w:pPr>
              <w:jc w:val="center"/>
              <w:rPr>
                <w:rFonts w:ascii="Marianne" w:hAnsi="Marianne"/>
                <w:b/>
                <w:sz w:val="20"/>
                <w:lang w:val="fr-FR"/>
              </w:rPr>
            </w:pPr>
            <w:r>
              <w:rPr>
                <w:rFonts w:ascii="Marianne" w:hAnsi="Marianne"/>
                <w:b/>
                <w:color w:val="221F1F"/>
                <w:sz w:val="20"/>
                <w:lang w:val="fr-FR"/>
              </w:rPr>
              <w:t>Niveau attendu</w:t>
            </w:r>
          </w:p>
        </w:tc>
        <w:tc>
          <w:tcPr>
            <w:tcW w:w="4394" w:type="dxa"/>
            <w:vAlign w:val="center"/>
          </w:tcPr>
          <w:p w14:paraId="00781EA2" w14:textId="77777777" w:rsidR="00FE3699" w:rsidRDefault="00FD0F3C">
            <w:pPr>
              <w:jc w:val="center"/>
              <w:rPr>
                <w:rFonts w:ascii="Marianne" w:hAnsi="Marianne"/>
                <w:b/>
                <w:sz w:val="20"/>
                <w:lang w:val="fr-FR"/>
              </w:rPr>
            </w:pPr>
            <w:r>
              <w:rPr>
                <w:rFonts w:ascii="Marianne" w:hAnsi="Marianne"/>
                <w:b/>
                <w:color w:val="221F1F"/>
                <w:sz w:val="20"/>
                <w:lang w:val="fr-FR"/>
              </w:rPr>
              <w:t>Exemples de preuves</w:t>
            </w:r>
          </w:p>
        </w:tc>
      </w:tr>
      <w:tr w:rsidR="00FE3699" w14:paraId="5B561512" w14:textId="77777777">
        <w:trPr>
          <w:trHeight w:hRule="exact" w:val="7710"/>
        </w:trPr>
        <w:tc>
          <w:tcPr>
            <w:tcW w:w="4394" w:type="dxa"/>
          </w:tcPr>
          <w:p w14:paraId="6347C61E" w14:textId="77777777" w:rsidR="00FE3699" w:rsidRDefault="00FD0F3C">
            <w:pPr>
              <w:spacing w:before="120" w:line="250" w:lineRule="auto"/>
              <w:ind w:left="113"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A partir de l’analyse du besoin, la définition</w:t>
            </w:r>
            <w:r>
              <w:rPr>
                <w:rFonts w:ascii="Marianne" w:hAnsi="Marianne"/>
                <w:sz w:val="20"/>
                <w:lang w:val="fr-FR"/>
              </w:rPr>
              <w:t xml:space="preserve"> des objec</w:t>
            </w:r>
            <w:r>
              <w:rPr>
                <w:rFonts w:ascii="Marianne" w:hAnsi="Marianne"/>
                <w:sz w:val="20"/>
                <w:lang w:val="fr-FR"/>
              </w:rPr>
              <w:t xml:space="preserve">tifs </w:t>
            </w:r>
            <w:r>
              <w:rPr>
                <w:rFonts w:ascii="Marianne" w:hAnsi="Marianne"/>
                <w:color w:val="000000" w:themeColor="text1"/>
                <w:sz w:val="20"/>
                <w:lang w:val="fr-FR"/>
              </w:rPr>
              <w:t xml:space="preserve">spécifiques à la prestation </w:t>
            </w:r>
            <w:r>
              <w:rPr>
                <w:rFonts w:ascii="Marianne" w:hAnsi="Marianne"/>
                <w:sz w:val="20"/>
                <w:lang w:val="fr-FR"/>
              </w:rPr>
              <w:t xml:space="preserve">sont démontrés </w:t>
            </w:r>
            <w:r>
              <w:rPr>
                <w:rFonts w:ascii="Marianne" w:hAnsi="Marianne"/>
                <w:color w:val="2F5496" w:themeColor="accent1" w:themeShade="BF"/>
                <w:sz w:val="20"/>
                <w:lang w:val="fr-FR"/>
              </w:rPr>
              <w:t xml:space="preserve">et ces derniers </w:t>
            </w:r>
            <w:r>
              <w:rPr>
                <w:rFonts w:ascii="Marianne" w:hAnsi="Marianne"/>
                <w:color w:val="000000" w:themeColor="text1"/>
                <w:sz w:val="20"/>
                <w:lang w:val="fr-FR"/>
              </w:rPr>
              <w:t>peuvent faire l’objet d’une évaluation</w:t>
            </w:r>
            <w:r>
              <w:rPr>
                <w:rFonts w:ascii="Marianne" w:hAnsi="Marianne"/>
                <w:color w:val="C00000"/>
                <w:sz w:val="20"/>
                <w:lang w:val="fr-FR"/>
              </w:rPr>
              <w:t xml:space="preserve"> </w:t>
            </w:r>
            <w:r>
              <w:rPr>
                <w:rFonts w:ascii="Marianne" w:hAnsi="Marianne"/>
                <w:color w:val="2F5496" w:themeColor="accent1" w:themeShade="BF"/>
                <w:sz w:val="20"/>
                <w:lang w:val="fr-FR"/>
              </w:rPr>
              <w:t>au cours de la prestation.</w:t>
            </w:r>
          </w:p>
          <w:p w14:paraId="53885C94" w14:textId="77777777" w:rsidR="00FE3699" w:rsidRDefault="00FD0F3C">
            <w:pPr>
              <w:spacing w:before="360" w:after="60"/>
              <w:ind w:left="113" w:right="227"/>
              <w:rPr>
                <w:rFonts w:ascii="Marianne" w:hAnsi="Marianne"/>
                <w:b/>
                <w:lang w:val="fr-FR"/>
              </w:rPr>
            </w:pPr>
            <w:r>
              <w:rPr>
                <w:rFonts w:ascii="Marianne" w:hAnsi="Marianne"/>
                <w:b/>
                <w:color w:val="221F1F"/>
                <w:sz w:val="20"/>
                <w:lang w:val="fr-FR"/>
              </w:rPr>
              <w:t xml:space="preserve">OBLIGATIONS SPECIFIQUES </w:t>
            </w:r>
          </w:p>
          <w:p w14:paraId="31547CAC" w14:textId="77777777" w:rsidR="00FE3699" w:rsidRDefault="00FD0F3C">
            <w:pPr>
              <w:spacing w:before="80" w:line="247" w:lineRule="auto"/>
              <w:ind w:left="113" w:right="227"/>
              <w:jc w:val="both"/>
              <w:rPr>
                <w:rFonts w:ascii="Marianne" w:hAnsi="Marianne"/>
                <w:color w:val="221F1F"/>
                <w:sz w:val="20"/>
                <w:lang w:val="fr-FR"/>
              </w:rPr>
            </w:pPr>
            <w:r>
              <w:rPr>
                <w:rFonts w:ascii="Marianne" w:hAnsi="Marianne"/>
                <w:b/>
                <w:color w:val="221F1F"/>
                <w:sz w:val="20"/>
                <w:lang w:val="fr-FR"/>
              </w:rPr>
              <w:t xml:space="preserve">CFA ou alternance : </w:t>
            </w:r>
            <w:r>
              <w:rPr>
                <w:rFonts w:ascii="Marianne" w:hAnsi="Marianne"/>
                <w:color w:val="221F1F"/>
                <w:sz w:val="20"/>
                <w:lang w:val="fr-FR"/>
              </w:rPr>
              <w:t>ces objectifs doivent être exprimés en compétences et/ou capacités professionnelles à acquérir et/ou en certifications visées.</w:t>
            </w:r>
          </w:p>
          <w:p w14:paraId="113FA356" w14:textId="77777777" w:rsidR="00FE3699" w:rsidRDefault="00FD0F3C">
            <w:pPr>
              <w:spacing w:before="80" w:line="247" w:lineRule="auto"/>
              <w:ind w:left="113" w:right="227"/>
              <w:jc w:val="both"/>
              <w:rPr>
                <w:rFonts w:ascii="Marianne" w:hAnsi="Marianne"/>
                <w:color w:val="221F1F"/>
                <w:sz w:val="20"/>
                <w:lang w:val="fr-FR"/>
              </w:rPr>
            </w:pPr>
            <w:r>
              <w:rPr>
                <w:rFonts w:ascii="Marianne" w:hAnsi="Marianne"/>
                <w:b/>
                <w:color w:val="221F1F"/>
                <w:sz w:val="20"/>
                <w:lang w:val="fr-FR"/>
              </w:rPr>
              <w:t xml:space="preserve">CBC : </w:t>
            </w:r>
            <w:r>
              <w:rPr>
                <w:rFonts w:ascii="Marianne" w:hAnsi="Marianne"/>
                <w:color w:val="221F1F"/>
                <w:sz w:val="20"/>
                <w:lang w:val="fr-FR"/>
              </w:rPr>
              <w:t xml:space="preserve">il existe des outils et grilles utilisés pour </w:t>
            </w:r>
            <w:proofErr w:type="spellStart"/>
            <w:r>
              <w:rPr>
                <w:rFonts w:ascii="Marianne" w:hAnsi="Marianne"/>
                <w:color w:val="221F1F"/>
                <w:sz w:val="20"/>
                <w:lang w:val="fr-FR"/>
              </w:rPr>
              <w:t>codéfinir</w:t>
            </w:r>
            <w:proofErr w:type="spellEnd"/>
            <w:r>
              <w:rPr>
                <w:rFonts w:ascii="Marianne" w:hAnsi="Marianne"/>
                <w:color w:val="221F1F"/>
                <w:sz w:val="20"/>
                <w:lang w:val="fr-FR"/>
              </w:rPr>
              <w:t xml:space="preserve"> les objectifs en phase préliminaire et des documents de synthèse. I</w:t>
            </w:r>
            <w:r>
              <w:rPr>
                <w:rFonts w:ascii="Marianne" w:hAnsi="Marianne"/>
                <w:color w:val="221F1F"/>
                <w:sz w:val="20"/>
                <w:lang w:val="fr-FR"/>
              </w:rPr>
              <w:t>l peut s’agir d’objectifs en lien avec le développement des compétences à s’orienter.</w:t>
            </w:r>
          </w:p>
          <w:p w14:paraId="5169CD58" w14:textId="77777777" w:rsidR="00FE3699" w:rsidRDefault="00FD0F3C">
            <w:pPr>
              <w:spacing w:before="80" w:line="247" w:lineRule="auto"/>
              <w:ind w:left="113" w:right="227"/>
              <w:jc w:val="both"/>
              <w:rPr>
                <w:rFonts w:ascii="Marianne" w:hAnsi="Marianne"/>
                <w:color w:val="221F1F"/>
                <w:sz w:val="20"/>
                <w:lang w:val="fr-FR"/>
              </w:rPr>
            </w:pPr>
            <w:r>
              <w:rPr>
                <w:rFonts w:ascii="Marianne" w:hAnsi="Marianne"/>
                <w:b/>
                <w:color w:val="221F1F"/>
                <w:sz w:val="20"/>
                <w:lang w:val="fr-FR"/>
              </w:rPr>
              <w:t xml:space="preserve">VAE : </w:t>
            </w:r>
            <w:r>
              <w:rPr>
                <w:rFonts w:ascii="Marianne" w:hAnsi="Marianne"/>
                <w:color w:val="221F1F"/>
                <w:sz w:val="20"/>
                <w:lang w:val="fr-FR"/>
              </w:rPr>
              <w:t>l’accompagnement est contractualisé et énonce les engagements respectifs du bénéficiaire et de l’accompagnateur.</w:t>
            </w:r>
          </w:p>
          <w:p w14:paraId="62F77E29" w14:textId="77777777" w:rsidR="00FE3699" w:rsidRDefault="00FD0F3C">
            <w:pPr>
              <w:spacing w:before="80"/>
              <w:ind w:left="113" w:right="227"/>
              <w:jc w:val="both"/>
              <w:rPr>
                <w:rFonts w:ascii="Marianne" w:hAnsi="Marianne"/>
                <w:lang w:val="fr-FR"/>
              </w:rPr>
            </w:pPr>
            <w:r>
              <w:rPr>
                <w:rFonts w:ascii="Marianne" w:hAnsi="Marianne"/>
                <w:b/>
                <w:color w:val="221F1F"/>
                <w:sz w:val="20"/>
                <w:lang w:val="fr-FR"/>
              </w:rPr>
              <w:t xml:space="preserve">Pour les formations certifiantes : </w:t>
            </w:r>
            <w:r>
              <w:rPr>
                <w:rFonts w:ascii="Marianne" w:hAnsi="Marianne"/>
                <w:color w:val="221F1F"/>
                <w:sz w:val="20"/>
                <w:lang w:val="fr-FR"/>
              </w:rPr>
              <w:t>les objectifs doivent être conformes aux objectifs fixés par la certification inscrite au RNCP/RS.</w:t>
            </w:r>
          </w:p>
        </w:tc>
        <w:tc>
          <w:tcPr>
            <w:tcW w:w="4394" w:type="dxa"/>
          </w:tcPr>
          <w:p w14:paraId="4BAFD8E4" w14:textId="77777777" w:rsidR="00FE3699" w:rsidRDefault="00FD0F3C">
            <w:pPr>
              <w:spacing w:before="120" w:line="242" w:lineRule="auto"/>
              <w:ind w:left="113" w:right="170"/>
              <w:jc w:val="both"/>
              <w:rPr>
                <w:rFonts w:ascii="Marianne" w:hAnsi="Marianne"/>
                <w:color w:val="221F1F"/>
                <w:sz w:val="20"/>
                <w:lang w:val="fr-FR"/>
              </w:rPr>
            </w:pPr>
            <w:r>
              <w:rPr>
                <w:rFonts w:ascii="Marianne" w:hAnsi="Marianne"/>
                <w:color w:val="221F1F"/>
                <w:sz w:val="20"/>
                <w:lang w:val="fr-FR"/>
              </w:rPr>
              <w:t>Tous supports et outils d’analyse, existence d’indicateurs de suivi et de résultats, supports de contractualisation, identification des compétences visées pa</w:t>
            </w:r>
            <w:r>
              <w:rPr>
                <w:rFonts w:ascii="Marianne" w:hAnsi="Marianne"/>
                <w:color w:val="221F1F"/>
                <w:sz w:val="20"/>
                <w:lang w:val="fr-FR"/>
              </w:rPr>
              <w:t>r la prestation, des objectifs pédagogiques intermédiaires et finaux, référentiel de la certification.</w:t>
            </w:r>
          </w:p>
          <w:p w14:paraId="34206F2E" w14:textId="77777777" w:rsidR="00FE3699" w:rsidRDefault="00FD0F3C">
            <w:pPr>
              <w:tabs>
                <w:tab w:val="left" w:pos="164"/>
              </w:tabs>
              <w:spacing w:before="120" w:line="247" w:lineRule="auto"/>
              <w:ind w:left="113" w:right="170"/>
              <w:jc w:val="both"/>
              <w:rPr>
                <w:rFonts w:ascii="Marianne" w:hAnsi="Marianne"/>
                <w:sz w:val="20"/>
                <w:lang w:val="fr-FR"/>
              </w:rPr>
            </w:pPr>
            <w:r>
              <w:rPr>
                <w:rFonts w:ascii="Marianne" w:hAnsi="Marianne"/>
                <w:b/>
                <w:color w:val="221F1F"/>
                <w:sz w:val="20"/>
                <w:lang w:val="fr-FR"/>
              </w:rPr>
              <w:t>VAE :</w:t>
            </w:r>
            <w:r>
              <w:rPr>
                <w:rFonts w:ascii="Marianne" w:hAnsi="Marianne"/>
                <w:color w:val="221F1F"/>
                <w:sz w:val="20"/>
                <w:lang w:val="fr-FR"/>
              </w:rPr>
              <w:t xml:space="preserve"> fiches de travail formalisant le cadre de travail avec le bénéficiaire, programme de travail avec durées prévues, entretiens avec accompagnateurs.</w:t>
            </w:r>
          </w:p>
        </w:tc>
      </w:tr>
    </w:tbl>
    <w:p w14:paraId="107339D2" w14:textId="77777777" w:rsidR="00FE3699" w:rsidRDefault="00FE3699">
      <w:pPr>
        <w:rPr>
          <w:sz w:val="14"/>
        </w:rPr>
      </w:pPr>
    </w:p>
    <w:tbl>
      <w:tblPr>
        <w:tblStyle w:val="TableNormal1"/>
        <w:tblW w:w="8788"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788"/>
      </w:tblGrid>
      <w:tr w:rsidR="00FE3699" w14:paraId="3A4FE828" w14:textId="77777777">
        <w:trPr>
          <w:trHeight w:hRule="exact" w:val="964"/>
        </w:trPr>
        <w:tc>
          <w:tcPr>
            <w:tcW w:w="8788" w:type="dxa"/>
            <w:tcBorders>
              <w:top w:val="single" w:sz="12" w:space="0" w:color="E1000F"/>
              <w:left w:val="single" w:sz="12" w:space="0" w:color="E1000F"/>
              <w:bottom w:val="single" w:sz="12" w:space="0" w:color="E1000F"/>
              <w:right w:val="single" w:sz="12" w:space="0" w:color="E1000F"/>
            </w:tcBorders>
          </w:tcPr>
          <w:p w14:paraId="2F7DDE72" w14:textId="77777777" w:rsidR="00FE3699" w:rsidRDefault="00FD0F3C">
            <w:pPr>
              <w:spacing w:line="254" w:lineRule="auto"/>
              <w:ind w:left="113" w:right="227"/>
              <w:jc w:val="both"/>
              <w:rPr>
                <w:rFonts w:ascii="Marianne" w:hAnsi="Marianne"/>
                <w:b/>
                <w:color w:val="221F1F"/>
                <w:spacing w:val="-10"/>
                <w:sz w:val="20"/>
                <w:lang w:val="fr-FR"/>
              </w:rPr>
            </w:pPr>
            <w:r>
              <w:rPr>
                <w:rFonts w:ascii="Marianne" w:hAnsi="Marianne"/>
                <w:b/>
                <w:color w:val="221F1F"/>
                <w:sz w:val="20"/>
                <w:lang w:val="fr-FR"/>
              </w:rPr>
              <w:t>Non-conformité</w:t>
            </w:r>
            <w:r>
              <w:rPr>
                <w:rFonts w:ascii="Marianne" w:hAnsi="Marianne"/>
                <w:b/>
                <w:color w:val="221F1F"/>
                <w:spacing w:val="-18"/>
                <w:sz w:val="20"/>
                <w:lang w:val="fr-FR"/>
              </w:rPr>
              <w:t xml:space="preserve"> </w:t>
            </w:r>
            <w:r>
              <w:rPr>
                <w:rFonts w:ascii="Marianne" w:hAnsi="Marianne"/>
                <w:b/>
                <w:color w:val="221F1F"/>
                <w:sz w:val="20"/>
                <w:lang w:val="fr-FR"/>
              </w:rPr>
              <w:t>:</w:t>
            </w:r>
            <w:r>
              <w:rPr>
                <w:rFonts w:ascii="Marianne" w:hAnsi="Marianne"/>
                <w:b/>
                <w:color w:val="221F1F"/>
                <w:spacing w:val="-10"/>
                <w:sz w:val="20"/>
                <w:lang w:val="fr-FR"/>
              </w:rPr>
              <w:t xml:space="preserve"> </w:t>
            </w:r>
          </w:p>
          <w:p w14:paraId="0ACB74E3" w14:textId="77777777" w:rsidR="00FE3699" w:rsidRDefault="00FD0F3C">
            <w:pPr>
              <w:spacing w:line="242" w:lineRule="auto"/>
              <w:ind w:left="113" w:right="170"/>
              <w:jc w:val="both"/>
              <w:rPr>
                <w:rFonts w:ascii="Marianne" w:hAnsi="Marianne"/>
                <w:color w:val="221F1F"/>
                <w:sz w:val="20"/>
                <w:lang w:val="fr-FR"/>
              </w:rPr>
            </w:pPr>
            <w:r>
              <w:rPr>
                <w:rFonts w:ascii="Marianne" w:hAnsi="Marianne"/>
                <w:color w:val="221F1F"/>
                <w:sz w:val="20"/>
                <w:lang w:val="fr-FR"/>
              </w:rPr>
              <w:t>Dans</w:t>
            </w:r>
            <w:r>
              <w:rPr>
                <w:rFonts w:ascii="Marianne" w:hAnsi="Marianne"/>
                <w:color w:val="221F1F"/>
                <w:spacing w:val="-16"/>
                <w:sz w:val="20"/>
                <w:lang w:val="fr-FR"/>
              </w:rPr>
              <w:t xml:space="preserve"> </w:t>
            </w:r>
            <w:r>
              <w:rPr>
                <w:rFonts w:ascii="Marianne" w:hAnsi="Marianne"/>
                <w:color w:val="221F1F"/>
                <w:sz w:val="20"/>
                <w:lang w:val="fr-FR"/>
              </w:rPr>
              <w:t>l’échantillon</w:t>
            </w:r>
            <w:r>
              <w:rPr>
                <w:rFonts w:ascii="Marianne" w:hAnsi="Marianne"/>
                <w:color w:val="221F1F"/>
                <w:spacing w:val="-14"/>
                <w:sz w:val="20"/>
                <w:lang w:val="fr-FR"/>
              </w:rPr>
              <w:t xml:space="preserve"> </w:t>
            </w:r>
            <w:r>
              <w:rPr>
                <w:rFonts w:ascii="Marianne" w:hAnsi="Marianne"/>
                <w:color w:val="221F1F"/>
                <w:sz w:val="20"/>
                <w:lang w:val="fr-FR"/>
              </w:rPr>
              <w:t>audité,</w:t>
            </w:r>
            <w:r>
              <w:rPr>
                <w:rFonts w:ascii="Marianne" w:hAnsi="Marianne"/>
                <w:color w:val="221F1F"/>
                <w:spacing w:val="-10"/>
                <w:sz w:val="20"/>
                <w:lang w:val="fr-FR"/>
              </w:rPr>
              <w:t xml:space="preserve"> </w:t>
            </w:r>
            <w:r>
              <w:rPr>
                <w:rFonts w:ascii="Marianne" w:hAnsi="Marianne"/>
                <w:color w:val="221F1F"/>
                <w:sz w:val="20"/>
                <w:lang w:val="fr-FR"/>
              </w:rPr>
              <w:t>le</w:t>
            </w:r>
            <w:r>
              <w:rPr>
                <w:rFonts w:ascii="Marianne" w:hAnsi="Marianne"/>
                <w:color w:val="221F1F"/>
                <w:spacing w:val="-14"/>
                <w:sz w:val="20"/>
                <w:lang w:val="fr-FR"/>
              </w:rPr>
              <w:t xml:space="preserve"> </w:t>
            </w:r>
            <w:r>
              <w:rPr>
                <w:rFonts w:ascii="Marianne" w:hAnsi="Marianne"/>
                <w:color w:val="221F1F"/>
                <w:sz w:val="20"/>
                <w:lang w:val="fr-FR"/>
              </w:rPr>
              <w:t>non- respect (même partiel) de cet indicateur entraîne une non-conformité</w:t>
            </w:r>
            <w:r>
              <w:rPr>
                <w:rFonts w:ascii="Marianne" w:hAnsi="Marianne"/>
                <w:color w:val="221F1F"/>
                <w:spacing w:val="-7"/>
                <w:sz w:val="20"/>
                <w:lang w:val="fr-FR"/>
              </w:rPr>
              <w:t xml:space="preserve"> </w:t>
            </w:r>
            <w:r>
              <w:rPr>
                <w:rFonts w:ascii="Marianne" w:hAnsi="Marianne"/>
                <w:color w:val="221F1F"/>
                <w:sz w:val="20"/>
                <w:lang w:val="fr-FR"/>
              </w:rPr>
              <w:t>majeure.</w:t>
            </w:r>
          </w:p>
        </w:tc>
      </w:tr>
    </w:tbl>
    <w:p w14:paraId="268A0925" w14:textId="77777777" w:rsidR="00FE3699" w:rsidRDefault="00FE3699">
      <w:pPr>
        <w:rPr>
          <w:sz w:val="14"/>
        </w:rPr>
      </w:pPr>
    </w:p>
    <w:tbl>
      <w:tblPr>
        <w:tblStyle w:val="TableNormal1"/>
        <w:tblW w:w="8788"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788"/>
      </w:tblGrid>
      <w:tr w:rsidR="00FE3699" w14:paraId="240DF69A" w14:textId="77777777">
        <w:trPr>
          <w:trHeight w:hRule="exact" w:val="1304"/>
        </w:trPr>
        <w:tc>
          <w:tcPr>
            <w:tcW w:w="8788" w:type="dxa"/>
            <w:tcBorders>
              <w:top w:val="single" w:sz="12" w:space="0" w:color="3558A2"/>
              <w:left w:val="single" w:sz="12" w:space="0" w:color="3558A2"/>
              <w:bottom w:val="single" w:sz="12" w:space="0" w:color="3558A2"/>
              <w:right w:val="single" w:sz="12" w:space="0" w:color="3558A2"/>
            </w:tcBorders>
          </w:tcPr>
          <w:p w14:paraId="188D9647" w14:textId="77777777" w:rsidR="00FE3699" w:rsidRDefault="00FD0F3C">
            <w:pPr>
              <w:spacing w:before="40"/>
              <w:ind w:left="113"/>
              <w:rPr>
                <w:rFonts w:ascii="Marianne" w:hAnsi="Marianne"/>
                <w:b/>
                <w:sz w:val="20"/>
                <w:lang w:val="fr-FR"/>
              </w:rPr>
            </w:pPr>
            <w:r>
              <w:rPr>
                <w:rFonts w:ascii="Marianne" w:hAnsi="Marianne"/>
                <w:b/>
                <w:sz w:val="20"/>
                <w:lang w:val="fr-FR"/>
              </w:rPr>
              <w:t xml:space="preserve">Sous-traitance : </w:t>
            </w:r>
          </w:p>
          <w:p w14:paraId="0ACAE05D" w14:textId="77777777" w:rsidR="00FE3699" w:rsidRDefault="00FD0F3C">
            <w:pPr>
              <w:spacing w:line="254" w:lineRule="auto"/>
              <w:ind w:left="113" w:right="227"/>
              <w:jc w:val="both"/>
              <w:rPr>
                <w:rFonts w:ascii="Marianne" w:hAnsi="Marianne"/>
                <w:b/>
                <w:color w:val="221F1F"/>
                <w:sz w:val="20"/>
                <w:lang w:val="fr-FR"/>
              </w:rPr>
            </w:pPr>
            <w:r>
              <w:rPr>
                <w:rFonts w:ascii="Marianne" w:hAnsi="Marianne"/>
                <w:sz w:val="20"/>
                <w:lang w:val="fr-FR"/>
              </w:rPr>
              <w:t>Lorsque la prestation échantillonnée est une prestation pour laquelle l’organisme intervient en sous-traitance : le prestataire démontre qu’il tient compte des objectifs définis par le donneur d’ordres.</w:t>
            </w:r>
          </w:p>
        </w:tc>
      </w:tr>
    </w:tbl>
    <w:p w14:paraId="46BA28DE" w14:textId="77777777" w:rsidR="00FE3699" w:rsidRDefault="00FD0F3C">
      <w:pPr>
        <w:spacing w:before="120"/>
        <w:ind w:left="100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EBEABF4" w14:textId="77777777" w:rsidR="00FE3699" w:rsidRDefault="00FD0F3C" w:rsidP="00FD0F3C">
      <w:pPr>
        <w:pStyle w:val="Corpsdetexte"/>
        <w:numPr>
          <w:ilvl w:val="0"/>
          <w:numId w:val="16"/>
        </w:numPr>
        <w:spacing w:before="7"/>
        <w:ind w:left="1134"/>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3D7B1A5" w14:textId="77777777" w:rsidR="00FE3699" w:rsidRDefault="00FD0F3C" w:rsidP="00FD0F3C">
      <w:pPr>
        <w:pStyle w:val="Corpsdetexte"/>
        <w:numPr>
          <w:ilvl w:val="0"/>
          <w:numId w:val="16"/>
        </w:numPr>
        <w:spacing w:before="7"/>
        <w:ind w:left="1134"/>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4C6C01D" w14:textId="77777777" w:rsidR="00FE3699" w:rsidRDefault="00FE3699">
      <w:pPr>
        <w:rPr>
          <w:rFonts w:ascii="Marianne" w:hAnsi="Marianne"/>
          <w:sz w:val="16"/>
          <w:lang w:val="fr-FR"/>
        </w:rPr>
        <w:sectPr w:rsidR="00FE3699">
          <w:pgSz w:w="11910" w:h="16840"/>
          <w:pgMar w:top="580" w:right="640" w:bottom="280" w:left="851" w:header="720" w:footer="720" w:gutter="0"/>
          <w:cols w:space="720"/>
          <w:docGrid w:linePitch="360"/>
        </w:sectPr>
      </w:pPr>
    </w:p>
    <w:p w14:paraId="77C4E2B6" w14:textId="77777777" w:rsidR="00FE3699" w:rsidRDefault="00FD0F3C">
      <w:pPr>
        <w:spacing w:before="240" w:line="244" w:lineRule="auto"/>
        <w:ind w:left="567" w:right="370"/>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573A5993" w14:textId="77777777" w:rsidR="00FE3699" w:rsidRDefault="00FD0F3C">
      <w:pPr>
        <w:spacing w:before="240"/>
        <w:ind w:left="567"/>
        <w:rPr>
          <w:rFonts w:ascii="Marianne" w:hAnsi="Marianne"/>
          <w:lang w:val="fr-FR"/>
        </w:rPr>
      </w:pPr>
      <w:r>
        <w:rPr>
          <w:rFonts w:ascii="Marianne" w:hAnsi="Marianne"/>
          <w:color w:val="221F1F"/>
          <w:lang w:val="fr-FR"/>
        </w:rPr>
        <w:t>2.2 L’ingénierie de formation et de prestation sur-mesure</w:t>
      </w:r>
    </w:p>
    <w:p w14:paraId="748B472C" w14:textId="77777777" w:rsidR="00FE3699" w:rsidRDefault="00FD0F3C">
      <w:pPr>
        <w:spacing w:before="360" w:after="720" w:line="250" w:lineRule="auto"/>
        <w:ind w:left="573" w:right="6" w:hanging="6"/>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 xml:space="preserve">Critère 7 : l’identification précise des objectifs des prestations proposées et l’adaptation de ces prestations </w:t>
      </w:r>
      <w:r>
        <w:rPr>
          <w:rFonts w:ascii="Marianne" w:hAnsi="Marianne"/>
          <w:bCs/>
          <w:color w:val="221F1F"/>
          <w:sz w:val="20"/>
          <w:szCs w:val="20"/>
          <w:lang w:val="fr-FR"/>
        </w:rPr>
        <w:t>aux publics bénéficiaires, lors de la conception des prestations</w:t>
      </w:r>
    </w:p>
    <w:tbl>
      <w:tblPr>
        <w:tblStyle w:val="TableNormal1"/>
        <w:tblW w:w="9071" w:type="dxa"/>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37812465" w14:textId="77777777">
        <w:trPr>
          <w:cantSplit/>
          <w:trHeight w:hRule="exact" w:val="1587"/>
        </w:trPr>
        <w:tc>
          <w:tcPr>
            <w:tcW w:w="794" w:type="dxa"/>
            <w:textDirection w:val="btLr"/>
            <w:vAlign w:val="center"/>
          </w:tcPr>
          <w:p w14:paraId="1E365CF8" w14:textId="77777777" w:rsidR="00FE3699" w:rsidRDefault="00FD0F3C">
            <w:pPr>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269964D8"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65BE88A2" w14:textId="77777777" w:rsidR="00FE3699" w:rsidRDefault="00FD0F3C">
            <w:pPr>
              <w:spacing w:line="266"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598CAAB5"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047DC543"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68055735"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2FEF6B1D"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0EED0FBB"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53FE74C4" w14:textId="77777777">
        <w:trPr>
          <w:trHeight w:hRule="exact" w:val="6499"/>
        </w:trPr>
        <w:tc>
          <w:tcPr>
            <w:tcW w:w="794" w:type="dxa"/>
            <w:vAlign w:val="center"/>
          </w:tcPr>
          <w:p w14:paraId="705DF7A7"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5FF2AE03"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Align w:val="center"/>
          </w:tcPr>
          <w:p w14:paraId="7C0A9C1A"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3E138AAE"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0EBC0B28" w14:textId="77777777" w:rsidR="00FE3699" w:rsidRDefault="00FD0F3C">
            <w:pPr>
              <w:spacing w:before="120"/>
              <w:ind w:left="76"/>
              <w:rPr>
                <w:rFonts w:ascii="Marianne" w:hAnsi="Marianne"/>
                <w:b/>
                <w:i/>
                <w:sz w:val="20"/>
                <w:lang w:val="fr-FR"/>
              </w:rPr>
            </w:pPr>
            <w:r>
              <w:rPr>
                <w:rFonts w:ascii="Marianne" w:hAnsi="Marianne"/>
                <w:b/>
                <w:i/>
                <w:color w:val="221F1F"/>
                <w:sz w:val="20"/>
                <w:lang w:val="fr-FR"/>
              </w:rPr>
              <w:t>Indicateur n°13 :</w:t>
            </w:r>
          </w:p>
          <w:p w14:paraId="5F04BE1E" w14:textId="77777777" w:rsidR="00FE3699" w:rsidRDefault="00FD0F3C">
            <w:pPr>
              <w:spacing w:before="120" w:line="244" w:lineRule="auto"/>
              <w:ind w:left="76" w:right="123"/>
              <w:rPr>
                <w:rFonts w:ascii="Marianne" w:hAnsi="Marianne"/>
                <w:sz w:val="20"/>
                <w:lang w:val="fr-FR"/>
              </w:rPr>
            </w:pPr>
            <w:r>
              <w:rPr>
                <w:rFonts w:ascii="Marianne" w:hAnsi="Marianne"/>
                <w:color w:val="221F1F"/>
                <w:sz w:val="20"/>
                <w:lang w:val="fr-FR"/>
              </w:rPr>
              <w:t>Le</w:t>
            </w:r>
            <w:r>
              <w:rPr>
                <w:rFonts w:ascii="Marianne" w:hAnsi="Marianne"/>
                <w:color w:val="221F1F"/>
                <w:spacing w:val="-21"/>
                <w:sz w:val="20"/>
                <w:lang w:val="fr-FR"/>
              </w:rPr>
              <w:t xml:space="preserve"> </w:t>
            </w:r>
            <w:r>
              <w:rPr>
                <w:rFonts w:ascii="Marianne" w:hAnsi="Marianne"/>
                <w:color w:val="221F1F"/>
                <w:sz w:val="20"/>
                <w:lang w:val="fr-FR"/>
              </w:rPr>
              <w:t>prestataire</w:t>
            </w:r>
            <w:r>
              <w:rPr>
                <w:rFonts w:ascii="Marianne" w:hAnsi="Marianne"/>
                <w:color w:val="221F1F"/>
                <w:spacing w:val="-21"/>
                <w:sz w:val="20"/>
                <w:lang w:val="fr-FR"/>
              </w:rPr>
              <w:t xml:space="preserve"> </w:t>
            </w:r>
            <w:r>
              <w:rPr>
                <w:rFonts w:ascii="Marianne" w:hAnsi="Marianne"/>
                <w:color w:val="221F1F"/>
                <w:sz w:val="20"/>
                <w:lang w:val="fr-FR"/>
              </w:rPr>
              <w:t>établit</w:t>
            </w:r>
            <w:r>
              <w:rPr>
                <w:rFonts w:ascii="Marianne" w:hAnsi="Marianne"/>
                <w:color w:val="221F1F"/>
                <w:spacing w:val="-18"/>
                <w:sz w:val="20"/>
                <w:lang w:val="fr-FR"/>
              </w:rPr>
              <w:t xml:space="preserve"> </w:t>
            </w:r>
            <w:r>
              <w:rPr>
                <w:rFonts w:ascii="Marianne" w:hAnsi="Marianne"/>
                <w:color w:val="221F1F"/>
                <w:sz w:val="20"/>
                <w:lang w:val="fr-FR"/>
              </w:rPr>
              <w:t>les</w:t>
            </w:r>
            <w:r>
              <w:rPr>
                <w:rFonts w:ascii="Marianne" w:hAnsi="Marianne"/>
                <w:color w:val="221F1F"/>
                <w:spacing w:val="-20"/>
                <w:sz w:val="20"/>
                <w:lang w:val="fr-FR"/>
              </w:rPr>
              <w:t xml:space="preserve"> </w:t>
            </w:r>
            <w:r>
              <w:rPr>
                <w:rFonts w:ascii="Marianne" w:hAnsi="Marianne"/>
                <w:color w:val="221F1F"/>
                <w:sz w:val="20"/>
                <w:lang w:val="fr-FR"/>
              </w:rPr>
              <w:t>contenus</w:t>
            </w:r>
            <w:r>
              <w:rPr>
                <w:rFonts w:ascii="Marianne" w:hAnsi="Marianne"/>
                <w:color w:val="221F1F"/>
                <w:spacing w:val="-15"/>
                <w:sz w:val="20"/>
                <w:lang w:val="fr-FR"/>
              </w:rPr>
              <w:t xml:space="preserve"> </w:t>
            </w:r>
            <w:r>
              <w:rPr>
                <w:rFonts w:ascii="Marianne" w:hAnsi="Marianne"/>
                <w:color w:val="221F1F"/>
                <w:spacing w:val="-4"/>
                <w:sz w:val="20"/>
                <w:lang w:val="fr-FR"/>
              </w:rPr>
              <w:t>et</w:t>
            </w:r>
            <w:r>
              <w:rPr>
                <w:rFonts w:ascii="Marianne" w:hAnsi="Marianne"/>
                <w:color w:val="221F1F"/>
                <w:spacing w:val="-18"/>
                <w:sz w:val="20"/>
                <w:lang w:val="fr-FR"/>
              </w:rPr>
              <w:t xml:space="preserve"> </w:t>
            </w:r>
            <w:r>
              <w:rPr>
                <w:rFonts w:ascii="Marianne" w:hAnsi="Marianne"/>
                <w:color w:val="221F1F"/>
                <w:sz w:val="20"/>
                <w:lang w:val="fr-FR"/>
              </w:rPr>
              <w:t>les</w:t>
            </w:r>
            <w:r>
              <w:rPr>
                <w:rFonts w:ascii="Marianne" w:hAnsi="Marianne"/>
                <w:color w:val="221F1F"/>
                <w:spacing w:val="-20"/>
                <w:sz w:val="20"/>
                <w:lang w:val="fr-FR"/>
              </w:rPr>
              <w:t xml:space="preserve"> </w:t>
            </w:r>
            <w:r>
              <w:rPr>
                <w:rFonts w:ascii="Marianne" w:hAnsi="Marianne"/>
                <w:color w:val="221F1F"/>
                <w:sz w:val="20"/>
                <w:lang w:val="fr-FR"/>
              </w:rPr>
              <w:t>modalités</w:t>
            </w:r>
            <w:r>
              <w:rPr>
                <w:rFonts w:ascii="Marianne" w:hAnsi="Marianne"/>
                <w:color w:val="221F1F"/>
                <w:spacing w:val="-11"/>
                <w:sz w:val="20"/>
                <w:lang w:val="fr-FR"/>
              </w:rPr>
              <w:t xml:space="preserve"> </w:t>
            </w:r>
            <w:r>
              <w:rPr>
                <w:rFonts w:ascii="Marianne" w:hAnsi="Marianne"/>
                <w:color w:val="221F1F"/>
                <w:sz w:val="20"/>
                <w:lang w:val="fr-FR"/>
              </w:rPr>
              <w:t>de</w:t>
            </w:r>
            <w:r>
              <w:rPr>
                <w:rFonts w:ascii="Marianne" w:hAnsi="Marianne"/>
                <w:color w:val="221F1F"/>
                <w:spacing w:val="-8"/>
                <w:sz w:val="20"/>
                <w:lang w:val="fr-FR"/>
              </w:rPr>
              <w:t xml:space="preserve"> </w:t>
            </w:r>
            <w:r>
              <w:rPr>
                <w:rFonts w:ascii="Marianne" w:hAnsi="Marianne"/>
                <w:color w:val="221F1F"/>
                <w:sz w:val="20"/>
                <w:lang w:val="fr-FR"/>
              </w:rPr>
              <w:t>mise en</w:t>
            </w:r>
            <w:r>
              <w:rPr>
                <w:rFonts w:ascii="Marianne" w:hAnsi="Marianne"/>
                <w:color w:val="221F1F"/>
                <w:spacing w:val="-12"/>
                <w:sz w:val="20"/>
                <w:lang w:val="fr-FR"/>
              </w:rPr>
              <w:t xml:space="preserve"> </w:t>
            </w:r>
            <w:r>
              <w:rPr>
                <w:rFonts w:ascii="Marianne" w:hAnsi="Marianne"/>
                <w:color w:val="221F1F"/>
                <w:sz w:val="20"/>
                <w:lang w:val="fr-FR"/>
              </w:rPr>
              <w:t>œuvre</w:t>
            </w:r>
            <w:r>
              <w:rPr>
                <w:rFonts w:ascii="Marianne" w:hAnsi="Marianne"/>
                <w:color w:val="221F1F"/>
                <w:spacing w:val="-12"/>
                <w:sz w:val="20"/>
                <w:lang w:val="fr-FR"/>
              </w:rPr>
              <w:t xml:space="preserve"> </w:t>
            </w:r>
            <w:r>
              <w:rPr>
                <w:rFonts w:ascii="Marianne" w:hAnsi="Marianne"/>
                <w:color w:val="221F1F"/>
                <w:sz w:val="20"/>
                <w:lang w:val="fr-FR"/>
              </w:rPr>
              <w:t>de</w:t>
            </w:r>
            <w:r>
              <w:rPr>
                <w:rFonts w:ascii="Marianne" w:hAnsi="Marianne"/>
                <w:color w:val="221F1F"/>
                <w:spacing w:val="-12"/>
                <w:sz w:val="20"/>
                <w:lang w:val="fr-FR"/>
              </w:rPr>
              <w:t xml:space="preserve"> </w:t>
            </w:r>
            <w:r>
              <w:rPr>
                <w:rFonts w:ascii="Marianne" w:hAnsi="Marianne"/>
                <w:color w:val="221F1F"/>
                <w:sz w:val="20"/>
                <w:lang w:val="fr-FR"/>
              </w:rPr>
              <w:t>la</w:t>
            </w:r>
            <w:r>
              <w:rPr>
                <w:rFonts w:ascii="Marianne" w:hAnsi="Marianne"/>
                <w:color w:val="221F1F"/>
                <w:spacing w:val="-12"/>
                <w:sz w:val="20"/>
                <w:lang w:val="fr-FR"/>
              </w:rPr>
              <w:t xml:space="preserve"> </w:t>
            </w:r>
            <w:r>
              <w:rPr>
                <w:rFonts w:ascii="Marianne" w:hAnsi="Marianne"/>
                <w:color w:val="221F1F"/>
                <w:sz w:val="20"/>
                <w:lang w:val="fr-FR"/>
              </w:rPr>
              <w:t>prestation,</w:t>
            </w:r>
            <w:r>
              <w:rPr>
                <w:rFonts w:ascii="Marianne" w:hAnsi="Marianne"/>
                <w:color w:val="221F1F"/>
                <w:spacing w:val="-8"/>
                <w:sz w:val="20"/>
                <w:lang w:val="fr-FR"/>
              </w:rPr>
              <w:t xml:space="preserve"> </w:t>
            </w:r>
            <w:r>
              <w:rPr>
                <w:rFonts w:ascii="Marianne" w:hAnsi="Marianne"/>
                <w:color w:val="221F1F"/>
                <w:sz w:val="20"/>
                <w:lang w:val="fr-FR"/>
              </w:rPr>
              <w:t>adaptés</w:t>
            </w:r>
            <w:r>
              <w:rPr>
                <w:rFonts w:ascii="Marianne" w:hAnsi="Marianne"/>
                <w:color w:val="221F1F"/>
                <w:spacing w:val="-10"/>
                <w:sz w:val="20"/>
                <w:lang w:val="fr-FR"/>
              </w:rPr>
              <w:t xml:space="preserve"> </w:t>
            </w:r>
            <w:r>
              <w:rPr>
                <w:rFonts w:ascii="Marianne" w:hAnsi="Marianne"/>
                <w:color w:val="221F1F"/>
                <w:sz w:val="20"/>
                <w:lang w:val="fr-FR"/>
              </w:rPr>
              <w:t>aux</w:t>
            </w:r>
            <w:r>
              <w:rPr>
                <w:rFonts w:ascii="Marianne" w:hAnsi="Marianne"/>
                <w:color w:val="221F1F"/>
                <w:spacing w:val="-10"/>
                <w:sz w:val="20"/>
                <w:lang w:val="fr-FR"/>
              </w:rPr>
              <w:t xml:space="preserve"> </w:t>
            </w:r>
            <w:r>
              <w:rPr>
                <w:rFonts w:ascii="Marianne" w:hAnsi="Marianne"/>
                <w:color w:val="221F1F"/>
                <w:sz w:val="20"/>
                <w:lang w:val="fr-FR"/>
              </w:rPr>
              <w:t>objectifs</w:t>
            </w:r>
            <w:r>
              <w:rPr>
                <w:rFonts w:ascii="Marianne" w:hAnsi="Marianne"/>
                <w:color w:val="221F1F"/>
                <w:spacing w:val="-10"/>
                <w:sz w:val="20"/>
                <w:lang w:val="fr-FR"/>
              </w:rPr>
              <w:t xml:space="preserve"> </w:t>
            </w:r>
            <w:r>
              <w:rPr>
                <w:rFonts w:ascii="Marianne" w:hAnsi="Marianne"/>
                <w:color w:val="221F1F"/>
                <w:sz w:val="20"/>
                <w:lang w:val="fr-FR"/>
              </w:rPr>
              <w:t>définis</w:t>
            </w:r>
            <w:r>
              <w:rPr>
                <w:rFonts w:ascii="Marianne" w:hAnsi="Marianne"/>
                <w:color w:val="221F1F"/>
                <w:spacing w:val="-15"/>
                <w:sz w:val="20"/>
                <w:lang w:val="fr-FR"/>
              </w:rPr>
              <w:t xml:space="preserve"> </w:t>
            </w:r>
            <w:r>
              <w:rPr>
                <w:rFonts w:ascii="Marianne" w:hAnsi="Marianne"/>
                <w:color w:val="221F1F"/>
                <w:sz w:val="20"/>
                <w:lang w:val="fr-FR"/>
              </w:rPr>
              <w:t>et aux publics bénéficiaires.</w:t>
            </w:r>
          </w:p>
        </w:tc>
      </w:tr>
    </w:tbl>
    <w:p w14:paraId="63D2644F" w14:textId="77777777" w:rsidR="00FE3699" w:rsidRDefault="00FE3699">
      <w:pPr>
        <w:rPr>
          <w:rFonts w:ascii="Marianne" w:hAnsi="Marianne"/>
          <w:b w:val="0"/>
          <w:sz w:val="18"/>
          <w:lang w:val="fr-FR"/>
        </w:rPr>
      </w:pPr>
    </w:p>
    <w:p w14:paraId="195F1420" w14:textId="77777777" w:rsidR="00FE3699" w:rsidRDefault="00FE3699">
      <w:pPr>
        <w:rPr>
          <w:rFonts w:ascii="Marianne" w:hAnsi="Marianne"/>
          <w:b w:val="0"/>
          <w:sz w:val="18"/>
          <w:lang w:val="fr-FR"/>
        </w:rPr>
      </w:pPr>
    </w:p>
    <w:p w14:paraId="6F93D8E7" w14:textId="77777777" w:rsidR="00FE3699" w:rsidRDefault="00FE3699">
      <w:pPr>
        <w:rPr>
          <w:rFonts w:ascii="Marianne" w:hAnsi="Marianne"/>
          <w:b w:val="0"/>
          <w:sz w:val="18"/>
          <w:lang w:val="fr-FR"/>
        </w:rPr>
      </w:pPr>
    </w:p>
    <w:p w14:paraId="15F5087C" w14:textId="77777777" w:rsidR="00FE3699" w:rsidRDefault="00FE3699">
      <w:pPr>
        <w:rPr>
          <w:rFonts w:ascii="Marianne" w:hAnsi="Marianne"/>
          <w:b w:val="0"/>
          <w:sz w:val="18"/>
          <w:lang w:val="fr-FR"/>
        </w:rPr>
      </w:pPr>
    </w:p>
    <w:p w14:paraId="74534C8B" w14:textId="77777777" w:rsidR="00FE3699" w:rsidRDefault="00FE3699">
      <w:pPr>
        <w:spacing w:before="4"/>
        <w:rPr>
          <w:rFonts w:ascii="Marianne" w:hAnsi="Marianne"/>
          <w:b w:val="0"/>
          <w:sz w:val="24"/>
          <w:lang w:val="fr-FR"/>
        </w:rPr>
      </w:pPr>
    </w:p>
    <w:p w14:paraId="3AAC65FC" w14:textId="77777777" w:rsidR="00FE3699" w:rsidRDefault="00FD0F3C">
      <w:pPr>
        <w:spacing w:before="1"/>
        <w:ind w:left="20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02D14732" w14:textId="77777777" w:rsidR="00FE3699" w:rsidRDefault="00FD0F3C" w:rsidP="00FD0F3C">
      <w:pPr>
        <w:pStyle w:val="Corpsdetexte"/>
        <w:numPr>
          <w:ilvl w:val="0"/>
          <w:numId w:val="16"/>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31A50A0E" w14:textId="77777777" w:rsidR="00FE3699" w:rsidRDefault="00FD0F3C" w:rsidP="00FD0F3C">
      <w:pPr>
        <w:pStyle w:val="Corpsdetexte"/>
        <w:numPr>
          <w:ilvl w:val="0"/>
          <w:numId w:val="16"/>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37F7A1B" w14:textId="77777777" w:rsidR="00FE3699" w:rsidRDefault="00FE3699" w:rsidP="00FD0F3C">
      <w:pPr>
        <w:numPr>
          <w:ilvl w:val="0"/>
          <w:numId w:val="16"/>
        </w:numPr>
        <w:tabs>
          <w:tab w:val="left" w:pos="304"/>
          <w:tab w:val="left" w:pos="4475"/>
        </w:tabs>
        <w:spacing w:before="137"/>
        <w:ind w:left="303"/>
        <w:rPr>
          <w:rFonts w:ascii="Marianne" w:hAnsi="Marianne"/>
          <w:sz w:val="16"/>
          <w:lang w:val="fr-FR"/>
        </w:rPr>
        <w:sectPr w:rsidR="00FE3699">
          <w:pgSz w:w="11910" w:h="16840"/>
          <w:pgMar w:top="1240" w:right="1420" w:bottom="280" w:left="851" w:header="720" w:footer="720" w:gutter="0"/>
          <w:cols w:space="720"/>
          <w:docGrid w:linePitch="360"/>
        </w:sectPr>
      </w:pPr>
    </w:p>
    <w:p w14:paraId="6C7C1F12" w14:textId="77777777" w:rsidR="00FE3699" w:rsidRDefault="00FD0F3C">
      <w:pPr>
        <w:spacing w:before="240" w:line="249" w:lineRule="auto"/>
        <w:ind w:left="454" w:right="166"/>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70C0D765" w14:textId="77777777" w:rsidR="00FE3699" w:rsidRDefault="00FD0F3C">
      <w:pPr>
        <w:spacing w:before="240"/>
        <w:ind w:left="454"/>
        <w:rPr>
          <w:rFonts w:ascii="Marianne" w:hAnsi="Marianne"/>
          <w:lang w:val="fr-FR"/>
        </w:rPr>
      </w:pPr>
      <w:r>
        <w:rPr>
          <w:rFonts w:ascii="Marianne" w:hAnsi="Marianne"/>
          <w:color w:val="221F1F"/>
          <w:lang w:val="fr-FR"/>
        </w:rPr>
        <w:t>2.2 L’ingénierie de formation et de prestation sur-mesure</w:t>
      </w:r>
    </w:p>
    <w:p w14:paraId="31142039" w14:textId="77777777" w:rsidR="00FE3699" w:rsidRDefault="00FD0F3C">
      <w:pPr>
        <w:spacing w:before="480" w:after="720" w:line="245" w:lineRule="auto"/>
        <w:ind w:left="45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pacing w:val="-8"/>
          <w:sz w:val="20"/>
          <w:szCs w:val="20"/>
          <w:lang w:val="fr-FR"/>
        </w:rPr>
        <w:t xml:space="preserve"> </w:t>
      </w:r>
      <w:r>
        <w:rPr>
          <w:rFonts w:ascii="Marianne" w:hAnsi="Marianne"/>
          <w:bCs/>
          <w:color w:val="221F1F"/>
          <w:sz w:val="20"/>
          <w:szCs w:val="20"/>
          <w:lang w:val="fr-FR"/>
        </w:rPr>
        <w:t>Critère</w:t>
      </w:r>
      <w:r>
        <w:rPr>
          <w:rFonts w:ascii="Marianne" w:hAnsi="Marianne"/>
          <w:bCs/>
          <w:color w:val="221F1F"/>
          <w:spacing w:val="-12"/>
          <w:sz w:val="20"/>
          <w:szCs w:val="20"/>
          <w:lang w:val="fr-FR"/>
        </w:rPr>
        <w:t xml:space="preserve"> </w:t>
      </w:r>
      <w:r>
        <w:rPr>
          <w:rFonts w:ascii="Marianne" w:hAnsi="Marianne"/>
          <w:bCs/>
          <w:color w:val="221F1F"/>
          <w:sz w:val="20"/>
          <w:szCs w:val="20"/>
          <w:lang w:val="fr-FR"/>
        </w:rPr>
        <w:t>7</w:t>
      </w:r>
      <w:r>
        <w:rPr>
          <w:rFonts w:ascii="Marianne" w:hAnsi="Marianne"/>
          <w:bCs/>
          <w:color w:val="221F1F"/>
          <w:spacing w:val="-17"/>
          <w:sz w:val="20"/>
          <w:szCs w:val="20"/>
          <w:lang w:val="fr-FR"/>
        </w:rPr>
        <w:t xml:space="preserve"> </w:t>
      </w:r>
      <w:r>
        <w:rPr>
          <w:rFonts w:ascii="Marianne" w:hAnsi="Marianne"/>
          <w:bCs/>
          <w:color w:val="221F1F"/>
          <w:sz w:val="20"/>
          <w:szCs w:val="20"/>
          <w:lang w:val="fr-FR"/>
        </w:rPr>
        <w:t>: l’identification</w:t>
      </w:r>
      <w:r>
        <w:rPr>
          <w:rFonts w:ascii="Marianne" w:hAnsi="Marianne"/>
          <w:bCs/>
          <w:color w:val="221F1F"/>
          <w:spacing w:val="-13"/>
          <w:sz w:val="20"/>
          <w:szCs w:val="20"/>
          <w:lang w:val="fr-FR"/>
        </w:rPr>
        <w:t xml:space="preserve"> </w:t>
      </w:r>
      <w:r>
        <w:rPr>
          <w:rFonts w:ascii="Marianne" w:hAnsi="Marianne"/>
          <w:bCs/>
          <w:color w:val="221F1F"/>
          <w:sz w:val="20"/>
          <w:szCs w:val="20"/>
          <w:lang w:val="fr-FR"/>
        </w:rPr>
        <w:t>précise</w:t>
      </w:r>
      <w:r>
        <w:rPr>
          <w:rFonts w:ascii="Marianne" w:hAnsi="Marianne"/>
          <w:bCs/>
          <w:color w:val="221F1F"/>
          <w:spacing w:val="-12"/>
          <w:sz w:val="20"/>
          <w:szCs w:val="20"/>
          <w:lang w:val="fr-FR"/>
        </w:rPr>
        <w:t xml:space="preserve"> </w:t>
      </w:r>
      <w:r>
        <w:rPr>
          <w:rFonts w:ascii="Marianne" w:hAnsi="Marianne"/>
          <w:bCs/>
          <w:color w:val="221F1F"/>
          <w:sz w:val="20"/>
          <w:szCs w:val="20"/>
          <w:lang w:val="fr-FR"/>
        </w:rPr>
        <w:t>des</w:t>
      </w:r>
      <w:r>
        <w:rPr>
          <w:rFonts w:ascii="Marianne" w:hAnsi="Marianne"/>
          <w:bCs/>
          <w:color w:val="221F1F"/>
          <w:spacing w:val="-17"/>
          <w:sz w:val="20"/>
          <w:szCs w:val="20"/>
          <w:lang w:val="fr-FR"/>
        </w:rPr>
        <w:t xml:space="preserve"> </w:t>
      </w:r>
      <w:r>
        <w:rPr>
          <w:rFonts w:ascii="Marianne" w:hAnsi="Marianne"/>
          <w:bCs/>
          <w:color w:val="221F1F"/>
          <w:sz w:val="20"/>
          <w:szCs w:val="20"/>
          <w:lang w:val="fr-FR"/>
        </w:rPr>
        <w:t>objectifs</w:t>
      </w:r>
      <w:r>
        <w:rPr>
          <w:rFonts w:ascii="Marianne" w:hAnsi="Marianne"/>
          <w:bCs/>
          <w:color w:val="221F1F"/>
          <w:spacing w:val="-17"/>
          <w:sz w:val="20"/>
          <w:szCs w:val="20"/>
          <w:lang w:val="fr-FR"/>
        </w:rPr>
        <w:t xml:space="preserve"> </w:t>
      </w:r>
      <w:r>
        <w:rPr>
          <w:rFonts w:ascii="Marianne" w:hAnsi="Marianne"/>
          <w:bCs/>
          <w:color w:val="221F1F"/>
          <w:sz w:val="20"/>
          <w:szCs w:val="20"/>
          <w:lang w:val="fr-FR"/>
        </w:rPr>
        <w:t>des</w:t>
      </w:r>
      <w:r>
        <w:rPr>
          <w:rFonts w:ascii="Marianne" w:hAnsi="Marianne"/>
          <w:bCs/>
          <w:color w:val="221F1F"/>
          <w:spacing w:val="-12"/>
          <w:sz w:val="20"/>
          <w:szCs w:val="20"/>
          <w:lang w:val="fr-FR"/>
        </w:rPr>
        <w:t xml:space="preserve"> </w:t>
      </w:r>
      <w:r>
        <w:rPr>
          <w:rFonts w:ascii="Marianne" w:hAnsi="Marianne"/>
          <w:bCs/>
          <w:color w:val="221F1F"/>
          <w:sz w:val="20"/>
          <w:szCs w:val="20"/>
          <w:lang w:val="fr-FR"/>
        </w:rPr>
        <w:t>prestations</w:t>
      </w:r>
      <w:r>
        <w:rPr>
          <w:rFonts w:ascii="Marianne" w:hAnsi="Marianne"/>
          <w:bCs/>
          <w:color w:val="221F1F"/>
          <w:spacing w:val="-17"/>
          <w:sz w:val="20"/>
          <w:szCs w:val="20"/>
          <w:lang w:val="fr-FR"/>
        </w:rPr>
        <w:t xml:space="preserve"> </w:t>
      </w:r>
      <w:r>
        <w:rPr>
          <w:rFonts w:ascii="Marianne" w:hAnsi="Marianne"/>
          <w:bCs/>
          <w:color w:val="221F1F"/>
          <w:sz w:val="20"/>
          <w:szCs w:val="20"/>
          <w:lang w:val="fr-FR"/>
        </w:rPr>
        <w:t>proposées</w:t>
      </w:r>
      <w:r>
        <w:rPr>
          <w:rFonts w:ascii="Marianne" w:hAnsi="Marianne"/>
          <w:bCs/>
          <w:color w:val="221F1F"/>
          <w:spacing w:val="-12"/>
          <w:sz w:val="20"/>
          <w:szCs w:val="20"/>
          <w:lang w:val="fr-FR"/>
        </w:rPr>
        <w:t xml:space="preserve"> </w:t>
      </w:r>
      <w:r>
        <w:rPr>
          <w:rFonts w:ascii="Marianne" w:hAnsi="Marianne"/>
          <w:bCs/>
          <w:color w:val="221F1F"/>
          <w:sz w:val="20"/>
          <w:szCs w:val="20"/>
          <w:lang w:val="fr-FR"/>
        </w:rPr>
        <w:t>et</w:t>
      </w:r>
      <w:r>
        <w:rPr>
          <w:rFonts w:ascii="Marianne" w:hAnsi="Marianne"/>
          <w:bCs/>
          <w:color w:val="221F1F"/>
          <w:spacing w:val="-10"/>
          <w:sz w:val="20"/>
          <w:szCs w:val="20"/>
          <w:lang w:val="fr-FR"/>
        </w:rPr>
        <w:t xml:space="preserve"> </w:t>
      </w:r>
      <w:r>
        <w:rPr>
          <w:rFonts w:ascii="Marianne" w:hAnsi="Marianne"/>
          <w:bCs/>
          <w:color w:val="221F1F"/>
          <w:sz w:val="20"/>
          <w:szCs w:val="20"/>
          <w:lang w:val="fr-FR"/>
        </w:rPr>
        <w:t>l’adaptation de ces prestations aux publics bénéficiaires, lors de la conception des</w:t>
      </w:r>
      <w:r>
        <w:rPr>
          <w:rFonts w:ascii="Marianne" w:hAnsi="Marianne"/>
          <w:bCs/>
          <w:color w:val="221F1F"/>
          <w:spacing w:val="-28"/>
          <w:sz w:val="20"/>
          <w:szCs w:val="20"/>
          <w:lang w:val="fr-FR"/>
        </w:rPr>
        <w:t xml:space="preserve"> </w:t>
      </w:r>
      <w:r>
        <w:rPr>
          <w:rFonts w:ascii="Marianne" w:hAnsi="Marianne"/>
          <w:bCs/>
          <w:color w:val="221F1F"/>
          <w:sz w:val="20"/>
          <w:szCs w:val="20"/>
          <w:lang w:val="fr-FR"/>
        </w:rPr>
        <w:t>prestations</w:t>
      </w:r>
    </w:p>
    <w:tbl>
      <w:tblPr>
        <w:tblStyle w:val="TableNormal1"/>
        <w:tblW w:w="9355" w:type="dxa"/>
        <w:tblInd w:w="4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19"/>
        <w:gridCol w:w="4836"/>
      </w:tblGrid>
      <w:tr w:rsidR="00FE3699" w14:paraId="2FE6B2D2" w14:textId="77777777">
        <w:trPr>
          <w:trHeight w:hRule="exact" w:val="384"/>
        </w:trPr>
        <w:tc>
          <w:tcPr>
            <w:tcW w:w="4519" w:type="dxa"/>
            <w:vAlign w:val="center"/>
          </w:tcPr>
          <w:p w14:paraId="6C24FF26" w14:textId="77777777" w:rsidR="00FE3699" w:rsidRDefault="00FD0F3C">
            <w:pPr>
              <w:jc w:val="center"/>
              <w:rPr>
                <w:rFonts w:ascii="Marianne" w:hAnsi="Marianne"/>
                <w:b/>
                <w:sz w:val="20"/>
                <w:lang w:val="fr-FR"/>
              </w:rPr>
            </w:pPr>
            <w:r>
              <w:rPr>
                <w:rFonts w:ascii="Marianne" w:hAnsi="Marianne"/>
                <w:b/>
                <w:color w:val="221F1F"/>
                <w:sz w:val="20"/>
                <w:lang w:val="fr-FR"/>
              </w:rPr>
              <w:t>Niveau attendu</w:t>
            </w:r>
          </w:p>
        </w:tc>
        <w:tc>
          <w:tcPr>
            <w:tcW w:w="4836" w:type="dxa"/>
            <w:vAlign w:val="center"/>
          </w:tcPr>
          <w:p w14:paraId="625D49D7" w14:textId="77777777" w:rsidR="00FE3699" w:rsidRDefault="00FD0F3C">
            <w:pPr>
              <w:jc w:val="center"/>
              <w:rPr>
                <w:rFonts w:ascii="Marianne" w:hAnsi="Marianne"/>
                <w:b/>
                <w:sz w:val="20"/>
                <w:lang w:val="fr-FR"/>
              </w:rPr>
            </w:pPr>
            <w:r>
              <w:rPr>
                <w:rFonts w:ascii="Marianne" w:hAnsi="Marianne"/>
                <w:b/>
                <w:color w:val="221F1F"/>
                <w:sz w:val="20"/>
                <w:lang w:val="fr-FR"/>
              </w:rPr>
              <w:t>Exemples de preuves</w:t>
            </w:r>
          </w:p>
        </w:tc>
      </w:tr>
      <w:tr w:rsidR="00FE3699" w14:paraId="1206244F" w14:textId="77777777">
        <w:trPr>
          <w:trHeight w:hRule="exact" w:val="8521"/>
        </w:trPr>
        <w:tc>
          <w:tcPr>
            <w:tcW w:w="4519" w:type="dxa"/>
          </w:tcPr>
          <w:p w14:paraId="4066E37A" w14:textId="77777777" w:rsidR="00FE3699" w:rsidRDefault="00FD0F3C">
            <w:pPr>
              <w:spacing w:before="120" w:line="250" w:lineRule="auto"/>
              <w:ind w:left="113" w:right="227"/>
              <w:jc w:val="both"/>
              <w:rPr>
                <w:rFonts w:ascii="Marianne" w:hAnsi="Marianne"/>
                <w:color w:val="221F1F"/>
                <w:sz w:val="20"/>
                <w:lang w:val="fr-FR"/>
              </w:rPr>
            </w:pPr>
            <w:r>
              <w:rPr>
                <w:rFonts w:ascii="Marianne" w:hAnsi="Marianne"/>
                <w:color w:val="2F5496" w:themeColor="accent1" w:themeShade="BF"/>
                <w:sz w:val="20"/>
                <w:lang w:val="fr-FR"/>
              </w:rPr>
              <w:t>Les</w:t>
            </w:r>
            <w:r>
              <w:rPr>
                <w:rFonts w:ascii="Marianne" w:hAnsi="Marianne"/>
                <w:color w:val="221F1F"/>
                <w:sz w:val="20"/>
                <w:lang w:val="fr-FR"/>
              </w:rPr>
              <w:t xml:space="preserve"> contenus et modalités de mise en œuvre des prestations sont adaptés aux objectifs définis</w:t>
            </w:r>
            <w:r>
              <w:rPr>
                <w:rFonts w:ascii="Marianne" w:hAnsi="Marianne"/>
                <w:color w:val="221F1F"/>
                <w:spacing w:val="-36"/>
                <w:sz w:val="20"/>
                <w:lang w:val="fr-FR"/>
              </w:rPr>
              <w:t xml:space="preserve"> </w:t>
            </w:r>
            <w:r>
              <w:rPr>
                <w:rFonts w:ascii="Marianne" w:hAnsi="Marianne"/>
                <w:color w:val="221F1F"/>
                <w:sz w:val="20"/>
                <w:lang w:val="fr-FR"/>
              </w:rPr>
              <w:t>en fonction des</w:t>
            </w:r>
            <w:r>
              <w:rPr>
                <w:rFonts w:ascii="Marianne" w:hAnsi="Marianne"/>
                <w:color w:val="221F1F"/>
                <w:spacing w:val="-8"/>
                <w:sz w:val="20"/>
                <w:lang w:val="fr-FR"/>
              </w:rPr>
              <w:t xml:space="preserve"> </w:t>
            </w:r>
            <w:r>
              <w:rPr>
                <w:rFonts w:ascii="Marianne" w:hAnsi="Marianne"/>
                <w:color w:val="221F1F"/>
                <w:sz w:val="20"/>
                <w:lang w:val="fr-FR"/>
              </w:rPr>
              <w:t>bénéficiaires.</w:t>
            </w:r>
          </w:p>
          <w:p w14:paraId="46319A35" w14:textId="77777777" w:rsidR="00FE3699" w:rsidRDefault="00FD0F3C">
            <w:pPr>
              <w:spacing w:before="120" w:line="249" w:lineRule="auto"/>
              <w:ind w:left="113" w:right="227"/>
              <w:jc w:val="both"/>
              <w:rPr>
                <w:rFonts w:ascii="Marianne" w:hAnsi="Marianne"/>
                <w:sz w:val="20"/>
                <w:lang w:val="fr-FR"/>
              </w:rPr>
            </w:pPr>
            <w:r>
              <w:rPr>
                <w:rFonts w:ascii="Marianne" w:hAnsi="Marianne"/>
                <w:color w:val="3558A2"/>
                <w:sz w:val="20"/>
                <w:szCs w:val="20"/>
                <w:lang w:val="fr-FR"/>
              </w:rPr>
              <w:t>Les pratiques de conception permettent de prendre en compte les objectifs définis et les besoins des usagers.</w:t>
            </w:r>
          </w:p>
          <w:p w14:paraId="77F5C9C1" w14:textId="77777777" w:rsidR="00FE3699" w:rsidRDefault="00FD0F3C">
            <w:pPr>
              <w:spacing w:before="360" w:after="120"/>
              <w:ind w:left="113" w:right="227"/>
              <w:rPr>
                <w:rFonts w:ascii="Marianne" w:hAnsi="Marianne"/>
                <w:b/>
                <w:lang w:val="fr-FR"/>
              </w:rPr>
            </w:pPr>
            <w:r>
              <w:rPr>
                <w:rFonts w:ascii="Marianne" w:hAnsi="Marianne"/>
                <w:b/>
                <w:color w:val="221F1F"/>
                <w:sz w:val="20"/>
                <w:lang w:val="fr-FR"/>
              </w:rPr>
              <w:t>OBLIGATIONS SPECIFIQUES :</w:t>
            </w:r>
          </w:p>
          <w:p w14:paraId="2B49DD89" w14:textId="77777777" w:rsidR="00FE3699" w:rsidRDefault="00FD0F3C">
            <w:pPr>
              <w:spacing w:before="120" w:line="247" w:lineRule="auto"/>
              <w:ind w:left="113" w:right="227"/>
              <w:jc w:val="both"/>
              <w:rPr>
                <w:rFonts w:ascii="Marianne" w:hAnsi="Marianne"/>
                <w:sz w:val="20"/>
                <w:lang w:val="fr-FR"/>
              </w:rPr>
            </w:pPr>
            <w:r>
              <w:rPr>
                <w:rFonts w:ascii="Marianne" w:hAnsi="Marianne"/>
                <w:b/>
                <w:sz w:val="20"/>
                <w:lang w:val="fr-FR"/>
              </w:rPr>
              <w:t>Pour les formations certifiantes</w:t>
            </w:r>
            <w:r>
              <w:rPr>
                <w:rFonts w:ascii="Marianne" w:hAnsi="Marianne"/>
                <w:sz w:val="20"/>
                <w:lang w:val="fr-FR"/>
              </w:rPr>
              <w:t xml:space="preserve"> : Le prestataire démontre que le contenu de la prestation est en cohérence avec les obj</w:t>
            </w:r>
            <w:r>
              <w:rPr>
                <w:rFonts w:ascii="Marianne" w:hAnsi="Marianne"/>
                <w:sz w:val="20"/>
                <w:lang w:val="fr-FR"/>
              </w:rPr>
              <w:t xml:space="preserve">ectifs inscrits dans le référentiel de la certification inscrite au RNCP/RS. </w:t>
            </w:r>
          </w:p>
          <w:p w14:paraId="4BC4A450" w14:textId="77777777" w:rsidR="00FE3699" w:rsidRDefault="00FD0F3C">
            <w:pPr>
              <w:spacing w:before="120" w:line="247" w:lineRule="auto"/>
              <w:ind w:left="113" w:right="227"/>
              <w:jc w:val="both"/>
              <w:rPr>
                <w:rFonts w:ascii="Marianne" w:hAnsi="Marianne"/>
                <w:sz w:val="20"/>
                <w:lang w:val="fr-FR"/>
              </w:rPr>
            </w:pPr>
            <w:r>
              <w:rPr>
                <w:rFonts w:ascii="Marianne" w:hAnsi="Marianne"/>
                <w:b/>
                <w:sz w:val="20"/>
                <w:lang w:val="fr-FR"/>
              </w:rPr>
              <w:t>Dans le cas où le prestataire accueille des PSH :</w:t>
            </w:r>
            <w:r>
              <w:rPr>
                <w:rFonts w:ascii="Marianne" w:hAnsi="Marianne"/>
                <w:sz w:val="20"/>
                <w:lang w:val="fr-FR"/>
              </w:rPr>
              <w:t xml:space="preserve"> prise en compte dans la conception et la mise en œuvre des prestations. </w:t>
            </w:r>
          </w:p>
        </w:tc>
        <w:tc>
          <w:tcPr>
            <w:tcW w:w="4836" w:type="dxa"/>
          </w:tcPr>
          <w:p w14:paraId="51E07F35" w14:textId="77777777" w:rsidR="00FE3699" w:rsidRDefault="00FD0F3C">
            <w:pPr>
              <w:tabs>
                <w:tab w:val="left" w:pos="212"/>
              </w:tabs>
              <w:spacing w:before="120" w:line="250" w:lineRule="auto"/>
              <w:ind w:left="74" w:right="108"/>
              <w:jc w:val="both"/>
              <w:rPr>
                <w:rFonts w:ascii="Marianne" w:hAnsi="Marianne"/>
                <w:sz w:val="20"/>
                <w:lang w:val="fr-FR"/>
              </w:rPr>
            </w:pPr>
            <w:r>
              <w:rPr>
                <w:rFonts w:ascii="Marianne" w:hAnsi="Marianne"/>
                <w:sz w:val="20"/>
                <w:lang w:val="fr-FR"/>
              </w:rPr>
              <w:t xml:space="preserve">Parcours, déroulés et séquences, grilles </w:t>
            </w:r>
            <w:r>
              <w:rPr>
                <w:rFonts w:ascii="Marianne" w:hAnsi="Marianne"/>
                <w:spacing w:val="-12"/>
                <w:sz w:val="20"/>
                <w:lang w:val="fr-FR"/>
              </w:rPr>
              <w:t xml:space="preserve">et </w:t>
            </w:r>
            <w:r>
              <w:rPr>
                <w:rFonts w:ascii="Marianne" w:hAnsi="Marianne"/>
                <w:sz w:val="20"/>
                <w:lang w:val="fr-FR"/>
              </w:rPr>
              <w:t>modalités d</w:t>
            </w:r>
            <w:r>
              <w:rPr>
                <w:rFonts w:ascii="Marianne" w:hAnsi="Marianne"/>
                <w:sz w:val="20"/>
                <w:lang w:val="fr-FR"/>
              </w:rPr>
              <w:t>’évaluation, modalités techniques</w:t>
            </w:r>
            <w:r>
              <w:rPr>
                <w:rFonts w:ascii="Marianne" w:hAnsi="Marianne"/>
                <w:spacing w:val="-14"/>
                <w:sz w:val="20"/>
                <w:lang w:val="fr-FR"/>
              </w:rPr>
              <w:t xml:space="preserve"> </w:t>
            </w:r>
            <w:r>
              <w:rPr>
                <w:rFonts w:ascii="Marianne" w:hAnsi="Marianne"/>
                <w:sz w:val="20"/>
                <w:lang w:val="fr-FR"/>
              </w:rPr>
              <w:t>et pédagogiques d’accompagnement : en présentiel, à distance ou en mixte (</w:t>
            </w:r>
            <w:proofErr w:type="spellStart"/>
            <w:r>
              <w:rPr>
                <w:rFonts w:ascii="Marianne" w:hAnsi="Marianne"/>
                <w:sz w:val="20"/>
                <w:lang w:val="fr-FR"/>
              </w:rPr>
              <w:t>blended</w:t>
            </w:r>
            <w:proofErr w:type="spellEnd"/>
            <w:r>
              <w:rPr>
                <w:rFonts w:ascii="Marianne" w:hAnsi="Marianne"/>
                <w:sz w:val="20"/>
                <w:lang w:val="fr-FR"/>
              </w:rPr>
              <w:t xml:space="preserve"> </w:t>
            </w:r>
            <w:proofErr w:type="spellStart"/>
            <w:r>
              <w:rPr>
                <w:rFonts w:ascii="Marianne" w:hAnsi="Marianne"/>
                <w:sz w:val="20"/>
                <w:lang w:val="fr-FR"/>
              </w:rPr>
              <w:t>learning</w:t>
            </w:r>
            <w:proofErr w:type="spellEnd"/>
            <w:r>
              <w:rPr>
                <w:rFonts w:ascii="Marianne" w:hAnsi="Marianne"/>
                <w:sz w:val="20"/>
                <w:lang w:val="fr-FR"/>
              </w:rPr>
              <w:t>, synchrone ou</w:t>
            </w:r>
            <w:r>
              <w:rPr>
                <w:rFonts w:ascii="Marianne" w:hAnsi="Marianne"/>
                <w:spacing w:val="-9"/>
                <w:sz w:val="20"/>
                <w:lang w:val="fr-FR"/>
              </w:rPr>
              <w:t xml:space="preserve"> </w:t>
            </w:r>
            <w:r>
              <w:rPr>
                <w:rFonts w:ascii="Marianne" w:hAnsi="Marianne"/>
                <w:sz w:val="20"/>
                <w:lang w:val="fr-FR"/>
              </w:rPr>
              <w:t>asynchrone).</w:t>
            </w:r>
          </w:p>
          <w:p w14:paraId="2C7CEE8B" w14:textId="77777777" w:rsidR="00FE3699" w:rsidRDefault="00FD0F3C">
            <w:pPr>
              <w:tabs>
                <w:tab w:val="left" w:pos="173"/>
              </w:tabs>
              <w:spacing w:before="120" w:line="247" w:lineRule="auto"/>
              <w:ind w:left="74" w:right="108"/>
              <w:jc w:val="both"/>
              <w:rPr>
                <w:rFonts w:ascii="Marianne" w:hAnsi="Marianne"/>
                <w:lang w:val="fr-FR"/>
              </w:rPr>
            </w:pPr>
            <w:r>
              <w:rPr>
                <w:rFonts w:ascii="Marianne" w:hAnsi="Marianne"/>
                <w:sz w:val="20"/>
                <w:lang w:val="fr-FR"/>
              </w:rPr>
              <w:t>Supports de contractualisation,</w:t>
            </w:r>
            <w:r>
              <w:rPr>
                <w:rFonts w:ascii="Marianne" w:hAnsi="Marianne"/>
                <w:spacing w:val="-34"/>
                <w:sz w:val="20"/>
                <w:lang w:val="fr-FR"/>
              </w:rPr>
              <w:t xml:space="preserve"> </w:t>
            </w:r>
            <w:r>
              <w:rPr>
                <w:rFonts w:ascii="Marianne" w:hAnsi="Marianne"/>
                <w:spacing w:val="-3"/>
                <w:sz w:val="20"/>
                <w:lang w:val="fr-FR"/>
              </w:rPr>
              <w:t xml:space="preserve">de réalisation, </w:t>
            </w:r>
            <w:r>
              <w:rPr>
                <w:rFonts w:ascii="Marianne" w:hAnsi="Marianne"/>
                <w:sz w:val="20"/>
                <w:lang w:val="fr-FR"/>
              </w:rPr>
              <w:t>modalités de mise en œuvre, référentiels des diplômes, guide pratique du déroulé de la prestation, avec la durée et le calendrier.</w:t>
            </w:r>
          </w:p>
          <w:p w14:paraId="4FD81F9D" w14:textId="77777777" w:rsidR="00FE3699" w:rsidRDefault="00FD0F3C">
            <w:pPr>
              <w:spacing w:before="120" w:line="250" w:lineRule="auto"/>
              <w:ind w:left="147" w:right="125"/>
              <w:jc w:val="both"/>
              <w:rPr>
                <w:rFonts w:ascii="Marianne" w:hAnsi="Marianne"/>
                <w:color w:val="3558A2"/>
                <w:sz w:val="20"/>
                <w:szCs w:val="20"/>
                <w:lang w:val="fr-FR"/>
              </w:rPr>
            </w:pPr>
            <w:r>
              <w:rPr>
                <w:rFonts w:ascii="Marianne" w:hAnsi="Marianne"/>
                <w:color w:val="3558A2"/>
                <w:sz w:val="20"/>
                <w:szCs w:val="20"/>
                <w:lang w:val="fr-FR"/>
              </w:rPr>
              <w:t>Fiches de comptes rendus d’entretien avec le bénéficiaire et/ou en entreprise avec le client.</w:t>
            </w:r>
          </w:p>
          <w:p w14:paraId="3141B110" w14:textId="77777777" w:rsidR="00FE3699" w:rsidRDefault="00FD0F3C">
            <w:pPr>
              <w:spacing w:before="120" w:line="250" w:lineRule="auto"/>
              <w:ind w:left="147" w:right="125"/>
              <w:jc w:val="both"/>
              <w:rPr>
                <w:rFonts w:ascii="Marianne" w:hAnsi="Marianne"/>
                <w:color w:val="3558A2"/>
                <w:sz w:val="20"/>
                <w:szCs w:val="20"/>
                <w:lang w:val="fr-FR"/>
              </w:rPr>
            </w:pPr>
            <w:r>
              <w:rPr>
                <w:rFonts w:ascii="Marianne" w:hAnsi="Marianne"/>
                <w:color w:val="3558A2"/>
                <w:sz w:val="20"/>
                <w:szCs w:val="20"/>
                <w:lang w:val="fr-FR"/>
              </w:rPr>
              <w:t>Cahier des charges.</w:t>
            </w:r>
          </w:p>
          <w:p w14:paraId="40328349" w14:textId="77777777" w:rsidR="00FE3699" w:rsidRDefault="00FD0F3C">
            <w:pPr>
              <w:spacing w:before="120" w:line="250" w:lineRule="auto"/>
              <w:ind w:left="147" w:right="125"/>
              <w:jc w:val="both"/>
              <w:rPr>
                <w:rFonts w:ascii="Marianne" w:hAnsi="Marianne"/>
                <w:color w:val="3558A2"/>
                <w:sz w:val="20"/>
                <w:szCs w:val="20"/>
                <w:lang w:val="fr-FR"/>
              </w:rPr>
            </w:pPr>
            <w:r>
              <w:rPr>
                <w:rFonts w:ascii="Marianne" w:hAnsi="Marianne"/>
                <w:color w:val="3558A2"/>
                <w:sz w:val="20"/>
                <w:szCs w:val="20"/>
                <w:lang w:val="fr-FR"/>
              </w:rPr>
              <w:t>Réponse app</w:t>
            </w:r>
            <w:r>
              <w:rPr>
                <w:rFonts w:ascii="Marianne" w:hAnsi="Marianne"/>
                <w:color w:val="3558A2"/>
                <w:sz w:val="20"/>
                <w:szCs w:val="20"/>
                <w:lang w:val="fr-FR"/>
              </w:rPr>
              <w:t>ortée.</w:t>
            </w:r>
          </w:p>
          <w:p w14:paraId="6CE36481" w14:textId="77777777" w:rsidR="00FE3699" w:rsidRDefault="00FD0F3C">
            <w:pPr>
              <w:spacing w:before="120" w:line="250" w:lineRule="auto"/>
              <w:ind w:left="147" w:right="125"/>
              <w:jc w:val="both"/>
              <w:rPr>
                <w:rFonts w:ascii="Marianne" w:hAnsi="Marianne"/>
                <w:color w:val="3558A2"/>
                <w:sz w:val="20"/>
                <w:szCs w:val="20"/>
                <w:lang w:val="fr-FR"/>
              </w:rPr>
            </w:pPr>
            <w:r>
              <w:rPr>
                <w:rFonts w:ascii="Marianne" w:hAnsi="Marianne"/>
                <w:color w:val="3558A2"/>
                <w:sz w:val="20"/>
                <w:szCs w:val="20"/>
                <w:lang w:val="fr-FR"/>
              </w:rPr>
              <w:t>Dossier de conception (avec contexte de la demande, attentes du client/bénéficiaire, objectifs de la formation, description du public visé, organisation de la formation…).</w:t>
            </w:r>
          </w:p>
          <w:p w14:paraId="6A9392A9" w14:textId="77777777" w:rsidR="00FE3699" w:rsidRDefault="00FD0F3C">
            <w:pPr>
              <w:spacing w:before="120" w:line="250" w:lineRule="auto"/>
              <w:ind w:left="147" w:right="125"/>
              <w:jc w:val="both"/>
              <w:rPr>
                <w:rFonts w:ascii="Marianne" w:hAnsi="Marianne"/>
                <w:lang w:val="fr-FR"/>
              </w:rPr>
            </w:pPr>
            <w:r>
              <w:rPr>
                <w:rFonts w:ascii="Marianne" w:hAnsi="Marianne"/>
                <w:color w:val="3558A2"/>
                <w:sz w:val="20"/>
                <w:szCs w:val="20"/>
                <w:lang w:val="fr-FR"/>
              </w:rPr>
              <w:t>Informations documentées sur la revue de conception, sur la vérification de la conception</w:t>
            </w:r>
            <w:r>
              <w:rPr>
                <w:rFonts w:ascii="Marianne" w:hAnsi="Marianne"/>
                <w:spacing w:val="-26"/>
                <w:sz w:val="20"/>
                <w:lang w:val="fr-FR"/>
              </w:rPr>
              <w:t>.</w:t>
            </w:r>
          </w:p>
          <w:p w14:paraId="3A6E4984" w14:textId="77777777" w:rsidR="00FE3699" w:rsidRDefault="00FD0F3C">
            <w:pPr>
              <w:tabs>
                <w:tab w:val="left" w:pos="164"/>
              </w:tabs>
              <w:spacing w:before="120" w:line="247" w:lineRule="auto"/>
              <w:ind w:left="74" w:right="108"/>
              <w:jc w:val="both"/>
              <w:rPr>
                <w:rFonts w:ascii="Marianne" w:hAnsi="Marianne"/>
                <w:sz w:val="20"/>
                <w:lang w:val="fr-FR"/>
              </w:rPr>
            </w:pPr>
            <w:r>
              <w:rPr>
                <w:rFonts w:ascii="Marianne" w:hAnsi="Marianne"/>
                <w:b/>
                <w:sz w:val="20"/>
                <w:lang w:val="fr-FR"/>
              </w:rPr>
              <w:t>Pour les PSH</w:t>
            </w:r>
            <w:r>
              <w:rPr>
                <w:rFonts w:ascii="Marianne" w:hAnsi="Marianne"/>
                <w:sz w:val="20"/>
                <w:lang w:val="fr-FR"/>
              </w:rPr>
              <w:t xml:space="preserve"> : accessibilité ou possibilités d’adaptation des modalités proposées aux apprenants en situation de handicap.</w:t>
            </w:r>
          </w:p>
          <w:p w14:paraId="34072AEA" w14:textId="77777777" w:rsidR="00FE3699" w:rsidRDefault="00FD0F3C">
            <w:pPr>
              <w:tabs>
                <w:tab w:val="left" w:pos="164"/>
              </w:tabs>
              <w:spacing w:before="240" w:line="247" w:lineRule="auto"/>
              <w:ind w:left="74" w:right="108"/>
              <w:jc w:val="both"/>
              <w:rPr>
                <w:rFonts w:ascii="Marianne" w:hAnsi="Marianne"/>
                <w:sz w:val="20"/>
                <w:szCs w:val="20"/>
                <w:lang w:val="fr-FR"/>
              </w:rPr>
            </w:pPr>
            <w:r>
              <w:rPr>
                <w:rFonts w:ascii="Marianne" w:hAnsi="Marianne"/>
                <w:b/>
                <w:sz w:val="20"/>
                <w:szCs w:val="20"/>
                <w:lang w:val="fr-FR"/>
              </w:rPr>
              <w:t xml:space="preserve">VAE et formations certifiantes : </w:t>
            </w:r>
            <w:r>
              <w:rPr>
                <w:rFonts w:ascii="Marianne" w:hAnsi="Marianne"/>
                <w:sz w:val="20"/>
                <w:szCs w:val="20"/>
                <w:lang w:val="fr-FR"/>
              </w:rPr>
              <w:t xml:space="preserve">ateliers </w:t>
            </w:r>
            <w:r>
              <w:rPr>
                <w:rFonts w:ascii="Marianne" w:hAnsi="Marianne"/>
                <w:sz w:val="20"/>
                <w:szCs w:val="20"/>
                <w:lang w:val="fr-FR"/>
              </w:rPr>
              <w:t>collectifs d’explicitation de l’expérience.</w:t>
            </w:r>
          </w:p>
        </w:tc>
      </w:tr>
    </w:tbl>
    <w:p w14:paraId="10ABA140" w14:textId="77777777" w:rsidR="00FE3699" w:rsidRDefault="00FE3699"/>
    <w:tbl>
      <w:tblPr>
        <w:tblStyle w:val="TableNormal1"/>
        <w:tblW w:w="9355" w:type="dxa"/>
        <w:tblInd w:w="416"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355"/>
      </w:tblGrid>
      <w:tr w:rsidR="00FE3699" w14:paraId="3F6A52CB" w14:textId="77777777">
        <w:trPr>
          <w:trHeight w:hRule="exact" w:val="1006"/>
        </w:trPr>
        <w:tc>
          <w:tcPr>
            <w:tcW w:w="9355" w:type="dxa"/>
          </w:tcPr>
          <w:p w14:paraId="2355D0B8" w14:textId="77777777" w:rsidR="00FE3699" w:rsidRDefault="00FD0F3C">
            <w:pPr>
              <w:spacing w:line="247" w:lineRule="auto"/>
              <w:ind w:left="113" w:right="113"/>
              <w:jc w:val="both"/>
              <w:rPr>
                <w:rFonts w:ascii="Marianne" w:hAnsi="Marianne"/>
                <w:b/>
                <w:sz w:val="20"/>
                <w:lang w:val="fr-FR"/>
              </w:rPr>
            </w:pPr>
            <w:r>
              <w:rPr>
                <w:rFonts w:ascii="Marianne" w:hAnsi="Marianne"/>
                <w:b/>
                <w:sz w:val="20"/>
                <w:lang w:val="fr-FR"/>
              </w:rPr>
              <w:t xml:space="preserve">Non-conformité : </w:t>
            </w:r>
          </w:p>
          <w:p w14:paraId="2E34ECB9" w14:textId="77777777" w:rsidR="00FE3699" w:rsidRDefault="00FD0F3C">
            <w:pPr>
              <w:tabs>
                <w:tab w:val="left" w:pos="212"/>
              </w:tabs>
              <w:spacing w:line="250" w:lineRule="auto"/>
              <w:ind w:left="74" w:right="108"/>
              <w:jc w:val="both"/>
              <w:rPr>
                <w:rFonts w:ascii="Marianne" w:hAnsi="Marianne"/>
                <w:sz w:val="20"/>
                <w:lang w:val="fr-FR"/>
              </w:rPr>
            </w:pPr>
            <w:r>
              <w:rPr>
                <w:rFonts w:ascii="Marianne" w:hAnsi="Marianne"/>
                <w:sz w:val="20"/>
                <w:lang w:val="fr-FR"/>
              </w:rPr>
              <w:t>Dans l’échantillon audité, le non-respect (même partiel) de cet indicateur entraîne une non-conformité majeure.</w:t>
            </w:r>
          </w:p>
        </w:tc>
      </w:tr>
    </w:tbl>
    <w:p w14:paraId="6CF70A90" w14:textId="77777777" w:rsidR="00FE3699" w:rsidRDefault="00FE3699">
      <w:pPr>
        <w:rPr>
          <w:rFonts w:ascii="Marianne" w:hAnsi="Marianne"/>
          <w:lang w:val="fr-FR"/>
        </w:rPr>
      </w:pPr>
    </w:p>
    <w:p w14:paraId="5C5D27D4" w14:textId="77777777" w:rsidR="00FE3699" w:rsidRDefault="00FD0F3C">
      <w:pPr>
        <w:spacing w:before="1"/>
        <w:ind w:left="491"/>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CCDD10B" w14:textId="77777777" w:rsidR="00FE3699" w:rsidRDefault="00FD0F3C" w:rsidP="00FD0F3C">
      <w:pPr>
        <w:pStyle w:val="Corpsdetexte"/>
        <w:numPr>
          <w:ilvl w:val="0"/>
          <w:numId w:val="16"/>
        </w:numPr>
        <w:spacing w:before="7" w:line="264" w:lineRule="auto"/>
        <w:ind w:left="709"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7ED99BD0" w14:textId="77777777" w:rsidR="00FE3699" w:rsidRDefault="00FD0F3C" w:rsidP="00FD0F3C">
      <w:pPr>
        <w:pStyle w:val="Corpsdetexte"/>
        <w:numPr>
          <w:ilvl w:val="0"/>
          <w:numId w:val="16"/>
        </w:numPr>
        <w:spacing w:before="7" w:line="264" w:lineRule="auto"/>
        <w:ind w:left="709"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D3B6E79" w14:textId="77777777" w:rsidR="00FE3699" w:rsidRDefault="00FE3699">
      <w:pPr>
        <w:rPr>
          <w:rFonts w:ascii="Marianne" w:hAnsi="Marianne"/>
          <w:sz w:val="16"/>
          <w:lang w:val="fr-FR"/>
        </w:rPr>
        <w:sectPr w:rsidR="00FE3699">
          <w:pgSz w:w="11910" w:h="16840"/>
          <w:pgMar w:top="1380" w:right="1480" w:bottom="280" w:left="851" w:header="720" w:footer="720" w:gutter="0"/>
          <w:cols w:space="720"/>
          <w:docGrid w:linePitch="360"/>
        </w:sectPr>
      </w:pPr>
    </w:p>
    <w:p w14:paraId="6C0A1828" w14:textId="77777777" w:rsidR="00FE3699" w:rsidRDefault="00FD0F3C">
      <w:pPr>
        <w:spacing w:before="480" w:line="250" w:lineRule="auto"/>
        <w:ind w:left="794" w:right="1123"/>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5A4DAEA4" w14:textId="77777777" w:rsidR="00FE3699" w:rsidRDefault="00FD0F3C">
      <w:pPr>
        <w:spacing w:before="240"/>
        <w:ind w:left="794"/>
        <w:rPr>
          <w:rFonts w:ascii="Marianne" w:hAnsi="Marianne"/>
          <w:lang w:val="fr-FR"/>
        </w:rPr>
      </w:pPr>
      <w:r>
        <w:rPr>
          <w:rFonts w:ascii="Marianne" w:hAnsi="Marianne"/>
          <w:color w:val="221F1F"/>
          <w:lang w:val="fr-FR"/>
        </w:rPr>
        <w:t>2.2 L’ingénieri</w:t>
      </w:r>
      <w:r>
        <w:rPr>
          <w:rFonts w:ascii="Marianne" w:hAnsi="Marianne"/>
          <w:color w:val="221F1F"/>
          <w:lang w:val="fr-FR"/>
        </w:rPr>
        <w:t>e de formation et de prestation sur-mesure</w:t>
      </w:r>
    </w:p>
    <w:p w14:paraId="7131AA02" w14:textId="77777777" w:rsidR="00FE3699" w:rsidRDefault="00FD0F3C">
      <w:pPr>
        <w:spacing w:before="480" w:after="720" w:line="245" w:lineRule="auto"/>
        <w:ind w:left="794" w:right="75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7 : l’identification précise des objectifs des prestations proposées et l’adaptation de ces prestations aux publics bénéficiaires, lors de la conception des prestations</w:t>
      </w:r>
    </w:p>
    <w:tbl>
      <w:tblPr>
        <w:tblStyle w:val="TableNormal1"/>
        <w:tblW w:w="0" w:type="auto"/>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208"/>
      </w:tblGrid>
      <w:tr w:rsidR="00FE3699" w14:paraId="3EE94B9B" w14:textId="77777777">
        <w:trPr>
          <w:cantSplit/>
          <w:trHeight w:hRule="exact" w:val="1587"/>
        </w:trPr>
        <w:tc>
          <w:tcPr>
            <w:tcW w:w="794" w:type="dxa"/>
            <w:shd w:val="clear" w:color="auto" w:fill="auto"/>
            <w:textDirection w:val="btLr"/>
            <w:vAlign w:val="center"/>
          </w:tcPr>
          <w:p w14:paraId="1954062A" w14:textId="77777777" w:rsidR="00FE3699" w:rsidRDefault="00FD0F3C">
            <w:pPr>
              <w:spacing w:line="266"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77D416A" w14:textId="77777777" w:rsidR="00FE3699" w:rsidRDefault="00FD0F3C">
            <w:pPr>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2B435647" w14:textId="77777777" w:rsidR="00FE3699" w:rsidRDefault="00FD0F3C">
            <w:pPr>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p>
          <w:p w14:paraId="5151A24E"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43CC733C"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156DAA07"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2B20913B"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208" w:type="dxa"/>
            <w:shd w:val="clear" w:color="auto" w:fill="auto"/>
            <w:vAlign w:val="center"/>
          </w:tcPr>
          <w:p w14:paraId="1B70513D" w14:textId="77777777" w:rsidR="00FE3699" w:rsidRDefault="00FD0F3C">
            <w:pPr>
              <w:spacing w:before="145" w:line="249" w:lineRule="auto"/>
              <w:ind w:left="212" w:hanging="212"/>
              <w:jc w:val="center"/>
              <w:rPr>
                <w:rFonts w:ascii="Marianne" w:hAnsi="Marianne"/>
                <w:b/>
                <w:sz w:val="20"/>
                <w:lang w:val="fr-FR"/>
              </w:rPr>
            </w:pPr>
            <w:r>
              <w:rPr>
                <w:rFonts w:ascii="Marianne" w:hAnsi="Marianne"/>
                <w:b/>
                <w:color w:val="221F1F"/>
                <w:sz w:val="20"/>
                <w:lang w:val="fr-FR"/>
              </w:rPr>
              <w:t xml:space="preserve">Indicateurs </w:t>
            </w:r>
            <w:r>
              <w:rPr>
                <w:rFonts w:ascii="Marianne" w:hAnsi="Marianne"/>
                <w:b/>
                <w:color w:val="221F1F"/>
                <w:sz w:val="20"/>
                <w:u w:val="single"/>
                <w:lang w:val="fr-FR"/>
              </w:rPr>
              <w:t>spécifiques</w:t>
            </w:r>
            <w:r>
              <w:rPr>
                <w:rFonts w:ascii="Marianne" w:hAnsi="Marianne"/>
                <w:b/>
                <w:color w:val="221F1F"/>
                <w:sz w:val="20"/>
                <w:lang w:val="fr-FR"/>
              </w:rPr>
              <w:t xml:space="preserve"> d’appréciation du critère</w:t>
            </w:r>
          </w:p>
        </w:tc>
      </w:tr>
      <w:tr w:rsidR="00FE3699" w14:paraId="3075CD7F" w14:textId="77777777">
        <w:trPr>
          <w:trHeight w:hRule="exact" w:val="5669"/>
        </w:trPr>
        <w:tc>
          <w:tcPr>
            <w:tcW w:w="794" w:type="dxa"/>
            <w:vAlign w:val="center"/>
          </w:tcPr>
          <w:p w14:paraId="170646DD"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66D93FAF" w14:textId="77777777" w:rsidR="00FE3699" w:rsidRDefault="00FE3699">
            <w:pPr>
              <w:jc w:val="center"/>
              <w:rPr>
                <w:rFonts w:ascii="Marianne" w:hAnsi="Marianne"/>
                <w:sz w:val="20"/>
                <w:lang w:val="fr-FR"/>
              </w:rPr>
            </w:pPr>
          </w:p>
        </w:tc>
        <w:tc>
          <w:tcPr>
            <w:tcW w:w="794" w:type="dxa"/>
            <w:vAlign w:val="center"/>
          </w:tcPr>
          <w:p w14:paraId="376D0DA4" w14:textId="77777777" w:rsidR="00FE3699" w:rsidRDefault="00FE3699">
            <w:pPr>
              <w:jc w:val="center"/>
              <w:rPr>
                <w:rFonts w:ascii="Marianne" w:hAnsi="Marianne"/>
                <w:sz w:val="20"/>
                <w:lang w:val="fr-FR"/>
              </w:rPr>
            </w:pPr>
          </w:p>
        </w:tc>
        <w:tc>
          <w:tcPr>
            <w:tcW w:w="1020" w:type="dxa"/>
            <w:vAlign w:val="center"/>
          </w:tcPr>
          <w:p w14:paraId="6DB12A16"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208" w:type="dxa"/>
            <w:vAlign w:val="center"/>
          </w:tcPr>
          <w:p w14:paraId="40A88235" w14:textId="77777777" w:rsidR="00FE3699" w:rsidRDefault="00FD0F3C">
            <w:pPr>
              <w:spacing w:before="33"/>
              <w:ind w:left="81"/>
              <w:rPr>
                <w:rFonts w:ascii="Marianne" w:hAnsi="Marianne"/>
                <w:b/>
                <w:i/>
                <w:sz w:val="20"/>
                <w:lang w:val="fr-FR"/>
              </w:rPr>
            </w:pPr>
            <w:r>
              <w:rPr>
                <w:rFonts w:ascii="Marianne" w:hAnsi="Marianne"/>
                <w:b/>
                <w:i/>
                <w:color w:val="221F1F"/>
                <w:sz w:val="20"/>
                <w:lang w:val="fr-FR"/>
              </w:rPr>
              <w:t>Indicateur n°14 :</w:t>
            </w:r>
          </w:p>
          <w:p w14:paraId="1B97FA9B" w14:textId="77777777" w:rsidR="00FE3699" w:rsidRDefault="00FD0F3C">
            <w:pPr>
              <w:spacing w:line="249" w:lineRule="auto"/>
              <w:ind w:left="81" w:right="90"/>
              <w:jc w:val="both"/>
              <w:rPr>
                <w:rFonts w:ascii="Marianne" w:hAnsi="Marianne"/>
                <w:color w:val="221F1F"/>
                <w:sz w:val="20"/>
                <w:lang w:val="fr-FR"/>
              </w:rPr>
            </w:pPr>
            <w:r>
              <w:rPr>
                <w:rFonts w:ascii="Marianne" w:hAnsi="Marianne"/>
                <w:color w:val="221F1F"/>
                <w:sz w:val="20"/>
                <w:lang w:val="fr-FR"/>
              </w:rPr>
              <w:t>Lorsque le prestataire met en œuvre des formations conduisant à une certification professionnelle, il s’assure de</w:t>
            </w:r>
            <w:r>
              <w:rPr>
                <w:rFonts w:ascii="Marianne" w:hAnsi="Marianne"/>
                <w:color w:val="221F1F"/>
                <w:spacing w:val="-6"/>
                <w:sz w:val="20"/>
                <w:lang w:val="fr-FR"/>
              </w:rPr>
              <w:t xml:space="preserve"> </w:t>
            </w:r>
            <w:r>
              <w:rPr>
                <w:rFonts w:ascii="Marianne" w:hAnsi="Marianne"/>
                <w:color w:val="221F1F"/>
                <w:sz w:val="20"/>
                <w:lang w:val="fr-FR"/>
              </w:rPr>
              <w:t>l’adéquation</w:t>
            </w:r>
            <w:r>
              <w:rPr>
                <w:rFonts w:ascii="Marianne" w:hAnsi="Marianne"/>
                <w:color w:val="221F1F"/>
                <w:spacing w:val="-6"/>
                <w:sz w:val="20"/>
                <w:lang w:val="fr-FR"/>
              </w:rPr>
              <w:t xml:space="preserve"> </w:t>
            </w:r>
            <w:r>
              <w:rPr>
                <w:rFonts w:ascii="Marianne" w:hAnsi="Marianne"/>
                <w:color w:val="221F1F"/>
                <w:sz w:val="20"/>
                <w:lang w:val="fr-FR"/>
              </w:rPr>
              <w:t>du</w:t>
            </w:r>
            <w:r>
              <w:rPr>
                <w:rFonts w:ascii="Marianne" w:hAnsi="Marianne"/>
                <w:color w:val="221F1F"/>
                <w:spacing w:val="-6"/>
                <w:sz w:val="20"/>
                <w:lang w:val="fr-FR"/>
              </w:rPr>
              <w:t xml:space="preserve"> </w:t>
            </w:r>
            <w:r>
              <w:rPr>
                <w:rFonts w:ascii="Marianne" w:hAnsi="Marianne"/>
                <w:color w:val="221F1F"/>
                <w:sz w:val="20"/>
                <w:lang w:val="fr-FR"/>
              </w:rPr>
              <w:t>ou</w:t>
            </w:r>
            <w:r>
              <w:rPr>
                <w:rFonts w:ascii="Marianne" w:hAnsi="Marianne"/>
                <w:color w:val="221F1F"/>
                <w:spacing w:val="-6"/>
                <w:sz w:val="20"/>
                <w:lang w:val="fr-FR"/>
              </w:rPr>
              <w:t xml:space="preserve"> </w:t>
            </w:r>
            <w:r>
              <w:rPr>
                <w:rFonts w:ascii="Marianne" w:hAnsi="Marianne"/>
                <w:color w:val="221F1F"/>
                <w:sz w:val="20"/>
                <w:lang w:val="fr-FR"/>
              </w:rPr>
              <w:t>des</w:t>
            </w:r>
            <w:r>
              <w:rPr>
                <w:rFonts w:ascii="Marianne" w:hAnsi="Marianne"/>
                <w:color w:val="221F1F"/>
                <w:spacing w:val="-4"/>
                <w:sz w:val="20"/>
                <w:lang w:val="fr-FR"/>
              </w:rPr>
              <w:t xml:space="preserve"> </w:t>
            </w:r>
            <w:r>
              <w:rPr>
                <w:rFonts w:ascii="Marianne" w:hAnsi="Marianne"/>
                <w:color w:val="221F1F"/>
                <w:sz w:val="20"/>
                <w:lang w:val="fr-FR"/>
              </w:rPr>
              <w:t>contenu(s)</w:t>
            </w:r>
            <w:r>
              <w:rPr>
                <w:rFonts w:ascii="Marianne" w:hAnsi="Marianne"/>
                <w:color w:val="221F1F"/>
                <w:spacing w:val="-4"/>
                <w:sz w:val="20"/>
                <w:lang w:val="fr-FR"/>
              </w:rPr>
              <w:t xml:space="preserve"> </w:t>
            </w:r>
            <w:r>
              <w:rPr>
                <w:rFonts w:ascii="Marianne" w:hAnsi="Marianne"/>
                <w:color w:val="221F1F"/>
                <w:sz w:val="20"/>
                <w:lang w:val="fr-FR"/>
              </w:rPr>
              <w:t>de</w:t>
            </w:r>
            <w:r>
              <w:rPr>
                <w:rFonts w:ascii="Marianne" w:hAnsi="Marianne"/>
                <w:color w:val="221F1F"/>
                <w:spacing w:val="-6"/>
                <w:sz w:val="20"/>
                <w:lang w:val="fr-FR"/>
              </w:rPr>
              <w:t xml:space="preserve"> </w:t>
            </w:r>
            <w:r>
              <w:rPr>
                <w:rFonts w:ascii="Marianne" w:hAnsi="Marianne"/>
                <w:color w:val="221F1F"/>
                <w:sz w:val="20"/>
                <w:lang w:val="fr-FR"/>
              </w:rPr>
              <w:t>la</w:t>
            </w:r>
            <w:r>
              <w:rPr>
                <w:rFonts w:ascii="Marianne" w:hAnsi="Marianne"/>
                <w:color w:val="221F1F"/>
                <w:spacing w:val="-6"/>
                <w:sz w:val="20"/>
                <w:lang w:val="fr-FR"/>
              </w:rPr>
              <w:t xml:space="preserve"> </w:t>
            </w:r>
            <w:r>
              <w:rPr>
                <w:rFonts w:ascii="Marianne" w:hAnsi="Marianne"/>
                <w:color w:val="221F1F"/>
                <w:sz w:val="20"/>
                <w:lang w:val="fr-FR"/>
              </w:rPr>
              <w:t>prestation</w:t>
            </w:r>
            <w:r>
              <w:rPr>
                <w:rFonts w:ascii="Marianne" w:hAnsi="Marianne"/>
                <w:color w:val="221F1F"/>
                <w:spacing w:val="-6"/>
                <w:sz w:val="20"/>
                <w:lang w:val="fr-FR"/>
              </w:rPr>
              <w:t xml:space="preserve"> </w:t>
            </w:r>
            <w:r>
              <w:rPr>
                <w:rFonts w:ascii="Marianne" w:hAnsi="Marianne"/>
                <w:color w:val="221F1F"/>
                <w:sz w:val="20"/>
                <w:lang w:val="fr-FR"/>
              </w:rPr>
              <w:t xml:space="preserve">aux exigences </w:t>
            </w:r>
            <w:r>
              <w:rPr>
                <w:rFonts w:ascii="Marianne" w:hAnsi="Marianne"/>
                <w:color w:val="3558A2"/>
                <w:sz w:val="20"/>
                <w:lang w:val="fr-FR"/>
              </w:rPr>
              <w:t xml:space="preserve">du référentiel </w:t>
            </w:r>
            <w:r>
              <w:rPr>
                <w:rFonts w:ascii="Marianne" w:hAnsi="Marianne"/>
                <w:sz w:val="20"/>
                <w:lang w:val="fr-FR"/>
              </w:rPr>
              <w:t>de la certification</w:t>
            </w:r>
            <w:r>
              <w:rPr>
                <w:rFonts w:ascii="Marianne" w:hAnsi="Marianne"/>
                <w:spacing w:val="-40"/>
                <w:sz w:val="20"/>
                <w:lang w:val="fr-FR"/>
              </w:rPr>
              <w:t xml:space="preserve"> </w:t>
            </w:r>
            <w:r>
              <w:rPr>
                <w:rFonts w:ascii="Marianne" w:hAnsi="Marianne"/>
                <w:sz w:val="20"/>
                <w:lang w:val="fr-FR"/>
              </w:rPr>
              <w:t>visée.</w:t>
            </w:r>
          </w:p>
        </w:tc>
      </w:tr>
    </w:tbl>
    <w:p w14:paraId="32595C07" w14:textId="77777777" w:rsidR="00FE3699" w:rsidRDefault="00FE3699">
      <w:pPr>
        <w:rPr>
          <w:rFonts w:ascii="Marianne" w:hAnsi="Marianne"/>
          <w:b w:val="0"/>
          <w:sz w:val="20"/>
          <w:lang w:val="fr-FR"/>
        </w:rPr>
      </w:pPr>
    </w:p>
    <w:p w14:paraId="292C38AF" w14:textId="77777777" w:rsidR="00FE3699" w:rsidRDefault="00FE3699">
      <w:pPr>
        <w:rPr>
          <w:rFonts w:ascii="Marianne" w:hAnsi="Marianne"/>
          <w:b w:val="0"/>
          <w:sz w:val="20"/>
          <w:lang w:val="fr-FR"/>
        </w:rPr>
      </w:pPr>
    </w:p>
    <w:p w14:paraId="208757A2" w14:textId="77777777" w:rsidR="00FE3699" w:rsidRDefault="00FD0F3C">
      <w:pPr>
        <w:spacing w:before="94"/>
        <w:ind w:left="79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0339B553" w14:textId="77777777" w:rsidR="00FE3699" w:rsidRDefault="00FD0F3C" w:rsidP="00FD0F3C">
      <w:pPr>
        <w:pStyle w:val="Corpsdetexte"/>
        <w:numPr>
          <w:ilvl w:val="0"/>
          <w:numId w:val="1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57EDF1F7" w14:textId="77777777" w:rsidR="00FE3699" w:rsidRDefault="00FD0F3C" w:rsidP="00FD0F3C">
      <w:pPr>
        <w:pStyle w:val="Corpsdetexte"/>
        <w:numPr>
          <w:ilvl w:val="0"/>
          <w:numId w:val="1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E686F24" w14:textId="77777777" w:rsidR="00FE3699" w:rsidRDefault="00FE3699">
      <w:pPr>
        <w:rPr>
          <w:rFonts w:ascii="Marianne" w:hAnsi="Marianne"/>
          <w:sz w:val="16"/>
          <w:lang w:val="fr-FR"/>
        </w:rPr>
        <w:sectPr w:rsidR="00FE3699">
          <w:pgSz w:w="11910" w:h="16840"/>
          <w:pgMar w:top="580" w:right="680" w:bottom="280" w:left="851" w:header="720" w:footer="720" w:gutter="0"/>
          <w:cols w:space="720"/>
          <w:docGrid w:linePitch="360"/>
        </w:sectPr>
      </w:pPr>
    </w:p>
    <w:p w14:paraId="677CA3D3" w14:textId="77777777" w:rsidR="00FE3699" w:rsidRDefault="00FD0F3C">
      <w:pPr>
        <w:spacing w:before="480" w:line="250" w:lineRule="auto"/>
        <w:ind w:left="907" w:right="1015"/>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33A5B723" w14:textId="77777777" w:rsidR="00FE3699" w:rsidRDefault="00FD0F3C" w:rsidP="00FD0F3C">
      <w:pPr>
        <w:numPr>
          <w:ilvl w:val="1"/>
          <w:numId w:val="15"/>
        </w:numPr>
        <w:tabs>
          <w:tab w:val="left" w:pos="1741"/>
        </w:tabs>
        <w:spacing w:before="360"/>
        <w:ind w:left="907" w:firstLine="23"/>
        <w:rPr>
          <w:rFonts w:ascii="Marianne" w:hAnsi="Marianne"/>
          <w:color w:val="221F1F"/>
          <w:lang w:val="fr-FR"/>
        </w:rPr>
      </w:pPr>
      <w:r>
        <w:rPr>
          <w:rFonts w:ascii="Marianne" w:hAnsi="Marianne"/>
          <w:color w:val="221F1F"/>
          <w:lang w:val="fr-FR"/>
        </w:rPr>
        <w:t>L’ingénierie de</w:t>
      </w:r>
      <w:r>
        <w:rPr>
          <w:rFonts w:ascii="Marianne" w:hAnsi="Marianne"/>
          <w:color w:val="221F1F"/>
          <w:lang w:val="fr-FR"/>
        </w:rPr>
        <w:t xml:space="preserve"> formation et de prestation sur</w:t>
      </w:r>
      <w:r>
        <w:rPr>
          <w:rFonts w:ascii="Marianne" w:hAnsi="Marianne"/>
          <w:color w:val="221F1F"/>
          <w:spacing w:val="-23"/>
          <w:lang w:val="fr-FR"/>
        </w:rPr>
        <w:t xml:space="preserve"> </w:t>
      </w:r>
      <w:r>
        <w:rPr>
          <w:rFonts w:ascii="Marianne" w:hAnsi="Marianne"/>
          <w:color w:val="221F1F"/>
          <w:lang w:val="fr-FR"/>
        </w:rPr>
        <w:t>mesure</w:t>
      </w:r>
    </w:p>
    <w:p w14:paraId="776F7940" w14:textId="77777777" w:rsidR="00FE3699" w:rsidRDefault="00FD0F3C">
      <w:pPr>
        <w:spacing w:before="600" w:after="720" w:line="245" w:lineRule="auto"/>
        <w:ind w:left="907" w:right="397"/>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pacing w:val="-8"/>
          <w:sz w:val="20"/>
          <w:szCs w:val="20"/>
          <w:lang w:val="fr-FR"/>
        </w:rPr>
        <w:t xml:space="preserve"> </w:t>
      </w:r>
      <w:r>
        <w:rPr>
          <w:rFonts w:ascii="Marianne" w:hAnsi="Marianne"/>
          <w:bCs/>
          <w:color w:val="221F1F"/>
          <w:sz w:val="20"/>
          <w:szCs w:val="20"/>
          <w:lang w:val="fr-FR"/>
        </w:rPr>
        <w:t>Critère</w:t>
      </w:r>
      <w:r>
        <w:rPr>
          <w:rFonts w:ascii="Marianne" w:hAnsi="Marianne"/>
          <w:bCs/>
          <w:color w:val="221F1F"/>
          <w:spacing w:val="-11"/>
          <w:sz w:val="20"/>
          <w:szCs w:val="20"/>
          <w:lang w:val="fr-FR"/>
        </w:rPr>
        <w:t xml:space="preserve"> </w:t>
      </w:r>
      <w:r>
        <w:rPr>
          <w:rFonts w:ascii="Marianne" w:hAnsi="Marianne"/>
          <w:bCs/>
          <w:color w:val="221F1F"/>
          <w:sz w:val="20"/>
          <w:szCs w:val="20"/>
          <w:lang w:val="fr-FR"/>
        </w:rPr>
        <w:t>7</w:t>
      </w:r>
      <w:r>
        <w:rPr>
          <w:rFonts w:ascii="Marianne" w:hAnsi="Marianne"/>
          <w:bCs/>
          <w:color w:val="221F1F"/>
          <w:spacing w:val="-16"/>
          <w:sz w:val="20"/>
          <w:szCs w:val="20"/>
          <w:lang w:val="fr-FR"/>
        </w:rPr>
        <w:t xml:space="preserve"> </w:t>
      </w:r>
      <w:r>
        <w:rPr>
          <w:rFonts w:ascii="Marianne" w:hAnsi="Marianne"/>
          <w:bCs/>
          <w:color w:val="221F1F"/>
          <w:sz w:val="20"/>
          <w:szCs w:val="20"/>
          <w:lang w:val="fr-FR"/>
        </w:rPr>
        <w:t>: l’identification</w:t>
      </w:r>
      <w:r>
        <w:rPr>
          <w:rFonts w:ascii="Marianne" w:hAnsi="Marianne"/>
          <w:bCs/>
          <w:color w:val="221F1F"/>
          <w:spacing w:val="-12"/>
          <w:sz w:val="20"/>
          <w:szCs w:val="20"/>
          <w:lang w:val="fr-FR"/>
        </w:rPr>
        <w:t xml:space="preserve"> </w:t>
      </w:r>
      <w:r>
        <w:rPr>
          <w:rFonts w:ascii="Marianne" w:hAnsi="Marianne"/>
          <w:bCs/>
          <w:color w:val="221F1F"/>
          <w:sz w:val="20"/>
          <w:szCs w:val="20"/>
          <w:lang w:val="fr-FR"/>
        </w:rPr>
        <w:t>précise</w:t>
      </w:r>
      <w:r>
        <w:rPr>
          <w:rFonts w:ascii="Marianne" w:hAnsi="Marianne"/>
          <w:bCs/>
          <w:color w:val="221F1F"/>
          <w:spacing w:val="-16"/>
          <w:sz w:val="20"/>
          <w:szCs w:val="20"/>
          <w:lang w:val="fr-FR"/>
        </w:rPr>
        <w:t xml:space="preserve"> </w:t>
      </w:r>
      <w:r>
        <w:rPr>
          <w:rFonts w:ascii="Marianne" w:hAnsi="Marianne"/>
          <w:bCs/>
          <w:color w:val="221F1F"/>
          <w:sz w:val="20"/>
          <w:szCs w:val="20"/>
          <w:lang w:val="fr-FR"/>
        </w:rPr>
        <w:t>des</w:t>
      </w:r>
      <w:r>
        <w:rPr>
          <w:rFonts w:ascii="Marianne" w:hAnsi="Marianne"/>
          <w:bCs/>
          <w:color w:val="221F1F"/>
          <w:spacing w:val="-11"/>
          <w:sz w:val="20"/>
          <w:szCs w:val="20"/>
          <w:lang w:val="fr-FR"/>
        </w:rPr>
        <w:t xml:space="preserve"> </w:t>
      </w:r>
      <w:r>
        <w:rPr>
          <w:rFonts w:ascii="Marianne" w:hAnsi="Marianne"/>
          <w:bCs/>
          <w:color w:val="221F1F"/>
          <w:sz w:val="20"/>
          <w:szCs w:val="20"/>
          <w:lang w:val="fr-FR"/>
        </w:rPr>
        <w:t>objectifs</w:t>
      </w:r>
      <w:r>
        <w:rPr>
          <w:rFonts w:ascii="Marianne" w:hAnsi="Marianne"/>
          <w:bCs/>
          <w:color w:val="221F1F"/>
          <w:spacing w:val="-16"/>
          <w:sz w:val="20"/>
          <w:szCs w:val="20"/>
          <w:lang w:val="fr-FR"/>
        </w:rPr>
        <w:t xml:space="preserve"> </w:t>
      </w:r>
      <w:r>
        <w:rPr>
          <w:rFonts w:ascii="Marianne" w:hAnsi="Marianne"/>
          <w:bCs/>
          <w:color w:val="221F1F"/>
          <w:sz w:val="20"/>
          <w:szCs w:val="20"/>
          <w:lang w:val="fr-FR"/>
        </w:rPr>
        <w:t>des</w:t>
      </w:r>
      <w:r>
        <w:rPr>
          <w:rFonts w:ascii="Marianne" w:hAnsi="Marianne"/>
          <w:bCs/>
          <w:color w:val="221F1F"/>
          <w:spacing w:val="-11"/>
          <w:sz w:val="20"/>
          <w:szCs w:val="20"/>
          <w:lang w:val="fr-FR"/>
        </w:rPr>
        <w:t xml:space="preserve"> </w:t>
      </w:r>
      <w:r>
        <w:rPr>
          <w:rFonts w:ascii="Marianne" w:hAnsi="Marianne"/>
          <w:bCs/>
          <w:color w:val="221F1F"/>
          <w:sz w:val="20"/>
          <w:szCs w:val="20"/>
          <w:lang w:val="fr-FR"/>
        </w:rPr>
        <w:t>prestations</w:t>
      </w:r>
      <w:r>
        <w:rPr>
          <w:rFonts w:ascii="Marianne" w:hAnsi="Marianne"/>
          <w:bCs/>
          <w:color w:val="221F1F"/>
          <w:spacing w:val="-16"/>
          <w:sz w:val="20"/>
          <w:szCs w:val="20"/>
          <w:lang w:val="fr-FR"/>
        </w:rPr>
        <w:t xml:space="preserve"> </w:t>
      </w:r>
      <w:r>
        <w:rPr>
          <w:rFonts w:ascii="Marianne" w:hAnsi="Marianne"/>
          <w:bCs/>
          <w:color w:val="221F1F"/>
          <w:sz w:val="20"/>
          <w:szCs w:val="20"/>
          <w:lang w:val="fr-FR"/>
        </w:rPr>
        <w:t>proposées</w:t>
      </w:r>
      <w:r>
        <w:rPr>
          <w:rFonts w:ascii="Marianne" w:hAnsi="Marianne"/>
          <w:bCs/>
          <w:color w:val="221F1F"/>
          <w:spacing w:val="-11"/>
          <w:sz w:val="20"/>
          <w:szCs w:val="20"/>
          <w:lang w:val="fr-FR"/>
        </w:rPr>
        <w:t xml:space="preserve"> </w:t>
      </w:r>
      <w:r>
        <w:rPr>
          <w:rFonts w:ascii="Marianne" w:hAnsi="Marianne"/>
          <w:bCs/>
          <w:color w:val="221F1F"/>
          <w:sz w:val="20"/>
          <w:szCs w:val="20"/>
          <w:lang w:val="fr-FR"/>
        </w:rPr>
        <w:t>et</w:t>
      </w:r>
      <w:r>
        <w:rPr>
          <w:rFonts w:ascii="Marianne" w:hAnsi="Marianne"/>
          <w:bCs/>
          <w:color w:val="221F1F"/>
          <w:spacing w:val="-14"/>
          <w:sz w:val="20"/>
          <w:szCs w:val="20"/>
          <w:lang w:val="fr-FR"/>
        </w:rPr>
        <w:t xml:space="preserve"> </w:t>
      </w:r>
      <w:r>
        <w:rPr>
          <w:rFonts w:ascii="Marianne" w:hAnsi="Marianne"/>
          <w:bCs/>
          <w:color w:val="221F1F"/>
          <w:sz w:val="20"/>
          <w:szCs w:val="20"/>
          <w:lang w:val="fr-FR"/>
        </w:rPr>
        <w:t>l’adaptation de ces prestations aux publics bénéficiaires, lors de la conception des</w:t>
      </w:r>
      <w:r>
        <w:rPr>
          <w:rFonts w:ascii="Marianne" w:hAnsi="Marianne"/>
          <w:bCs/>
          <w:color w:val="221F1F"/>
          <w:spacing w:val="-28"/>
          <w:sz w:val="20"/>
          <w:szCs w:val="20"/>
          <w:lang w:val="fr-FR"/>
        </w:rPr>
        <w:t xml:space="preserve"> </w:t>
      </w:r>
      <w:r>
        <w:rPr>
          <w:rFonts w:ascii="Marianne" w:hAnsi="Marianne"/>
          <w:bCs/>
          <w:color w:val="221F1F"/>
          <w:sz w:val="20"/>
          <w:szCs w:val="20"/>
          <w:lang w:val="fr-FR"/>
        </w:rPr>
        <w:t>prestations</w:t>
      </w:r>
    </w:p>
    <w:tbl>
      <w:tblPr>
        <w:tblStyle w:val="TableNormal1"/>
        <w:tblW w:w="9213"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677"/>
      </w:tblGrid>
      <w:tr w:rsidR="00FE3699" w14:paraId="170CF613" w14:textId="77777777">
        <w:trPr>
          <w:trHeight w:hRule="exact" w:val="340"/>
        </w:trPr>
        <w:tc>
          <w:tcPr>
            <w:tcW w:w="4536" w:type="dxa"/>
          </w:tcPr>
          <w:p w14:paraId="0A8B8DA8" w14:textId="77777777" w:rsidR="00FE3699" w:rsidRDefault="00FD0F3C">
            <w:pPr>
              <w:jc w:val="center"/>
              <w:rPr>
                <w:rFonts w:ascii="Marianne" w:hAnsi="Marianne"/>
                <w:b/>
                <w:sz w:val="20"/>
                <w:lang w:val="fr-FR"/>
              </w:rPr>
            </w:pPr>
            <w:r>
              <w:rPr>
                <w:rFonts w:ascii="Marianne" w:hAnsi="Marianne"/>
                <w:b/>
                <w:color w:val="221F1F"/>
                <w:sz w:val="20"/>
                <w:lang w:val="fr-FR"/>
              </w:rPr>
              <w:t>Niveau attendu</w:t>
            </w:r>
          </w:p>
        </w:tc>
        <w:tc>
          <w:tcPr>
            <w:tcW w:w="4677" w:type="dxa"/>
          </w:tcPr>
          <w:p w14:paraId="26C60DD2" w14:textId="77777777" w:rsidR="00FE3699" w:rsidRDefault="00FD0F3C">
            <w:pPr>
              <w:jc w:val="center"/>
              <w:rPr>
                <w:rFonts w:ascii="Marianne" w:hAnsi="Marianne"/>
                <w:b/>
                <w:sz w:val="20"/>
                <w:lang w:val="fr-FR"/>
              </w:rPr>
            </w:pPr>
            <w:r>
              <w:rPr>
                <w:rFonts w:ascii="Marianne" w:hAnsi="Marianne"/>
                <w:b/>
                <w:color w:val="221F1F"/>
                <w:sz w:val="20"/>
                <w:lang w:val="fr-FR"/>
              </w:rPr>
              <w:t>Exemples de preuves</w:t>
            </w:r>
          </w:p>
        </w:tc>
      </w:tr>
      <w:tr w:rsidR="00FE3699" w14:paraId="77884506" w14:textId="77777777">
        <w:trPr>
          <w:trHeight w:val="6803"/>
        </w:trPr>
        <w:tc>
          <w:tcPr>
            <w:tcW w:w="4536" w:type="dxa"/>
          </w:tcPr>
          <w:p w14:paraId="67490700" w14:textId="77777777" w:rsidR="00FE3699" w:rsidRDefault="00FD0F3C">
            <w:pPr>
              <w:spacing w:line="244" w:lineRule="auto"/>
              <w:ind w:left="113" w:right="113"/>
              <w:jc w:val="both"/>
              <w:rPr>
                <w:rFonts w:ascii="Marianne" w:hAnsi="Marianne"/>
                <w:color w:val="3558A2"/>
                <w:sz w:val="6"/>
                <w:szCs w:val="6"/>
                <w:lang w:val="fr-FR"/>
              </w:rPr>
            </w:pPr>
            <w:r>
              <w:rPr>
                <w:rFonts w:ascii="Marianne" w:hAnsi="Marianne"/>
                <w:noProof/>
                <w:color w:val="3558A2"/>
                <w:sz w:val="6"/>
                <w:szCs w:val="6"/>
                <w:lang w:val="fr-FR" w:eastAsia="fr-FR"/>
              </w:rPr>
              <mc:AlternateContent>
                <mc:Choice Requires="wps">
                  <w:drawing>
                    <wp:anchor distT="0" distB="0" distL="114300" distR="114300" simplePos="0" relativeHeight="251674624" behindDoc="0" locked="0" layoutInCell="1" allowOverlap="1" wp14:anchorId="2F772AA1" wp14:editId="09AB33CA">
                      <wp:simplePos x="0" y="0"/>
                      <wp:positionH relativeFrom="column">
                        <wp:posOffset>171450</wp:posOffset>
                      </wp:positionH>
                      <wp:positionV relativeFrom="paragraph">
                        <wp:posOffset>2969260</wp:posOffset>
                      </wp:positionV>
                      <wp:extent cx="5400000" cy="612000"/>
                      <wp:effectExtent l="0" t="0" r="0" b="0"/>
                      <wp:wrapNone/>
                      <wp:docPr id="8" name="Zone de texte 12"/>
                      <wp:cNvGraphicFramePr/>
                      <a:graphic xmlns:a="http://schemas.openxmlformats.org/drawingml/2006/main">
                        <a:graphicData uri="http://schemas.microsoft.com/office/word/2010/wordprocessingShape">
                          <wps:wsp>
                            <wps:cNvSpPr txBox="1"/>
                            <wps:spPr bwMode="auto">
                              <a:xfrm>
                                <a:off x="0" y="0"/>
                                <a:ext cx="5400000" cy="612000"/>
                              </a:xfrm>
                              <a:prstGeom prst="rect">
                                <a:avLst/>
                              </a:prstGeom>
                              <a:solidFill>
                                <a:schemeClr val="bg1">
                                  <a:lumMod val="85000"/>
                                </a:schemeClr>
                              </a:solidFill>
                              <a:ln w="6350">
                                <a:noFill/>
                              </a:ln>
                            </wps:spPr>
                            <wps:txbx>
                              <w:txbxContent>
                                <w:p w14:paraId="7B5CFF8E" w14:textId="77777777" w:rsidR="00FE3699" w:rsidRDefault="00FD0F3C">
                                  <w:pPr>
                                    <w:spacing w:before="60" w:line="245" w:lineRule="auto"/>
                                    <w:ind w:left="142" w:right="113"/>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la prestation doit être conforme au référentiel d’activité, de compétences et d’évaluation de la certification visée.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2AA1" id="Zone de texte 12" o:spid="_x0000_s1031" type="#_x0000_t202" style="position:absolute;left:0;text-align:left;margin-left:13.5pt;margin-top:233.8pt;width:425.2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" fillcolor="#d8d8d8 [2732]" stroked="f" strokeweight=".5pt">
                      <v:textbox>
                        <w:txbxContent>
                          <w:p w14:paraId="7B5CFF8E" w14:textId="77777777" w:rsidR="00FE3699" w:rsidRDefault="00FD0F3C">
                            <w:pPr>
                              <w:spacing w:before="60" w:line="245" w:lineRule="auto"/>
                              <w:ind w:left="142" w:right="113"/>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la prestation doit être conforme au référentiel d’activité, de compétences et d’évaluation de la certification visée.</w:t>
                            </w:r>
                          </w:p>
                        </w:txbxContent>
                      </v:textbox>
                    </v:shape>
                  </w:pict>
                </mc:Fallback>
              </mc:AlternateContent>
            </w:r>
            <w:r>
              <w:rPr>
                <w:rFonts w:ascii="Marianne" w:hAnsi="Marianne"/>
                <w:sz w:val="20"/>
                <w:lang w:val="fr-FR"/>
              </w:rPr>
              <w:t>L’adéquation entre le contenu, les compétences ciblées et les épreuves d’évaluation de la certification est démontrée.</w:t>
            </w:r>
          </w:p>
        </w:tc>
        <w:tc>
          <w:tcPr>
            <w:tcW w:w="4677" w:type="dxa"/>
          </w:tcPr>
          <w:p w14:paraId="779E6B81" w14:textId="77777777" w:rsidR="00FE3699" w:rsidRDefault="00FD0F3C">
            <w:pPr>
              <w:spacing w:before="60" w:line="245" w:lineRule="auto"/>
              <w:ind w:left="142" w:right="113"/>
              <w:jc w:val="both"/>
              <w:rPr>
                <w:rFonts w:ascii="Marianne" w:hAnsi="Marianne"/>
                <w:color w:val="221F1F"/>
                <w:sz w:val="20"/>
                <w:lang w:val="fr-FR"/>
              </w:rPr>
            </w:pPr>
            <w:r>
              <w:rPr>
                <w:rFonts w:ascii="Marianne" w:hAnsi="Marianne"/>
                <w:color w:val="221F1F"/>
                <w:sz w:val="20"/>
                <w:lang w:val="fr-FR"/>
              </w:rPr>
              <w:t>Présentation de l’</w:t>
            </w:r>
            <w:r>
              <w:rPr>
                <w:rFonts w:ascii="Marianne" w:hAnsi="Marianne"/>
                <w:color w:val="221F1F"/>
                <w:sz w:val="20"/>
                <w:lang w:val="fr-FR"/>
              </w:rPr>
              <w:t>offre de formation en cohérence avec le référentiel de la certification, habilitation du prestataire à former à une certification professionnelle ou convention de partenariat avec le certificateur, tableau croisé du contenu de la formation et</w:t>
            </w:r>
            <w:r>
              <w:rPr>
                <w:sz w:val="18"/>
                <w:szCs w:val="18"/>
              </w:rPr>
              <w:t xml:space="preserve"> </w:t>
            </w:r>
            <w:r>
              <w:rPr>
                <w:rFonts w:ascii="Marianne" w:hAnsi="Marianne"/>
                <w:color w:val="3558A2"/>
                <w:sz w:val="20"/>
                <w:lang w:val="fr-FR"/>
              </w:rPr>
              <w:t>des</w:t>
            </w:r>
            <w:r>
              <w:rPr>
                <w:rFonts w:ascii="Marianne" w:hAnsi="Marianne"/>
                <w:color w:val="221F1F"/>
                <w:sz w:val="20"/>
                <w:lang w:val="fr-FR"/>
              </w:rPr>
              <w:t xml:space="preserve"> référenti</w:t>
            </w:r>
            <w:r>
              <w:rPr>
                <w:rFonts w:ascii="Marianne" w:hAnsi="Marianne"/>
                <w:color w:val="221F1F"/>
                <w:sz w:val="20"/>
                <w:lang w:val="fr-FR"/>
              </w:rPr>
              <w:t xml:space="preserve">els de compétences </w:t>
            </w:r>
            <w:r>
              <w:rPr>
                <w:rFonts w:ascii="Marianne" w:hAnsi="Marianne"/>
                <w:color w:val="3558A2"/>
                <w:sz w:val="20"/>
                <w:lang w:val="fr-FR"/>
              </w:rPr>
              <w:t>et d’évaluation</w:t>
            </w:r>
            <w:r>
              <w:rPr>
                <w:rFonts w:ascii="Marianne" w:hAnsi="Marianne"/>
                <w:color w:val="221F1F"/>
                <w:sz w:val="20"/>
                <w:lang w:val="fr-FR"/>
              </w:rPr>
              <w:t>.</w:t>
            </w:r>
          </w:p>
          <w:p w14:paraId="138F3245" w14:textId="77777777" w:rsidR="00FE3699" w:rsidRDefault="00FD0F3C">
            <w:pPr>
              <w:spacing w:before="80" w:line="245" w:lineRule="auto"/>
              <w:ind w:left="142" w:right="113"/>
              <w:jc w:val="both"/>
              <w:rPr>
                <w:rFonts w:ascii="Marianne" w:hAnsi="Marianne"/>
                <w:color w:val="3558A2"/>
                <w:sz w:val="20"/>
                <w:lang w:val="fr-FR"/>
              </w:rPr>
            </w:pPr>
            <w:r>
              <w:rPr>
                <w:rFonts w:ascii="Marianne" w:hAnsi="Marianne"/>
                <w:color w:val="3558A2"/>
                <w:sz w:val="20"/>
                <w:lang w:val="fr-FR"/>
              </w:rPr>
              <w:t>Tout support permettant de démontrer l’adéquation des contenus de la formation aux référentiels de compétences et d’évaluation.</w:t>
            </w:r>
          </w:p>
        </w:tc>
      </w:tr>
    </w:tbl>
    <w:p w14:paraId="41CCEDB7" w14:textId="77777777" w:rsidR="00FE3699" w:rsidRDefault="00FE3699"/>
    <w:tbl>
      <w:tblPr>
        <w:tblStyle w:val="TableNormal1"/>
        <w:tblW w:w="9213" w:type="dxa"/>
        <w:tblInd w:w="983"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213"/>
      </w:tblGrid>
      <w:tr w:rsidR="00FE3699" w14:paraId="71510A49" w14:textId="77777777">
        <w:trPr>
          <w:trHeight w:val="1134"/>
        </w:trPr>
        <w:tc>
          <w:tcPr>
            <w:tcW w:w="9213" w:type="dxa"/>
            <w:vAlign w:val="center"/>
          </w:tcPr>
          <w:p w14:paraId="6DC86D1B" w14:textId="77777777" w:rsidR="00FE3699" w:rsidRDefault="00FD0F3C">
            <w:pPr>
              <w:spacing w:before="40" w:line="245" w:lineRule="auto"/>
              <w:ind w:left="113" w:right="113"/>
              <w:rPr>
                <w:rFonts w:ascii="Marianne" w:hAnsi="Marianne"/>
                <w:b/>
                <w:color w:val="221F1F"/>
                <w:sz w:val="20"/>
                <w:lang w:val="fr-FR"/>
              </w:rPr>
            </w:pPr>
            <w:r>
              <w:rPr>
                <w:rFonts w:ascii="Marianne" w:hAnsi="Marianne"/>
                <w:b/>
                <w:color w:val="221F1F"/>
                <w:sz w:val="20"/>
                <w:lang w:val="fr-FR"/>
              </w:rPr>
              <w:t>Non-conformité</w:t>
            </w:r>
            <w:r>
              <w:rPr>
                <w:rFonts w:ascii="Marianne" w:hAnsi="Marianne"/>
                <w:b/>
                <w:color w:val="221F1F"/>
                <w:spacing w:val="-41"/>
                <w:sz w:val="20"/>
                <w:lang w:val="fr-FR"/>
              </w:rPr>
              <w:t xml:space="preserve"> :</w:t>
            </w:r>
            <w:r>
              <w:rPr>
                <w:rFonts w:ascii="Marianne" w:hAnsi="Marianne"/>
                <w:b/>
                <w:color w:val="221F1F"/>
                <w:sz w:val="20"/>
                <w:lang w:val="fr-FR"/>
              </w:rPr>
              <w:t xml:space="preserve"> </w:t>
            </w:r>
          </w:p>
          <w:p w14:paraId="3D0E86AA" w14:textId="77777777" w:rsidR="00FE3699" w:rsidRDefault="00FD0F3C">
            <w:pPr>
              <w:spacing w:line="244" w:lineRule="auto"/>
              <w:ind w:left="113" w:right="113"/>
              <w:rPr>
                <w:rFonts w:ascii="Marianne" w:hAnsi="Marianne"/>
                <w:color w:val="221F1F"/>
                <w:sz w:val="20"/>
                <w:lang w:val="fr-FR"/>
              </w:rPr>
            </w:pPr>
            <w:r>
              <w:rPr>
                <w:rFonts w:ascii="Marianne" w:hAnsi="Marianne"/>
                <w:color w:val="221F1F"/>
                <w:sz w:val="20"/>
                <w:lang w:val="fr-FR"/>
              </w:rPr>
              <w:t>Dans l’échantillon audité, le non- respect (même partiel) de cet indicateur entraîne une non- conformité</w:t>
            </w:r>
            <w:r>
              <w:rPr>
                <w:rFonts w:ascii="Marianne" w:hAnsi="Marianne"/>
                <w:color w:val="221F1F"/>
                <w:spacing w:val="-5"/>
                <w:sz w:val="20"/>
                <w:lang w:val="fr-FR"/>
              </w:rPr>
              <w:t xml:space="preserve"> </w:t>
            </w:r>
            <w:r>
              <w:rPr>
                <w:rFonts w:ascii="Marianne" w:hAnsi="Marianne"/>
                <w:color w:val="221F1F"/>
                <w:sz w:val="20"/>
                <w:lang w:val="fr-FR"/>
              </w:rPr>
              <w:t>majeure.</w:t>
            </w:r>
          </w:p>
        </w:tc>
      </w:tr>
    </w:tbl>
    <w:p w14:paraId="4D048D40" w14:textId="77777777" w:rsidR="00FE3699" w:rsidRDefault="00FE3699"/>
    <w:tbl>
      <w:tblPr>
        <w:tblStyle w:val="TableNormal1"/>
        <w:tblW w:w="9213" w:type="dxa"/>
        <w:tblInd w:w="983"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ayout w:type="fixed"/>
        <w:tblLook w:val="01E0" w:firstRow="1" w:lastRow="1" w:firstColumn="1" w:lastColumn="1" w:noHBand="0" w:noVBand="0"/>
      </w:tblPr>
      <w:tblGrid>
        <w:gridCol w:w="9213"/>
      </w:tblGrid>
      <w:tr w:rsidR="00FE3699" w14:paraId="70299631" w14:textId="77777777">
        <w:trPr>
          <w:trHeight w:val="1134"/>
        </w:trPr>
        <w:tc>
          <w:tcPr>
            <w:tcW w:w="9213" w:type="dxa"/>
            <w:vAlign w:val="center"/>
          </w:tcPr>
          <w:p w14:paraId="42ABBE78" w14:textId="77777777" w:rsidR="00FE3699" w:rsidRDefault="00FD0F3C">
            <w:pPr>
              <w:spacing w:before="40" w:line="245" w:lineRule="auto"/>
              <w:ind w:left="113" w:right="113"/>
              <w:rPr>
                <w:rFonts w:ascii="Marianne" w:hAnsi="Marianne"/>
                <w:b/>
                <w:color w:val="221F1F"/>
                <w:sz w:val="20"/>
                <w:lang w:val="fr-FR"/>
              </w:rPr>
            </w:pPr>
            <w:r>
              <w:rPr>
                <w:rFonts w:ascii="Marianne" w:hAnsi="Marianne"/>
                <w:b/>
                <w:color w:val="221F1F"/>
                <w:sz w:val="20"/>
                <w:lang w:val="fr-FR"/>
              </w:rPr>
              <w:t>Sous-traitance :</w:t>
            </w:r>
          </w:p>
          <w:p w14:paraId="51B6E2DA" w14:textId="77777777" w:rsidR="00FE3699" w:rsidRDefault="00FD0F3C">
            <w:pPr>
              <w:spacing w:after="60" w:line="245" w:lineRule="auto"/>
              <w:ind w:left="113" w:right="113"/>
              <w:rPr>
                <w:rFonts w:ascii="Marianne" w:hAnsi="Marianne"/>
                <w:color w:val="221F1F"/>
                <w:sz w:val="20"/>
                <w:lang w:val="fr-FR"/>
              </w:rPr>
            </w:pPr>
            <w:r>
              <w:rPr>
                <w:rFonts w:ascii="Marianne" w:hAnsi="Marianne"/>
                <w:color w:val="221F1F"/>
                <w:sz w:val="20"/>
                <w:lang w:val="fr-FR"/>
              </w:rPr>
              <w:t>Lorsque la prestation échantillonnée est une prestation pour laquelle l’organisme intervient en sous-traitance : l’organisme certificateur tient compte des missions confiées pour l’appréciation de cet indicateur.</w:t>
            </w:r>
          </w:p>
        </w:tc>
      </w:tr>
    </w:tbl>
    <w:p w14:paraId="0673BD35" w14:textId="77777777" w:rsidR="00FE3699" w:rsidRDefault="00FE3699">
      <w:pPr>
        <w:rPr>
          <w:rFonts w:ascii="Marianne" w:hAnsi="Marianne"/>
          <w:b w:val="0"/>
          <w:sz w:val="6"/>
          <w:szCs w:val="6"/>
          <w:lang w:val="fr-FR"/>
        </w:rPr>
      </w:pPr>
    </w:p>
    <w:p w14:paraId="212E40D8" w14:textId="77777777" w:rsidR="00FE3699" w:rsidRDefault="00FE3699">
      <w:pPr>
        <w:ind w:left="1001"/>
        <w:rPr>
          <w:rFonts w:ascii="Marianne" w:hAnsi="Marianne"/>
          <w:b w:val="0"/>
          <w:i/>
          <w:color w:val="221F1F"/>
          <w:sz w:val="16"/>
          <w:u w:val="single"/>
          <w:lang w:val="fr-FR"/>
        </w:rPr>
      </w:pPr>
    </w:p>
    <w:p w14:paraId="067A66DA" w14:textId="77777777" w:rsidR="00FE3699" w:rsidRDefault="00FD0F3C">
      <w:pPr>
        <w:ind w:left="1001"/>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0C87E82" w14:textId="77777777" w:rsidR="00FE3699" w:rsidRDefault="00FD0F3C" w:rsidP="00FD0F3C">
      <w:pPr>
        <w:pStyle w:val="Corpsdetexte"/>
        <w:numPr>
          <w:ilvl w:val="0"/>
          <w:numId w:val="16"/>
        </w:numPr>
        <w:spacing w:before="7" w:line="264" w:lineRule="auto"/>
        <w:ind w:left="1134" w:right="-2"/>
        <w:rPr>
          <w:rFonts w:ascii="Marianne" w:hAnsi="Marianne"/>
          <w:color w:val="221F1F"/>
          <w:lang w:val="fr-FR"/>
        </w:rPr>
      </w:pPr>
      <w:r>
        <w:rPr>
          <w:rFonts w:ascii="Marianne" w:hAnsi="Marianne"/>
          <w:color w:val="221F1F"/>
          <w:lang w:val="fr-FR"/>
        </w:rPr>
        <w:t>Référentiel national de certif</w:t>
      </w:r>
      <w:r>
        <w:rPr>
          <w:rFonts w:ascii="Marianne" w:hAnsi="Marianne"/>
          <w:color w:val="221F1F"/>
          <w:lang w:val="fr-FR"/>
        </w:rPr>
        <w:t>ication qualité des organismes mentionnés à l’article R.6316-1</w:t>
      </w:r>
    </w:p>
    <w:p w14:paraId="46A9F560" w14:textId="77777777" w:rsidR="00FE3699" w:rsidRDefault="00FD0F3C" w:rsidP="00FD0F3C">
      <w:pPr>
        <w:pStyle w:val="Corpsdetexte"/>
        <w:numPr>
          <w:ilvl w:val="0"/>
          <w:numId w:val="1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1374DE7" w14:textId="77777777" w:rsidR="00FE3699" w:rsidRDefault="00FE3699" w:rsidP="00FD0F3C">
      <w:pPr>
        <w:numPr>
          <w:ilvl w:val="2"/>
          <w:numId w:val="16"/>
        </w:numPr>
        <w:tabs>
          <w:tab w:val="left" w:pos="1098"/>
          <w:tab w:val="left" w:pos="5167"/>
        </w:tabs>
        <w:spacing w:before="132"/>
        <w:ind w:left="1097"/>
        <w:rPr>
          <w:rFonts w:ascii="Marianne" w:hAnsi="Marianne"/>
          <w:sz w:val="16"/>
          <w:lang w:val="fr-FR"/>
        </w:rPr>
        <w:sectPr w:rsidR="00FE3699">
          <w:pgSz w:w="11910" w:h="16840"/>
          <w:pgMar w:top="460" w:right="740" w:bottom="280" w:left="851" w:header="720" w:footer="720" w:gutter="0"/>
          <w:cols w:space="720"/>
          <w:docGrid w:linePitch="360"/>
        </w:sectPr>
      </w:pPr>
    </w:p>
    <w:p w14:paraId="41B44B38" w14:textId="77777777" w:rsidR="00FE3699" w:rsidRDefault="00FD0F3C">
      <w:pPr>
        <w:spacing w:before="480" w:line="250" w:lineRule="auto"/>
        <w:ind w:left="907" w:right="1123"/>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3CB674F1" w14:textId="77777777" w:rsidR="00FE3699" w:rsidRDefault="00FD0F3C">
      <w:pPr>
        <w:spacing w:before="480"/>
        <w:ind w:left="907"/>
        <w:rPr>
          <w:rFonts w:ascii="Marianne" w:hAnsi="Marianne"/>
          <w:lang w:val="fr-FR"/>
        </w:rPr>
      </w:pPr>
      <w:r>
        <w:rPr>
          <w:rFonts w:ascii="Marianne" w:hAnsi="Marianne"/>
          <w:color w:val="221F1F"/>
          <w:lang w:val="fr-FR"/>
        </w:rPr>
        <w:t>2.2 L’ingénierie de formation et de prestation sur-mesure</w:t>
      </w:r>
    </w:p>
    <w:p w14:paraId="3EB11F70" w14:textId="77777777" w:rsidR="00FE3699" w:rsidRDefault="00FD0F3C">
      <w:pPr>
        <w:spacing w:before="480" w:after="720" w:line="245" w:lineRule="auto"/>
        <w:ind w:left="907" w:right="75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7 : l’identification précise des objectifs des prestations proposées et l’adaptation de ces prestations aux publics bénéficiaires, lors de la conception des prestations</w:t>
      </w:r>
    </w:p>
    <w:tbl>
      <w:tblPr>
        <w:tblStyle w:val="TableNormal1"/>
        <w:tblW w:w="0" w:type="auto"/>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208"/>
      </w:tblGrid>
      <w:tr w:rsidR="00FE3699" w14:paraId="16F01C24" w14:textId="77777777">
        <w:trPr>
          <w:cantSplit/>
          <w:trHeight w:hRule="exact" w:val="1587"/>
        </w:trPr>
        <w:tc>
          <w:tcPr>
            <w:tcW w:w="794" w:type="dxa"/>
            <w:shd w:val="clear" w:color="auto" w:fill="auto"/>
            <w:textDirection w:val="btLr"/>
            <w:vAlign w:val="center"/>
          </w:tcPr>
          <w:p w14:paraId="2C0FD605" w14:textId="77777777" w:rsidR="00FE3699" w:rsidRDefault="00FD0F3C">
            <w:pPr>
              <w:spacing w:line="266"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7692387B" w14:textId="77777777" w:rsidR="00FE3699" w:rsidRDefault="00FD0F3C">
            <w:pPr>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628DCF80" w14:textId="77777777" w:rsidR="00FE3699" w:rsidRDefault="00FD0F3C">
            <w:pPr>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p>
          <w:p w14:paraId="755E5569"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3EFF9D46"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6F415148"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37D8229B"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208" w:type="dxa"/>
            <w:shd w:val="clear" w:color="auto" w:fill="auto"/>
            <w:vAlign w:val="center"/>
          </w:tcPr>
          <w:p w14:paraId="79B45A10" w14:textId="77777777" w:rsidR="00FE3699" w:rsidRDefault="00FD0F3C">
            <w:pPr>
              <w:spacing w:line="249" w:lineRule="auto"/>
              <w:ind w:left="212" w:hanging="212"/>
              <w:jc w:val="center"/>
              <w:rPr>
                <w:rFonts w:ascii="Marianne" w:hAnsi="Marianne"/>
                <w:b/>
                <w:sz w:val="20"/>
                <w:lang w:val="fr-FR"/>
              </w:rPr>
            </w:pPr>
            <w:r>
              <w:rPr>
                <w:rFonts w:ascii="Marianne" w:hAnsi="Marianne"/>
                <w:b/>
                <w:color w:val="221F1F"/>
                <w:sz w:val="20"/>
                <w:lang w:val="fr-FR"/>
              </w:rPr>
              <w:t xml:space="preserve">Indicateurs </w:t>
            </w:r>
            <w:r>
              <w:rPr>
                <w:rFonts w:ascii="Marianne" w:hAnsi="Marianne"/>
                <w:b/>
                <w:color w:val="221F1F"/>
                <w:sz w:val="20"/>
                <w:u w:val="single"/>
                <w:lang w:val="fr-FR"/>
              </w:rPr>
              <w:t>spécifiques</w:t>
            </w:r>
            <w:r>
              <w:rPr>
                <w:rFonts w:ascii="Marianne" w:hAnsi="Marianne"/>
                <w:b/>
                <w:color w:val="221F1F"/>
                <w:sz w:val="20"/>
                <w:lang w:val="fr-FR"/>
              </w:rPr>
              <w:t xml:space="preserve"> d’appréciation du critère</w:t>
            </w:r>
          </w:p>
        </w:tc>
      </w:tr>
      <w:tr w:rsidR="00FE3699" w14:paraId="0F9308D1" w14:textId="77777777">
        <w:trPr>
          <w:trHeight w:val="5669"/>
        </w:trPr>
        <w:tc>
          <w:tcPr>
            <w:tcW w:w="794" w:type="dxa"/>
            <w:vAlign w:val="center"/>
          </w:tcPr>
          <w:p w14:paraId="14743C2A"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4A34DBBE" w14:textId="77777777" w:rsidR="00FE3699" w:rsidRDefault="00FE3699">
            <w:pPr>
              <w:jc w:val="center"/>
              <w:rPr>
                <w:rFonts w:ascii="Marianne" w:hAnsi="Marianne"/>
                <w:sz w:val="20"/>
                <w:lang w:val="fr-FR"/>
              </w:rPr>
            </w:pPr>
          </w:p>
        </w:tc>
        <w:tc>
          <w:tcPr>
            <w:tcW w:w="794" w:type="dxa"/>
            <w:vAlign w:val="center"/>
          </w:tcPr>
          <w:p w14:paraId="68DEE29C" w14:textId="77777777" w:rsidR="00FE3699" w:rsidRDefault="00FE3699">
            <w:pPr>
              <w:jc w:val="center"/>
              <w:rPr>
                <w:rFonts w:ascii="Marianne" w:hAnsi="Marianne"/>
                <w:sz w:val="20"/>
                <w:lang w:val="fr-FR"/>
              </w:rPr>
            </w:pPr>
          </w:p>
        </w:tc>
        <w:tc>
          <w:tcPr>
            <w:tcW w:w="1020" w:type="dxa"/>
            <w:vAlign w:val="center"/>
          </w:tcPr>
          <w:p w14:paraId="49A86BAA"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208" w:type="dxa"/>
            <w:vAlign w:val="center"/>
          </w:tcPr>
          <w:p w14:paraId="5D372F4C" w14:textId="77777777" w:rsidR="00FE3699" w:rsidRDefault="00FD0F3C">
            <w:pPr>
              <w:spacing w:before="33"/>
              <w:ind w:left="81"/>
              <w:rPr>
                <w:rFonts w:ascii="Marianne" w:hAnsi="Marianne"/>
                <w:b/>
                <w:i/>
                <w:sz w:val="20"/>
                <w:lang w:val="fr-FR"/>
              </w:rPr>
            </w:pPr>
            <w:r>
              <w:rPr>
                <w:rFonts w:ascii="Marianne" w:hAnsi="Marianne"/>
                <w:b/>
                <w:i/>
                <w:color w:val="221F1F"/>
                <w:sz w:val="20"/>
                <w:lang w:val="fr-FR"/>
              </w:rPr>
              <w:t>Indicateur n°15 :</w:t>
            </w:r>
          </w:p>
          <w:p w14:paraId="291E6EF2" w14:textId="77777777" w:rsidR="00FE3699" w:rsidRDefault="00FD0F3C">
            <w:pPr>
              <w:spacing w:line="247" w:lineRule="auto"/>
              <w:ind w:left="113" w:right="113"/>
              <w:jc w:val="both"/>
              <w:rPr>
                <w:rFonts w:ascii="Marianne" w:hAnsi="Marianne"/>
                <w:sz w:val="20"/>
                <w:lang w:val="fr-FR"/>
              </w:rPr>
            </w:pPr>
            <w:r>
              <w:rPr>
                <w:rFonts w:ascii="Marianne" w:hAnsi="Marianne"/>
                <w:color w:val="221F1F"/>
                <w:sz w:val="20"/>
                <w:lang w:val="fr-FR"/>
              </w:rPr>
              <w:t xml:space="preserve">Le prestataire détermine les procédures de positionnement et d’évaluation des acquis à l’entrée de la prestation </w:t>
            </w:r>
            <w:r>
              <w:rPr>
                <w:rFonts w:ascii="Marianne" w:hAnsi="Marianne"/>
                <w:color w:val="3558A2"/>
                <w:sz w:val="20"/>
                <w:lang w:val="fr-FR"/>
              </w:rPr>
              <w:t>ainsi que les éventuelles conditions d’aménagement</w:t>
            </w:r>
            <w:r>
              <w:rPr>
                <w:rFonts w:ascii="Marianne" w:hAnsi="Marianne"/>
                <w:color w:val="3558A2"/>
                <w:spacing w:val="6"/>
                <w:sz w:val="20"/>
                <w:lang w:val="fr-FR"/>
              </w:rPr>
              <w:t xml:space="preserve"> </w:t>
            </w:r>
            <w:r>
              <w:rPr>
                <w:rFonts w:ascii="Marianne" w:hAnsi="Marianne"/>
                <w:color w:val="3558A2"/>
                <w:sz w:val="20"/>
                <w:lang w:val="fr-FR"/>
              </w:rPr>
              <w:t>de parcours.</w:t>
            </w:r>
          </w:p>
        </w:tc>
      </w:tr>
    </w:tbl>
    <w:p w14:paraId="16C5F7AB" w14:textId="77777777" w:rsidR="00FE3699" w:rsidRDefault="00FE3699">
      <w:pPr>
        <w:rPr>
          <w:rFonts w:ascii="Marianne" w:hAnsi="Marianne"/>
          <w:b w:val="0"/>
          <w:sz w:val="20"/>
          <w:lang w:val="fr-FR"/>
        </w:rPr>
      </w:pPr>
    </w:p>
    <w:p w14:paraId="43BB285F" w14:textId="77777777" w:rsidR="00FE3699" w:rsidRDefault="00FE3699">
      <w:pPr>
        <w:rPr>
          <w:rFonts w:ascii="Marianne" w:hAnsi="Marianne"/>
          <w:b w:val="0"/>
          <w:sz w:val="20"/>
          <w:lang w:val="fr-FR"/>
        </w:rPr>
      </w:pPr>
    </w:p>
    <w:p w14:paraId="7E08A8C3" w14:textId="77777777" w:rsidR="00FE3699" w:rsidRDefault="00FD0F3C">
      <w:pPr>
        <w:spacing w:before="94"/>
        <w:ind w:left="90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D3F4264" w14:textId="77777777" w:rsidR="00FE3699" w:rsidRDefault="00FD0F3C" w:rsidP="00FD0F3C">
      <w:pPr>
        <w:pStyle w:val="Corpsdetexte"/>
        <w:numPr>
          <w:ilvl w:val="0"/>
          <w:numId w:val="1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EE2D26A" w14:textId="77777777" w:rsidR="00FE3699" w:rsidRDefault="00FD0F3C" w:rsidP="00FD0F3C">
      <w:pPr>
        <w:pStyle w:val="Corpsdetexte"/>
        <w:numPr>
          <w:ilvl w:val="0"/>
          <w:numId w:val="1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EAF0F6B" w14:textId="77777777" w:rsidR="00FE3699" w:rsidRDefault="00FE3699">
      <w:pPr>
        <w:rPr>
          <w:rFonts w:ascii="Marianne" w:hAnsi="Marianne"/>
          <w:sz w:val="16"/>
          <w:lang w:val="fr-FR"/>
        </w:rPr>
        <w:sectPr w:rsidR="00FE3699">
          <w:pgSz w:w="11910" w:h="16840"/>
          <w:pgMar w:top="580" w:right="680" w:bottom="280" w:left="851" w:header="720" w:footer="720" w:gutter="0"/>
          <w:cols w:space="720"/>
          <w:docGrid w:linePitch="360"/>
        </w:sectPr>
      </w:pPr>
    </w:p>
    <w:p w14:paraId="6CEF265A" w14:textId="77777777" w:rsidR="00FE3699" w:rsidRDefault="00FD0F3C">
      <w:pPr>
        <w:spacing w:before="480" w:line="250" w:lineRule="auto"/>
        <w:ind w:left="907" w:right="1015"/>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2D9F4A86" w14:textId="77777777" w:rsidR="00FE3699" w:rsidRDefault="00FD0F3C">
      <w:pPr>
        <w:spacing w:before="480"/>
        <w:ind w:left="907"/>
        <w:rPr>
          <w:rFonts w:ascii="Marianne" w:hAnsi="Marianne"/>
          <w:color w:val="221F1F"/>
          <w:lang w:val="fr-FR"/>
        </w:rPr>
      </w:pPr>
      <w:r>
        <w:rPr>
          <w:rFonts w:ascii="Marianne" w:hAnsi="Marianne"/>
          <w:color w:val="221F1F"/>
          <w:lang w:val="fr-FR"/>
        </w:rPr>
        <w:t>2.2 L’ingénieri</w:t>
      </w:r>
      <w:r>
        <w:rPr>
          <w:rFonts w:ascii="Marianne" w:hAnsi="Marianne"/>
          <w:color w:val="221F1F"/>
          <w:lang w:val="fr-FR"/>
        </w:rPr>
        <w:t>e de formation et de prestation sur mesure</w:t>
      </w:r>
    </w:p>
    <w:p w14:paraId="52FACC06" w14:textId="77777777" w:rsidR="00FE3699" w:rsidRDefault="00FD0F3C">
      <w:pPr>
        <w:spacing w:before="360" w:after="240" w:line="245" w:lineRule="auto"/>
        <w:ind w:left="907" w:right="799"/>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pacing w:val="-8"/>
          <w:sz w:val="20"/>
          <w:szCs w:val="20"/>
          <w:lang w:val="fr-FR"/>
        </w:rPr>
        <w:t xml:space="preserve"> </w:t>
      </w:r>
      <w:r>
        <w:rPr>
          <w:rFonts w:ascii="Marianne" w:hAnsi="Marianne"/>
          <w:bCs/>
          <w:color w:val="221F1F"/>
          <w:sz w:val="20"/>
          <w:szCs w:val="20"/>
          <w:lang w:val="fr-FR"/>
        </w:rPr>
        <w:t>Critère</w:t>
      </w:r>
      <w:r>
        <w:rPr>
          <w:rFonts w:ascii="Marianne" w:hAnsi="Marianne"/>
          <w:bCs/>
          <w:color w:val="221F1F"/>
          <w:spacing w:val="-11"/>
          <w:sz w:val="20"/>
          <w:szCs w:val="20"/>
          <w:lang w:val="fr-FR"/>
        </w:rPr>
        <w:t xml:space="preserve"> </w:t>
      </w:r>
      <w:r>
        <w:rPr>
          <w:rFonts w:ascii="Marianne" w:hAnsi="Marianne"/>
          <w:bCs/>
          <w:color w:val="221F1F"/>
          <w:sz w:val="20"/>
          <w:szCs w:val="20"/>
          <w:lang w:val="fr-FR"/>
        </w:rPr>
        <w:t>7</w:t>
      </w:r>
      <w:r>
        <w:rPr>
          <w:rFonts w:ascii="Marianne" w:hAnsi="Marianne"/>
          <w:bCs/>
          <w:color w:val="221F1F"/>
          <w:spacing w:val="-16"/>
          <w:sz w:val="20"/>
          <w:szCs w:val="20"/>
          <w:lang w:val="fr-FR"/>
        </w:rPr>
        <w:t xml:space="preserve"> </w:t>
      </w:r>
      <w:r>
        <w:rPr>
          <w:rFonts w:ascii="Marianne" w:hAnsi="Marianne"/>
          <w:bCs/>
          <w:color w:val="221F1F"/>
          <w:sz w:val="20"/>
          <w:szCs w:val="20"/>
          <w:lang w:val="fr-FR"/>
        </w:rPr>
        <w:t>: l’identification</w:t>
      </w:r>
      <w:r>
        <w:rPr>
          <w:rFonts w:ascii="Marianne" w:hAnsi="Marianne"/>
          <w:bCs/>
          <w:color w:val="221F1F"/>
          <w:spacing w:val="-12"/>
          <w:sz w:val="20"/>
          <w:szCs w:val="20"/>
          <w:lang w:val="fr-FR"/>
        </w:rPr>
        <w:t xml:space="preserve"> </w:t>
      </w:r>
      <w:r>
        <w:rPr>
          <w:rFonts w:ascii="Marianne" w:hAnsi="Marianne"/>
          <w:bCs/>
          <w:color w:val="221F1F"/>
          <w:sz w:val="20"/>
          <w:szCs w:val="20"/>
          <w:lang w:val="fr-FR"/>
        </w:rPr>
        <w:t>précise</w:t>
      </w:r>
      <w:r>
        <w:rPr>
          <w:rFonts w:ascii="Marianne" w:hAnsi="Marianne"/>
          <w:bCs/>
          <w:color w:val="221F1F"/>
          <w:spacing w:val="-16"/>
          <w:sz w:val="20"/>
          <w:szCs w:val="20"/>
          <w:lang w:val="fr-FR"/>
        </w:rPr>
        <w:t xml:space="preserve"> </w:t>
      </w:r>
      <w:r>
        <w:rPr>
          <w:rFonts w:ascii="Marianne" w:hAnsi="Marianne"/>
          <w:bCs/>
          <w:color w:val="221F1F"/>
          <w:sz w:val="20"/>
          <w:szCs w:val="20"/>
          <w:lang w:val="fr-FR"/>
        </w:rPr>
        <w:t>des</w:t>
      </w:r>
      <w:r>
        <w:rPr>
          <w:rFonts w:ascii="Marianne" w:hAnsi="Marianne"/>
          <w:bCs/>
          <w:color w:val="221F1F"/>
          <w:spacing w:val="-11"/>
          <w:sz w:val="20"/>
          <w:szCs w:val="20"/>
          <w:lang w:val="fr-FR"/>
        </w:rPr>
        <w:t xml:space="preserve"> </w:t>
      </w:r>
      <w:r>
        <w:rPr>
          <w:rFonts w:ascii="Marianne" w:hAnsi="Marianne"/>
          <w:bCs/>
          <w:color w:val="221F1F"/>
          <w:sz w:val="20"/>
          <w:szCs w:val="20"/>
          <w:lang w:val="fr-FR"/>
        </w:rPr>
        <w:t>objectifs</w:t>
      </w:r>
      <w:r>
        <w:rPr>
          <w:rFonts w:ascii="Marianne" w:hAnsi="Marianne"/>
          <w:bCs/>
          <w:color w:val="221F1F"/>
          <w:spacing w:val="-16"/>
          <w:sz w:val="20"/>
          <w:szCs w:val="20"/>
          <w:lang w:val="fr-FR"/>
        </w:rPr>
        <w:t xml:space="preserve"> </w:t>
      </w:r>
      <w:r>
        <w:rPr>
          <w:rFonts w:ascii="Marianne" w:hAnsi="Marianne"/>
          <w:bCs/>
          <w:color w:val="221F1F"/>
          <w:sz w:val="20"/>
          <w:szCs w:val="20"/>
          <w:lang w:val="fr-FR"/>
        </w:rPr>
        <w:t>des</w:t>
      </w:r>
      <w:r>
        <w:rPr>
          <w:rFonts w:ascii="Marianne" w:hAnsi="Marianne"/>
          <w:bCs/>
          <w:color w:val="221F1F"/>
          <w:spacing w:val="-11"/>
          <w:sz w:val="20"/>
          <w:szCs w:val="20"/>
          <w:lang w:val="fr-FR"/>
        </w:rPr>
        <w:t xml:space="preserve"> </w:t>
      </w:r>
      <w:r>
        <w:rPr>
          <w:rFonts w:ascii="Marianne" w:hAnsi="Marianne"/>
          <w:bCs/>
          <w:color w:val="221F1F"/>
          <w:sz w:val="20"/>
          <w:szCs w:val="20"/>
          <w:lang w:val="fr-FR"/>
        </w:rPr>
        <w:t>prestations</w:t>
      </w:r>
      <w:r>
        <w:rPr>
          <w:rFonts w:ascii="Marianne" w:hAnsi="Marianne"/>
          <w:bCs/>
          <w:color w:val="221F1F"/>
          <w:spacing w:val="-16"/>
          <w:sz w:val="20"/>
          <w:szCs w:val="20"/>
          <w:lang w:val="fr-FR"/>
        </w:rPr>
        <w:t xml:space="preserve"> </w:t>
      </w:r>
      <w:r>
        <w:rPr>
          <w:rFonts w:ascii="Marianne" w:hAnsi="Marianne"/>
          <w:bCs/>
          <w:color w:val="221F1F"/>
          <w:sz w:val="20"/>
          <w:szCs w:val="20"/>
          <w:lang w:val="fr-FR"/>
        </w:rPr>
        <w:t>proposées</w:t>
      </w:r>
      <w:r>
        <w:rPr>
          <w:rFonts w:ascii="Marianne" w:hAnsi="Marianne"/>
          <w:bCs/>
          <w:color w:val="221F1F"/>
          <w:spacing w:val="-11"/>
          <w:sz w:val="20"/>
          <w:szCs w:val="20"/>
          <w:lang w:val="fr-FR"/>
        </w:rPr>
        <w:t xml:space="preserve"> </w:t>
      </w:r>
      <w:r>
        <w:rPr>
          <w:rFonts w:ascii="Marianne" w:hAnsi="Marianne"/>
          <w:bCs/>
          <w:color w:val="221F1F"/>
          <w:sz w:val="20"/>
          <w:szCs w:val="20"/>
          <w:lang w:val="fr-FR"/>
        </w:rPr>
        <w:t>et</w:t>
      </w:r>
      <w:r>
        <w:rPr>
          <w:rFonts w:ascii="Marianne" w:hAnsi="Marianne"/>
          <w:bCs/>
          <w:color w:val="221F1F"/>
          <w:spacing w:val="-14"/>
          <w:sz w:val="20"/>
          <w:szCs w:val="20"/>
          <w:lang w:val="fr-FR"/>
        </w:rPr>
        <w:t xml:space="preserve"> </w:t>
      </w:r>
      <w:r>
        <w:rPr>
          <w:rFonts w:ascii="Marianne" w:hAnsi="Marianne"/>
          <w:bCs/>
          <w:color w:val="221F1F"/>
          <w:sz w:val="20"/>
          <w:szCs w:val="20"/>
          <w:lang w:val="fr-FR"/>
        </w:rPr>
        <w:t>l’adaptation de ces prestations aux publics bénéficiaires, lors de la conception des</w:t>
      </w:r>
      <w:r>
        <w:rPr>
          <w:rFonts w:ascii="Marianne" w:hAnsi="Marianne"/>
          <w:bCs/>
          <w:color w:val="221F1F"/>
          <w:spacing w:val="-28"/>
          <w:sz w:val="20"/>
          <w:szCs w:val="20"/>
          <w:lang w:val="fr-FR"/>
        </w:rPr>
        <w:t xml:space="preserve"> </w:t>
      </w:r>
      <w:r>
        <w:rPr>
          <w:rFonts w:ascii="Marianne" w:hAnsi="Marianne"/>
          <w:bCs/>
          <w:color w:val="221F1F"/>
          <w:sz w:val="20"/>
          <w:szCs w:val="20"/>
          <w:lang w:val="fr-FR"/>
        </w:rPr>
        <w:t>prestations</w:t>
      </w:r>
    </w:p>
    <w:tbl>
      <w:tblPr>
        <w:tblStyle w:val="TableNormal1"/>
        <w:tblW w:w="9213"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677"/>
      </w:tblGrid>
      <w:tr w:rsidR="00FE3699" w14:paraId="3BB76A1B" w14:textId="77777777">
        <w:trPr>
          <w:trHeight w:hRule="exact" w:val="340"/>
        </w:trPr>
        <w:tc>
          <w:tcPr>
            <w:tcW w:w="4536" w:type="dxa"/>
          </w:tcPr>
          <w:p w14:paraId="7A71D7BF" w14:textId="77777777" w:rsidR="00FE3699" w:rsidRDefault="00FD0F3C">
            <w:pPr>
              <w:jc w:val="center"/>
              <w:rPr>
                <w:rFonts w:ascii="Marianne" w:hAnsi="Marianne"/>
                <w:b/>
                <w:sz w:val="20"/>
                <w:lang w:val="fr-FR"/>
              </w:rPr>
            </w:pPr>
            <w:r>
              <w:rPr>
                <w:rFonts w:ascii="Marianne" w:hAnsi="Marianne"/>
                <w:b/>
                <w:color w:val="221F1F"/>
                <w:sz w:val="20"/>
                <w:lang w:val="fr-FR"/>
              </w:rPr>
              <w:t>Niveau attendu</w:t>
            </w:r>
          </w:p>
        </w:tc>
        <w:tc>
          <w:tcPr>
            <w:tcW w:w="4677" w:type="dxa"/>
          </w:tcPr>
          <w:p w14:paraId="7C6EA4DB" w14:textId="77777777" w:rsidR="00FE3699" w:rsidRDefault="00FD0F3C">
            <w:pPr>
              <w:jc w:val="center"/>
              <w:rPr>
                <w:rFonts w:ascii="Marianne" w:hAnsi="Marianne"/>
                <w:b/>
                <w:sz w:val="20"/>
                <w:lang w:val="fr-FR"/>
              </w:rPr>
            </w:pPr>
            <w:r>
              <w:rPr>
                <w:rFonts w:ascii="Marianne" w:hAnsi="Marianne"/>
                <w:b/>
                <w:color w:val="221F1F"/>
                <w:sz w:val="20"/>
                <w:lang w:val="fr-FR"/>
              </w:rPr>
              <w:t>Exemples de preuves</w:t>
            </w:r>
          </w:p>
        </w:tc>
      </w:tr>
      <w:tr w:rsidR="00FE3699" w14:paraId="4C65A7C2" w14:textId="77777777">
        <w:trPr>
          <w:trHeight w:val="8447"/>
        </w:trPr>
        <w:tc>
          <w:tcPr>
            <w:tcW w:w="4536" w:type="dxa"/>
          </w:tcPr>
          <w:p w14:paraId="066E7417" w14:textId="77777777" w:rsidR="00FE3699" w:rsidRDefault="00FD0F3C">
            <w:pPr>
              <w:spacing w:before="86" w:line="244" w:lineRule="auto"/>
              <w:ind w:left="113" w:right="227"/>
              <w:jc w:val="both"/>
              <w:rPr>
                <w:rFonts w:ascii="Marianne" w:hAnsi="Marianne"/>
                <w:color w:val="221F1F"/>
                <w:sz w:val="20"/>
                <w:lang w:val="fr-FR"/>
              </w:rPr>
            </w:pPr>
            <w:r>
              <w:rPr>
                <w:rFonts w:ascii="Marianne" w:hAnsi="Marianne"/>
                <w:color w:val="221F1F"/>
                <w:sz w:val="20"/>
                <w:lang w:val="fr-FR"/>
              </w:rPr>
              <w:t>L’existence</w:t>
            </w:r>
            <w:r>
              <w:rPr>
                <w:rFonts w:ascii="Marianne" w:hAnsi="Marianne"/>
                <w:color w:val="221F1F"/>
                <w:sz w:val="20"/>
                <w:lang w:val="fr-FR"/>
              </w:rPr>
              <w:t xml:space="preserve"> de procédures de positionnement et d’évaluation des acquis à l’entrée de la prestation est adaptée aux publics, et aux modalités de formation.</w:t>
            </w:r>
          </w:p>
          <w:p w14:paraId="56684782" w14:textId="77777777" w:rsidR="00FE3699" w:rsidRDefault="00FD0F3C">
            <w:pPr>
              <w:spacing w:before="120"/>
              <w:ind w:left="113" w:right="227"/>
              <w:jc w:val="both"/>
              <w:rPr>
                <w:rFonts w:ascii="Marianne" w:hAnsi="Marianne"/>
                <w:color w:val="3558A2"/>
                <w:sz w:val="20"/>
                <w:szCs w:val="20"/>
                <w:lang w:val="fr-FR"/>
              </w:rPr>
            </w:pPr>
            <w:r>
              <w:rPr>
                <w:rFonts w:ascii="Marianne" w:hAnsi="Marianne"/>
                <w:color w:val="3558A2"/>
                <w:sz w:val="20"/>
                <w:szCs w:val="20"/>
                <w:lang w:val="fr-FR"/>
              </w:rPr>
              <w:t xml:space="preserve">Les procédures de positionnement permettent l’individualisation de l’évaluation. </w:t>
            </w:r>
          </w:p>
          <w:p w14:paraId="798C260F" w14:textId="77777777" w:rsidR="00FE3699" w:rsidRDefault="00FD0F3C">
            <w:pPr>
              <w:spacing w:before="10"/>
              <w:ind w:left="113" w:right="227"/>
              <w:jc w:val="both"/>
              <w:rPr>
                <w:rFonts w:ascii="Marianne" w:hAnsi="Marianne"/>
                <w:sz w:val="20"/>
                <w:szCs w:val="20"/>
                <w:lang w:val="fr-FR"/>
              </w:rPr>
            </w:pPr>
            <w:r>
              <w:rPr>
                <w:rFonts w:ascii="Marianne" w:hAnsi="Marianne"/>
                <w:color w:val="3558A2"/>
                <w:sz w:val="20"/>
                <w:szCs w:val="20"/>
                <w:lang w:val="fr-FR"/>
              </w:rPr>
              <w:t>Les rôles de la personne en ch</w:t>
            </w:r>
            <w:r>
              <w:rPr>
                <w:rFonts w:ascii="Marianne" w:hAnsi="Marianne"/>
                <w:color w:val="3558A2"/>
                <w:sz w:val="20"/>
                <w:szCs w:val="20"/>
                <w:lang w:val="fr-FR"/>
              </w:rPr>
              <w:t>arge de l’évaluation (formateur, coordonnateur pédagogique…) et du bénéficiaire, stagiaire ou apprenti, sont clairement identifiés.</w:t>
            </w:r>
          </w:p>
          <w:p w14:paraId="109CF381" w14:textId="77777777" w:rsidR="00FE3699" w:rsidRDefault="00FD0F3C">
            <w:pPr>
              <w:spacing w:before="360" w:after="120"/>
              <w:ind w:left="113" w:right="227"/>
              <w:rPr>
                <w:rFonts w:ascii="Marianne" w:hAnsi="Marianne"/>
                <w:b/>
                <w:color w:val="221F1F"/>
                <w:sz w:val="20"/>
                <w:lang w:val="fr-FR"/>
              </w:rPr>
            </w:pPr>
            <w:r>
              <w:rPr>
                <w:rFonts w:ascii="Marianne" w:hAnsi="Marianne"/>
                <w:b/>
                <w:color w:val="221F1F"/>
                <w:sz w:val="20"/>
                <w:lang w:val="fr-FR"/>
              </w:rPr>
              <w:t>OBLIGATIONS SPECIFIQUES</w:t>
            </w:r>
          </w:p>
          <w:p w14:paraId="70365E9F" w14:textId="77777777" w:rsidR="00FE3699" w:rsidRDefault="00FD0F3C">
            <w:pPr>
              <w:spacing w:before="43" w:line="244" w:lineRule="auto"/>
              <w:ind w:left="113" w:right="227"/>
              <w:jc w:val="both"/>
              <w:rPr>
                <w:rFonts w:ascii="Marianne" w:hAnsi="Marianne"/>
                <w:sz w:val="20"/>
                <w:lang w:val="fr-FR"/>
              </w:rPr>
            </w:pPr>
            <w:r>
              <w:rPr>
                <w:rFonts w:ascii="Marianne" w:hAnsi="Marianne"/>
                <w:noProof/>
                <w:sz w:val="20"/>
                <w:lang w:val="fr-FR" w:eastAsia="fr-FR"/>
              </w:rPr>
              <mc:AlternateContent>
                <mc:Choice Requires="wps">
                  <w:drawing>
                    <wp:anchor distT="0" distB="0" distL="114300" distR="114300" simplePos="0" relativeHeight="251675648" behindDoc="0" locked="0" layoutInCell="1" allowOverlap="1" wp14:anchorId="07EE82EF" wp14:editId="6421C74A">
                      <wp:simplePos x="0" y="0"/>
                      <wp:positionH relativeFrom="column">
                        <wp:posOffset>206375</wp:posOffset>
                      </wp:positionH>
                      <wp:positionV relativeFrom="paragraph">
                        <wp:posOffset>869162</wp:posOffset>
                      </wp:positionV>
                      <wp:extent cx="5400000" cy="1800000"/>
                      <wp:effectExtent l="0" t="0" r="0" b="0"/>
                      <wp:wrapNone/>
                      <wp:docPr id="9" name="Zone de texte 13"/>
                      <wp:cNvGraphicFramePr/>
                      <a:graphic xmlns:a="http://schemas.openxmlformats.org/drawingml/2006/main">
                        <a:graphicData uri="http://schemas.microsoft.com/office/word/2010/wordprocessingShape">
                          <wps:wsp>
                            <wps:cNvSpPr txBox="1"/>
                            <wps:spPr bwMode="auto">
                              <a:xfrm>
                                <a:off x="0" y="0"/>
                                <a:ext cx="5400000" cy="1800000"/>
                              </a:xfrm>
                              <a:prstGeom prst="rect">
                                <a:avLst/>
                              </a:prstGeom>
                              <a:solidFill>
                                <a:schemeClr val="bg1">
                                  <a:lumMod val="85000"/>
                                </a:schemeClr>
                              </a:solidFill>
                              <a:ln w="6350">
                                <a:noFill/>
                              </a:ln>
                            </wps:spPr>
                            <wps:txbx>
                              <w:txbxContent>
                                <w:p w14:paraId="504B11C1"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i/>
                                      <w:color w:val="221F1F"/>
                                      <w:sz w:val="20"/>
                                      <w:lang w:val="fr-FR"/>
                                    </w:rPr>
                                    <w:t xml:space="preserve">NB </w:t>
                                  </w:r>
                                  <w:r>
                                    <w:rPr>
                                      <w:rFonts w:ascii="Marianne" w:hAnsi="Marianne"/>
                                      <w:b w:val="0"/>
                                      <w:i/>
                                      <w:color w:val="221F1F"/>
                                      <w:sz w:val="20"/>
                                      <w:lang w:val="fr-FR"/>
                                    </w:rPr>
                                    <w:t>: Dans le cas où le prestataire n’est pas responsable de la détermination des conditions d’accès et des procédures de positionnement exigées, il démontre qu’il les applique.</w:t>
                                  </w:r>
                                </w:p>
                                <w:p w14:paraId="6AF5065B"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b w:val="0"/>
                                      <w:i/>
                                      <w:color w:val="221F1F"/>
                                      <w:sz w:val="20"/>
                                      <w:lang w:val="fr-FR"/>
                                    </w:rPr>
                                    <w:t>Dans le cas où il n’y a pas de prérequis, l’information est disponible.</w:t>
                                  </w:r>
                                </w:p>
                                <w:p w14:paraId="5501CAD1"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b w:val="0"/>
                                      <w:i/>
                                      <w:color w:val="221F1F"/>
                                      <w:sz w:val="20"/>
                                      <w:lang w:val="fr-FR"/>
                                    </w:rPr>
                                    <w:t>Le positionnement peut se limiter à la prise en compte des diplômes, certificats ou titres exigés, expérience si le prestataire justifie de leur adaptation.</w:t>
                                  </w:r>
                                </w:p>
                                <w:p w14:paraId="40CE9435"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b w:val="0"/>
                                      <w:i/>
                                      <w:color w:val="221F1F"/>
                                      <w:sz w:val="20"/>
                                      <w:lang w:val="fr-FR"/>
                                    </w:rPr>
                                    <w:t>La procédure de positionnement peut être réalisée pendant le parcours d’admission ou en début de fo</w:t>
                                  </w:r>
                                  <w:r>
                                    <w:rPr>
                                      <w:rFonts w:ascii="Marianne" w:hAnsi="Marianne"/>
                                      <w:b w:val="0"/>
                                      <w:i/>
                                      <w:color w:val="221F1F"/>
                                      <w:sz w:val="20"/>
                                      <w:lang w:val="fr-FR"/>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E82EF" id="Zone de texte 13" o:spid="_x0000_s1032" type="#_x0000_t202" style="position:absolute;left:0;text-align:left;margin-left:16.25pt;margin-top:68.45pt;width:425.2pt;height:1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" fillcolor="#d8d8d8 [2732]" stroked="f" strokeweight=".5pt">
                      <v:textbox>
                        <w:txbxContent>
                          <w:p w14:paraId="504B11C1"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i/>
                                <w:color w:val="221F1F"/>
                                <w:sz w:val="20"/>
                                <w:lang w:val="fr-FR"/>
                              </w:rPr>
                              <w:t xml:space="preserve">NB </w:t>
                            </w:r>
                            <w:r>
                              <w:rPr>
                                <w:rFonts w:ascii="Marianne" w:hAnsi="Marianne"/>
                                <w:b w:val="0"/>
                                <w:i/>
                                <w:color w:val="221F1F"/>
                                <w:sz w:val="20"/>
                                <w:lang w:val="fr-FR"/>
                              </w:rPr>
                              <w:t>: Dans le cas où le prestataire n’est pas responsable de la détermination des conditions d’accès et des procédures de positionnement exigées, il démontre qu’il les applique.</w:t>
                            </w:r>
                          </w:p>
                          <w:p w14:paraId="6AF5065B"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b w:val="0"/>
                                <w:i/>
                                <w:color w:val="221F1F"/>
                                <w:sz w:val="20"/>
                                <w:lang w:val="fr-FR"/>
                              </w:rPr>
                              <w:t>Dans le cas où il n’y a pas de prérequis, l’information est disponible.</w:t>
                            </w:r>
                          </w:p>
                          <w:p w14:paraId="5501CAD1"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b w:val="0"/>
                                <w:i/>
                                <w:color w:val="221F1F"/>
                                <w:sz w:val="20"/>
                                <w:lang w:val="fr-FR"/>
                              </w:rPr>
                              <w:t>Le positionnement peut se limiter à la prise en compte des diplômes, certificats ou titres exigés, expérience si le prestataire justifie de leur adaptation.</w:t>
                            </w:r>
                          </w:p>
                          <w:p w14:paraId="40CE9435" w14:textId="77777777" w:rsidR="00FE3699" w:rsidRDefault="00FD0F3C">
                            <w:pPr>
                              <w:tabs>
                                <w:tab w:val="left" w:pos="158"/>
                              </w:tabs>
                              <w:spacing w:before="80"/>
                              <w:ind w:left="113" w:right="227"/>
                              <w:jc w:val="both"/>
                              <w:rPr>
                                <w:rFonts w:ascii="Marianne" w:hAnsi="Marianne"/>
                                <w:b w:val="0"/>
                                <w:i/>
                                <w:color w:val="221F1F"/>
                                <w:sz w:val="20"/>
                                <w:lang w:val="fr-FR"/>
                              </w:rPr>
                            </w:pPr>
                            <w:r>
                              <w:rPr>
                                <w:rFonts w:ascii="Marianne" w:hAnsi="Marianne"/>
                                <w:b w:val="0"/>
                                <w:i/>
                                <w:color w:val="221F1F"/>
                                <w:sz w:val="20"/>
                                <w:lang w:val="fr-FR"/>
                              </w:rPr>
                              <w:t>La procédure de positionnement peut être réalisée pendant le parcours d’admission ou en début de fo</w:t>
                            </w:r>
                            <w:r>
                              <w:rPr>
                                <w:rFonts w:ascii="Marianne" w:hAnsi="Marianne"/>
                                <w:b w:val="0"/>
                                <w:i/>
                                <w:color w:val="221F1F"/>
                                <w:sz w:val="20"/>
                                <w:lang w:val="fr-FR"/>
                              </w:rPr>
                              <w:t>rmation.</w:t>
                            </w:r>
                          </w:p>
                        </w:txbxContent>
                      </v:textbox>
                    </v:shape>
                  </w:pict>
                </mc:Fallback>
              </mc:AlternateContent>
            </w:r>
            <w:r>
              <w:rPr>
                <w:rFonts w:ascii="Marianne" w:hAnsi="Marianne"/>
                <w:b/>
                <w:sz w:val="20"/>
                <w:lang w:val="fr-FR"/>
              </w:rPr>
              <w:t>Pour les formations certifiantes</w:t>
            </w:r>
            <w:r>
              <w:rPr>
                <w:rFonts w:ascii="Marianne" w:hAnsi="Marianne"/>
                <w:sz w:val="20"/>
                <w:lang w:val="fr-FR"/>
              </w:rPr>
              <w:t xml:space="preserve"> : Le prestataire démontre que les prérequis sont cohérents avec ceux de la certification inscrite au RNCP/RS.</w:t>
            </w:r>
          </w:p>
        </w:tc>
        <w:tc>
          <w:tcPr>
            <w:tcW w:w="4677" w:type="dxa"/>
          </w:tcPr>
          <w:p w14:paraId="70D8F3E4" w14:textId="77777777" w:rsidR="00FE3699" w:rsidRDefault="00FD0F3C">
            <w:pPr>
              <w:tabs>
                <w:tab w:val="left" w:pos="158"/>
              </w:tabs>
              <w:spacing w:before="80"/>
              <w:ind w:left="113" w:right="227"/>
              <w:jc w:val="both"/>
              <w:rPr>
                <w:rFonts w:ascii="Marianne" w:hAnsi="Marianne"/>
                <w:color w:val="221F1F"/>
                <w:spacing w:val="-20"/>
                <w:sz w:val="20"/>
                <w:lang w:val="fr-FR"/>
              </w:rPr>
            </w:pPr>
            <w:r>
              <w:rPr>
                <w:rFonts w:ascii="Marianne" w:hAnsi="Marianne"/>
                <w:color w:val="221F1F"/>
                <w:sz w:val="20"/>
                <w:lang w:val="fr-FR"/>
              </w:rPr>
              <w:t>Diagnostic préalable, entretien, évaluation des acquis à l’entrée (quizz, QCM, exercices, mise en situat</w:t>
            </w:r>
            <w:r>
              <w:rPr>
                <w:rFonts w:ascii="Marianne" w:hAnsi="Marianne"/>
                <w:color w:val="221F1F"/>
                <w:sz w:val="20"/>
                <w:lang w:val="fr-FR"/>
              </w:rPr>
              <w:t xml:space="preserve">ion, test), outils de mesure des écarts en termes de compétences à acquérir ou à faire valider, </w:t>
            </w:r>
            <w:proofErr w:type="spellStart"/>
            <w:r>
              <w:rPr>
                <w:rFonts w:ascii="Marianne" w:hAnsi="Marianne"/>
                <w:color w:val="221F1F"/>
                <w:sz w:val="20"/>
                <w:lang w:val="fr-FR"/>
              </w:rPr>
              <w:t>auto-positionnement</w:t>
            </w:r>
            <w:proofErr w:type="spellEnd"/>
            <w:r>
              <w:rPr>
                <w:rFonts w:ascii="Marianne" w:hAnsi="Marianne"/>
                <w:color w:val="221F1F"/>
                <w:sz w:val="20"/>
                <w:lang w:val="fr-FR"/>
              </w:rPr>
              <w:t>, procédures de positionnement et/ou conditions d’accès.</w:t>
            </w:r>
            <w:r>
              <w:rPr>
                <w:rFonts w:ascii="Marianne" w:hAnsi="Marianne"/>
                <w:color w:val="221F1F"/>
                <w:spacing w:val="-20"/>
                <w:sz w:val="20"/>
                <w:lang w:val="fr-FR"/>
              </w:rPr>
              <w:t xml:space="preserve"> </w:t>
            </w:r>
          </w:p>
          <w:p w14:paraId="4E117507" w14:textId="77777777" w:rsidR="00FE3699" w:rsidRDefault="00FD0F3C">
            <w:pPr>
              <w:tabs>
                <w:tab w:val="left" w:pos="158"/>
              </w:tabs>
              <w:spacing w:before="92"/>
              <w:ind w:left="113" w:right="227"/>
              <w:jc w:val="both"/>
              <w:rPr>
                <w:rFonts w:ascii="Marianne" w:hAnsi="Marianne"/>
                <w:color w:val="3558A2"/>
                <w:lang w:val="fr-FR"/>
              </w:rPr>
            </w:pPr>
            <w:r>
              <w:rPr>
                <w:rFonts w:ascii="Marianne" w:hAnsi="Marianne"/>
                <w:color w:val="3558A2"/>
                <w:sz w:val="20"/>
                <w:lang w:val="fr-FR"/>
              </w:rPr>
              <w:t>Descriptif des modalités</w:t>
            </w:r>
            <w:r>
              <w:rPr>
                <w:rFonts w:ascii="Marianne" w:hAnsi="Marianne"/>
                <w:color w:val="3558A2"/>
                <w:spacing w:val="14"/>
                <w:sz w:val="20"/>
                <w:lang w:val="fr-FR"/>
              </w:rPr>
              <w:t xml:space="preserve"> </w:t>
            </w:r>
            <w:r>
              <w:rPr>
                <w:rFonts w:ascii="Marianne" w:hAnsi="Marianne"/>
                <w:color w:val="3558A2"/>
                <w:sz w:val="20"/>
                <w:lang w:val="fr-FR"/>
              </w:rPr>
              <w:t>d’admission.</w:t>
            </w:r>
          </w:p>
          <w:p w14:paraId="0EC3697C" w14:textId="77777777" w:rsidR="00FE3699" w:rsidRDefault="00FD0F3C">
            <w:pPr>
              <w:tabs>
                <w:tab w:val="left" w:pos="158"/>
              </w:tabs>
              <w:spacing w:before="80"/>
              <w:ind w:left="113" w:right="227"/>
              <w:jc w:val="both"/>
              <w:rPr>
                <w:rFonts w:ascii="Marianne" w:hAnsi="Marianne"/>
                <w:color w:val="3558A2"/>
                <w:sz w:val="20"/>
                <w:lang w:val="fr-FR"/>
              </w:rPr>
            </w:pPr>
            <w:r>
              <w:rPr>
                <w:rFonts w:ascii="Marianne" w:hAnsi="Marianne"/>
                <w:color w:val="3558A2"/>
                <w:sz w:val="20"/>
                <w:lang w:val="fr-FR"/>
              </w:rPr>
              <w:t xml:space="preserve">Procédé de vérification ou préconisation des </w:t>
            </w:r>
            <w:r>
              <w:rPr>
                <w:rFonts w:ascii="Marianne" w:hAnsi="Marianne"/>
                <w:color w:val="3558A2"/>
                <w:sz w:val="20"/>
                <w:lang w:val="fr-FR"/>
              </w:rPr>
              <w:t>conditions matérielles requises.</w:t>
            </w:r>
          </w:p>
          <w:p w14:paraId="79B268A6" w14:textId="77777777" w:rsidR="00FE3699" w:rsidRDefault="00FD0F3C">
            <w:pPr>
              <w:tabs>
                <w:tab w:val="left" w:pos="158"/>
              </w:tabs>
              <w:spacing w:before="80"/>
              <w:ind w:left="113" w:right="227"/>
              <w:jc w:val="both"/>
              <w:rPr>
                <w:rFonts w:ascii="Marianne" w:hAnsi="Marianne"/>
                <w:color w:val="3558A2"/>
                <w:sz w:val="20"/>
                <w:lang w:val="fr-FR"/>
              </w:rPr>
            </w:pPr>
            <w:r>
              <w:rPr>
                <w:rFonts w:ascii="Marianne" w:hAnsi="Marianne"/>
                <w:color w:val="3558A2"/>
                <w:sz w:val="20"/>
                <w:lang w:val="fr-FR"/>
              </w:rPr>
              <w:t>Evaluation du niveau informatique du bénéficiaire.</w:t>
            </w:r>
          </w:p>
        </w:tc>
      </w:tr>
    </w:tbl>
    <w:p w14:paraId="72E19644" w14:textId="77777777" w:rsidR="00FE3699" w:rsidRDefault="00FE3699"/>
    <w:tbl>
      <w:tblPr>
        <w:tblStyle w:val="TableNormal1"/>
        <w:tblW w:w="9213" w:type="dxa"/>
        <w:tblInd w:w="983"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213"/>
      </w:tblGrid>
      <w:tr w:rsidR="00FE3699" w14:paraId="28631558" w14:textId="77777777">
        <w:trPr>
          <w:trHeight w:val="1020"/>
        </w:trPr>
        <w:tc>
          <w:tcPr>
            <w:tcW w:w="9213" w:type="dxa"/>
          </w:tcPr>
          <w:p w14:paraId="534E91E8" w14:textId="77777777" w:rsidR="00FE3699" w:rsidRDefault="00FD0F3C">
            <w:pPr>
              <w:spacing w:before="40" w:line="245" w:lineRule="auto"/>
              <w:ind w:left="113" w:right="113"/>
              <w:rPr>
                <w:rFonts w:ascii="Marianne" w:hAnsi="Marianne"/>
                <w:b/>
                <w:color w:val="221F1F"/>
                <w:sz w:val="20"/>
                <w:lang w:val="fr-FR"/>
              </w:rPr>
            </w:pPr>
            <w:r>
              <w:rPr>
                <w:rFonts w:ascii="Marianne" w:hAnsi="Marianne"/>
                <w:b/>
                <w:color w:val="221F1F"/>
                <w:sz w:val="20"/>
                <w:lang w:val="fr-FR"/>
              </w:rPr>
              <w:t>Non-conformité</w:t>
            </w:r>
            <w:r>
              <w:rPr>
                <w:rFonts w:ascii="Marianne" w:hAnsi="Marianne"/>
                <w:b/>
                <w:color w:val="221F1F"/>
                <w:spacing w:val="-41"/>
                <w:sz w:val="20"/>
                <w:lang w:val="fr-FR"/>
              </w:rPr>
              <w:t xml:space="preserve"> :</w:t>
            </w:r>
            <w:r>
              <w:rPr>
                <w:rFonts w:ascii="Marianne" w:hAnsi="Marianne"/>
                <w:b/>
                <w:color w:val="221F1F"/>
                <w:sz w:val="20"/>
                <w:lang w:val="fr-FR"/>
              </w:rPr>
              <w:t xml:space="preserve"> </w:t>
            </w:r>
          </w:p>
          <w:p w14:paraId="08405E02" w14:textId="77777777" w:rsidR="00FE3699" w:rsidRDefault="00FD0F3C">
            <w:pPr>
              <w:tabs>
                <w:tab w:val="left" w:pos="158"/>
              </w:tabs>
              <w:ind w:left="159" w:right="119"/>
              <w:jc w:val="both"/>
              <w:rPr>
                <w:rFonts w:ascii="Marianne" w:hAnsi="Marianne"/>
                <w:color w:val="221F1F"/>
                <w:sz w:val="20"/>
                <w:lang w:val="fr-FR"/>
              </w:rPr>
            </w:pPr>
            <w:r>
              <w:rPr>
                <w:rFonts w:ascii="Marianne" w:hAnsi="Marianne"/>
                <w:color w:val="221F1F"/>
                <w:sz w:val="20"/>
                <w:lang w:val="fr-FR"/>
              </w:rPr>
              <w:t>Dans l’échantillon audité, une non-conformité mineure est caractérisée par un dispositif existant mais incomplet.</w:t>
            </w:r>
          </w:p>
        </w:tc>
      </w:tr>
    </w:tbl>
    <w:p w14:paraId="7C36A7A8" w14:textId="77777777" w:rsidR="00FE3699" w:rsidRDefault="00FE3699"/>
    <w:p w14:paraId="57CADE4D" w14:textId="77777777" w:rsidR="00FE3699" w:rsidRDefault="00FE3699">
      <w:pPr>
        <w:rPr>
          <w:rFonts w:ascii="Marianne" w:hAnsi="Marianne"/>
          <w:b w:val="0"/>
          <w:sz w:val="6"/>
          <w:szCs w:val="6"/>
          <w:lang w:val="fr-FR"/>
        </w:rPr>
      </w:pPr>
    </w:p>
    <w:p w14:paraId="1CBF1CFF" w14:textId="77777777" w:rsidR="00FE3699" w:rsidRDefault="00FD0F3C">
      <w:pPr>
        <w:ind w:left="1001"/>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AC82120" w14:textId="77777777" w:rsidR="00FE3699" w:rsidRDefault="00FD0F3C" w:rsidP="00FD0F3C">
      <w:pPr>
        <w:pStyle w:val="Corpsdetexte"/>
        <w:numPr>
          <w:ilvl w:val="0"/>
          <w:numId w:val="16"/>
        </w:numPr>
        <w:spacing w:before="7"/>
        <w:ind w:left="1134"/>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1AABB533" w14:textId="77777777" w:rsidR="00FE3699" w:rsidRDefault="00FD0F3C" w:rsidP="00FD0F3C">
      <w:pPr>
        <w:pStyle w:val="Corpsdetexte"/>
        <w:numPr>
          <w:ilvl w:val="0"/>
          <w:numId w:val="16"/>
        </w:numPr>
        <w:spacing w:before="7"/>
        <w:ind w:left="1134"/>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85320A5" w14:textId="77777777" w:rsidR="00FE3699" w:rsidRDefault="00FE3699">
      <w:pPr>
        <w:rPr>
          <w:rFonts w:ascii="Marianne" w:hAnsi="Marianne"/>
          <w:sz w:val="24"/>
          <w:lang w:val="fr-FR"/>
        </w:rPr>
      </w:pPr>
    </w:p>
    <w:p w14:paraId="38183FD8" w14:textId="77777777" w:rsidR="00FE3699" w:rsidRDefault="00FE3699">
      <w:pPr>
        <w:spacing w:before="9"/>
        <w:rPr>
          <w:rFonts w:ascii="Marianne" w:hAnsi="Marianne"/>
          <w:sz w:val="25"/>
          <w:lang w:val="fr-FR"/>
        </w:rPr>
        <w:sectPr w:rsidR="00FE3699">
          <w:pgSz w:w="11910" w:h="16840"/>
          <w:pgMar w:top="300" w:right="1020" w:bottom="280" w:left="851" w:header="720" w:footer="720" w:gutter="0"/>
          <w:cols w:space="720"/>
          <w:docGrid w:linePitch="360"/>
        </w:sectPr>
      </w:pPr>
    </w:p>
    <w:p w14:paraId="15561C82" w14:textId="77777777" w:rsidR="00FE3699" w:rsidRDefault="00FD0F3C">
      <w:pPr>
        <w:spacing w:before="480" w:after="120" w:line="249" w:lineRule="auto"/>
        <w:ind w:left="567" w:right="1474"/>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2390754E" w14:textId="77777777" w:rsidR="00FE3699" w:rsidRDefault="00FD0F3C" w:rsidP="00FD0F3C">
      <w:pPr>
        <w:numPr>
          <w:ilvl w:val="1"/>
          <w:numId w:val="15"/>
        </w:numPr>
        <w:tabs>
          <w:tab w:val="left" w:pos="1717"/>
        </w:tabs>
        <w:spacing w:before="240" w:after="120"/>
        <w:ind w:left="937"/>
        <w:rPr>
          <w:rFonts w:ascii="Marianne" w:hAnsi="Marianne"/>
          <w:color w:val="3558A2"/>
          <w:lang w:val="fr-FR"/>
        </w:rPr>
      </w:pPr>
      <w:r>
        <w:rPr>
          <w:rFonts w:ascii="Marianne" w:hAnsi="Marianne"/>
          <w:color w:val="3558A2"/>
          <w:lang w:val="fr-FR"/>
        </w:rPr>
        <w:t>La contractualisation entre les parties prenantes (client / prestataire - bénéficiaire /</w:t>
      </w:r>
      <w:r>
        <w:rPr>
          <w:rFonts w:ascii="Marianne" w:hAnsi="Marianne"/>
          <w:color w:val="3558A2"/>
          <w:spacing w:val="-10"/>
          <w:lang w:val="fr-FR"/>
        </w:rPr>
        <w:t xml:space="preserve"> </w:t>
      </w:r>
      <w:r>
        <w:rPr>
          <w:rFonts w:ascii="Marianne" w:hAnsi="Marianne"/>
          <w:color w:val="3558A2"/>
          <w:lang w:val="fr-FR"/>
        </w:rPr>
        <w:t>prestataire)</w:t>
      </w:r>
    </w:p>
    <w:p w14:paraId="77F0EF26" w14:textId="77777777" w:rsidR="00FE3699" w:rsidRDefault="00FD0F3C">
      <w:pPr>
        <w:spacing w:before="360" w:after="480"/>
        <w:ind w:left="567"/>
        <w:outlineLvl w:val="2"/>
        <w:rPr>
          <w:rFonts w:ascii="Marianne" w:hAnsi="Marianne"/>
          <w:bCs/>
          <w:color w:val="3558A2"/>
          <w:sz w:val="20"/>
          <w:szCs w:val="20"/>
          <w:lang w:val="fr-FR"/>
        </w:rPr>
      </w:pPr>
      <w:r>
        <w:rPr>
          <w:rFonts w:ascii="Times New Roman" w:hAnsi="Times New Roman" w:cs="Times New Roman"/>
          <w:bCs/>
          <w:color w:val="3558A2"/>
          <w:sz w:val="20"/>
          <w:szCs w:val="20"/>
          <w:lang w:val="fr-FR"/>
        </w:rPr>
        <w:t>►</w:t>
      </w:r>
      <w:r>
        <w:rPr>
          <w:rFonts w:ascii="Marianne" w:hAnsi="Marianne"/>
          <w:bCs/>
          <w:color w:val="3558A2"/>
          <w:sz w:val="20"/>
          <w:szCs w:val="20"/>
          <w:lang w:val="fr-FR"/>
        </w:rPr>
        <w:t xml:space="preserve"> Critère 8 : la contractualisation des engagements avec le client</w:t>
      </w:r>
    </w:p>
    <w:tbl>
      <w:tblPr>
        <w:tblStyle w:val="TableNormal1"/>
        <w:tblW w:w="0" w:type="auto"/>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645C36BC" w14:textId="77777777">
        <w:trPr>
          <w:cantSplit/>
          <w:trHeight w:hRule="exact" w:val="1644"/>
        </w:trPr>
        <w:tc>
          <w:tcPr>
            <w:tcW w:w="794" w:type="dxa"/>
            <w:textDirection w:val="btLr"/>
            <w:vAlign w:val="center"/>
          </w:tcPr>
          <w:p w14:paraId="71137F62" w14:textId="77777777" w:rsidR="00FE3699" w:rsidRDefault="00FD0F3C">
            <w:pPr>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140AD91A" w14:textId="77777777" w:rsidR="00FE3699" w:rsidRDefault="00FD0F3C">
            <w:pPr>
              <w:spacing w:line="188"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7F376FB7" w14:textId="77777777" w:rsidR="00FE3699" w:rsidRDefault="00FD0F3C">
            <w:pPr>
              <w:spacing w:line="264" w:lineRule="auto"/>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 xml:space="preserve">s </w:t>
            </w:r>
          </w:p>
          <w:p w14:paraId="0CC5C54E" w14:textId="77777777" w:rsidR="00FE3699" w:rsidRDefault="00FD0F3C">
            <w:pPr>
              <w:spacing w:line="264"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1A2F04B3"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18D405D2"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18F00502"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tcBorders>
              <w:bottom w:val="single" w:sz="8" w:space="0" w:color="221F1F"/>
            </w:tcBorders>
            <w:vAlign w:val="center"/>
          </w:tcPr>
          <w:p w14:paraId="4AFCEEA6"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48FFF58E" w14:textId="77777777">
        <w:trPr>
          <w:trHeight w:hRule="exact" w:val="5655"/>
        </w:trPr>
        <w:tc>
          <w:tcPr>
            <w:tcW w:w="794" w:type="dxa"/>
            <w:vMerge w:val="restart"/>
            <w:vAlign w:val="center"/>
          </w:tcPr>
          <w:p w14:paraId="40ACC1BC"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lang w:val="fr-FR"/>
              </w:rPr>
              <w:t>n</w:t>
            </w:r>
          </w:p>
        </w:tc>
        <w:tc>
          <w:tcPr>
            <w:tcW w:w="794" w:type="dxa"/>
            <w:vMerge w:val="restart"/>
            <w:vAlign w:val="center"/>
          </w:tcPr>
          <w:p w14:paraId="3E91114E"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794" w:type="dxa"/>
            <w:vMerge w:val="restart"/>
            <w:vAlign w:val="center"/>
          </w:tcPr>
          <w:p w14:paraId="5E51A62A"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1020" w:type="dxa"/>
            <w:vMerge w:val="restart"/>
            <w:vAlign w:val="center"/>
          </w:tcPr>
          <w:p w14:paraId="7D60885F"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5669" w:type="dxa"/>
            <w:tcBorders>
              <w:bottom w:val="none" w:sz="4" w:space="0" w:color="000000"/>
            </w:tcBorders>
            <w:vAlign w:val="center"/>
          </w:tcPr>
          <w:p w14:paraId="7B5CB306" w14:textId="77777777" w:rsidR="00FE3699" w:rsidRDefault="00FD0F3C">
            <w:pPr>
              <w:spacing w:before="120"/>
              <w:ind w:left="113" w:right="227"/>
              <w:rPr>
                <w:rFonts w:ascii="Marianne" w:hAnsi="Marianne"/>
                <w:b/>
                <w:i/>
                <w:color w:val="3558A2"/>
                <w:sz w:val="20"/>
                <w:lang w:val="fr-FR"/>
              </w:rPr>
            </w:pPr>
            <w:r>
              <w:rPr>
                <w:rFonts w:ascii="Marianne" w:hAnsi="Marianne"/>
                <w:b/>
                <w:i/>
                <w:color w:val="3558A2"/>
                <w:sz w:val="20"/>
                <w:lang w:val="fr-FR"/>
              </w:rPr>
              <w:t>Indicateur n°16 :</w:t>
            </w:r>
          </w:p>
          <w:p w14:paraId="2E4CD99A" w14:textId="77777777" w:rsidR="00FE3699" w:rsidRDefault="00FD0F3C">
            <w:pPr>
              <w:spacing w:before="120" w:line="249" w:lineRule="auto"/>
              <w:ind w:left="113" w:right="227"/>
              <w:jc w:val="both"/>
              <w:rPr>
                <w:rFonts w:ascii="Marianne" w:hAnsi="Marianne"/>
                <w:color w:val="3558A2"/>
                <w:sz w:val="20"/>
                <w:lang w:val="fr-FR"/>
              </w:rPr>
            </w:pPr>
            <w:r>
              <w:rPr>
                <w:rFonts w:ascii="Marianne" w:hAnsi="Marianne"/>
                <w:color w:val="3558A2"/>
                <w:sz w:val="20"/>
                <w:lang w:val="fr-FR"/>
              </w:rPr>
              <w:t>Le</w:t>
            </w:r>
            <w:r>
              <w:rPr>
                <w:rFonts w:ascii="Marianne" w:hAnsi="Marianne"/>
                <w:color w:val="3558A2"/>
                <w:spacing w:val="-13"/>
                <w:sz w:val="20"/>
                <w:lang w:val="fr-FR"/>
              </w:rPr>
              <w:t xml:space="preserve"> </w:t>
            </w:r>
            <w:r>
              <w:rPr>
                <w:rFonts w:ascii="Marianne" w:hAnsi="Marianne"/>
                <w:color w:val="3558A2"/>
                <w:sz w:val="20"/>
                <w:lang w:val="fr-FR"/>
              </w:rPr>
              <w:t>prestataire</w:t>
            </w:r>
            <w:r>
              <w:rPr>
                <w:rFonts w:ascii="Marianne" w:hAnsi="Marianne"/>
                <w:color w:val="3558A2"/>
                <w:spacing w:val="-13"/>
                <w:sz w:val="20"/>
                <w:lang w:val="fr-FR"/>
              </w:rPr>
              <w:t xml:space="preserve"> </w:t>
            </w:r>
            <w:r>
              <w:rPr>
                <w:rFonts w:ascii="Marianne" w:hAnsi="Marianne"/>
                <w:color w:val="3558A2"/>
                <w:sz w:val="20"/>
                <w:lang w:val="fr-FR"/>
              </w:rPr>
              <w:t>et</w:t>
            </w:r>
            <w:r>
              <w:rPr>
                <w:rFonts w:ascii="Marianne" w:hAnsi="Marianne"/>
                <w:color w:val="3558A2"/>
                <w:spacing w:val="-9"/>
                <w:sz w:val="20"/>
                <w:lang w:val="fr-FR"/>
              </w:rPr>
              <w:t xml:space="preserve"> </w:t>
            </w:r>
            <w:r>
              <w:rPr>
                <w:rFonts w:ascii="Marianne" w:hAnsi="Marianne"/>
                <w:color w:val="3558A2"/>
                <w:sz w:val="20"/>
                <w:lang w:val="fr-FR"/>
              </w:rPr>
              <w:t>le</w:t>
            </w:r>
            <w:r>
              <w:rPr>
                <w:rFonts w:ascii="Marianne" w:hAnsi="Marianne"/>
                <w:color w:val="3558A2"/>
                <w:spacing w:val="-13"/>
                <w:sz w:val="20"/>
                <w:lang w:val="fr-FR"/>
              </w:rPr>
              <w:t xml:space="preserve"> </w:t>
            </w:r>
            <w:r>
              <w:rPr>
                <w:rFonts w:ascii="Marianne" w:hAnsi="Marianne"/>
                <w:color w:val="3558A2"/>
                <w:sz w:val="20"/>
                <w:lang w:val="fr-FR"/>
              </w:rPr>
              <w:t>client</w:t>
            </w:r>
            <w:r>
              <w:rPr>
                <w:rFonts w:ascii="Marianne" w:hAnsi="Marianne"/>
                <w:color w:val="3558A2"/>
                <w:spacing w:val="-9"/>
                <w:sz w:val="20"/>
                <w:lang w:val="fr-FR"/>
              </w:rPr>
              <w:t xml:space="preserve"> </w:t>
            </w:r>
            <w:r>
              <w:rPr>
                <w:rFonts w:ascii="Marianne" w:hAnsi="Marianne"/>
                <w:color w:val="3558A2"/>
                <w:sz w:val="20"/>
                <w:lang w:val="fr-FR"/>
              </w:rPr>
              <w:t>signent,</w:t>
            </w:r>
            <w:r>
              <w:rPr>
                <w:rFonts w:ascii="Marianne" w:hAnsi="Marianne"/>
                <w:color w:val="3558A2"/>
                <w:spacing w:val="-9"/>
                <w:sz w:val="20"/>
                <w:lang w:val="fr-FR"/>
              </w:rPr>
              <w:t xml:space="preserve"> </w:t>
            </w:r>
            <w:r>
              <w:rPr>
                <w:rFonts w:ascii="Marianne" w:hAnsi="Marianne"/>
                <w:color w:val="3558A2"/>
                <w:sz w:val="20"/>
                <w:lang w:val="fr-FR"/>
              </w:rPr>
              <w:t>avant</w:t>
            </w:r>
            <w:r>
              <w:rPr>
                <w:rFonts w:ascii="Marianne" w:hAnsi="Marianne"/>
                <w:color w:val="3558A2"/>
                <w:spacing w:val="-14"/>
                <w:sz w:val="20"/>
                <w:lang w:val="fr-FR"/>
              </w:rPr>
              <w:t xml:space="preserve"> </w:t>
            </w:r>
            <w:r>
              <w:rPr>
                <w:rFonts w:ascii="Marianne" w:hAnsi="Marianne"/>
                <w:color w:val="3558A2"/>
                <w:sz w:val="20"/>
                <w:lang w:val="fr-FR"/>
              </w:rPr>
              <w:t>le</w:t>
            </w:r>
            <w:r>
              <w:rPr>
                <w:rFonts w:ascii="Marianne" w:hAnsi="Marianne"/>
                <w:color w:val="3558A2"/>
                <w:spacing w:val="-13"/>
                <w:sz w:val="20"/>
                <w:lang w:val="fr-FR"/>
              </w:rPr>
              <w:t xml:space="preserve"> </w:t>
            </w:r>
            <w:r>
              <w:rPr>
                <w:rFonts w:ascii="Marianne" w:hAnsi="Marianne"/>
                <w:color w:val="3558A2"/>
                <w:sz w:val="20"/>
                <w:lang w:val="fr-FR"/>
              </w:rPr>
              <w:t>début</w:t>
            </w:r>
            <w:r>
              <w:rPr>
                <w:rFonts w:ascii="Marianne" w:hAnsi="Marianne"/>
                <w:color w:val="3558A2"/>
                <w:spacing w:val="-9"/>
                <w:sz w:val="20"/>
                <w:lang w:val="fr-FR"/>
              </w:rPr>
              <w:t xml:space="preserve"> </w:t>
            </w:r>
            <w:r>
              <w:rPr>
                <w:rFonts w:ascii="Marianne" w:hAnsi="Marianne"/>
                <w:color w:val="3558A2"/>
                <w:sz w:val="20"/>
                <w:lang w:val="fr-FR"/>
              </w:rPr>
              <w:t>de</w:t>
            </w:r>
            <w:r>
              <w:rPr>
                <w:rFonts w:ascii="Marianne" w:hAnsi="Marianne"/>
                <w:color w:val="3558A2"/>
                <w:spacing w:val="-13"/>
                <w:sz w:val="20"/>
                <w:lang w:val="fr-FR"/>
              </w:rPr>
              <w:t xml:space="preserve"> </w:t>
            </w:r>
            <w:r>
              <w:rPr>
                <w:rFonts w:ascii="Marianne" w:hAnsi="Marianne"/>
                <w:color w:val="3558A2"/>
                <w:sz w:val="20"/>
                <w:lang w:val="fr-FR"/>
              </w:rPr>
              <w:t>la</w:t>
            </w:r>
            <w:r>
              <w:rPr>
                <w:rFonts w:ascii="Marianne" w:hAnsi="Marianne"/>
                <w:color w:val="3558A2"/>
                <w:spacing w:val="-13"/>
                <w:sz w:val="20"/>
                <w:lang w:val="fr-FR"/>
              </w:rPr>
              <w:t xml:space="preserve"> </w:t>
            </w:r>
            <w:r>
              <w:rPr>
                <w:rFonts w:ascii="Marianne" w:hAnsi="Marianne"/>
                <w:color w:val="3558A2"/>
                <w:sz w:val="20"/>
                <w:lang w:val="fr-FR"/>
              </w:rPr>
              <w:t>prestation, un devis* ou une convention conforme au cahier des charges et/ou à la proposition retenue par le client. Lorsque le client est aussi le bénéficiaire de la prestation, il signe un contrat de formation avec le</w:t>
            </w:r>
            <w:r>
              <w:rPr>
                <w:rFonts w:ascii="Marianne" w:hAnsi="Marianne"/>
                <w:color w:val="3558A2"/>
                <w:spacing w:val="-6"/>
                <w:sz w:val="20"/>
                <w:lang w:val="fr-FR"/>
              </w:rPr>
              <w:t xml:space="preserve"> </w:t>
            </w:r>
            <w:r>
              <w:rPr>
                <w:rFonts w:ascii="Marianne" w:hAnsi="Marianne"/>
                <w:color w:val="3558A2"/>
                <w:sz w:val="20"/>
                <w:lang w:val="fr-FR"/>
              </w:rPr>
              <w:t>prestataire.</w:t>
            </w:r>
          </w:p>
          <w:p w14:paraId="5544BC7D" w14:textId="77777777" w:rsidR="00FE3699" w:rsidRDefault="00FD0F3C">
            <w:pPr>
              <w:spacing w:before="120" w:line="249" w:lineRule="auto"/>
              <w:ind w:left="113" w:right="227"/>
              <w:jc w:val="both"/>
              <w:rPr>
                <w:rFonts w:ascii="Marianne" w:hAnsi="Marianne"/>
                <w:color w:val="3558A2"/>
                <w:sz w:val="20"/>
                <w:lang w:val="fr-FR"/>
              </w:rPr>
            </w:pPr>
            <w:r>
              <w:rPr>
                <w:rFonts w:ascii="Marianne" w:hAnsi="Marianne"/>
                <w:color w:val="3558A2"/>
                <w:sz w:val="20"/>
                <w:lang w:val="fr-FR"/>
              </w:rPr>
              <w:t>Chaque</w:t>
            </w:r>
            <w:r>
              <w:rPr>
                <w:rFonts w:ascii="Marianne" w:hAnsi="Marianne"/>
                <w:color w:val="3558A2"/>
                <w:spacing w:val="-6"/>
                <w:sz w:val="20"/>
                <w:lang w:val="fr-FR"/>
              </w:rPr>
              <w:t xml:space="preserve"> </w:t>
            </w:r>
            <w:r>
              <w:rPr>
                <w:rFonts w:ascii="Marianne" w:hAnsi="Marianne"/>
                <w:color w:val="3558A2"/>
                <w:sz w:val="20"/>
                <w:lang w:val="fr-FR"/>
              </w:rPr>
              <w:t>évolution</w:t>
            </w:r>
            <w:r>
              <w:rPr>
                <w:rFonts w:ascii="Marianne" w:hAnsi="Marianne"/>
                <w:color w:val="3558A2"/>
                <w:spacing w:val="-6"/>
                <w:sz w:val="20"/>
                <w:lang w:val="fr-FR"/>
              </w:rPr>
              <w:t xml:space="preserve"> </w:t>
            </w:r>
            <w:r>
              <w:rPr>
                <w:rFonts w:ascii="Marianne" w:hAnsi="Marianne"/>
                <w:color w:val="3558A2"/>
                <w:sz w:val="20"/>
                <w:lang w:val="fr-FR"/>
              </w:rPr>
              <w:t>de</w:t>
            </w:r>
            <w:r>
              <w:rPr>
                <w:rFonts w:ascii="Marianne" w:hAnsi="Marianne"/>
                <w:color w:val="3558A2"/>
                <w:spacing w:val="-6"/>
                <w:sz w:val="20"/>
                <w:lang w:val="fr-FR"/>
              </w:rPr>
              <w:t xml:space="preserve"> </w:t>
            </w:r>
            <w:r>
              <w:rPr>
                <w:rFonts w:ascii="Marianne" w:hAnsi="Marianne"/>
                <w:color w:val="3558A2"/>
                <w:sz w:val="20"/>
                <w:lang w:val="fr-FR"/>
              </w:rPr>
              <w:t>la</w:t>
            </w:r>
            <w:r>
              <w:rPr>
                <w:rFonts w:ascii="Marianne" w:hAnsi="Marianne"/>
                <w:color w:val="3558A2"/>
                <w:spacing w:val="-6"/>
                <w:sz w:val="20"/>
                <w:lang w:val="fr-FR"/>
              </w:rPr>
              <w:t xml:space="preserve"> </w:t>
            </w:r>
            <w:r>
              <w:rPr>
                <w:rFonts w:ascii="Marianne" w:hAnsi="Marianne"/>
                <w:color w:val="3558A2"/>
                <w:sz w:val="20"/>
                <w:lang w:val="fr-FR"/>
              </w:rPr>
              <w:t>prestation</w:t>
            </w:r>
            <w:r>
              <w:rPr>
                <w:rFonts w:ascii="Marianne" w:hAnsi="Marianne"/>
                <w:color w:val="3558A2"/>
                <w:spacing w:val="-6"/>
                <w:sz w:val="20"/>
                <w:lang w:val="fr-FR"/>
              </w:rPr>
              <w:t xml:space="preserve"> </w:t>
            </w:r>
            <w:r>
              <w:rPr>
                <w:rFonts w:ascii="Marianne" w:hAnsi="Marianne"/>
                <w:color w:val="3558A2"/>
                <w:sz w:val="20"/>
                <w:lang w:val="fr-FR"/>
              </w:rPr>
              <w:t>donne</w:t>
            </w:r>
            <w:r>
              <w:rPr>
                <w:rFonts w:ascii="Marianne" w:hAnsi="Marianne"/>
                <w:color w:val="3558A2"/>
                <w:spacing w:val="-1"/>
                <w:sz w:val="20"/>
                <w:lang w:val="fr-FR"/>
              </w:rPr>
              <w:t xml:space="preserve"> </w:t>
            </w:r>
            <w:r>
              <w:rPr>
                <w:rFonts w:ascii="Marianne" w:hAnsi="Marianne"/>
                <w:color w:val="3558A2"/>
                <w:sz w:val="20"/>
                <w:lang w:val="fr-FR"/>
              </w:rPr>
              <w:t>lieu</w:t>
            </w:r>
            <w:r>
              <w:rPr>
                <w:rFonts w:ascii="Marianne" w:hAnsi="Marianne"/>
                <w:color w:val="3558A2"/>
                <w:spacing w:val="-6"/>
                <w:sz w:val="20"/>
                <w:lang w:val="fr-FR"/>
              </w:rPr>
              <w:t xml:space="preserve"> </w:t>
            </w:r>
            <w:r>
              <w:rPr>
                <w:rFonts w:ascii="Marianne" w:hAnsi="Marianne"/>
                <w:color w:val="3558A2"/>
                <w:sz w:val="20"/>
                <w:lang w:val="fr-FR"/>
              </w:rPr>
              <w:t>à</w:t>
            </w:r>
            <w:r>
              <w:rPr>
                <w:rFonts w:ascii="Marianne" w:hAnsi="Marianne"/>
                <w:color w:val="3558A2"/>
                <w:spacing w:val="-1"/>
                <w:sz w:val="20"/>
                <w:lang w:val="fr-FR"/>
              </w:rPr>
              <w:t xml:space="preserve"> </w:t>
            </w:r>
            <w:r>
              <w:rPr>
                <w:rFonts w:ascii="Marianne" w:hAnsi="Marianne"/>
                <w:color w:val="3558A2"/>
                <w:sz w:val="20"/>
                <w:lang w:val="fr-FR"/>
              </w:rPr>
              <w:t>la</w:t>
            </w:r>
            <w:r>
              <w:rPr>
                <w:rFonts w:ascii="Marianne" w:hAnsi="Marianne"/>
                <w:color w:val="3558A2"/>
                <w:spacing w:val="-6"/>
                <w:sz w:val="20"/>
                <w:lang w:val="fr-FR"/>
              </w:rPr>
              <w:t xml:space="preserve"> </w:t>
            </w:r>
            <w:r>
              <w:rPr>
                <w:rFonts w:ascii="Marianne" w:hAnsi="Marianne"/>
                <w:color w:val="3558A2"/>
                <w:sz w:val="20"/>
                <w:lang w:val="fr-FR"/>
              </w:rPr>
              <w:t>signature</w:t>
            </w:r>
            <w:r>
              <w:rPr>
                <w:rFonts w:ascii="Marianne" w:hAnsi="Marianne"/>
                <w:color w:val="3558A2"/>
                <w:spacing w:val="-6"/>
                <w:sz w:val="20"/>
                <w:lang w:val="fr-FR"/>
              </w:rPr>
              <w:t xml:space="preserve"> </w:t>
            </w:r>
            <w:r>
              <w:rPr>
                <w:rFonts w:ascii="Marianne" w:hAnsi="Marianne"/>
                <w:color w:val="3558A2"/>
                <w:sz w:val="20"/>
                <w:lang w:val="fr-FR"/>
              </w:rPr>
              <w:t>d’un avenant entre le prestataire et le</w:t>
            </w:r>
            <w:r>
              <w:rPr>
                <w:rFonts w:ascii="Marianne" w:hAnsi="Marianne"/>
                <w:color w:val="3558A2"/>
                <w:spacing w:val="-8"/>
                <w:sz w:val="20"/>
                <w:lang w:val="fr-FR"/>
              </w:rPr>
              <w:t xml:space="preserve"> </w:t>
            </w:r>
            <w:r>
              <w:rPr>
                <w:rFonts w:ascii="Marianne" w:hAnsi="Marianne"/>
                <w:color w:val="3558A2"/>
                <w:sz w:val="20"/>
                <w:lang w:val="fr-FR"/>
              </w:rPr>
              <w:t>client.</w:t>
            </w:r>
          </w:p>
        </w:tc>
      </w:tr>
      <w:tr w:rsidR="00FE3699" w14:paraId="050B716F" w14:textId="77777777">
        <w:trPr>
          <w:trHeight w:hRule="exact" w:val="1323"/>
        </w:trPr>
        <w:tc>
          <w:tcPr>
            <w:tcW w:w="794" w:type="dxa"/>
            <w:vMerge/>
            <w:vAlign w:val="center"/>
          </w:tcPr>
          <w:p w14:paraId="1E7C22E0" w14:textId="77777777" w:rsidR="00FE3699" w:rsidRDefault="00FE3699">
            <w:pPr>
              <w:jc w:val="center"/>
              <w:rPr>
                <w:rFonts w:ascii="Marianne" w:hAnsi="Marianne"/>
                <w:b/>
                <w:color w:val="3558A2"/>
                <w:sz w:val="44"/>
                <w:lang w:val="fr-FR"/>
              </w:rPr>
            </w:pPr>
          </w:p>
        </w:tc>
        <w:tc>
          <w:tcPr>
            <w:tcW w:w="794" w:type="dxa"/>
            <w:vMerge/>
            <w:vAlign w:val="center"/>
          </w:tcPr>
          <w:p w14:paraId="1B52C07F" w14:textId="77777777" w:rsidR="00FE3699" w:rsidRDefault="00FE3699">
            <w:pPr>
              <w:jc w:val="center"/>
              <w:rPr>
                <w:rFonts w:ascii="Marianne" w:hAnsi="Marianne"/>
                <w:b/>
                <w:color w:val="3558A2"/>
                <w:sz w:val="44"/>
                <w:szCs w:val="44"/>
                <w:lang w:val="fr-FR"/>
              </w:rPr>
            </w:pPr>
          </w:p>
        </w:tc>
        <w:tc>
          <w:tcPr>
            <w:tcW w:w="794" w:type="dxa"/>
            <w:vMerge/>
            <w:vAlign w:val="center"/>
          </w:tcPr>
          <w:p w14:paraId="50AF88CD" w14:textId="77777777" w:rsidR="00FE3699" w:rsidRDefault="00FE3699">
            <w:pPr>
              <w:jc w:val="center"/>
              <w:rPr>
                <w:rFonts w:ascii="Marianne" w:hAnsi="Marianne"/>
                <w:b/>
                <w:color w:val="3558A2"/>
                <w:sz w:val="44"/>
                <w:szCs w:val="44"/>
                <w:lang w:val="fr-FR"/>
              </w:rPr>
            </w:pPr>
          </w:p>
        </w:tc>
        <w:tc>
          <w:tcPr>
            <w:tcW w:w="1020" w:type="dxa"/>
            <w:vMerge/>
            <w:vAlign w:val="center"/>
          </w:tcPr>
          <w:p w14:paraId="791FF0F1" w14:textId="77777777" w:rsidR="00FE3699" w:rsidRDefault="00FE3699">
            <w:pPr>
              <w:jc w:val="center"/>
              <w:rPr>
                <w:rFonts w:ascii="Marianne" w:hAnsi="Marianne"/>
                <w:b/>
                <w:color w:val="3558A2"/>
                <w:sz w:val="44"/>
                <w:szCs w:val="44"/>
                <w:lang w:val="fr-FR"/>
              </w:rPr>
            </w:pPr>
          </w:p>
        </w:tc>
        <w:tc>
          <w:tcPr>
            <w:tcW w:w="5669" w:type="dxa"/>
            <w:tcBorders>
              <w:top w:val="none" w:sz="4" w:space="0" w:color="000000"/>
            </w:tcBorders>
            <w:vAlign w:val="bottom"/>
          </w:tcPr>
          <w:p w14:paraId="596B50E6" w14:textId="77777777" w:rsidR="00FE3699" w:rsidRDefault="00FD0F3C">
            <w:pPr>
              <w:spacing w:before="33"/>
              <w:ind w:left="113" w:right="113"/>
              <w:jc w:val="right"/>
              <w:rPr>
                <w:rFonts w:ascii="Marianne" w:hAnsi="Marianne"/>
                <w:b/>
                <w:i/>
                <w:color w:val="3558A2"/>
                <w:sz w:val="20"/>
                <w:lang w:val="fr-FR"/>
              </w:rPr>
            </w:pPr>
            <w:r>
              <w:rPr>
                <w:rFonts w:ascii="Marianne" w:hAnsi="Marianne"/>
                <w:i/>
                <w:color w:val="3558A2"/>
                <w:sz w:val="20"/>
                <w:lang w:val="fr-FR"/>
              </w:rPr>
              <w:t>* uniquement pour les actions de formation professionnelle continue.</w:t>
            </w:r>
          </w:p>
        </w:tc>
      </w:tr>
    </w:tbl>
    <w:p w14:paraId="230B55B1" w14:textId="77777777" w:rsidR="00FE3699" w:rsidRDefault="00FE3699">
      <w:pPr>
        <w:rPr>
          <w:rFonts w:ascii="Marianne" w:hAnsi="Marianne"/>
          <w:b w:val="0"/>
          <w:lang w:val="fr-FR"/>
        </w:rPr>
      </w:pPr>
    </w:p>
    <w:p w14:paraId="04E31AC8" w14:textId="77777777" w:rsidR="00FE3699" w:rsidRDefault="00FE3699">
      <w:pPr>
        <w:rPr>
          <w:rFonts w:ascii="Marianne" w:hAnsi="Marianne"/>
          <w:b w:val="0"/>
          <w:lang w:val="fr-FR"/>
        </w:rPr>
      </w:pPr>
    </w:p>
    <w:p w14:paraId="178715F8" w14:textId="77777777" w:rsidR="00FE3699" w:rsidRDefault="00FE3699">
      <w:pPr>
        <w:rPr>
          <w:rFonts w:ascii="Marianne" w:hAnsi="Marianne"/>
          <w:b w:val="0"/>
          <w:lang w:val="fr-FR"/>
        </w:rPr>
      </w:pPr>
    </w:p>
    <w:p w14:paraId="34627E1F" w14:textId="77777777" w:rsidR="00FE3699" w:rsidRDefault="00FE3699">
      <w:pPr>
        <w:rPr>
          <w:rFonts w:ascii="Marianne" w:hAnsi="Marianne"/>
          <w:b w:val="0"/>
          <w:lang w:val="fr-FR"/>
        </w:rPr>
      </w:pPr>
    </w:p>
    <w:p w14:paraId="418D397D" w14:textId="77777777" w:rsidR="00FE3699" w:rsidRDefault="00FE3699">
      <w:pPr>
        <w:rPr>
          <w:rFonts w:ascii="Marianne" w:hAnsi="Marianne"/>
          <w:b w:val="0"/>
          <w:lang w:val="fr-FR"/>
        </w:rPr>
      </w:pPr>
    </w:p>
    <w:p w14:paraId="61E33C29" w14:textId="77777777" w:rsidR="00FE3699" w:rsidRDefault="00FD0F3C">
      <w:pPr>
        <w:spacing w:before="175"/>
        <w:ind w:left="97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587E33C" w14:textId="77777777" w:rsidR="00FE3699" w:rsidRDefault="00FD0F3C" w:rsidP="00FD0F3C">
      <w:pPr>
        <w:pStyle w:val="Corpsdetexte"/>
        <w:numPr>
          <w:ilvl w:val="0"/>
          <w:numId w:val="1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92555AE" w14:textId="77777777" w:rsidR="00FE3699" w:rsidRDefault="00FD0F3C" w:rsidP="00FD0F3C">
      <w:pPr>
        <w:pStyle w:val="Corpsdetexte"/>
        <w:numPr>
          <w:ilvl w:val="0"/>
          <w:numId w:val="1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854C8BC" w14:textId="77777777" w:rsidR="00FE3699" w:rsidRDefault="00FE3699">
      <w:pPr>
        <w:rPr>
          <w:rFonts w:ascii="Marianne" w:hAnsi="Marianne"/>
          <w:sz w:val="16"/>
          <w:lang w:val="fr-FR"/>
        </w:rPr>
        <w:sectPr w:rsidR="00FE3699">
          <w:pgSz w:w="11910" w:h="16840"/>
          <w:pgMar w:top="300" w:right="1020" w:bottom="280" w:left="851" w:header="720" w:footer="720" w:gutter="0"/>
          <w:cols w:space="720"/>
          <w:docGrid w:linePitch="360"/>
        </w:sectPr>
      </w:pPr>
    </w:p>
    <w:p w14:paraId="07A58395" w14:textId="77777777" w:rsidR="00FE3699" w:rsidRDefault="00FD0F3C">
      <w:pPr>
        <w:spacing w:before="480" w:line="249" w:lineRule="auto"/>
        <w:ind w:left="907" w:right="1134"/>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73B58FD7" w14:textId="77777777" w:rsidR="00FE3699" w:rsidRDefault="00FD0F3C">
      <w:pPr>
        <w:spacing w:before="240" w:line="244" w:lineRule="auto"/>
        <w:ind w:left="907" w:right="567"/>
        <w:rPr>
          <w:rFonts w:ascii="Marianne" w:hAnsi="Marianne"/>
          <w:color w:val="3558A2"/>
          <w:lang w:val="fr-FR"/>
        </w:rPr>
      </w:pPr>
      <w:r>
        <w:rPr>
          <w:rFonts w:ascii="Marianne" w:hAnsi="Marianne"/>
          <w:color w:val="3558A2"/>
          <w:lang w:val="fr-FR"/>
        </w:rPr>
        <w:t>2.3 La contractualisation entre les parties prenantes (client / prestataire - bénéficiaire / prestataire)</w:t>
      </w:r>
    </w:p>
    <w:p w14:paraId="175C2B76" w14:textId="77777777" w:rsidR="00FE3699" w:rsidRDefault="00FD0F3C">
      <w:pPr>
        <w:spacing w:before="240" w:after="480"/>
        <w:ind w:left="907"/>
        <w:outlineLvl w:val="2"/>
        <w:rPr>
          <w:rFonts w:ascii="Marianne" w:hAnsi="Marianne"/>
          <w:bCs/>
          <w:color w:val="3558A2"/>
          <w:sz w:val="20"/>
          <w:szCs w:val="20"/>
          <w:lang w:val="fr-FR"/>
        </w:rPr>
      </w:pPr>
      <w:r>
        <w:rPr>
          <w:rFonts w:ascii="Times New Roman" w:hAnsi="Times New Roman" w:cs="Times New Roman"/>
          <w:bCs/>
          <w:color w:val="3558A2"/>
          <w:sz w:val="20"/>
          <w:szCs w:val="20"/>
          <w:lang w:val="fr-FR"/>
        </w:rPr>
        <w:t>►</w:t>
      </w:r>
      <w:r>
        <w:rPr>
          <w:rFonts w:ascii="Marianne" w:hAnsi="Marianne"/>
          <w:bCs/>
          <w:color w:val="3558A2"/>
          <w:sz w:val="20"/>
          <w:szCs w:val="20"/>
          <w:lang w:val="fr-FR"/>
        </w:rPr>
        <w:t xml:space="preserve"> Critère 8 : la contractualisation des engagements avec le client</w:t>
      </w:r>
    </w:p>
    <w:tbl>
      <w:tblPr>
        <w:tblStyle w:val="TableNormal1"/>
        <w:tblW w:w="9072" w:type="dxa"/>
        <w:tblInd w:w="98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252"/>
        <w:gridCol w:w="4820"/>
      </w:tblGrid>
      <w:tr w:rsidR="00FE3699" w14:paraId="27CBD671" w14:textId="77777777">
        <w:trPr>
          <w:trHeight w:hRule="exact" w:val="384"/>
        </w:trPr>
        <w:tc>
          <w:tcPr>
            <w:tcW w:w="4252" w:type="dxa"/>
          </w:tcPr>
          <w:p w14:paraId="45FC0730" w14:textId="77777777" w:rsidR="00FE3699" w:rsidRDefault="00FD0F3C">
            <w:pPr>
              <w:spacing w:before="57"/>
              <w:ind w:left="119"/>
              <w:jc w:val="center"/>
              <w:rPr>
                <w:rFonts w:ascii="Marianne" w:hAnsi="Marianne"/>
                <w:b/>
                <w:strike/>
                <w:color w:val="C00000"/>
                <w:sz w:val="20"/>
                <w:lang w:val="fr-FR"/>
              </w:rPr>
            </w:pPr>
            <w:r>
              <w:rPr>
                <w:rFonts w:ascii="Marianne" w:hAnsi="Marianne"/>
                <w:b/>
                <w:color w:val="221F1F"/>
                <w:sz w:val="20"/>
                <w:lang w:val="fr-FR"/>
              </w:rPr>
              <w:t>Niveau attendu</w:t>
            </w:r>
          </w:p>
        </w:tc>
        <w:tc>
          <w:tcPr>
            <w:tcW w:w="4820" w:type="dxa"/>
          </w:tcPr>
          <w:p w14:paraId="70AC948D"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59BCDACF" w14:textId="77777777">
        <w:trPr>
          <w:trHeight w:hRule="exact" w:val="6803"/>
        </w:trPr>
        <w:tc>
          <w:tcPr>
            <w:tcW w:w="4252" w:type="dxa"/>
          </w:tcPr>
          <w:p w14:paraId="51EE7235" w14:textId="77777777" w:rsidR="00FE3699" w:rsidRDefault="00FD0F3C">
            <w:pPr>
              <w:spacing w:before="120" w:after="120" w:line="249" w:lineRule="auto"/>
              <w:ind w:left="148" w:right="124"/>
              <w:jc w:val="both"/>
              <w:rPr>
                <w:rFonts w:ascii="Marianne" w:hAnsi="Marianne"/>
                <w:color w:val="2F5496" w:themeColor="accent1" w:themeShade="BF"/>
                <w:sz w:val="20"/>
                <w:lang w:val="fr-FR"/>
              </w:rPr>
            </w:pPr>
            <w:r>
              <w:rPr>
                <w:rFonts w:ascii="Marianne" w:hAnsi="Marianne"/>
                <w:color w:val="2F5496" w:themeColor="accent1" w:themeShade="BF"/>
                <w:sz w:val="20"/>
                <w:lang w:val="fr-FR"/>
              </w:rPr>
              <w:t>La prestation est contractualisée en amont du d</w:t>
            </w:r>
            <w:r>
              <w:rPr>
                <w:rFonts w:ascii="Marianne" w:hAnsi="Marianne"/>
                <w:color w:val="2F5496" w:themeColor="accent1" w:themeShade="BF"/>
                <w:sz w:val="20"/>
                <w:lang w:val="fr-FR"/>
              </w:rPr>
              <w:t>émarrage de la prestation.</w:t>
            </w:r>
          </w:p>
          <w:p w14:paraId="43A04E32" w14:textId="77777777" w:rsidR="00FE3699" w:rsidRDefault="00FD0F3C">
            <w:pPr>
              <w:spacing w:before="120" w:after="120" w:line="249" w:lineRule="auto"/>
              <w:ind w:left="148" w:right="124"/>
              <w:jc w:val="both"/>
              <w:rPr>
                <w:rFonts w:ascii="Marianne" w:hAnsi="Marianne"/>
                <w:color w:val="2F5496" w:themeColor="accent1" w:themeShade="BF"/>
                <w:sz w:val="20"/>
                <w:lang w:val="fr-FR"/>
              </w:rPr>
            </w:pPr>
            <w:r>
              <w:rPr>
                <w:rFonts w:ascii="Marianne" w:hAnsi="Marianne"/>
                <w:color w:val="2F5496" w:themeColor="accent1" w:themeShade="BF"/>
                <w:sz w:val="20"/>
                <w:lang w:val="fr-FR"/>
              </w:rPr>
              <w:t>Les obligations réglementaires propres à un contrat ou à une convention de formation sont respectées.</w:t>
            </w:r>
          </w:p>
          <w:p w14:paraId="77E4A010" w14:textId="77777777" w:rsidR="00FE3699" w:rsidRDefault="00FE3699">
            <w:pPr>
              <w:spacing w:before="120" w:after="120" w:line="249" w:lineRule="auto"/>
              <w:ind w:left="148" w:right="124"/>
              <w:jc w:val="both"/>
              <w:rPr>
                <w:rFonts w:ascii="Marianne" w:hAnsi="Marianne"/>
                <w:b/>
                <w:color w:val="3558A2"/>
                <w:sz w:val="20"/>
                <w:lang w:val="fr-FR"/>
              </w:rPr>
            </w:pPr>
          </w:p>
          <w:p w14:paraId="18DD8618" w14:textId="77777777" w:rsidR="00FE3699" w:rsidRDefault="00FD0F3C">
            <w:pPr>
              <w:spacing w:before="360" w:after="120" w:line="249" w:lineRule="auto"/>
              <w:ind w:left="148" w:right="124"/>
              <w:jc w:val="both"/>
              <w:rPr>
                <w:rFonts w:ascii="Marianne" w:hAnsi="Marianne"/>
                <w:b/>
                <w:color w:val="3558A2"/>
                <w:sz w:val="20"/>
                <w:lang w:val="fr-FR"/>
              </w:rPr>
            </w:pPr>
            <w:r>
              <w:rPr>
                <w:rFonts w:ascii="Marianne" w:hAnsi="Marianne"/>
                <w:b/>
                <w:color w:val="3558A2"/>
                <w:sz w:val="20"/>
                <w:lang w:val="fr-FR"/>
              </w:rPr>
              <w:t>OBLIGATION SPECIFIQUE</w:t>
            </w:r>
          </w:p>
          <w:p w14:paraId="056DF900" w14:textId="77777777" w:rsidR="00FE3699" w:rsidRDefault="00FD0F3C">
            <w:pPr>
              <w:spacing w:line="249" w:lineRule="auto"/>
              <w:ind w:left="148" w:right="124"/>
              <w:jc w:val="both"/>
              <w:rPr>
                <w:rFonts w:ascii="Marianne" w:hAnsi="Marianne"/>
                <w:b/>
                <w:color w:val="3558A2"/>
                <w:sz w:val="20"/>
                <w:lang w:val="fr-FR"/>
              </w:rPr>
            </w:pPr>
            <w:r>
              <w:rPr>
                <w:rFonts w:ascii="Marianne" w:hAnsi="Marianne"/>
                <w:b/>
                <w:color w:val="3558A2"/>
                <w:sz w:val="20"/>
                <w:lang w:val="fr-FR"/>
              </w:rPr>
              <w:t>CFA :</w:t>
            </w:r>
          </w:p>
          <w:p w14:paraId="66F623E7" w14:textId="77777777" w:rsidR="00FE3699" w:rsidRDefault="00FD0F3C" w:rsidP="00FD0F3C">
            <w:pPr>
              <w:pStyle w:val="Paragraphedeliste"/>
              <w:numPr>
                <w:ilvl w:val="0"/>
                <w:numId w:val="63"/>
              </w:numPr>
              <w:spacing w:before="0" w:line="250" w:lineRule="auto"/>
              <w:ind w:left="714" w:right="283" w:hanging="357"/>
              <w:rPr>
                <w:rFonts w:ascii="Marianne" w:hAnsi="Marianne"/>
                <w:i/>
                <w:color w:val="3558A2"/>
                <w:sz w:val="20"/>
                <w:lang w:val="fr-FR"/>
              </w:rPr>
            </w:pPr>
            <w:r>
              <w:rPr>
                <w:rFonts w:ascii="Marianne" w:hAnsi="Marianne"/>
                <w:color w:val="3558A2"/>
                <w:sz w:val="20"/>
                <w:lang w:val="fr-FR"/>
              </w:rPr>
              <w:t>Contrat d’apprentissage</w:t>
            </w:r>
          </w:p>
          <w:p w14:paraId="0BCC49E2" w14:textId="77777777" w:rsidR="00FE3699" w:rsidRDefault="00FD0F3C" w:rsidP="00FD0F3C">
            <w:pPr>
              <w:pStyle w:val="Paragraphedeliste"/>
              <w:numPr>
                <w:ilvl w:val="0"/>
                <w:numId w:val="63"/>
              </w:numPr>
              <w:spacing w:before="0" w:line="250" w:lineRule="auto"/>
              <w:ind w:left="714" w:right="283" w:hanging="357"/>
              <w:rPr>
                <w:rFonts w:ascii="Marianne" w:hAnsi="Marianne"/>
                <w:i/>
                <w:color w:val="3558A2"/>
                <w:sz w:val="20"/>
                <w:lang w:val="fr-FR"/>
              </w:rPr>
            </w:pPr>
            <w:r>
              <w:rPr>
                <w:rFonts w:ascii="Marianne" w:hAnsi="Marianne"/>
                <w:color w:val="3558A2"/>
                <w:sz w:val="20"/>
                <w:lang w:val="fr-FR"/>
              </w:rPr>
              <w:t>(</w:t>
            </w:r>
            <w:proofErr w:type="spellStart"/>
            <w:r>
              <w:rPr>
                <w:rFonts w:ascii="Marianne" w:hAnsi="Marianne"/>
                <w:i/>
                <w:color w:val="3558A2"/>
                <w:sz w:val="20"/>
                <w:lang w:val="fr-FR"/>
              </w:rPr>
              <w:t>Cerfa</w:t>
            </w:r>
            <w:proofErr w:type="spellEnd"/>
            <w:r>
              <w:rPr>
                <w:rFonts w:ascii="Marianne" w:hAnsi="Marianne"/>
                <w:i/>
                <w:color w:val="3558A2"/>
                <w:sz w:val="20"/>
                <w:lang w:val="fr-FR"/>
              </w:rPr>
              <w:t xml:space="preserve"> n°10103*09)</w:t>
            </w:r>
          </w:p>
          <w:p w14:paraId="373B2B55" w14:textId="77777777" w:rsidR="00FE3699" w:rsidRDefault="00FD0F3C" w:rsidP="00FD0F3C">
            <w:pPr>
              <w:pStyle w:val="Paragraphedeliste"/>
              <w:numPr>
                <w:ilvl w:val="0"/>
                <w:numId w:val="63"/>
              </w:numPr>
              <w:spacing w:before="0" w:line="249" w:lineRule="auto"/>
              <w:ind w:left="714" w:right="283" w:hanging="357"/>
              <w:jc w:val="both"/>
              <w:rPr>
                <w:rFonts w:ascii="Marianne" w:hAnsi="Marianne"/>
                <w:color w:val="3558A2"/>
                <w:sz w:val="20"/>
                <w:lang w:val="fr-FR"/>
              </w:rPr>
            </w:pPr>
            <w:r>
              <w:rPr>
                <w:rFonts w:ascii="Marianne" w:hAnsi="Marianne"/>
                <w:color w:val="3558A2"/>
                <w:sz w:val="20"/>
                <w:lang w:val="fr-FR"/>
              </w:rPr>
              <w:t>Convention de formation par apprentissage</w:t>
            </w:r>
          </w:p>
          <w:p w14:paraId="73FA399D" w14:textId="77777777" w:rsidR="00FE3699" w:rsidRDefault="00FD0F3C" w:rsidP="00FD0F3C">
            <w:pPr>
              <w:pStyle w:val="Paragraphedeliste"/>
              <w:numPr>
                <w:ilvl w:val="0"/>
                <w:numId w:val="63"/>
              </w:numPr>
              <w:spacing w:before="0" w:line="249" w:lineRule="auto"/>
              <w:ind w:left="714" w:right="283" w:hanging="357"/>
              <w:jc w:val="both"/>
              <w:rPr>
                <w:rFonts w:ascii="Marianne" w:hAnsi="Marianne"/>
                <w:color w:val="3558A2"/>
                <w:sz w:val="20"/>
                <w:lang w:val="fr-FR"/>
              </w:rPr>
            </w:pPr>
            <w:r>
              <w:rPr>
                <w:rFonts w:ascii="Marianne" w:hAnsi="Marianne"/>
                <w:color w:val="3558A2"/>
                <w:sz w:val="20"/>
                <w:lang w:val="fr-FR"/>
              </w:rPr>
              <w:t>Convention d’aménagement de durée avec l’employeur, l’OF, l’apprenti</w:t>
            </w:r>
          </w:p>
        </w:tc>
        <w:tc>
          <w:tcPr>
            <w:tcW w:w="4820" w:type="dxa"/>
          </w:tcPr>
          <w:p w14:paraId="61811ECA" w14:textId="77777777" w:rsidR="00FE3699" w:rsidRDefault="00FD0F3C">
            <w:pPr>
              <w:tabs>
                <w:tab w:val="left" w:pos="300"/>
              </w:tabs>
              <w:spacing w:before="40" w:after="120" w:line="247" w:lineRule="auto"/>
              <w:ind w:left="153" w:right="113"/>
              <w:jc w:val="both"/>
              <w:rPr>
                <w:rFonts w:ascii="Marianne" w:hAnsi="Marianne"/>
                <w:color w:val="2F5496" w:themeColor="accent1" w:themeShade="BF"/>
                <w:lang w:val="fr-FR"/>
              </w:rPr>
            </w:pPr>
            <w:r>
              <w:rPr>
                <w:rFonts w:ascii="Marianne" w:hAnsi="Marianne"/>
                <w:color w:val="2F5496" w:themeColor="accent1" w:themeShade="BF"/>
                <w:sz w:val="20"/>
                <w:lang w:val="fr-FR"/>
              </w:rPr>
              <w:t>Mentions règlementaires obligatoires (exemple : n°</w:t>
            </w:r>
            <w:r>
              <w:rPr>
                <w:rFonts w:ascii="Marianne" w:hAnsi="Marianne"/>
                <w:color w:val="2F5496" w:themeColor="accent1" w:themeShade="BF"/>
                <w:spacing w:val="-3"/>
                <w:sz w:val="20"/>
                <w:lang w:val="fr-FR"/>
              </w:rPr>
              <w:t xml:space="preserve"> </w:t>
            </w:r>
            <w:r>
              <w:rPr>
                <w:rFonts w:ascii="Marianne" w:hAnsi="Marianne"/>
                <w:color w:val="2F5496" w:themeColor="accent1" w:themeShade="BF"/>
                <w:sz w:val="20"/>
                <w:lang w:val="fr-FR"/>
              </w:rPr>
              <w:t>de</w:t>
            </w:r>
            <w:r>
              <w:rPr>
                <w:rFonts w:ascii="Marianne" w:hAnsi="Marianne"/>
                <w:color w:val="2F5496" w:themeColor="accent1" w:themeShade="BF"/>
                <w:spacing w:val="-6"/>
                <w:sz w:val="20"/>
                <w:lang w:val="fr-FR"/>
              </w:rPr>
              <w:t xml:space="preserve"> </w:t>
            </w:r>
            <w:r>
              <w:rPr>
                <w:rFonts w:ascii="Marianne" w:hAnsi="Marianne"/>
                <w:color w:val="2F5496" w:themeColor="accent1" w:themeShade="BF"/>
                <w:sz w:val="20"/>
                <w:lang w:val="fr-FR"/>
              </w:rPr>
              <w:t>déclaration</w:t>
            </w:r>
            <w:r>
              <w:rPr>
                <w:rFonts w:ascii="Marianne" w:hAnsi="Marianne"/>
                <w:color w:val="2F5496" w:themeColor="accent1" w:themeShade="BF"/>
                <w:spacing w:val="-6"/>
                <w:sz w:val="20"/>
                <w:lang w:val="fr-FR"/>
              </w:rPr>
              <w:t xml:space="preserve"> </w:t>
            </w:r>
            <w:r>
              <w:rPr>
                <w:rFonts w:ascii="Marianne" w:hAnsi="Marianne"/>
                <w:color w:val="2F5496" w:themeColor="accent1" w:themeShade="BF"/>
                <w:sz w:val="20"/>
                <w:lang w:val="fr-FR"/>
              </w:rPr>
              <w:t>d’activité</w:t>
            </w:r>
            <w:r>
              <w:rPr>
                <w:rFonts w:ascii="Marianne" w:hAnsi="Marianne"/>
                <w:color w:val="2F5496" w:themeColor="accent1" w:themeShade="BF"/>
                <w:spacing w:val="-6"/>
                <w:sz w:val="20"/>
                <w:lang w:val="fr-FR"/>
              </w:rPr>
              <w:t xml:space="preserve"> </w:t>
            </w:r>
            <w:r>
              <w:rPr>
                <w:rFonts w:ascii="Marianne" w:hAnsi="Marianne"/>
                <w:color w:val="2F5496" w:themeColor="accent1" w:themeShade="BF"/>
                <w:sz w:val="20"/>
                <w:lang w:val="fr-FR"/>
              </w:rPr>
              <w:t>et</w:t>
            </w:r>
            <w:r>
              <w:rPr>
                <w:rFonts w:ascii="Marianne" w:hAnsi="Marianne"/>
                <w:color w:val="2F5496" w:themeColor="accent1" w:themeShade="BF"/>
                <w:spacing w:val="-3"/>
                <w:sz w:val="20"/>
                <w:lang w:val="fr-FR"/>
              </w:rPr>
              <w:t xml:space="preserve"> </w:t>
            </w:r>
            <w:r>
              <w:rPr>
                <w:rFonts w:ascii="Marianne" w:hAnsi="Marianne"/>
                <w:color w:val="2F5496" w:themeColor="accent1" w:themeShade="BF"/>
                <w:spacing w:val="-4"/>
                <w:sz w:val="20"/>
                <w:lang w:val="fr-FR"/>
              </w:rPr>
              <w:t>n°</w:t>
            </w:r>
            <w:r>
              <w:rPr>
                <w:rFonts w:ascii="Marianne" w:hAnsi="Marianne"/>
                <w:color w:val="2F5496" w:themeColor="accent1" w:themeShade="BF"/>
                <w:spacing w:val="-3"/>
                <w:sz w:val="20"/>
                <w:lang w:val="fr-FR"/>
              </w:rPr>
              <w:t xml:space="preserve"> </w:t>
            </w:r>
            <w:r>
              <w:rPr>
                <w:rFonts w:ascii="Marianne" w:hAnsi="Marianne"/>
                <w:color w:val="2F5496" w:themeColor="accent1" w:themeShade="BF"/>
                <w:sz w:val="20"/>
                <w:lang w:val="fr-FR"/>
              </w:rPr>
              <w:t>de</w:t>
            </w:r>
            <w:r>
              <w:rPr>
                <w:rFonts w:ascii="Marianne" w:hAnsi="Marianne"/>
                <w:color w:val="2F5496" w:themeColor="accent1" w:themeShade="BF"/>
                <w:spacing w:val="-6"/>
                <w:sz w:val="20"/>
                <w:lang w:val="fr-FR"/>
              </w:rPr>
              <w:t xml:space="preserve"> </w:t>
            </w:r>
            <w:r>
              <w:rPr>
                <w:rFonts w:ascii="Marianne" w:hAnsi="Marianne"/>
                <w:color w:val="2F5496" w:themeColor="accent1" w:themeShade="BF"/>
                <w:sz w:val="20"/>
                <w:lang w:val="fr-FR"/>
              </w:rPr>
              <w:t>SIRET</w:t>
            </w:r>
            <w:r>
              <w:rPr>
                <w:rFonts w:ascii="Marianne" w:hAnsi="Marianne"/>
                <w:color w:val="2F5496" w:themeColor="accent1" w:themeShade="BF"/>
                <w:spacing w:val="-7"/>
                <w:sz w:val="20"/>
                <w:lang w:val="fr-FR"/>
              </w:rPr>
              <w:t xml:space="preserve"> </w:t>
            </w:r>
            <w:r>
              <w:rPr>
                <w:rFonts w:ascii="Marianne" w:hAnsi="Marianne"/>
                <w:color w:val="2F5496" w:themeColor="accent1" w:themeShade="BF"/>
                <w:sz w:val="20"/>
                <w:lang w:val="fr-FR"/>
              </w:rPr>
              <w:t>de</w:t>
            </w:r>
            <w:r>
              <w:rPr>
                <w:rFonts w:ascii="Marianne" w:hAnsi="Marianne"/>
                <w:color w:val="2F5496" w:themeColor="accent1" w:themeShade="BF"/>
                <w:spacing w:val="-6"/>
                <w:sz w:val="20"/>
                <w:lang w:val="fr-FR"/>
              </w:rPr>
              <w:t xml:space="preserve"> </w:t>
            </w:r>
            <w:r>
              <w:rPr>
                <w:rFonts w:ascii="Marianne" w:hAnsi="Marianne"/>
                <w:color w:val="2F5496" w:themeColor="accent1" w:themeShade="BF"/>
                <w:sz w:val="20"/>
                <w:lang w:val="fr-FR"/>
              </w:rPr>
              <w:t>la structure…).</w:t>
            </w:r>
          </w:p>
          <w:p w14:paraId="318714CF" w14:textId="77777777" w:rsidR="00FE3699" w:rsidRDefault="00FD0F3C">
            <w:pPr>
              <w:tabs>
                <w:tab w:val="left" w:pos="178"/>
                <w:tab w:val="left" w:pos="300"/>
              </w:tabs>
              <w:spacing w:before="40" w:after="120"/>
              <w:ind w:left="153" w:right="113"/>
              <w:jc w:val="both"/>
              <w:rPr>
                <w:rFonts w:ascii="Marianne" w:hAnsi="Marianne"/>
                <w:color w:val="2F5496" w:themeColor="accent1" w:themeShade="BF"/>
                <w:lang w:val="fr-FR"/>
              </w:rPr>
            </w:pPr>
            <w:r>
              <w:rPr>
                <w:rFonts w:ascii="Marianne" w:hAnsi="Marianne"/>
                <w:color w:val="2F5496" w:themeColor="accent1" w:themeShade="BF"/>
                <w:sz w:val="20"/>
                <w:lang w:val="fr-FR"/>
              </w:rPr>
              <w:t xml:space="preserve">Bon de commande - Devis * </w:t>
            </w:r>
          </w:p>
          <w:p w14:paraId="2636127B" w14:textId="77777777" w:rsidR="00FE3699" w:rsidRDefault="00FD0F3C">
            <w:pPr>
              <w:tabs>
                <w:tab w:val="left" w:pos="178"/>
                <w:tab w:val="left" w:pos="300"/>
              </w:tabs>
              <w:spacing w:before="40" w:after="120"/>
              <w:ind w:left="153" w:right="113"/>
              <w:jc w:val="both"/>
              <w:rPr>
                <w:rFonts w:ascii="Marianne" w:hAnsi="Marianne"/>
                <w:color w:val="3558A2"/>
                <w:lang w:val="fr-FR"/>
              </w:rPr>
            </w:pPr>
            <w:r>
              <w:rPr>
                <w:rFonts w:ascii="Marianne" w:hAnsi="Marianne"/>
                <w:color w:val="3558A2"/>
                <w:sz w:val="20"/>
                <w:lang w:val="fr-FR"/>
              </w:rPr>
              <w:t>Contrats.</w:t>
            </w:r>
          </w:p>
          <w:p w14:paraId="036FC4E4" w14:textId="77777777" w:rsidR="00FE3699" w:rsidRDefault="00FD0F3C">
            <w:pPr>
              <w:tabs>
                <w:tab w:val="left" w:pos="178"/>
                <w:tab w:val="left" w:pos="300"/>
              </w:tabs>
              <w:spacing w:before="40" w:after="120"/>
              <w:ind w:left="153" w:right="113"/>
              <w:jc w:val="both"/>
              <w:rPr>
                <w:rFonts w:ascii="Marianne" w:hAnsi="Marianne"/>
                <w:color w:val="3558A2"/>
                <w:lang w:val="fr-FR"/>
              </w:rPr>
            </w:pPr>
            <w:r>
              <w:rPr>
                <w:rFonts w:ascii="Marianne" w:hAnsi="Marianne"/>
                <w:color w:val="3558A2"/>
                <w:sz w:val="20"/>
                <w:lang w:val="fr-FR"/>
              </w:rPr>
              <w:t>Conventions</w:t>
            </w:r>
            <w:r>
              <w:rPr>
                <w:rFonts w:ascii="Marianne" w:hAnsi="Marianne"/>
                <w:color w:val="3558A2"/>
                <w:spacing w:val="-19"/>
                <w:sz w:val="20"/>
                <w:lang w:val="fr-FR"/>
              </w:rPr>
              <w:t>.</w:t>
            </w:r>
          </w:p>
          <w:p w14:paraId="71E107E3" w14:textId="77777777" w:rsidR="00FE3699" w:rsidRDefault="00FD0F3C">
            <w:pPr>
              <w:tabs>
                <w:tab w:val="left" w:pos="168"/>
                <w:tab w:val="left" w:pos="300"/>
              </w:tabs>
              <w:spacing w:before="40" w:after="120"/>
              <w:ind w:left="153" w:right="113"/>
              <w:jc w:val="both"/>
              <w:rPr>
                <w:rFonts w:ascii="Marianne" w:hAnsi="Marianne"/>
                <w:color w:val="3558A2"/>
                <w:lang w:val="fr-FR"/>
              </w:rPr>
            </w:pPr>
            <w:r>
              <w:rPr>
                <w:rFonts w:ascii="Marianne" w:hAnsi="Marianne"/>
                <w:color w:val="3558A2"/>
                <w:sz w:val="20"/>
                <w:lang w:val="fr-FR"/>
              </w:rPr>
              <w:t>Avenants à</w:t>
            </w:r>
            <w:r>
              <w:rPr>
                <w:rFonts w:ascii="Marianne" w:hAnsi="Marianne"/>
                <w:color w:val="3558A2"/>
                <w:spacing w:val="-7"/>
                <w:sz w:val="20"/>
                <w:lang w:val="fr-FR"/>
              </w:rPr>
              <w:t xml:space="preserve"> </w:t>
            </w:r>
            <w:r>
              <w:rPr>
                <w:rFonts w:ascii="Marianne" w:hAnsi="Marianne"/>
                <w:color w:val="3558A2"/>
                <w:sz w:val="20"/>
                <w:lang w:val="fr-FR"/>
              </w:rPr>
              <w:t>des</w:t>
            </w:r>
            <w:r>
              <w:rPr>
                <w:rFonts w:ascii="Marianne" w:hAnsi="Marianne"/>
                <w:color w:val="3558A2"/>
                <w:spacing w:val="-5"/>
                <w:sz w:val="20"/>
                <w:lang w:val="fr-FR"/>
              </w:rPr>
              <w:t xml:space="preserve"> </w:t>
            </w:r>
            <w:r>
              <w:rPr>
                <w:rFonts w:ascii="Marianne" w:hAnsi="Marianne"/>
                <w:color w:val="3558A2"/>
                <w:sz w:val="20"/>
                <w:lang w:val="fr-FR"/>
              </w:rPr>
              <w:t>contrats,</w:t>
            </w:r>
            <w:r>
              <w:rPr>
                <w:rFonts w:ascii="Marianne" w:hAnsi="Marianne"/>
                <w:color w:val="3558A2"/>
                <w:spacing w:val="-8"/>
                <w:sz w:val="20"/>
                <w:lang w:val="fr-FR"/>
              </w:rPr>
              <w:t xml:space="preserve"> </w:t>
            </w:r>
            <w:r>
              <w:rPr>
                <w:rFonts w:ascii="Marianne" w:hAnsi="Marianne"/>
                <w:color w:val="3558A2"/>
                <w:sz w:val="20"/>
                <w:lang w:val="fr-FR"/>
              </w:rPr>
              <w:t>à</w:t>
            </w:r>
            <w:r>
              <w:rPr>
                <w:rFonts w:ascii="Marianne" w:hAnsi="Marianne"/>
                <w:color w:val="3558A2"/>
                <w:spacing w:val="-12"/>
                <w:sz w:val="20"/>
                <w:lang w:val="fr-FR"/>
              </w:rPr>
              <w:t xml:space="preserve"> </w:t>
            </w:r>
            <w:r>
              <w:rPr>
                <w:rFonts w:ascii="Marianne" w:hAnsi="Marianne"/>
                <w:color w:val="3558A2"/>
                <w:sz w:val="20"/>
                <w:lang w:val="fr-FR"/>
              </w:rPr>
              <w:t>des</w:t>
            </w:r>
            <w:r>
              <w:rPr>
                <w:rFonts w:ascii="Marianne" w:hAnsi="Marianne"/>
                <w:color w:val="3558A2"/>
                <w:spacing w:val="-10"/>
                <w:sz w:val="20"/>
                <w:lang w:val="fr-FR"/>
              </w:rPr>
              <w:t xml:space="preserve"> </w:t>
            </w:r>
            <w:r>
              <w:rPr>
                <w:rFonts w:ascii="Marianne" w:hAnsi="Marianne"/>
                <w:color w:val="3558A2"/>
                <w:sz w:val="20"/>
                <w:lang w:val="fr-FR"/>
              </w:rPr>
              <w:t>conventions</w:t>
            </w:r>
            <w:r>
              <w:rPr>
                <w:rFonts w:ascii="Marianne" w:hAnsi="Marianne"/>
                <w:color w:val="3558A2"/>
                <w:spacing w:val="-23"/>
                <w:sz w:val="20"/>
                <w:lang w:val="fr-FR"/>
              </w:rPr>
              <w:t>.</w:t>
            </w:r>
          </w:p>
          <w:p w14:paraId="60F87DFB" w14:textId="77777777" w:rsidR="00FE3699" w:rsidRDefault="00FD0F3C">
            <w:pPr>
              <w:tabs>
                <w:tab w:val="left" w:pos="245"/>
                <w:tab w:val="left" w:pos="300"/>
              </w:tabs>
              <w:spacing w:before="40" w:after="120" w:line="247" w:lineRule="auto"/>
              <w:ind w:left="153" w:right="113"/>
              <w:jc w:val="both"/>
              <w:rPr>
                <w:rFonts w:ascii="Marianne" w:hAnsi="Marianne"/>
                <w:color w:val="3558A2"/>
                <w:lang w:val="fr-FR"/>
              </w:rPr>
            </w:pPr>
            <w:r>
              <w:rPr>
                <w:rFonts w:ascii="Marianne" w:hAnsi="Marianne"/>
                <w:color w:val="3558A2"/>
                <w:sz w:val="20"/>
                <w:lang w:val="fr-FR"/>
              </w:rPr>
              <w:t>Contrats/conventions signés avec des financeurs (État, région, Pôle Emploi, entreprises, individuels</w:t>
            </w:r>
            <w:r>
              <w:rPr>
                <w:rFonts w:ascii="Marianne" w:hAnsi="Marianne"/>
                <w:color w:val="3558A2"/>
                <w:spacing w:val="-31"/>
                <w:sz w:val="20"/>
                <w:lang w:val="fr-FR"/>
              </w:rPr>
              <w:t xml:space="preserve"> </w:t>
            </w:r>
            <w:r>
              <w:rPr>
                <w:rFonts w:ascii="Marianne" w:hAnsi="Marianne"/>
                <w:color w:val="3558A2"/>
                <w:sz w:val="20"/>
                <w:lang w:val="fr-FR"/>
              </w:rPr>
              <w:t>payants…).</w:t>
            </w:r>
          </w:p>
          <w:p w14:paraId="38060364" w14:textId="77777777" w:rsidR="00FE3699" w:rsidRDefault="00FD0F3C">
            <w:pPr>
              <w:spacing w:before="480" w:line="250" w:lineRule="auto"/>
              <w:ind w:left="147" w:right="125"/>
              <w:jc w:val="both"/>
              <w:rPr>
                <w:rFonts w:ascii="Marianne" w:hAnsi="Marianne"/>
                <w:b/>
                <w:color w:val="2F5496" w:themeColor="accent1" w:themeShade="BF"/>
                <w:sz w:val="20"/>
                <w:lang w:val="fr-FR"/>
              </w:rPr>
            </w:pPr>
            <w:r>
              <w:rPr>
                <w:rFonts w:ascii="Marianne" w:hAnsi="Marianne"/>
                <w:color w:val="2F5496" w:themeColor="accent1" w:themeShade="BF"/>
                <w:sz w:val="20"/>
                <w:lang w:val="fr-FR"/>
              </w:rPr>
              <w:t xml:space="preserve">* </w:t>
            </w:r>
            <w:r>
              <w:rPr>
                <w:rFonts w:ascii="Marianne" w:hAnsi="Marianne"/>
                <w:color w:val="2F5496" w:themeColor="accent1" w:themeShade="BF"/>
                <w:sz w:val="20"/>
                <w:lang w:val="fr-FR"/>
              </w:rPr>
              <w:t>Un bon de commande ou un devis approuvé peuvent valoir convention de formation dans le cas des actions de formation mentionnées à l’article L 6313-1 (hormis les actions de formation par apprentissage) sous réserve qu’il comporte les mêmes mentions obligato</w:t>
            </w:r>
            <w:r>
              <w:rPr>
                <w:rFonts w:ascii="Marianne" w:hAnsi="Marianne"/>
                <w:color w:val="2F5496" w:themeColor="accent1" w:themeShade="BF"/>
                <w:sz w:val="20"/>
                <w:lang w:val="fr-FR"/>
              </w:rPr>
              <w:t>ires que celles devant figurer dans la convention de formation (art. L. 6353-1 article loi de 2018 et D. 6353-1 du Code du Travail).</w:t>
            </w:r>
          </w:p>
        </w:tc>
      </w:tr>
    </w:tbl>
    <w:p w14:paraId="3D231BFA" w14:textId="77777777" w:rsidR="00FE3699" w:rsidRDefault="00FE3699">
      <w:pPr>
        <w:rPr>
          <w:sz w:val="14"/>
        </w:rPr>
      </w:pPr>
    </w:p>
    <w:tbl>
      <w:tblPr>
        <w:tblStyle w:val="TableNormal1"/>
        <w:tblW w:w="9072" w:type="dxa"/>
        <w:tblInd w:w="983"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2"/>
      </w:tblGrid>
      <w:tr w:rsidR="00FE3699" w14:paraId="51F01E66" w14:textId="77777777">
        <w:trPr>
          <w:trHeight w:hRule="exact" w:val="1134"/>
        </w:trPr>
        <w:tc>
          <w:tcPr>
            <w:tcW w:w="9072" w:type="dxa"/>
          </w:tcPr>
          <w:p w14:paraId="06F52B6D" w14:textId="77777777" w:rsidR="00FE3699" w:rsidRDefault="00FD0F3C">
            <w:pPr>
              <w:spacing w:before="120" w:line="249" w:lineRule="auto"/>
              <w:ind w:left="148" w:right="124"/>
              <w:jc w:val="both"/>
              <w:rPr>
                <w:rFonts w:ascii="Marianne" w:hAnsi="Marianne"/>
                <w:b/>
                <w:color w:val="3558A2"/>
                <w:sz w:val="20"/>
                <w:lang w:val="fr-FR"/>
              </w:rPr>
            </w:pPr>
            <w:r>
              <w:rPr>
                <w:rFonts w:ascii="Marianne" w:hAnsi="Marianne"/>
                <w:b/>
                <w:color w:val="3558A2"/>
                <w:sz w:val="20"/>
                <w:lang w:val="fr-FR"/>
              </w:rPr>
              <w:t>Non-conformité :</w:t>
            </w:r>
          </w:p>
          <w:p w14:paraId="068FB3C4" w14:textId="77777777" w:rsidR="00FE3699" w:rsidRDefault="00FD0F3C">
            <w:pPr>
              <w:tabs>
                <w:tab w:val="left" w:pos="300"/>
              </w:tabs>
              <w:spacing w:line="247" w:lineRule="auto"/>
              <w:ind w:left="154" w:right="115"/>
              <w:jc w:val="both"/>
              <w:rPr>
                <w:rFonts w:ascii="Marianne" w:hAnsi="Marianne"/>
                <w:color w:val="2F5496" w:themeColor="accent1" w:themeShade="BF"/>
                <w:sz w:val="20"/>
                <w:lang w:val="fr-FR"/>
              </w:rPr>
            </w:pPr>
            <w:r>
              <w:rPr>
                <w:rFonts w:ascii="Marianne" w:hAnsi="Marianne"/>
                <w:color w:val="3558A2"/>
                <w:sz w:val="20"/>
                <w:lang w:val="fr-FR"/>
              </w:rPr>
              <w:t>Dans l’échantillon audité, le non-respect (même partiel) de cet indicateur entraîne une non-conformité majeure.</w:t>
            </w:r>
          </w:p>
        </w:tc>
      </w:tr>
    </w:tbl>
    <w:p w14:paraId="03CB11BD" w14:textId="77777777" w:rsidR="00FE3699" w:rsidRDefault="00FE3699">
      <w:pPr>
        <w:rPr>
          <w:rFonts w:ascii="Marianne" w:hAnsi="Marianne"/>
          <w:b w:val="0"/>
          <w:sz w:val="14"/>
          <w:lang w:val="fr-FR"/>
        </w:rPr>
      </w:pPr>
    </w:p>
    <w:tbl>
      <w:tblPr>
        <w:tblStyle w:val="Grilledutableau"/>
        <w:tblW w:w="0" w:type="auto"/>
        <w:tblInd w:w="98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9041"/>
      </w:tblGrid>
      <w:tr w:rsidR="00FE3699" w14:paraId="1E034800" w14:textId="77777777">
        <w:tc>
          <w:tcPr>
            <w:tcW w:w="9062" w:type="dxa"/>
            <w:tcBorders>
              <w:top w:val="single" w:sz="12" w:space="0" w:color="3558A2"/>
              <w:left w:val="single" w:sz="12" w:space="0" w:color="3558A2"/>
              <w:bottom w:val="single" w:sz="12" w:space="0" w:color="3558A2"/>
              <w:right w:val="single" w:sz="12" w:space="0" w:color="3558A2"/>
            </w:tcBorders>
          </w:tcPr>
          <w:p w14:paraId="20743B9B" w14:textId="77777777" w:rsidR="00FE3699" w:rsidRDefault="00FD0F3C">
            <w:pPr>
              <w:spacing w:before="80"/>
              <w:rPr>
                <w:rFonts w:ascii="Marianne" w:hAnsi="Marianne"/>
                <w:b/>
                <w:sz w:val="20"/>
                <w:lang w:val="fr-FR"/>
              </w:rPr>
            </w:pPr>
            <w:r>
              <w:rPr>
                <w:rFonts w:ascii="Marianne" w:hAnsi="Marianne"/>
                <w:b/>
                <w:sz w:val="20"/>
                <w:lang w:val="fr-FR"/>
              </w:rPr>
              <w:t xml:space="preserve">Sous-traitance : </w:t>
            </w:r>
          </w:p>
          <w:p w14:paraId="261F68C6" w14:textId="77777777" w:rsidR="00FE3699" w:rsidRDefault="00FD0F3C">
            <w:pPr>
              <w:spacing w:after="60"/>
              <w:rPr>
                <w:rFonts w:ascii="Marianne" w:hAnsi="Marianne"/>
                <w:sz w:val="20"/>
                <w:lang w:val="fr-FR"/>
              </w:rPr>
            </w:pPr>
            <w:r>
              <w:rPr>
                <w:rFonts w:ascii="Marianne" w:hAnsi="Marianne"/>
                <w:sz w:val="20"/>
                <w:lang w:val="fr-FR"/>
              </w:rPr>
              <w:t>Lorsque la prestation échantillonnée est une prestation pour laquelle l’organisme intervient en sous-traitance : l’indicateu</w:t>
            </w:r>
            <w:r>
              <w:rPr>
                <w:rFonts w:ascii="Marianne" w:hAnsi="Marianne"/>
                <w:sz w:val="20"/>
                <w:lang w:val="fr-FR"/>
              </w:rPr>
              <w:t>r n’est pas applicable car la contractualisation des engagements avec le client doit être réalisée par le donneur d’ordres.</w:t>
            </w:r>
          </w:p>
        </w:tc>
      </w:tr>
    </w:tbl>
    <w:p w14:paraId="7EEDFA31" w14:textId="77777777" w:rsidR="00FE3699" w:rsidRDefault="00FE3699">
      <w:pPr>
        <w:spacing w:before="5"/>
        <w:rPr>
          <w:rFonts w:ascii="Marianne" w:hAnsi="Marianne"/>
          <w:b w:val="0"/>
          <w:sz w:val="14"/>
          <w:lang w:val="fr-FR"/>
        </w:rPr>
      </w:pPr>
    </w:p>
    <w:p w14:paraId="0AA433F9" w14:textId="77777777" w:rsidR="00FE3699" w:rsidRDefault="00FD0F3C">
      <w:pPr>
        <w:ind w:left="965"/>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86A88D5" w14:textId="77777777" w:rsidR="00FE3699" w:rsidRDefault="00FD0F3C" w:rsidP="00FD0F3C">
      <w:pPr>
        <w:pStyle w:val="Corpsdetexte"/>
        <w:numPr>
          <w:ilvl w:val="0"/>
          <w:numId w:val="16"/>
        </w:numPr>
        <w:spacing w:before="7"/>
        <w:ind w:left="1134"/>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A10481F" w14:textId="77777777" w:rsidR="00FE3699" w:rsidRDefault="00FD0F3C" w:rsidP="00FD0F3C">
      <w:pPr>
        <w:pStyle w:val="Corpsdetexte"/>
        <w:numPr>
          <w:ilvl w:val="0"/>
          <w:numId w:val="16"/>
        </w:numPr>
        <w:spacing w:before="7"/>
        <w:ind w:left="1134"/>
        <w:rPr>
          <w:rFonts w:ascii="Marianne" w:hAnsi="Marianne"/>
          <w:lang w:val="fr-FR"/>
        </w:rPr>
        <w:sectPr w:rsidR="00FE3699">
          <w:pgSz w:w="11910" w:h="16840"/>
          <w:pgMar w:top="500" w:right="1000" w:bottom="280" w:left="851" w:header="720" w:footer="720" w:gutter="0"/>
          <w:cols w:space="720"/>
          <w:docGrid w:linePitch="360"/>
        </w:sect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r>
        <w:rPr>
          <w:rFonts w:ascii="Marianne" w:hAnsi="Marianne"/>
          <w:color w:val="221F1F"/>
          <w:position w:val="-8"/>
          <w:sz w:val="18"/>
          <w:lang w:val="fr-FR"/>
        </w:rPr>
        <w:tab/>
      </w:r>
    </w:p>
    <w:p w14:paraId="2DAB8097" w14:textId="77777777" w:rsidR="00FE3699" w:rsidRDefault="00FD0F3C">
      <w:pPr>
        <w:spacing w:before="600" w:line="249" w:lineRule="auto"/>
        <w:ind w:left="680" w:right="1339"/>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2770E498" w14:textId="77777777" w:rsidR="00FE3699" w:rsidRDefault="00FD0F3C">
      <w:pPr>
        <w:spacing w:before="240" w:after="360"/>
        <w:ind w:left="680" w:right="227"/>
        <w:rPr>
          <w:rFonts w:ascii="Marianne" w:hAnsi="Marianne"/>
          <w:color w:val="3558A2"/>
          <w:sz w:val="20"/>
          <w:lang w:val="fr-FR"/>
        </w:rPr>
      </w:pPr>
      <w:r>
        <w:rPr>
          <w:rFonts w:ascii="Marianne" w:hAnsi="Marianne"/>
          <w:color w:val="3558A2"/>
          <w:lang w:val="fr-FR"/>
        </w:rPr>
        <w:t>2.3 La contract</w:t>
      </w:r>
      <w:r>
        <w:rPr>
          <w:rFonts w:ascii="Marianne" w:hAnsi="Marianne"/>
          <w:color w:val="3558A2"/>
          <w:lang w:val="fr-FR"/>
        </w:rPr>
        <w:t xml:space="preserve">ualisation entre les parties prenantes </w:t>
      </w:r>
      <w:r>
        <w:rPr>
          <w:rFonts w:ascii="Marianne" w:hAnsi="Marianne"/>
          <w:color w:val="3558A2"/>
          <w:sz w:val="20"/>
          <w:lang w:val="fr-FR"/>
        </w:rPr>
        <w:t>(client / prestataire - bénéficiaire / prestataire)</w:t>
      </w:r>
    </w:p>
    <w:p w14:paraId="30FE567D" w14:textId="77777777" w:rsidR="00FE3699" w:rsidRDefault="00FD0F3C">
      <w:pPr>
        <w:spacing w:before="240" w:after="240"/>
        <w:ind w:left="680"/>
        <w:outlineLvl w:val="2"/>
        <w:rPr>
          <w:rFonts w:ascii="Marianne" w:hAnsi="Marianne"/>
          <w:bCs/>
          <w:color w:val="3558A2"/>
          <w:sz w:val="20"/>
          <w:szCs w:val="20"/>
          <w:lang w:val="fr-FR"/>
        </w:rPr>
      </w:pPr>
      <w:r>
        <w:rPr>
          <w:rFonts w:ascii="Times New Roman" w:hAnsi="Times New Roman" w:cs="Times New Roman"/>
          <w:bCs/>
          <w:color w:val="3558A2"/>
          <w:sz w:val="20"/>
          <w:szCs w:val="20"/>
          <w:lang w:val="fr-FR"/>
        </w:rPr>
        <w:t>►</w:t>
      </w:r>
      <w:r>
        <w:rPr>
          <w:rFonts w:ascii="Marianne" w:hAnsi="Marianne"/>
          <w:bCs/>
          <w:color w:val="3558A2"/>
          <w:sz w:val="20"/>
          <w:szCs w:val="20"/>
          <w:lang w:val="fr-FR"/>
        </w:rPr>
        <w:t xml:space="preserve"> Critère 9 : la contractualisation des engagements avec le bénéficiaire</w:t>
      </w:r>
    </w:p>
    <w:tbl>
      <w:tblPr>
        <w:tblStyle w:val="TableNormal1"/>
        <w:tblW w:w="0" w:type="auto"/>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71E67F77" w14:textId="77777777">
        <w:trPr>
          <w:cantSplit/>
          <w:trHeight w:hRule="exact" w:val="1587"/>
        </w:trPr>
        <w:tc>
          <w:tcPr>
            <w:tcW w:w="794" w:type="dxa"/>
            <w:textDirection w:val="btLr"/>
            <w:vAlign w:val="center"/>
          </w:tcPr>
          <w:p w14:paraId="2848C6E3" w14:textId="77777777" w:rsidR="00FE3699" w:rsidRDefault="00FD0F3C">
            <w:pPr>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0B02C544" w14:textId="77777777" w:rsidR="00FE3699" w:rsidRDefault="00FD0F3C">
            <w:pPr>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04566A2B" w14:textId="77777777" w:rsidR="00FE3699" w:rsidRDefault="00FD0F3C">
            <w:pPr>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 xml:space="preserve">s </w:t>
            </w:r>
          </w:p>
          <w:p w14:paraId="0233AA66"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131CB611"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4F8167B2"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3273E704"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237245A5"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50C6E6A0" w14:textId="77777777">
        <w:trPr>
          <w:trHeight w:hRule="exact" w:val="8277"/>
        </w:trPr>
        <w:tc>
          <w:tcPr>
            <w:tcW w:w="794" w:type="dxa"/>
            <w:vAlign w:val="center"/>
          </w:tcPr>
          <w:p w14:paraId="32B4DEBC"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lang w:val="fr-FR"/>
              </w:rPr>
              <w:t>n</w:t>
            </w:r>
          </w:p>
        </w:tc>
        <w:tc>
          <w:tcPr>
            <w:tcW w:w="794" w:type="dxa"/>
            <w:vAlign w:val="center"/>
          </w:tcPr>
          <w:p w14:paraId="5FD1985A"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06CEAE88"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420A5838"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21E73AC1" w14:textId="77777777" w:rsidR="00FE3699" w:rsidRDefault="00FD0F3C">
            <w:pPr>
              <w:spacing w:before="28"/>
              <w:ind w:left="113" w:right="227"/>
              <w:rPr>
                <w:rFonts w:ascii="Marianne" w:hAnsi="Marianne"/>
                <w:b/>
                <w:i/>
                <w:color w:val="3558A2"/>
                <w:sz w:val="20"/>
                <w:lang w:val="fr-FR"/>
              </w:rPr>
            </w:pPr>
            <w:r>
              <w:rPr>
                <w:rFonts w:ascii="Marianne" w:hAnsi="Marianne"/>
                <w:b/>
                <w:i/>
                <w:color w:val="3558A2"/>
                <w:sz w:val="20"/>
                <w:lang w:val="fr-FR"/>
              </w:rPr>
              <w:t>Indicateur n°17 :</w:t>
            </w:r>
          </w:p>
          <w:p w14:paraId="3EC5D2DC" w14:textId="77777777" w:rsidR="00FE3699" w:rsidRDefault="00FD0F3C">
            <w:pPr>
              <w:ind w:left="113" w:right="227"/>
              <w:jc w:val="both"/>
              <w:rPr>
                <w:rFonts w:ascii="Marianne" w:hAnsi="Marianne"/>
                <w:color w:val="3558A2"/>
                <w:sz w:val="20"/>
                <w:lang w:val="fr-FR"/>
              </w:rPr>
            </w:pPr>
            <w:r>
              <w:rPr>
                <w:rFonts w:ascii="Marianne" w:hAnsi="Marianne"/>
                <w:color w:val="3558A2"/>
                <w:sz w:val="20"/>
                <w:lang w:val="fr-FR"/>
              </w:rPr>
              <w:t>Le prestataire établit avec chaque bénéficiaire, en fonction de la prestation, un document contractuel conforme au cahier des charges et/ ou à la proposition retenue par le client dont il lui remet un exemplaire avant le début de la prestation.</w:t>
            </w:r>
          </w:p>
          <w:p w14:paraId="4637061B" w14:textId="77777777" w:rsidR="00FE3699" w:rsidRDefault="00FE3699">
            <w:pPr>
              <w:spacing w:before="1"/>
              <w:ind w:left="113" w:right="227"/>
              <w:jc w:val="both"/>
              <w:rPr>
                <w:rFonts w:ascii="Marianne" w:hAnsi="Marianne"/>
                <w:color w:val="3558A2"/>
                <w:sz w:val="20"/>
                <w:lang w:val="fr-FR"/>
              </w:rPr>
            </w:pPr>
          </w:p>
          <w:p w14:paraId="47F21EE3" w14:textId="77777777" w:rsidR="00FE3699" w:rsidRDefault="00FD0F3C">
            <w:pPr>
              <w:ind w:left="113" w:right="227"/>
              <w:jc w:val="both"/>
              <w:rPr>
                <w:rFonts w:ascii="Marianne" w:hAnsi="Marianne"/>
                <w:color w:val="3558A2"/>
                <w:sz w:val="20"/>
                <w:lang w:val="fr-FR"/>
              </w:rPr>
            </w:pPr>
            <w:r>
              <w:rPr>
                <w:rFonts w:ascii="Marianne" w:hAnsi="Marianne"/>
                <w:color w:val="3558A2"/>
                <w:sz w:val="20"/>
                <w:lang w:val="fr-FR"/>
              </w:rPr>
              <w:t>En fonction de la nature de la prestation, ce document contractuel précise notamment :</w:t>
            </w:r>
          </w:p>
          <w:p w14:paraId="2E97C594" w14:textId="77777777" w:rsidR="00FE3699" w:rsidRDefault="00FE3699">
            <w:pPr>
              <w:spacing w:before="5"/>
              <w:ind w:left="216" w:right="175"/>
              <w:rPr>
                <w:rFonts w:ascii="Marianne" w:hAnsi="Marianne"/>
                <w:color w:val="3558A2"/>
                <w:sz w:val="20"/>
                <w:lang w:val="fr-FR"/>
              </w:rPr>
            </w:pPr>
          </w:p>
          <w:p w14:paraId="0F8393D0" w14:textId="77777777" w:rsidR="00FE3699" w:rsidRDefault="00FD0F3C" w:rsidP="00FD0F3C">
            <w:pPr>
              <w:pStyle w:val="Paragraphedeliste"/>
              <w:numPr>
                <w:ilvl w:val="0"/>
                <w:numId w:val="54"/>
              </w:numPr>
              <w:tabs>
                <w:tab w:val="left" w:pos="358"/>
              </w:tabs>
              <w:ind w:right="227"/>
              <w:rPr>
                <w:rFonts w:ascii="Marianne" w:hAnsi="Marianne"/>
                <w:color w:val="3558A2"/>
                <w:sz w:val="20"/>
                <w:lang w:val="fr-FR"/>
              </w:rPr>
            </w:pPr>
            <w:r>
              <w:rPr>
                <w:rFonts w:ascii="Marianne" w:hAnsi="Marianne"/>
                <w:color w:val="3558A2"/>
                <w:sz w:val="20"/>
                <w:lang w:val="fr-FR"/>
              </w:rPr>
              <w:t>les objectifs opérationnels et évaluables et les contenus de la prestation</w:t>
            </w:r>
            <w:r>
              <w:rPr>
                <w:rFonts w:ascii="Marianne" w:hAnsi="Marianne"/>
                <w:color w:val="3558A2"/>
                <w:spacing w:val="-26"/>
                <w:sz w:val="20"/>
                <w:lang w:val="fr-FR"/>
              </w:rPr>
              <w:t>,</w:t>
            </w:r>
          </w:p>
          <w:p w14:paraId="45CA4C42" w14:textId="77777777" w:rsidR="00FE3699" w:rsidRDefault="00FD0F3C" w:rsidP="00FD0F3C">
            <w:pPr>
              <w:pStyle w:val="Paragraphedeliste"/>
              <w:numPr>
                <w:ilvl w:val="0"/>
                <w:numId w:val="54"/>
              </w:numPr>
              <w:tabs>
                <w:tab w:val="left" w:pos="358"/>
              </w:tabs>
              <w:spacing w:before="9"/>
              <w:ind w:right="227"/>
              <w:rPr>
                <w:rFonts w:ascii="Marianne" w:hAnsi="Marianne"/>
                <w:color w:val="3558A2"/>
                <w:sz w:val="20"/>
                <w:lang w:val="fr-FR"/>
              </w:rPr>
            </w:pPr>
            <w:r>
              <w:rPr>
                <w:rFonts w:ascii="Marianne" w:hAnsi="Marianne"/>
                <w:color w:val="3558A2"/>
                <w:sz w:val="20"/>
                <w:lang w:val="fr-FR"/>
              </w:rPr>
              <w:t>les</w:t>
            </w:r>
            <w:r>
              <w:rPr>
                <w:rFonts w:ascii="Marianne" w:hAnsi="Marianne"/>
                <w:color w:val="3558A2"/>
                <w:spacing w:val="-26"/>
                <w:sz w:val="20"/>
                <w:lang w:val="fr-FR"/>
              </w:rPr>
              <w:t xml:space="preserve"> </w:t>
            </w:r>
            <w:r>
              <w:rPr>
                <w:rFonts w:ascii="Marianne" w:hAnsi="Marianne"/>
                <w:color w:val="3558A2"/>
                <w:sz w:val="20"/>
                <w:lang w:val="fr-FR"/>
              </w:rPr>
              <w:t>modalités</w:t>
            </w:r>
            <w:r>
              <w:rPr>
                <w:rFonts w:ascii="Marianne" w:hAnsi="Marianne"/>
                <w:color w:val="3558A2"/>
                <w:spacing w:val="-26"/>
                <w:sz w:val="20"/>
                <w:lang w:val="fr-FR"/>
              </w:rPr>
              <w:t xml:space="preserve"> </w:t>
            </w:r>
            <w:r>
              <w:rPr>
                <w:rFonts w:ascii="Marianne" w:hAnsi="Marianne"/>
                <w:color w:val="3558A2"/>
                <w:sz w:val="20"/>
                <w:lang w:val="fr-FR"/>
              </w:rPr>
              <w:t>de</w:t>
            </w:r>
            <w:r>
              <w:rPr>
                <w:rFonts w:ascii="Marianne" w:hAnsi="Marianne"/>
                <w:color w:val="3558A2"/>
                <w:spacing w:val="-27"/>
                <w:sz w:val="20"/>
                <w:lang w:val="fr-FR"/>
              </w:rPr>
              <w:t xml:space="preserve"> </w:t>
            </w:r>
            <w:r>
              <w:rPr>
                <w:rFonts w:ascii="Marianne" w:hAnsi="Marianne"/>
                <w:color w:val="3558A2"/>
                <w:sz w:val="20"/>
                <w:lang w:val="fr-FR"/>
              </w:rPr>
              <w:t>positionnement</w:t>
            </w:r>
            <w:r>
              <w:rPr>
                <w:rFonts w:ascii="Marianne" w:hAnsi="Marianne"/>
                <w:color w:val="3558A2"/>
                <w:spacing w:val="-16"/>
                <w:sz w:val="20"/>
                <w:lang w:val="fr-FR"/>
              </w:rPr>
              <w:t xml:space="preserve"> </w:t>
            </w:r>
            <w:r>
              <w:rPr>
                <w:rFonts w:ascii="Marianne" w:hAnsi="Marianne"/>
                <w:color w:val="3558A2"/>
                <w:sz w:val="20"/>
                <w:lang w:val="fr-FR"/>
              </w:rPr>
              <w:t>ou</w:t>
            </w:r>
            <w:r>
              <w:rPr>
                <w:rFonts w:ascii="Marianne" w:hAnsi="Marianne"/>
                <w:color w:val="3558A2"/>
                <w:spacing w:val="-27"/>
                <w:sz w:val="20"/>
                <w:lang w:val="fr-FR"/>
              </w:rPr>
              <w:t xml:space="preserve"> </w:t>
            </w:r>
            <w:r>
              <w:rPr>
                <w:rFonts w:ascii="Marianne" w:hAnsi="Marianne"/>
                <w:color w:val="3558A2"/>
                <w:sz w:val="20"/>
                <w:lang w:val="fr-FR"/>
              </w:rPr>
              <w:t>d’évaluation diagnostic</w:t>
            </w:r>
            <w:r>
              <w:rPr>
                <w:rFonts w:ascii="Marianne" w:hAnsi="Marianne"/>
                <w:color w:val="3558A2"/>
                <w:spacing w:val="-9"/>
                <w:sz w:val="20"/>
                <w:lang w:val="fr-FR"/>
              </w:rPr>
              <w:t>,</w:t>
            </w:r>
          </w:p>
          <w:p w14:paraId="7CDC5491" w14:textId="77777777" w:rsidR="00FE3699" w:rsidRDefault="00FD0F3C" w:rsidP="00FD0F3C">
            <w:pPr>
              <w:pStyle w:val="Paragraphedeliste"/>
              <w:numPr>
                <w:ilvl w:val="0"/>
                <w:numId w:val="54"/>
              </w:numPr>
              <w:tabs>
                <w:tab w:val="left" w:pos="358"/>
              </w:tabs>
              <w:spacing w:before="5"/>
              <w:ind w:right="227"/>
              <w:rPr>
                <w:rFonts w:ascii="Marianne" w:hAnsi="Marianne"/>
                <w:color w:val="3558A2"/>
                <w:sz w:val="20"/>
                <w:lang w:val="fr-FR"/>
              </w:rPr>
            </w:pPr>
            <w:r>
              <w:rPr>
                <w:rFonts w:ascii="Marianne" w:hAnsi="Marianne"/>
                <w:color w:val="3558A2"/>
                <w:sz w:val="20"/>
                <w:lang w:val="fr-FR"/>
              </w:rPr>
              <w:t>les modalités de réalisation</w:t>
            </w:r>
            <w:r>
              <w:rPr>
                <w:rFonts w:ascii="Marianne" w:hAnsi="Marianne"/>
                <w:color w:val="3558A2"/>
                <w:spacing w:val="-27"/>
                <w:sz w:val="20"/>
                <w:lang w:val="fr-FR"/>
              </w:rPr>
              <w:t>,</w:t>
            </w:r>
          </w:p>
          <w:p w14:paraId="2BA541A7" w14:textId="77777777" w:rsidR="00FE3699" w:rsidRDefault="00FD0F3C" w:rsidP="00FD0F3C">
            <w:pPr>
              <w:pStyle w:val="Paragraphedeliste"/>
              <w:numPr>
                <w:ilvl w:val="0"/>
                <w:numId w:val="54"/>
              </w:numPr>
              <w:tabs>
                <w:tab w:val="left" w:pos="358"/>
              </w:tabs>
              <w:spacing w:before="5"/>
              <w:ind w:right="227"/>
              <w:rPr>
                <w:rFonts w:ascii="Marianne" w:hAnsi="Marianne"/>
                <w:color w:val="3558A2"/>
                <w:sz w:val="20"/>
                <w:lang w:val="fr-FR"/>
              </w:rPr>
            </w:pPr>
            <w:r>
              <w:rPr>
                <w:rFonts w:ascii="Marianne" w:hAnsi="Marianne"/>
                <w:color w:val="3558A2"/>
                <w:sz w:val="20"/>
                <w:lang w:val="fr-FR"/>
              </w:rPr>
              <w:t>le</w:t>
            </w:r>
            <w:r>
              <w:rPr>
                <w:rFonts w:ascii="Marianne" w:hAnsi="Marianne"/>
                <w:color w:val="3558A2"/>
                <w:sz w:val="20"/>
                <w:lang w:val="fr-FR"/>
              </w:rPr>
              <w:t>s coordonnées du/des référent(s)</w:t>
            </w:r>
            <w:r>
              <w:rPr>
                <w:rFonts w:ascii="Marianne" w:hAnsi="Marianne"/>
                <w:color w:val="3558A2"/>
                <w:spacing w:val="-25"/>
                <w:sz w:val="20"/>
                <w:lang w:val="fr-FR"/>
              </w:rPr>
              <w:t>,</w:t>
            </w:r>
          </w:p>
          <w:p w14:paraId="7DD46A9F" w14:textId="77777777" w:rsidR="00FE3699" w:rsidRDefault="00FD0F3C" w:rsidP="00FD0F3C">
            <w:pPr>
              <w:pStyle w:val="Paragraphedeliste"/>
              <w:numPr>
                <w:ilvl w:val="0"/>
                <w:numId w:val="54"/>
              </w:numPr>
              <w:tabs>
                <w:tab w:val="left" w:pos="358"/>
              </w:tabs>
              <w:spacing w:before="5"/>
              <w:ind w:right="227"/>
              <w:rPr>
                <w:rFonts w:ascii="Marianne" w:hAnsi="Marianne"/>
                <w:color w:val="3558A2"/>
                <w:sz w:val="20"/>
                <w:lang w:val="fr-FR"/>
              </w:rPr>
            </w:pPr>
            <w:r>
              <w:rPr>
                <w:rFonts w:ascii="Marianne" w:hAnsi="Marianne"/>
                <w:color w:val="3558A2"/>
                <w:sz w:val="20"/>
                <w:lang w:val="fr-FR"/>
              </w:rPr>
              <w:t>la durée et le calendrier de la prestation</w:t>
            </w:r>
            <w:r>
              <w:rPr>
                <w:rFonts w:ascii="Marianne" w:hAnsi="Marianne"/>
                <w:color w:val="3558A2"/>
                <w:spacing w:val="-8"/>
                <w:sz w:val="20"/>
                <w:lang w:val="fr-FR"/>
              </w:rPr>
              <w:t>,</w:t>
            </w:r>
          </w:p>
          <w:p w14:paraId="590B567D" w14:textId="77777777" w:rsidR="00FE3699" w:rsidRDefault="00FD0F3C" w:rsidP="00FD0F3C">
            <w:pPr>
              <w:pStyle w:val="Paragraphedeliste"/>
              <w:numPr>
                <w:ilvl w:val="0"/>
                <w:numId w:val="54"/>
              </w:numPr>
              <w:tabs>
                <w:tab w:val="left" w:pos="358"/>
              </w:tabs>
              <w:spacing w:before="5"/>
              <w:ind w:right="227"/>
              <w:rPr>
                <w:rFonts w:ascii="Marianne" w:hAnsi="Marianne"/>
                <w:color w:val="3558A2"/>
                <w:sz w:val="20"/>
                <w:lang w:val="fr-FR"/>
              </w:rPr>
            </w:pPr>
            <w:r>
              <w:rPr>
                <w:rFonts w:ascii="Marianne" w:hAnsi="Marianne"/>
                <w:color w:val="3558A2"/>
                <w:sz w:val="20"/>
                <w:lang w:val="fr-FR"/>
              </w:rPr>
              <w:t>les modalités de suivi, d’accompagnement</w:t>
            </w:r>
            <w:r>
              <w:rPr>
                <w:rFonts w:ascii="Marianne" w:hAnsi="Marianne"/>
                <w:color w:val="3558A2"/>
                <w:spacing w:val="-42"/>
                <w:sz w:val="20"/>
                <w:lang w:val="fr-FR"/>
              </w:rPr>
              <w:t xml:space="preserve"> </w:t>
            </w:r>
            <w:r>
              <w:rPr>
                <w:rFonts w:ascii="Marianne" w:hAnsi="Marianne"/>
                <w:color w:val="3558A2"/>
                <w:sz w:val="20"/>
                <w:lang w:val="fr-FR"/>
              </w:rPr>
              <w:t>et d’appréciation de la progression</w:t>
            </w:r>
            <w:r>
              <w:rPr>
                <w:rFonts w:ascii="Marianne" w:hAnsi="Marianne"/>
                <w:color w:val="3558A2"/>
                <w:spacing w:val="-33"/>
                <w:sz w:val="20"/>
                <w:lang w:val="fr-FR"/>
              </w:rPr>
              <w:t>,</w:t>
            </w:r>
          </w:p>
          <w:p w14:paraId="2301D5A6" w14:textId="77777777" w:rsidR="00FE3699" w:rsidRDefault="00FD0F3C" w:rsidP="00FD0F3C">
            <w:pPr>
              <w:pStyle w:val="Paragraphedeliste"/>
              <w:numPr>
                <w:ilvl w:val="0"/>
                <w:numId w:val="54"/>
              </w:numPr>
              <w:tabs>
                <w:tab w:val="left" w:pos="231"/>
                <w:tab w:val="left" w:pos="358"/>
              </w:tabs>
              <w:ind w:right="227"/>
              <w:rPr>
                <w:rFonts w:ascii="Marianne" w:hAnsi="Marianne"/>
                <w:color w:val="3558A2"/>
                <w:sz w:val="20"/>
                <w:lang w:val="fr-FR"/>
              </w:rPr>
            </w:pPr>
            <w:r>
              <w:rPr>
                <w:rFonts w:ascii="Marianne" w:hAnsi="Marianne"/>
                <w:color w:val="3558A2"/>
                <w:sz w:val="20"/>
                <w:lang w:val="fr-FR"/>
              </w:rPr>
              <w:t>les modalités d’évaluation des acquis de la prestation</w:t>
            </w:r>
            <w:r>
              <w:rPr>
                <w:rFonts w:ascii="Marianne" w:hAnsi="Marianne"/>
                <w:color w:val="3558A2"/>
                <w:spacing w:val="-12"/>
                <w:sz w:val="20"/>
                <w:lang w:val="fr-FR"/>
              </w:rPr>
              <w:t xml:space="preserve"> </w:t>
            </w:r>
            <w:r>
              <w:rPr>
                <w:rFonts w:ascii="Marianne" w:hAnsi="Marianne"/>
                <w:color w:val="3558A2"/>
                <w:sz w:val="20"/>
                <w:lang w:val="fr-FR"/>
              </w:rPr>
              <w:t>et/ou</w:t>
            </w:r>
            <w:r>
              <w:rPr>
                <w:rFonts w:ascii="Marianne" w:hAnsi="Marianne"/>
                <w:color w:val="3558A2"/>
                <w:spacing w:val="-7"/>
                <w:sz w:val="20"/>
                <w:lang w:val="fr-FR"/>
              </w:rPr>
              <w:t xml:space="preserve"> </w:t>
            </w:r>
            <w:r>
              <w:rPr>
                <w:rFonts w:ascii="Marianne" w:hAnsi="Marianne"/>
                <w:color w:val="3558A2"/>
                <w:sz w:val="20"/>
                <w:lang w:val="fr-FR"/>
              </w:rPr>
              <w:t>de</w:t>
            </w:r>
            <w:r>
              <w:rPr>
                <w:rFonts w:ascii="Marianne" w:hAnsi="Marianne"/>
                <w:color w:val="3558A2"/>
                <w:spacing w:val="-12"/>
                <w:sz w:val="20"/>
                <w:lang w:val="fr-FR"/>
              </w:rPr>
              <w:t xml:space="preserve"> </w:t>
            </w:r>
            <w:r>
              <w:rPr>
                <w:rFonts w:ascii="Marianne" w:hAnsi="Marianne"/>
                <w:color w:val="3558A2"/>
                <w:sz w:val="20"/>
                <w:lang w:val="fr-FR"/>
              </w:rPr>
              <w:t>formalisation</w:t>
            </w:r>
            <w:r>
              <w:rPr>
                <w:rFonts w:ascii="Marianne" w:hAnsi="Marianne"/>
                <w:color w:val="3558A2"/>
                <w:spacing w:val="-7"/>
                <w:sz w:val="20"/>
                <w:lang w:val="fr-FR"/>
              </w:rPr>
              <w:t xml:space="preserve"> </w:t>
            </w:r>
            <w:r>
              <w:rPr>
                <w:rFonts w:ascii="Marianne" w:hAnsi="Marianne"/>
                <w:color w:val="3558A2"/>
                <w:sz w:val="20"/>
                <w:lang w:val="fr-FR"/>
              </w:rPr>
              <w:t>des</w:t>
            </w:r>
            <w:r>
              <w:rPr>
                <w:rFonts w:ascii="Marianne" w:hAnsi="Marianne"/>
                <w:color w:val="3558A2"/>
                <w:spacing w:val="-10"/>
                <w:sz w:val="20"/>
                <w:lang w:val="fr-FR"/>
              </w:rPr>
              <w:t xml:space="preserve"> </w:t>
            </w:r>
            <w:r>
              <w:rPr>
                <w:rFonts w:ascii="Marianne" w:hAnsi="Marianne"/>
                <w:color w:val="3558A2"/>
                <w:sz w:val="20"/>
                <w:lang w:val="fr-FR"/>
              </w:rPr>
              <w:t>résultats</w:t>
            </w:r>
            <w:r>
              <w:rPr>
                <w:rFonts w:ascii="Marianne" w:hAnsi="Marianne"/>
                <w:color w:val="3558A2"/>
                <w:spacing w:val="-28"/>
                <w:sz w:val="20"/>
                <w:lang w:val="fr-FR"/>
              </w:rPr>
              <w:t xml:space="preserve"> ,</w:t>
            </w:r>
          </w:p>
          <w:p w14:paraId="186E0BC9" w14:textId="77777777" w:rsidR="00FE3699" w:rsidRDefault="00FD0F3C" w:rsidP="00FD0F3C">
            <w:pPr>
              <w:pStyle w:val="Paragraphedeliste"/>
              <w:numPr>
                <w:ilvl w:val="0"/>
                <w:numId w:val="54"/>
              </w:numPr>
              <w:tabs>
                <w:tab w:val="left" w:pos="358"/>
              </w:tabs>
              <w:spacing w:before="14"/>
              <w:ind w:right="227"/>
              <w:rPr>
                <w:rFonts w:ascii="Marianne" w:hAnsi="Marianne"/>
                <w:sz w:val="20"/>
                <w:lang w:val="fr-FR"/>
              </w:rPr>
            </w:pPr>
            <w:r>
              <w:rPr>
                <w:rFonts w:ascii="Marianne" w:hAnsi="Marianne"/>
                <w:color w:val="3558A2"/>
                <w:sz w:val="20"/>
                <w:lang w:val="fr-FR"/>
              </w:rPr>
              <w:t>la (les) certification(s)</w:t>
            </w:r>
            <w:r>
              <w:rPr>
                <w:rFonts w:ascii="Marianne" w:hAnsi="Marianne"/>
                <w:color w:val="3558A2"/>
                <w:spacing w:val="-43"/>
                <w:sz w:val="20"/>
                <w:lang w:val="fr-FR"/>
              </w:rPr>
              <w:t xml:space="preserve"> </w:t>
            </w:r>
            <w:r>
              <w:rPr>
                <w:rFonts w:ascii="Marianne" w:hAnsi="Marianne"/>
                <w:color w:val="3558A2"/>
                <w:sz w:val="20"/>
                <w:lang w:val="fr-FR"/>
              </w:rPr>
              <w:t>visée(s).</w:t>
            </w:r>
          </w:p>
        </w:tc>
      </w:tr>
    </w:tbl>
    <w:p w14:paraId="798A6256" w14:textId="77777777" w:rsidR="00FE3699" w:rsidRDefault="00FE3699">
      <w:pPr>
        <w:rPr>
          <w:rFonts w:ascii="Marianne" w:hAnsi="Marianne"/>
          <w:b w:val="0"/>
          <w:sz w:val="20"/>
          <w:lang w:val="fr-FR"/>
        </w:rPr>
      </w:pPr>
    </w:p>
    <w:p w14:paraId="4CEB71C1" w14:textId="77777777" w:rsidR="00FE3699" w:rsidRDefault="00FE3699">
      <w:pPr>
        <w:rPr>
          <w:rFonts w:ascii="Marianne" w:hAnsi="Marianne"/>
          <w:b w:val="0"/>
          <w:sz w:val="20"/>
          <w:lang w:val="fr-FR"/>
        </w:rPr>
      </w:pPr>
    </w:p>
    <w:p w14:paraId="7F77E455" w14:textId="77777777" w:rsidR="00FE3699" w:rsidRDefault="00FE3699">
      <w:pPr>
        <w:spacing w:before="8"/>
        <w:rPr>
          <w:rFonts w:ascii="Marianne" w:hAnsi="Marianne"/>
          <w:b w:val="0"/>
          <w:sz w:val="19"/>
          <w:lang w:val="fr-FR"/>
        </w:rPr>
      </w:pPr>
    </w:p>
    <w:p w14:paraId="357F8E4F" w14:textId="77777777" w:rsidR="00FE3699" w:rsidRDefault="00FD0F3C">
      <w:pPr>
        <w:spacing w:before="94"/>
        <w:ind w:left="972"/>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983493C" w14:textId="77777777" w:rsidR="00FE3699" w:rsidRDefault="00FD0F3C" w:rsidP="00FD0F3C">
      <w:pPr>
        <w:pStyle w:val="Corpsdetexte"/>
        <w:numPr>
          <w:ilvl w:val="0"/>
          <w:numId w:val="1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3C9D6926" w14:textId="77777777" w:rsidR="00FE3699" w:rsidRDefault="00FD0F3C" w:rsidP="00FD0F3C">
      <w:pPr>
        <w:pStyle w:val="Corpsdetexte"/>
        <w:numPr>
          <w:ilvl w:val="0"/>
          <w:numId w:val="1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DD7B570" w14:textId="77777777" w:rsidR="00FE3699" w:rsidRDefault="00FE3699">
      <w:pPr>
        <w:rPr>
          <w:rFonts w:ascii="Marianne" w:hAnsi="Marianne"/>
          <w:sz w:val="16"/>
          <w:lang w:val="fr-FR"/>
        </w:rPr>
        <w:sectPr w:rsidR="00FE3699">
          <w:pgSz w:w="11910" w:h="16840"/>
          <w:pgMar w:top="560" w:right="960" w:bottom="280" w:left="851" w:header="720" w:footer="720" w:gutter="0"/>
          <w:cols w:space="720"/>
          <w:docGrid w:linePitch="360"/>
        </w:sectPr>
      </w:pPr>
    </w:p>
    <w:p w14:paraId="57587356" w14:textId="77777777" w:rsidR="00FE3699" w:rsidRDefault="00FD0F3C">
      <w:pPr>
        <w:spacing w:before="82" w:line="249" w:lineRule="auto"/>
        <w:ind w:left="430" w:right="347"/>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774D8893" w14:textId="77777777" w:rsidR="00FE3699" w:rsidRDefault="00FD0F3C" w:rsidP="00FD0F3C">
      <w:pPr>
        <w:numPr>
          <w:ilvl w:val="1"/>
          <w:numId w:val="14"/>
        </w:numPr>
        <w:tabs>
          <w:tab w:val="left" w:pos="1170"/>
          <w:tab w:val="left" w:pos="6804"/>
          <w:tab w:val="left" w:pos="6946"/>
        </w:tabs>
        <w:spacing w:before="188" w:line="244" w:lineRule="auto"/>
        <w:ind w:right="-26"/>
        <w:jc w:val="left"/>
        <w:rPr>
          <w:rFonts w:ascii="Marianne" w:hAnsi="Marianne"/>
          <w:color w:val="3558A2"/>
          <w:lang w:val="fr-FR"/>
        </w:rPr>
      </w:pPr>
      <w:r>
        <w:rPr>
          <w:rFonts w:ascii="Marianne" w:hAnsi="Marianne"/>
          <w:color w:val="3558A2"/>
          <w:lang w:val="fr-FR"/>
        </w:rPr>
        <w:t>La contractuali</w:t>
      </w:r>
      <w:r>
        <w:rPr>
          <w:rFonts w:ascii="Marianne" w:hAnsi="Marianne"/>
          <w:color w:val="3558A2"/>
          <w:lang w:val="fr-FR"/>
        </w:rPr>
        <w:t>sation entre les parties prenantes (client / prestataire - bénéficiaire /</w:t>
      </w:r>
      <w:r>
        <w:rPr>
          <w:rFonts w:ascii="Marianne" w:hAnsi="Marianne"/>
          <w:color w:val="3558A2"/>
          <w:spacing w:val="-9"/>
          <w:lang w:val="fr-FR"/>
        </w:rPr>
        <w:t xml:space="preserve"> </w:t>
      </w:r>
      <w:r>
        <w:rPr>
          <w:rFonts w:ascii="Marianne" w:hAnsi="Marianne"/>
          <w:color w:val="3558A2"/>
          <w:lang w:val="fr-FR"/>
        </w:rPr>
        <w:t>prestataire)</w:t>
      </w:r>
    </w:p>
    <w:p w14:paraId="747D638A" w14:textId="77777777" w:rsidR="00FE3699" w:rsidRDefault="00FD0F3C">
      <w:pPr>
        <w:spacing w:before="120" w:after="240"/>
        <w:ind w:left="430"/>
        <w:outlineLvl w:val="2"/>
        <w:rPr>
          <w:rFonts w:ascii="Marianne" w:hAnsi="Marianne"/>
          <w:bCs/>
          <w:color w:val="3558A2"/>
          <w:sz w:val="20"/>
          <w:szCs w:val="20"/>
          <w:lang w:val="fr-FR"/>
        </w:rPr>
      </w:pPr>
      <w:r>
        <w:rPr>
          <w:rFonts w:ascii="Times New Roman" w:hAnsi="Times New Roman" w:cs="Times New Roman"/>
          <w:bCs/>
          <w:color w:val="3558A2"/>
          <w:sz w:val="20"/>
          <w:szCs w:val="20"/>
          <w:lang w:val="fr-FR"/>
        </w:rPr>
        <w:t>►</w:t>
      </w:r>
      <w:r>
        <w:rPr>
          <w:rFonts w:ascii="Marianne" w:hAnsi="Marianne"/>
          <w:bCs/>
          <w:color w:val="3558A2"/>
          <w:sz w:val="20"/>
          <w:szCs w:val="20"/>
          <w:lang w:val="fr-FR"/>
        </w:rPr>
        <w:t xml:space="preserve"> Critère 9 : la contractualisation des engagements avec le bénéficiaire</w:t>
      </w:r>
    </w:p>
    <w:tbl>
      <w:tblPr>
        <w:tblStyle w:val="TableNormal1"/>
        <w:tblW w:w="9355" w:type="dxa"/>
        <w:tblInd w:w="4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677"/>
        <w:gridCol w:w="4678"/>
      </w:tblGrid>
      <w:tr w:rsidR="00FE3699" w14:paraId="2623C4A3" w14:textId="77777777">
        <w:trPr>
          <w:trHeight w:hRule="exact" w:val="384"/>
        </w:trPr>
        <w:tc>
          <w:tcPr>
            <w:tcW w:w="4677" w:type="dxa"/>
          </w:tcPr>
          <w:p w14:paraId="096093F5"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5918C3FE" w14:textId="77777777" w:rsidR="00FE3699" w:rsidRDefault="00FD0F3C">
            <w:pPr>
              <w:spacing w:before="57"/>
              <w:ind w:left="705"/>
              <w:rPr>
                <w:rFonts w:ascii="Marianne" w:hAnsi="Marianne"/>
                <w:b/>
                <w:sz w:val="20"/>
                <w:lang w:val="fr-FR"/>
              </w:rPr>
            </w:pPr>
            <w:r>
              <w:rPr>
                <w:rFonts w:ascii="Marianne" w:hAnsi="Marianne"/>
                <w:b/>
                <w:color w:val="221F1F"/>
                <w:sz w:val="20"/>
                <w:lang w:val="fr-FR"/>
              </w:rPr>
              <w:t>Exemples de preuves</w:t>
            </w:r>
          </w:p>
        </w:tc>
      </w:tr>
      <w:tr w:rsidR="00FE3699" w14:paraId="5680D9FA" w14:textId="77777777">
        <w:trPr>
          <w:trHeight w:hRule="exact" w:val="8391"/>
        </w:trPr>
        <w:tc>
          <w:tcPr>
            <w:tcW w:w="4677" w:type="dxa"/>
          </w:tcPr>
          <w:p w14:paraId="453B6121" w14:textId="77777777" w:rsidR="00FE3699" w:rsidRDefault="00FD0F3C">
            <w:pPr>
              <w:spacing w:before="120" w:line="249" w:lineRule="auto"/>
              <w:ind w:left="148" w:right="124"/>
              <w:jc w:val="both"/>
              <w:rPr>
                <w:rFonts w:ascii="Marianne" w:hAnsi="Marianne"/>
                <w:color w:val="2F5496" w:themeColor="accent1" w:themeShade="BF"/>
                <w:sz w:val="20"/>
                <w:lang w:val="fr-FR"/>
              </w:rPr>
            </w:pPr>
            <w:r>
              <w:rPr>
                <w:rFonts w:ascii="Marianne" w:hAnsi="Marianne"/>
                <w:color w:val="2F5496" w:themeColor="accent1" w:themeShade="BF"/>
                <w:sz w:val="20"/>
                <w:lang w:val="fr-FR"/>
              </w:rPr>
              <w:t>Le document contractuel est conforme au cahier des charges ou à la proposition de prestation. Il est signé par les deux parties avant le début de la prestation.</w:t>
            </w:r>
          </w:p>
          <w:p w14:paraId="120A0682" w14:textId="77777777" w:rsidR="00FE3699" w:rsidRDefault="00FD0F3C">
            <w:pPr>
              <w:spacing w:before="480" w:line="249" w:lineRule="auto"/>
              <w:ind w:left="148" w:right="124"/>
              <w:jc w:val="both"/>
              <w:rPr>
                <w:rFonts w:ascii="Marianne" w:hAnsi="Marianne"/>
                <w:b/>
                <w:color w:val="2F5496" w:themeColor="accent1" w:themeShade="BF"/>
                <w:sz w:val="20"/>
                <w:lang w:val="fr-FR"/>
              </w:rPr>
            </w:pPr>
            <w:r>
              <w:rPr>
                <w:rFonts w:ascii="Marianne" w:hAnsi="Marianne"/>
                <w:b/>
                <w:color w:val="2F5496" w:themeColor="accent1" w:themeShade="BF"/>
                <w:sz w:val="20"/>
                <w:lang w:val="fr-FR"/>
              </w:rPr>
              <w:t>OBLIGATIONS SPECIFIQUES :</w:t>
            </w:r>
          </w:p>
          <w:p w14:paraId="25A862B3" w14:textId="77777777" w:rsidR="00FE3699" w:rsidRDefault="00FD0F3C">
            <w:pPr>
              <w:spacing w:before="120"/>
              <w:ind w:left="148" w:right="124"/>
              <w:jc w:val="both"/>
              <w:rPr>
                <w:rFonts w:ascii="Marianne" w:hAnsi="Marianne"/>
                <w:b/>
                <w:color w:val="2F5496" w:themeColor="accent1" w:themeShade="BF"/>
                <w:sz w:val="20"/>
                <w:lang w:val="fr-FR"/>
              </w:rPr>
            </w:pPr>
            <w:r>
              <w:rPr>
                <w:rFonts w:ascii="Marianne" w:hAnsi="Marianne"/>
                <w:b/>
                <w:color w:val="2F5496" w:themeColor="accent1" w:themeShade="BF"/>
                <w:sz w:val="20"/>
                <w:lang w:val="fr-FR"/>
              </w:rPr>
              <w:t>Actions de formations à distance ou hybrides.</w:t>
            </w:r>
          </w:p>
          <w:p w14:paraId="47DF2CB7" w14:textId="77777777" w:rsidR="00FE3699" w:rsidRDefault="00FD0F3C">
            <w:pPr>
              <w:spacing w:before="120"/>
              <w:ind w:left="148" w:right="124"/>
              <w:jc w:val="both"/>
              <w:rPr>
                <w:rFonts w:ascii="Marianne" w:hAnsi="Marianne"/>
                <w:color w:val="2F5496" w:themeColor="accent1" w:themeShade="BF"/>
                <w:sz w:val="20"/>
                <w:lang w:val="fr-FR"/>
              </w:rPr>
            </w:pPr>
            <w:r>
              <w:rPr>
                <w:rFonts w:ascii="Marianne" w:hAnsi="Marianne"/>
                <w:color w:val="2F5496" w:themeColor="accent1" w:themeShade="BF"/>
                <w:sz w:val="20"/>
                <w:lang w:val="fr-FR"/>
              </w:rPr>
              <w:t>L’article D. 6313-3-1 d</w:t>
            </w:r>
            <w:r>
              <w:rPr>
                <w:rFonts w:ascii="Marianne" w:hAnsi="Marianne"/>
                <w:color w:val="2F5496" w:themeColor="accent1" w:themeShade="BF"/>
                <w:sz w:val="20"/>
                <w:lang w:val="fr-FR"/>
              </w:rPr>
              <w:t>u Code du travail, décret du 28 décembre 2018 précise :</w:t>
            </w:r>
          </w:p>
          <w:p w14:paraId="57C35174" w14:textId="77777777" w:rsidR="00FE3699" w:rsidRDefault="00FD0F3C">
            <w:pPr>
              <w:spacing w:before="120"/>
              <w:ind w:left="148" w:right="124"/>
              <w:jc w:val="both"/>
              <w:rPr>
                <w:rFonts w:ascii="Marianne" w:hAnsi="Marianne"/>
                <w:color w:val="2F5496" w:themeColor="accent1" w:themeShade="BF"/>
                <w:sz w:val="20"/>
                <w:lang w:val="fr-FR"/>
              </w:rPr>
            </w:pPr>
            <w:r>
              <w:rPr>
                <w:rFonts w:ascii="Marianne" w:hAnsi="Marianne"/>
                <w:color w:val="2F5496" w:themeColor="accent1" w:themeShade="BF"/>
                <w:sz w:val="20"/>
                <w:lang w:val="fr-FR"/>
              </w:rPr>
              <w:t>“La mise en œuvre d’une action de formation en tout ou partie à distance comprend :</w:t>
            </w:r>
          </w:p>
          <w:p w14:paraId="7B18BB55" w14:textId="77777777" w:rsidR="00FE3699" w:rsidRDefault="00FD0F3C" w:rsidP="00FD0F3C">
            <w:pPr>
              <w:pStyle w:val="Paragraphedeliste"/>
              <w:numPr>
                <w:ilvl w:val="0"/>
                <w:numId w:val="64"/>
              </w:numPr>
              <w:spacing w:before="40"/>
              <w:ind w:left="587"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une assistance technique et pédagogique appropriée pour accompagner le bénéficiaire dans le déroulement de son parco</w:t>
            </w:r>
            <w:r>
              <w:rPr>
                <w:rFonts w:ascii="Marianne" w:hAnsi="Marianne"/>
                <w:color w:val="2F5496" w:themeColor="accent1" w:themeShade="BF"/>
                <w:sz w:val="20"/>
                <w:lang w:val="fr-FR"/>
              </w:rPr>
              <w:t>urs ;</w:t>
            </w:r>
          </w:p>
          <w:p w14:paraId="7ED7B72B" w14:textId="77777777" w:rsidR="00FE3699" w:rsidRDefault="00FD0F3C" w:rsidP="00FD0F3C">
            <w:pPr>
              <w:pStyle w:val="Paragraphedeliste"/>
              <w:numPr>
                <w:ilvl w:val="0"/>
                <w:numId w:val="64"/>
              </w:numPr>
              <w:spacing w:before="40"/>
              <w:ind w:left="587"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une information du bénéficiaire sur les activités pédagogiques à effectuer à distance et leur durée moyenne ;</w:t>
            </w:r>
          </w:p>
          <w:p w14:paraId="349AE03D" w14:textId="77777777" w:rsidR="00FE3699" w:rsidRDefault="00FD0F3C" w:rsidP="00FD0F3C">
            <w:pPr>
              <w:pStyle w:val="Paragraphedeliste"/>
              <w:numPr>
                <w:ilvl w:val="0"/>
                <w:numId w:val="64"/>
              </w:numPr>
              <w:spacing w:before="40"/>
              <w:ind w:left="587" w:right="227"/>
              <w:jc w:val="both"/>
              <w:rPr>
                <w:rFonts w:ascii="Marianne" w:hAnsi="Marianne"/>
                <w:color w:val="2F5496" w:themeColor="accent1" w:themeShade="BF"/>
                <w:sz w:val="20"/>
                <w:lang w:val="fr-FR"/>
              </w:rPr>
            </w:pPr>
            <w:r>
              <w:rPr>
                <w:rFonts w:ascii="Marianne" w:hAnsi="Marianne"/>
                <w:color w:val="2F5496" w:themeColor="accent1" w:themeShade="BF"/>
                <w:sz w:val="20"/>
                <w:lang w:val="fr-FR"/>
              </w:rPr>
              <w:t>des évaluations qui jalonnent ou concluent l’action de formation.”</w:t>
            </w:r>
          </w:p>
          <w:p w14:paraId="34994220" w14:textId="77777777" w:rsidR="00FE3699" w:rsidRDefault="00FD0F3C">
            <w:pPr>
              <w:spacing w:before="120" w:line="249" w:lineRule="auto"/>
              <w:ind w:left="148" w:right="124"/>
              <w:jc w:val="both"/>
              <w:rPr>
                <w:rFonts w:ascii="Marianne" w:hAnsi="Marianne"/>
                <w:b/>
                <w:color w:val="2F5496" w:themeColor="accent1" w:themeShade="BF"/>
                <w:sz w:val="20"/>
                <w:highlight w:val="yellow"/>
                <w:lang w:val="fr-FR"/>
              </w:rPr>
            </w:pPr>
            <w:r>
              <w:rPr>
                <w:rFonts w:ascii="Marianne" w:hAnsi="Marianne"/>
                <w:color w:val="2F5496" w:themeColor="accent1" w:themeShade="BF"/>
                <w:sz w:val="20"/>
                <w:lang w:val="fr-FR"/>
              </w:rPr>
              <w:t xml:space="preserve"> </w:t>
            </w:r>
          </w:p>
        </w:tc>
        <w:tc>
          <w:tcPr>
            <w:tcW w:w="4678" w:type="dxa"/>
          </w:tcPr>
          <w:p w14:paraId="768AA7C7" w14:textId="77777777" w:rsidR="00FE3699" w:rsidRDefault="00FD0F3C">
            <w:pPr>
              <w:tabs>
                <w:tab w:val="left" w:pos="159"/>
              </w:tabs>
              <w:spacing w:before="120" w:line="242" w:lineRule="auto"/>
              <w:ind w:left="158" w:right="402"/>
              <w:rPr>
                <w:rFonts w:ascii="Marianne" w:hAnsi="Marianne"/>
                <w:color w:val="3558A2"/>
                <w:sz w:val="20"/>
                <w:szCs w:val="20"/>
                <w:lang w:val="fr-FR"/>
              </w:rPr>
            </w:pPr>
            <w:r>
              <w:rPr>
                <w:rFonts w:ascii="Marianne" w:hAnsi="Marianne"/>
                <w:color w:val="3558A2"/>
                <w:sz w:val="20"/>
                <w:szCs w:val="20"/>
                <w:lang w:val="fr-FR"/>
              </w:rPr>
              <w:t xml:space="preserve">Document contractuel (contrat </w:t>
            </w:r>
            <w:r>
              <w:rPr>
                <w:rFonts w:ascii="Marianne" w:hAnsi="Marianne"/>
                <w:color w:val="3558A2"/>
                <w:spacing w:val="-2"/>
                <w:sz w:val="20"/>
                <w:szCs w:val="20"/>
                <w:lang w:val="fr-FR"/>
              </w:rPr>
              <w:t xml:space="preserve">pédagogique) </w:t>
            </w:r>
            <w:r>
              <w:rPr>
                <w:rFonts w:ascii="Marianne" w:hAnsi="Marianne"/>
                <w:color w:val="3558A2"/>
                <w:sz w:val="20"/>
                <w:szCs w:val="20"/>
                <w:lang w:val="fr-FR"/>
              </w:rPr>
              <w:t>en lien avec les cahiers des</w:t>
            </w:r>
            <w:r>
              <w:rPr>
                <w:rFonts w:ascii="Marianne" w:hAnsi="Marianne"/>
                <w:color w:val="3558A2"/>
                <w:sz w:val="20"/>
                <w:szCs w:val="20"/>
                <w:lang w:val="fr-FR"/>
              </w:rPr>
              <w:t xml:space="preserve"> charges ou les propositions de prestation</w:t>
            </w:r>
            <w:r>
              <w:rPr>
                <w:rFonts w:ascii="Marianne" w:hAnsi="Marianne"/>
                <w:color w:val="3558A2"/>
                <w:spacing w:val="-25"/>
                <w:sz w:val="20"/>
                <w:szCs w:val="20"/>
                <w:lang w:val="fr-FR"/>
              </w:rPr>
              <w:t>.</w:t>
            </w:r>
          </w:p>
          <w:p w14:paraId="40537B8C" w14:textId="77777777" w:rsidR="00FE3699" w:rsidRDefault="00FD0F3C">
            <w:pPr>
              <w:tabs>
                <w:tab w:val="left" w:pos="159"/>
              </w:tabs>
              <w:spacing w:before="120" w:line="242" w:lineRule="auto"/>
              <w:ind w:left="158" w:right="402"/>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Livret d’apprentissage / livret de l’apprenti(e).</w:t>
            </w:r>
          </w:p>
          <w:p w14:paraId="5DB7863F" w14:textId="77777777" w:rsidR="00FE3699" w:rsidRDefault="00FD0F3C">
            <w:pPr>
              <w:tabs>
                <w:tab w:val="left" w:pos="159"/>
              </w:tabs>
              <w:spacing w:before="120" w:line="242" w:lineRule="auto"/>
              <w:ind w:left="158" w:right="402"/>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 xml:space="preserve">Charte d’engagement. </w:t>
            </w:r>
          </w:p>
          <w:p w14:paraId="64A5F74D" w14:textId="77777777" w:rsidR="00FE3699" w:rsidRDefault="00FD0F3C">
            <w:pPr>
              <w:tabs>
                <w:tab w:val="left" w:pos="159"/>
              </w:tabs>
              <w:spacing w:before="120" w:line="242" w:lineRule="auto"/>
              <w:ind w:left="158" w:right="402"/>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Protocole individuel de formation (y compris pour formation en ligne).</w:t>
            </w:r>
          </w:p>
          <w:p w14:paraId="4E0D2BB3" w14:textId="77777777" w:rsidR="00FE3699" w:rsidRDefault="00FD0F3C">
            <w:pPr>
              <w:tabs>
                <w:tab w:val="left" w:pos="159"/>
              </w:tabs>
              <w:spacing w:before="120" w:line="242" w:lineRule="auto"/>
              <w:ind w:left="142" w:right="402"/>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Fiche de présentation de l’action pour des formations de inférieurs à deux jours.</w:t>
            </w:r>
          </w:p>
          <w:p w14:paraId="6A524CFD" w14:textId="77777777" w:rsidR="00FE3699" w:rsidRDefault="00FE3699">
            <w:pPr>
              <w:tabs>
                <w:tab w:val="left" w:pos="159"/>
              </w:tabs>
              <w:spacing w:before="120" w:line="242" w:lineRule="auto"/>
              <w:ind w:left="142" w:right="402"/>
              <w:rPr>
                <w:rFonts w:ascii="Marianne" w:hAnsi="Marianne"/>
                <w:b/>
                <w:color w:val="2F5496" w:themeColor="accent1" w:themeShade="BF"/>
                <w:sz w:val="20"/>
                <w:szCs w:val="20"/>
                <w:lang w:val="fr-FR"/>
              </w:rPr>
            </w:pPr>
          </w:p>
          <w:p w14:paraId="72607361" w14:textId="77777777" w:rsidR="00FE3699" w:rsidRDefault="00FE3699">
            <w:pPr>
              <w:tabs>
                <w:tab w:val="left" w:pos="159"/>
              </w:tabs>
              <w:spacing w:before="120" w:line="242" w:lineRule="auto"/>
              <w:ind w:left="142" w:right="402"/>
              <w:rPr>
                <w:rFonts w:ascii="Marianne" w:hAnsi="Marianne"/>
                <w:b/>
                <w:color w:val="2F5496" w:themeColor="accent1" w:themeShade="BF"/>
                <w:sz w:val="20"/>
                <w:szCs w:val="20"/>
                <w:lang w:val="fr-FR"/>
              </w:rPr>
            </w:pPr>
          </w:p>
          <w:p w14:paraId="79373889" w14:textId="77777777" w:rsidR="00FE3699" w:rsidRDefault="00FD0F3C">
            <w:pPr>
              <w:pStyle w:val="TableParagraph"/>
              <w:spacing w:before="840"/>
              <w:ind w:left="113"/>
              <w:rPr>
                <w:rFonts w:ascii="Marianne" w:hAnsi="Marianne"/>
                <w:sz w:val="18"/>
                <w:szCs w:val="18"/>
                <w:lang w:val="fr-FR"/>
              </w:rPr>
            </w:pPr>
            <w:r>
              <w:rPr>
                <w:rFonts w:ascii="Marianne" w:hAnsi="Marianne"/>
                <w:noProof/>
                <w:color w:val="2F5496" w:themeColor="accent1" w:themeShade="BF"/>
                <w:sz w:val="20"/>
                <w:lang w:val="fr-FR" w:eastAsia="fr-FR"/>
              </w:rPr>
              <mc:AlternateContent>
                <mc:Choice Requires="wps">
                  <w:drawing>
                    <wp:anchor distT="0" distB="0" distL="114300" distR="114300" simplePos="0" relativeHeight="251676672" behindDoc="0" locked="0" layoutInCell="1" allowOverlap="1" wp14:anchorId="7EE7521F" wp14:editId="0B467337">
                      <wp:simplePos x="0" y="0"/>
                      <wp:positionH relativeFrom="column">
                        <wp:posOffset>-2723985</wp:posOffset>
                      </wp:positionH>
                      <wp:positionV relativeFrom="paragraph">
                        <wp:posOffset>1505116</wp:posOffset>
                      </wp:positionV>
                      <wp:extent cx="5400000" cy="1049572"/>
                      <wp:effectExtent l="0" t="0" r="0" b="0"/>
                      <wp:wrapNone/>
                      <wp:docPr id="10" name="Zone de texte 14"/>
                      <wp:cNvGraphicFramePr/>
                      <a:graphic xmlns:a="http://schemas.openxmlformats.org/drawingml/2006/main">
                        <a:graphicData uri="http://schemas.microsoft.com/office/word/2010/wordprocessingShape">
                          <wps:wsp>
                            <wps:cNvSpPr txBox="1"/>
                            <wps:spPr bwMode="auto">
                              <a:xfrm>
                                <a:off x="0" y="0"/>
                                <a:ext cx="5400000" cy="1049572"/>
                              </a:xfrm>
                              <a:prstGeom prst="rect">
                                <a:avLst/>
                              </a:prstGeom>
                              <a:solidFill>
                                <a:schemeClr val="bg1">
                                  <a:lumMod val="85000"/>
                                </a:schemeClr>
                              </a:solidFill>
                              <a:ln w="6350">
                                <a:noFill/>
                              </a:ln>
                            </wps:spPr>
                            <wps:txbx>
                              <w:txbxContent>
                                <w:p w14:paraId="5B8F225C" w14:textId="77777777" w:rsidR="00FE3699" w:rsidRDefault="00FD0F3C">
                                  <w:pPr>
                                    <w:tabs>
                                      <w:tab w:val="left" w:pos="159"/>
                                    </w:tabs>
                                    <w:spacing w:before="120" w:line="242" w:lineRule="auto"/>
                                    <w:ind w:left="113" w:right="113"/>
                                    <w:rPr>
                                      <w:rFonts w:ascii="Marianne" w:hAnsi="Marianne"/>
                                      <w:b w:val="0"/>
                                      <w:i/>
                                      <w:color w:val="2F5496" w:themeColor="accent1" w:themeShade="BF"/>
                                      <w:sz w:val="20"/>
                                      <w:szCs w:val="20"/>
                                      <w:lang w:val="fr-FR"/>
                                    </w:rPr>
                                  </w:pPr>
                                  <w:r>
                                    <w:rPr>
                                      <w:rFonts w:ascii="Marianne" w:hAnsi="Marianne"/>
                                      <w:b w:val="0"/>
                                      <w:i/>
                                      <w:color w:val="2F5496" w:themeColor="accent1" w:themeShade="BF"/>
                                      <w:sz w:val="20"/>
                                      <w:szCs w:val="20"/>
                                      <w:lang w:val="fr-FR"/>
                                    </w:rPr>
                                    <w:t>NB : pour une formation inférieure à deux jours, l’établissement d’un document contractuel est facultatif. A minima, il est attendu une fiche de présentation de la prest</w:t>
                                  </w:r>
                                  <w:r>
                                    <w:rPr>
                                      <w:rFonts w:ascii="Marianne" w:hAnsi="Marianne"/>
                                      <w:b w:val="0"/>
                                      <w:i/>
                                      <w:color w:val="2F5496" w:themeColor="accent1" w:themeShade="BF"/>
                                      <w:sz w:val="20"/>
                                      <w:szCs w:val="20"/>
                                      <w:lang w:val="fr-FR"/>
                                    </w:rPr>
                                    <w:t>ation remise à chaque participant comprenant le contenu de la prestation, ses objectifs, la durée…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7521F" id="Zone de texte 14" o:spid="_x0000_s1033" type="#_x0000_t202" style="position:absolute;left:0;text-align:left;margin-left:-214.5pt;margin-top:118.5pt;width:425.2pt;height:82.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" fillcolor="#d8d8d8 [2732]" stroked="f" strokeweight=".5pt">
                      <v:textbox>
                        <w:txbxContent>
                          <w:p w14:paraId="5B8F225C" w14:textId="77777777" w:rsidR="00FE3699" w:rsidRDefault="00FD0F3C">
                            <w:pPr>
                              <w:tabs>
                                <w:tab w:val="left" w:pos="159"/>
                              </w:tabs>
                              <w:spacing w:before="120" w:line="242" w:lineRule="auto"/>
                              <w:ind w:left="113" w:right="113"/>
                              <w:rPr>
                                <w:rFonts w:ascii="Marianne" w:hAnsi="Marianne"/>
                                <w:b w:val="0"/>
                                <w:i/>
                                <w:color w:val="2F5496" w:themeColor="accent1" w:themeShade="BF"/>
                                <w:sz w:val="20"/>
                                <w:szCs w:val="20"/>
                                <w:lang w:val="fr-FR"/>
                              </w:rPr>
                            </w:pPr>
                            <w:r>
                              <w:rPr>
                                <w:rFonts w:ascii="Marianne" w:hAnsi="Marianne"/>
                                <w:b w:val="0"/>
                                <w:i/>
                                <w:color w:val="2F5496" w:themeColor="accent1" w:themeShade="BF"/>
                                <w:sz w:val="20"/>
                                <w:szCs w:val="20"/>
                                <w:lang w:val="fr-FR"/>
                              </w:rPr>
                              <w:t>NB : pour une formation inférieure à deux jours, l’établissement d’un document contractuel est facultatif. A minima, il est attendu une fiche de présentation de la prest</w:t>
                            </w:r>
                            <w:r>
                              <w:rPr>
                                <w:rFonts w:ascii="Marianne" w:hAnsi="Marianne"/>
                                <w:b w:val="0"/>
                                <w:i/>
                                <w:color w:val="2F5496" w:themeColor="accent1" w:themeShade="BF"/>
                                <w:sz w:val="20"/>
                                <w:szCs w:val="20"/>
                                <w:lang w:val="fr-FR"/>
                              </w:rPr>
                              <w:t>ation remise à chaque participant comprenant le contenu de la prestation, ses objectifs, la durée…</w:t>
                            </w:r>
                          </w:p>
                        </w:txbxContent>
                      </v:textbox>
                    </v:shape>
                  </w:pict>
                </mc:Fallback>
              </mc:AlternateContent>
            </w:r>
            <w:r>
              <w:rPr>
                <w:rFonts w:ascii="Marianne" w:hAnsi="Marianne"/>
                <w:b/>
                <w:color w:val="2F5496" w:themeColor="accent1" w:themeShade="BF"/>
                <w:sz w:val="18"/>
                <w:szCs w:val="18"/>
                <w:lang w:val="fr-FR"/>
              </w:rPr>
              <w:t xml:space="preserve">Formation à distance : </w:t>
            </w:r>
            <w:r>
              <w:rPr>
                <w:rFonts w:ascii="Marianne" w:hAnsi="Marianne"/>
                <w:color w:val="2F5496" w:themeColor="accent1" w:themeShade="BF"/>
                <w:sz w:val="18"/>
                <w:szCs w:val="18"/>
                <w:lang w:val="fr-FR"/>
              </w:rPr>
              <w:t xml:space="preserve">voir la FFOD. </w:t>
            </w:r>
            <w:hyperlink r:id="rId18" w:tooltip="https://www.fffod.org/" w:history="1">
              <w:r>
                <w:rPr>
                  <w:rStyle w:val="Lienhypertexte"/>
                  <w:rFonts w:ascii="Marianne" w:hAnsi="Marianne"/>
                  <w:sz w:val="18"/>
                  <w:szCs w:val="18"/>
                  <w:lang w:val="fr-FR"/>
                </w:rPr>
                <w:t>https://www.fffod.org/</w:t>
              </w:r>
            </w:hyperlink>
            <w:r>
              <w:rPr>
                <w:rStyle w:val="Lienhypertexte"/>
                <w:rFonts w:ascii="Marianne" w:hAnsi="Marianne"/>
                <w:sz w:val="18"/>
                <w:szCs w:val="18"/>
                <w:lang w:val="fr-FR"/>
              </w:rPr>
              <w:t xml:space="preserve">, </w:t>
            </w:r>
            <w:r>
              <w:rPr>
                <w:rFonts w:ascii="Marianne" w:hAnsi="Marianne"/>
                <w:color w:val="2F5496" w:themeColor="accent1" w:themeShade="BF"/>
                <w:sz w:val="18"/>
                <w:szCs w:val="18"/>
                <w:lang w:val="fr-FR"/>
              </w:rPr>
              <w:t xml:space="preserve">documents tels que guide des </w:t>
            </w:r>
            <w:r>
              <w:rPr>
                <w:rFonts w:ascii="Marianne" w:hAnsi="Marianne"/>
                <w:color w:val="2F5496" w:themeColor="accent1" w:themeShade="BF"/>
                <w:sz w:val="18"/>
                <w:szCs w:val="18"/>
                <w:lang w:val="fr-FR"/>
              </w:rPr>
              <w:t xml:space="preserve">formations multimodales, livre blanc relatif au Digital Learning, </w:t>
            </w:r>
            <w:proofErr w:type="spellStart"/>
            <w:r>
              <w:rPr>
                <w:rFonts w:ascii="Marianne" w:hAnsi="Marianne"/>
                <w:color w:val="2F5496" w:themeColor="accent1" w:themeShade="BF"/>
                <w:sz w:val="18"/>
                <w:szCs w:val="18"/>
                <w:lang w:val="fr-FR"/>
              </w:rPr>
              <w:t>Qualiopi</w:t>
            </w:r>
            <w:proofErr w:type="spellEnd"/>
            <w:r>
              <w:rPr>
                <w:rFonts w:ascii="Marianne" w:hAnsi="Marianne"/>
                <w:color w:val="2F5496" w:themeColor="accent1" w:themeShade="BF"/>
                <w:sz w:val="18"/>
                <w:szCs w:val="18"/>
                <w:lang w:val="fr-FR"/>
              </w:rPr>
              <w:t xml:space="preserve"> et la formation multimodale, etc</w:t>
            </w:r>
            <w:r>
              <w:rPr>
                <w:rFonts w:ascii="Marianne" w:hAnsi="Marianne"/>
                <w:sz w:val="18"/>
                <w:szCs w:val="18"/>
                <w:lang w:val="fr-FR"/>
              </w:rPr>
              <w:t>.</w:t>
            </w:r>
          </w:p>
        </w:tc>
      </w:tr>
    </w:tbl>
    <w:p w14:paraId="28372F8D" w14:textId="77777777" w:rsidR="00FE3699" w:rsidRDefault="00FE3699">
      <w:pPr>
        <w:rPr>
          <w:sz w:val="14"/>
        </w:rPr>
      </w:pPr>
    </w:p>
    <w:tbl>
      <w:tblPr>
        <w:tblStyle w:val="TableNormal1"/>
        <w:tblW w:w="9355" w:type="dxa"/>
        <w:tblInd w:w="416"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355"/>
      </w:tblGrid>
      <w:tr w:rsidR="00FE3699" w14:paraId="5E515AAA" w14:textId="77777777">
        <w:trPr>
          <w:trHeight w:hRule="exact" w:val="1247"/>
        </w:trPr>
        <w:tc>
          <w:tcPr>
            <w:tcW w:w="9355" w:type="dxa"/>
          </w:tcPr>
          <w:p w14:paraId="682804FE" w14:textId="77777777" w:rsidR="00FE3699" w:rsidRDefault="00FD0F3C">
            <w:pPr>
              <w:spacing w:line="249" w:lineRule="auto"/>
              <w:ind w:left="113" w:right="113"/>
              <w:jc w:val="both"/>
              <w:rPr>
                <w:rFonts w:ascii="Marianne" w:hAnsi="Marianne"/>
                <w:b/>
                <w:color w:val="2F5496" w:themeColor="accent1" w:themeShade="BF"/>
                <w:sz w:val="20"/>
                <w:lang w:val="fr-FR"/>
              </w:rPr>
            </w:pPr>
            <w:r>
              <w:rPr>
                <w:rFonts w:ascii="Marianne" w:hAnsi="Marianne"/>
                <w:b/>
                <w:color w:val="2F5496" w:themeColor="accent1" w:themeShade="BF"/>
                <w:sz w:val="20"/>
                <w:lang w:val="fr-FR"/>
              </w:rPr>
              <w:t>Non-conformité :</w:t>
            </w:r>
          </w:p>
          <w:p w14:paraId="62547D22" w14:textId="77777777" w:rsidR="00FE3699" w:rsidRDefault="00FD0F3C">
            <w:pPr>
              <w:ind w:left="113" w:right="113"/>
              <w:rPr>
                <w:rFonts w:ascii="Marianne" w:hAnsi="Marianne"/>
                <w:b/>
                <w:sz w:val="20"/>
                <w:lang w:val="fr-FR"/>
              </w:rPr>
            </w:pPr>
            <w:r>
              <w:rPr>
                <w:rFonts w:ascii="Marianne" w:hAnsi="Marianne"/>
                <w:color w:val="2F5496" w:themeColor="accent1" w:themeShade="BF"/>
                <w:sz w:val="20"/>
                <w:lang w:val="fr-FR"/>
              </w:rPr>
              <w:t>Dans l’échantillon audité, une non-conformité mineure est caractérisée par une information ponctuellement incomplète -item(s) manquant(s) -dans le document contractuel et en lien avec la typologie de l’action.</w:t>
            </w:r>
          </w:p>
        </w:tc>
      </w:tr>
    </w:tbl>
    <w:p w14:paraId="72101960" w14:textId="77777777" w:rsidR="00FE3699" w:rsidRDefault="00FE3699">
      <w:pPr>
        <w:ind w:left="113" w:right="113"/>
        <w:rPr>
          <w:sz w:val="14"/>
        </w:rPr>
      </w:pPr>
    </w:p>
    <w:tbl>
      <w:tblPr>
        <w:tblStyle w:val="TableNormal1"/>
        <w:tblW w:w="9355" w:type="dxa"/>
        <w:tblInd w:w="4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355"/>
      </w:tblGrid>
      <w:tr w:rsidR="00FE3699" w14:paraId="44B054EF" w14:textId="77777777">
        <w:trPr>
          <w:trHeight w:hRule="exact" w:val="1247"/>
        </w:trPr>
        <w:tc>
          <w:tcPr>
            <w:tcW w:w="9355" w:type="dxa"/>
            <w:tcBorders>
              <w:top w:val="single" w:sz="12" w:space="0" w:color="3558A2"/>
              <w:left w:val="single" w:sz="12" w:space="0" w:color="3558A2"/>
              <w:bottom w:val="single" w:sz="12" w:space="0" w:color="3558A2"/>
              <w:right w:val="single" w:sz="12" w:space="0" w:color="3558A2"/>
            </w:tcBorders>
          </w:tcPr>
          <w:p w14:paraId="6EAA6E1C" w14:textId="77777777" w:rsidR="00FE3699" w:rsidRDefault="00FD0F3C">
            <w:pPr>
              <w:spacing w:line="249" w:lineRule="auto"/>
              <w:ind w:left="113" w:right="113"/>
              <w:jc w:val="both"/>
              <w:rPr>
                <w:rFonts w:ascii="Marianne" w:hAnsi="Marianne"/>
                <w:b/>
                <w:color w:val="2F5496" w:themeColor="accent1" w:themeShade="BF"/>
                <w:sz w:val="20"/>
                <w:lang w:val="fr-FR"/>
              </w:rPr>
            </w:pPr>
            <w:r>
              <w:rPr>
                <w:rFonts w:ascii="Marianne" w:hAnsi="Marianne"/>
                <w:b/>
                <w:color w:val="2F5496" w:themeColor="accent1" w:themeShade="BF"/>
                <w:sz w:val="20"/>
                <w:lang w:val="fr-FR"/>
              </w:rPr>
              <w:t xml:space="preserve">Sous-traitance : </w:t>
            </w:r>
          </w:p>
          <w:p w14:paraId="1B4F1A4A" w14:textId="77777777" w:rsidR="00FE3699" w:rsidRDefault="00FD0F3C">
            <w:pPr>
              <w:ind w:left="113" w:right="113"/>
              <w:rPr>
                <w:rFonts w:ascii="Marianne" w:hAnsi="Marianne"/>
                <w:b/>
                <w:sz w:val="20"/>
                <w:lang w:val="fr-FR"/>
              </w:rPr>
            </w:pPr>
            <w:r>
              <w:rPr>
                <w:rFonts w:ascii="Marianne" w:hAnsi="Marianne"/>
                <w:color w:val="2F5496" w:themeColor="accent1" w:themeShade="BF"/>
                <w:sz w:val="20"/>
                <w:lang w:val="fr-FR"/>
              </w:rPr>
              <w:t>Lorsque la prestation écha</w:t>
            </w:r>
            <w:r>
              <w:rPr>
                <w:rFonts w:ascii="Marianne" w:hAnsi="Marianne"/>
                <w:color w:val="2F5496" w:themeColor="accent1" w:themeShade="BF"/>
                <w:sz w:val="20"/>
                <w:lang w:val="fr-FR"/>
              </w:rPr>
              <w:t>ntillonnée est une prestation pour laquelle l’organisme intervient en sous-traitance : l’indicateur n’est pas applicable car la contractualisation des engagements avec le client doit être réalisée par le donneur d’ordres.</w:t>
            </w:r>
          </w:p>
        </w:tc>
      </w:tr>
    </w:tbl>
    <w:p w14:paraId="3BB73CAD" w14:textId="77777777" w:rsidR="00FE3699" w:rsidRDefault="00FD0F3C">
      <w:pPr>
        <w:spacing w:before="93"/>
        <w:ind w:left="430"/>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F9F893E" w14:textId="77777777" w:rsidR="00FE3699" w:rsidRDefault="00FD0F3C" w:rsidP="00FD0F3C">
      <w:pPr>
        <w:pStyle w:val="Corpsdetexte"/>
        <w:numPr>
          <w:ilvl w:val="0"/>
          <w:numId w:val="31"/>
        </w:numPr>
        <w:ind w:left="567"/>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6610BE8" w14:textId="77777777" w:rsidR="00FE3699" w:rsidRDefault="00FD0F3C" w:rsidP="00FD0F3C">
      <w:pPr>
        <w:pStyle w:val="Corpsdetexte"/>
        <w:numPr>
          <w:ilvl w:val="0"/>
          <w:numId w:val="31"/>
        </w:numPr>
        <w:ind w:left="567"/>
        <w:rPr>
          <w:rFonts w:ascii="Marianne" w:hAnsi="Marianne"/>
          <w:lang w:val="fr-FR"/>
        </w:rPr>
        <w:sectPr w:rsidR="00FE3699">
          <w:pgSz w:w="11910" w:h="16840"/>
          <w:pgMar w:top="1220" w:right="1500" w:bottom="280" w:left="851" w:header="720" w:footer="720" w:gutter="0"/>
          <w:cols w:space="720"/>
          <w:docGrid w:linePitch="360"/>
        </w:sect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r>
        <w:rPr>
          <w:position w:val="-9"/>
          <w:sz w:val="18"/>
          <w:lang w:val="fr-FR"/>
        </w:rPr>
        <w:tab/>
      </w:r>
    </w:p>
    <w:p w14:paraId="74128AD6" w14:textId="77777777" w:rsidR="00FE3699" w:rsidRDefault="00FD0F3C">
      <w:pPr>
        <w:spacing w:before="71" w:line="249" w:lineRule="auto"/>
        <w:ind w:left="340" w:right="427"/>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06651F7E" w14:textId="77777777" w:rsidR="00FE3699" w:rsidRDefault="00FD0F3C" w:rsidP="00FD0F3C">
      <w:pPr>
        <w:numPr>
          <w:ilvl w:val="1"/>
          <w:numId w:val="14"/>
        </w:numPr>
        <w:tabs>
          <w:tab w:val="left" w:pos="1030"/>
        </w:tabs>
        <w:spacing w:before="188"/>
        <w:ind w:left="710"/>
        <w:jc w:val="left"/>
        <w:rPr>
          <w:rFonts w:ascii="Marianne" w:hAnsi="Marianne"/>
          <w:color w:val="3558A2"/>
          <w:lang w:val="fr-FR"/>
        </w:rPr>
      </w:pPr>
      <w:r>
        <w:rPr>
          <w:rFonts w:ascii="Marianne" w:hAnsi="Marianne"/>
          <w:color w:val="3558A2"/>
          <w:lang w:val="fr-FR"/>
        </w:rPr>
        <w:t xml:space="preserve">La réalisation </w:t>
      </w:r>
      <w:r>
        <w:rPr>
          <w:rFonts w:ascii="Marianne" w:hAnsi="Marianne"/>
          <w:color w:val="3558A2"/>
          <w:spacing w:val="-3"/>
          <w:lang w:val="fr-FR"/>
        </w:rPr>
        <w:t xml:space="preserve">de </w:t>
      </w:r>
      <w:r>
        <w:rPr>
          <w:rFonts w:ascii="Marianne" w:hAnsi="Marianne"/>
          <w:color w:val="3558A2"/>
          <w:lang w:val="fr-FR"/>
        </w:rPr>
        <w:t>la prestation sur</w:t>
      </w:r>
      <w:r>
        <w:rPr>
          <w:rFonts w:ascii="Marianne" w:hAnsi="Marianne"/>
          <w:color w:val="3558A2"/>
          <w:spacing w:val="-11"/>
          <w:lang w:val="fr-FR"/>
        </w:rPr>
        <w:t xml:space="preserve"> </w:t>
      </w:r>
      <w:r>
        <w:rPr>
          <w:rFonts w:ascii="Marianne" w:hAnsi="Marianne"/>
          <w:color w:val="3558A2"/>
          <w:lang w:val="fr-FR"/>
        </w:rPr>
        <w:t>mesure</w:t>
      </w:r>
    </w:p>
    <w:p w14:paraId="7075E00A" w14:textId="77777777" w:rsidR="00FE3699" w:rsidRDefault="00FD0F3C">
      <w:pPr>
        <w:spacing w:before="360" w:after="720" w:line="249" w:lineRule="auto"/>
        <w:ind w:left="340"/>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l’adaptation aux publics bénéficiaires des prestations et des modalités d’accueil, d’accompagnement, de suivi et d’évaluation mises en œuvre</w:t>
      </w:r>
    </w:p>
    <w:tbl>
      <w:tblPr>
        <w:tblStyle w:val="TableNormal1"/>
        <w:tblW w:w="9071" w:type="dxa"/>
        <w:tblInd w:w="27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6D4E175E" w14:textId="77777777">
        <w:trPr>
          <w:cantSplit/>
          <w:trHeight w:hRule="exact" w:val="1587"/>
        </w:trPr>
        <w:tc>
          <w:tcPr>
            <w:tcW w:w="794" w:type="dxa"/>
            <w:textDirection w:val="btLr"/>
            <w:vAlign w:val="center"/>
          </w:tcPr>
          <w:p w14:paraId="7520D378" w14:textId="77777777" w:rsidR="00FE3699" w:rsidRDefault="00FD0F3C">
            <w:pPr>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075D9BE8"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2D32C9C1" w14:textId="77777777" w:rsidR="00FE3699" w:rsidRDefault="00FD0F3C">
            <w:pPr>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1072CCFB"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1F2E60D3"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51453580"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672247D7"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292AE2DE" w14:textId="77777777" w:rsidR="00FE3699" w:rsidRDefault="00FD0F3C">
            <w:pPr>
              <w:ind w:left="143"/>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1F38D2A7" w14:textId="77777777">
        <w:trPr>
          <w:trHeight w:hRule="exact" w:val="6499"/>
        </w:trPr>
        <w:tc>
          <w:tcPr>
            <w:tcW w:w="794" w:type="dxa"/>
            <w:vAlign w:val="center"/>
          </w:tcPr>
          <w:p w14:paraId="67E35E3E"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18A35C59"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Align w:val="center"/>
          </w:tcPr>
          <w:p w14:paraId="4E1A846B"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6A56DEA6"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21A88815" w14:textId="77777777" w:rsidR="00FE3699" w:rsidRDefault="00FD0F3C">
            <w:pPr>
              <w:spacing w:before="120" w:after="120"/>
              <w:ind w:left="74"/>
              <w:rPr>
                <w:rFonts w:ascii="Marianne" w:hAnsi="Marianne"/>
                <w:b/>
                <w:i/>
                <w:sz w:val="20"/>
                <w:lang w:val="fr-FR"/>
              </w:rPr>
            </w:pPr>
            <w:r>
              <w:rPr>
                <w:rFonts w:ascii="Marianne" w:hAnsi="Marianne"/>
                <w:b/>
                <w:i/>
                <w:color w:val="221F1F"/>
                <w:sz w:val="20"/>
                <w:lang w:val="fr-FR"/>
              </w:rPr>
              <w:t>Indicateur n°18 :</w:t>
            </w:r>
          </w:p>
          <w:p w14:paraId="5979582E" w14:textId="77777777" w:rsidR="00FE3699" w:rsidRDefault="00FD0F3C">
            <w:pPr>
              <w:spacing w:before="120" w:after="120"/>
              <w:ind w:left="74" w:right="111"/>
              <w:jc w:val="both"/>
              <w:rPr>
                <w:rFonts w:ascii="Marianne" w:hAnsi="Marianne"/>
                <w:sz w:val="20"/>
                <w:lang w:val="fr-FR"/>
              </w:rPr>
            </w:pPr>
            <w:r>
              <w:rPr>
                <w:rFonts w:ascii="Marianne" w:hAnsi="Marianne"/>
                <w:color w:val="221F1F"/>
                <w:sz w:val="20"/>
                <w:lang w:val="fr-FR"/>
              </w:rPr>
              <w:t>Le prestataire informe les publics bénéficiaires des conditions de déroulement de la prestation.</w:t>
            </w:r>
          </w:p>
        </w:tc>
      </w:tr>
    </w:tbl>
    <w:p w14:paraId="61F60065" w14:textId="77777777" w:rsidR="00FE3699" w:rsidRDefault="00FE3699">
      <w:pPr>
        <w:rPr>
          <w:rFonts w:ascii="Marianne" w:hAnsi="Marianne"/>
          <w:b w:val="0"/>
          <w:sz w:val="18"/>
          <w:lang w:val="fr-FR"/>
        </w:rPr>
      </w:pPr>
    </w:p>
    <w:p w14:paraId="357A1795" w14:textId="77777777" w:rsidR="00FE3699" w:rsidRDefault="00FE3699">
      <w:pPr>
        <w:rPr>
          <w:rFonts w:ascii="Marianne" w:hAnsi="Marianne"/>
          <w:b w:val="0"/>
          <w:sz w:val="18"/>
          <w:lang w:val="fr-FR"/>
        </w:rPr>
      </w:pPr>
    </w:p>
    <w:p w14:paraId="27E77065" w14:textId="77777777" w:rsidR="00FE3699" w:rsidRDefault="00FE3699">
      <w:pPr>
        <w:rPr>
          <w:rFonts w:ascii="Marianne" w:hAnsi="Marianne"/>
          <w:b w:val="0"/>
          <w:sz w:val="18"/>
          <w:lang w:val="fr-FR"/>
        </w:rPr>
      </w:pPr>
    </w:p>
    <w:p w14:paraId="74CF8E2E" w14:textId="77777777" w:rsidR="00FE3699" w:rsidRDefault="00FE3699">
      <w:pPr>
        <w:rPr>
          <w:rFonts w:ascii="Marianne" w:hAnsi="Marianne"/>
          <w:b w:val="0"/>
          <w:sz w:val="18"/>
          <w:lang w:val="fr-FR"/>
        </w:rPr>
      </w:pPr>
    </w:p>
    <w:p w14:paraId="598E8374" w14:textId="77777777" w:rsidR="00FE3699" w:rsidRDefault="00FE3699">
      <w:pPr>
        <w:rPr>
          <w:rFonts w:ascii="Marianne" w:hAnsi="Marianne"/>
          <w:b w:val="0"/>
          <w:sz w:val="18"/>
          <w:lang w:val="fr-FR"/>
        </w:rPr>
      </w:pPr>
    </w:p>
    <w:p w14:paraId="4B55E603" w14:textId="77777777" w:rsidR="00FE3699" w:rsidRDefault="00FE3699">
      <w:pPr>
        <w:rPr>
          <w:rFonts w:ascii="Marianne" w:hAnsi="Marianne"/>
          <w:b w:val="0"/>
          <w:sz w:val="18"/>
          <w:lang w:val="fr-FR"/>
        </w:rPr>
      </w:pPr>
    </w:p>
    <w:p w14:paraId="3965D802" w14:textId="77777777" w:rsidR="00FE3699" w:rsidRDefault="00FD0F3C">
      <w:pPr>
        <w:spacing w:before="126"/>
        <w:ind w:left="290"/>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131C932E" w14:textId="77777777" w:rsidR="00FE3699" w:rsidRDefault="00FD0F3C" w:rsidP="00FD0F3C">
      <w:pPr>
        <w:pStyle w:val="Corpsdetexte"/>
        <w:numPr>
          <w:ilvl w:val="0"/>
          <w:numId w:val="13"/>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A470601" w14:textId="77777777" w:rsidR="00FE3699" w:rsidRDefault="00FD0F3C" w:rsidP="00FD0F3C">
      <w:pPr>
        <w:pStyle w:val="Corpsdetexte"/>
        <w:numPr>
          <w:ilvl w:val="0"/>
          <w:numId w:val="13"/>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1BE3A58" w14:textId="77777777" w:rsidR="00FE3699" w:rsidRDefault="00FE3699">
      <w:pPr>
        <w:rPr>
          <w:rFonts w:ascii="Marianne" w:hAnsi="Marianne"/>
          <w:sz w:val="16"/>
          <w:lang w:val="fr-FR"/>
        </w:rPr>
        <w:sectPr w:rsidR="00FE3699">
          <w:pgSz w:w="11910" w:h="16840"/>
          <w:pgMar w:top="1260" w:right="1420" w:bottom="280" w:left="851" w:header="720" w:footer="720" w:gutter="0"/>
          <w:cols w:space="720"/>
          <w:docGrid w:linePitch="360"/>
        </w:sectPr>
      </w:pPr>
    </w:p>
    <w:p w14:paraId="19D0FD9D" w14:textId="77777777" w:rsidR="00FE3699" w:rsidRDefault="00FD0F3C">
      <w:pPr>
        <w:spacing w:before="240" w:line="250" w:lineRule="auto"/>
        <w:ind w:left="794" w:right="1270"/>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019E39FE" w14:textId="77777777" w:rsidR="00FE3699" w:rsidRDefault="00FD0F3C">
      <w:pPr>
        <w:spacing w:before="120"/>
        <w:ind w:left="794"/>
        <w:rPr>
          <w:rFonts w:ascii="Marianne" w:hAnsi="Marianne"/>
          <w:color w:val="3558A2"/>
          <w:lang w:val="fr-FR"/>
        </w:rPr>
      </w:pPr>
      <w:r>
        <w:rPr>
          <w:rFonts w:ascii="Marianne" w:hAnsi="Marianne"/>
          <w:color w:val="3558A2"/>
          <w:lang w:val="fr-FR"/>
        </w:rPr>
        <w:t>2.4 La réalisat</w:t>
      </w:r>
      <w:r>
        <w:rPr>
          <w:rFonts w:ascii="Marianne" w:hAnsi="Marianne"/>
          <w:color w:val="3558A2"/>
          <w:lang w:val="fr-FR"/>
        </w:rPr>
        <w:t>ion de la prestation sur mesure</w:t>
      </w:r>
    </w:p>
    <w:p w14:paraId="2E238377" w14:textId="77777777" w:rsidR="00FE3699" w:rsidRDefault="00FD0F3C">
      <w:pPr>
        <w:spacing w:before="120" w:after="240" w:line="249" w:lineRule="auto"/>
        <w:ind w:left="794" w:right="113"/>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9355"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394"/>
        <w:gridCol w:w="4961"/>
      </w:tblGrid>
      <w:tr w:rsidR="00FE3699" w14:paraId="52CEA07E" w14:textId="77777777">
        <w:trPr>
          <w:trHeight w:hRule="exact" w:val="384"/>
        </w:trPr>
        <w:tc>
          <w:tcPr>
            <w:tcW w:w="4394" w:type="dxa"/>
          </w:tcPr>
          <w:p w14:paraId="23773CEE"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961" w:type="dxa"/>
            <w:tcBorders>
              <w:bottom w:val="single" w:sz="8" w:space="0" w:color="221F1F"/>
            </w:tcBorders>
          </w:tcPr>
          <w:p w14:paraId="30694D7E"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43B52A65" w14:textId="77777777">
        <w:trPr>
          <w:trHeight w:val="9735"/>
        </w:trPr>
        <w:tc>
          <w:tcPr>
            <w:tcW w:w="4394" w:type="dxa"/>
          </w:tcPr>
          <w:p w14:paraId="5BEFEF6E" w14:textId="77777777" w:rsidR="00FE3699" w:rsidRDefault="00FD0F3C">
            <w:pPr>
              <w:spacing w:before="120" w:line="249" w:lineRule="auto"/>
              <w:ind w:left="148" w:right="124"/>
              <w:jc w:val="both"/>
              <w:rPr>
                <w:rFonts w:ascii="Marianne" w:hAnsi="Marianne"/>
                <w:color w:val="2F5496" w:themeColor="accent1" w:themeShade="BF"/>
                <w:sz w:val="20"/>
                <w:lang w:val="fr-FR"/>
              </w:rPr>
            </w:pPr>
            <w:r>
              <w:rPr>
                <w:rFonts w:ascii="Marianne" w:hAnsi="Marianne"/>
                <w:color w:val="2F5496" w:themeColor="accent1" w:themeShade="BF"/>
                <w:sz w:val="20"/>
                <w:lang w:val="fr-FR"/>
              </w:rPr>
              <w:t>Les informations remises, concernant</w:t>
            </w:r>
            <w:r>
              <w:rPr>
                <w:rFonts w:ascii="Marianne" w:hAnsi="Marianne"/>
                <w:sz w:val="20"/>
                <w:lang w:val="fr-FR"/>
              </w:rPr>
              <w:t xml:space="preserve"> les modalités d’accueil et les conditions d</w:t>
            </w:r>
            <w:r>
              <w:rPr>
                <w:rFonts w:ascii="Marianne" w:hAnsi="Marianne"/>
                <w:sz w:val="20"/>
                <w:lang w:val="fr-FR"/>
              </w:rPr>
              <w:t>e déroulement de la prestation,</w:t>
            </w:r>
            <w:r>
              <w:rPr>
                <w:rFonts w:ascii="Marianne" w:hAnsi="Marianne"/>
                <w:color w:val="00B050"/>
                <w:sz w:val="20"/>
                <w:lang w:val="fr-FR"/>
              </w:rPr>
              <w:t xml:space="preserve"> </w:t>
            </w:r>
            <w:r>
              <w:rPr>
                <w:rFonts w:ascii="Marianne" w:hAnsi="Marianne"/>
                <w:sz w:val="20"/>
                <w:lang w:val="fr-FR"/>
              </w:rPr>
              <w:t xml:space="preserve">sont formalisées et diffusées </w:t>
            </w:r>
            <w:r>
              <w:rPr>
                <w:rFonts w:ascii="Marianne" w:hAnsi="Marianne"/>
                <w:color w:val="2F5496" w:themeColor="accent1" w:themeShade="BF"/>
                <w:sz w:val="20"/>
                <w:lang w:val="fr-FR"/>
              </w:rPr>
              <w:t xml:space="preserve">au démarrage de la prestation. </w:t>
            </w:r>
          </w:p>
          <w:p w14:paraId="1EC13577" w14:textId="77777777" w:rsidR="00FE3699" w:rsidRDefault="00FD0F3C">
            <w:pPr>
              <w:spacing w:before="120"/>
              <w:ind w:left="147" w:right="125"/>
              <w:jc w:val="both"/>
              <w:rPr>
                <w:rFonts w:ascii="Marianne" w:hAnsi="Marianne"/>
                <w:b/>
                <w:color w:val="221F1F"/>
                <w:sz w:val="20"/>
                <w:lang w:val="fr-FR"/>
              </w:rPr>
            </w:pPr>
            <w:r>
              <w:rPr>
                <w:rFonts w:ascii="Marianne" w:hAnsi="Marianne"/>
                <w:b/>
                <w:color w:val="221F1F"/>
                <w:sz w:val="20"/>
                <w:lang w:val="fr-FR"/>
              </w:rPr>
              <w:t>OBLIGATIONS SPÉCIFIQUES</w:t>
            </w:r>
          </w:p>
          <w:p w14:paraId="752CDC49" w14:textId="77777777" w:rsidR="00FE3699" w:rsidRDefault="00FD0F3C">
            <w:pPr>
              <w:ind w:left="147" w:right="125"/>
              <w:jc w:val="both"/>
              <w:rPr>
                <w:rFonts w:ascii="Marianne" w:hAnsi="Marianne"/>
                <w:lang w:val="fr-FR"/>
              </w:rPr>
            </w:pPr>
            <w:r>
              <w:rPr>
                <w:rFonts w:ascii="Marianne" w:hAnsi="Marianne"/>
                <w:noProof/>
                <w:color w:val="221F1F"/>
                <w:sz w:val="20"/>
                <w:lang w:val="fr-FR" w:eastAsia="fr-FR"/>
              </w:rPr>
              <mc:AlternateContent>
                <mc:Choice Requires="wps">
                  <w:drawing>
                    <wp:anchor distT="0" distB="0" distL="114300" distR="114300" simplePos="0" relativeHeight="251689984" behindDoc="0" locked="0" layoutInCell="1" allowOverlap="1" wp14:anchorId="28BEB383" wp14:editId="36F97AB6">
                      <wp:simplePos x="0" y="0"/>
                      <wp:positionH relativeFrom="column">
                        <wp:posOffset>161870</wp:posOffset>
                      </wp:positionH>
                      <wp:positionV relativeFrom="paragraph">
                        <wp:posOffset>1649481</wp:posOffset>
                      </wp:positionV>
                      <wp:extent cx="2418393" cy="3039762"/>
                      <wp:effectExtent l="0" t="0" r="1270" b="8255"/>
                      <wp:wrapNone/>
                      <wp:docPr id="11" name="Zone de texte 15"/>
                      <wp:cNvGraphicFramePr/>
                      <a:graphic xmlns:a="http://schemas.openxmlformats.org/drawingml/2006/main">
                        <a:graphicData uri="http://schemas.microsoft.com/office/word/2010/wordprocessingShape">
                          <wps:wsp>
                            <wps:cNvSpPr txBox="1"/>
                            <wps:spPr bwMode="auto">
                              <a:xfrm>
                                <a:off x="0" y="0"/>
                                <a:ext cx="2418393" cy="3039762"/>
                              </a:xfrm>
                              <a:prstGeom prst="rect">
                                <a:avLst/>
                              </a:prstGeom>
                              <a:solidFill>
                                <a:schemeClr val="bg1">
                                  <a:lumMod val="85000"/>
                                </a:schemeClr>
                              </a:solidFill>
                              <a:ln w="6350">
                                <a:noFill/>
                              </a:ln>
                            </wps:spPr>
                            <wps:txbx>
                              <w:txbxContent>
                                <w:p w14:paraId="58884172" w14:textId="77777777" w:rsidR="00FE3699" w:rsidRDefault="00FD0F3C">
                                  <w:pPr>
                                    <w:ind w:left="113" w:right="57"/>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Les documents peuvent être </w:t>
                                  </w:r>
                                  <w:r>
                                    <w:rPr>
                                      <w:rFonts w:ascii="Marianne" w:hAnsi="Marianne"/>
                                      <w:i/>
                                      <w:color w:val="2F5496" w:themeColor="accent1" w:themeShade="BF"/>
                                      <w:sz w:val="20"/>
                                      <w:lang w:val="fr-FR"/>
                                    </w:rPr>
                                    <w:t>remis en main propre</w:t>
                                  </w:r>
                                  <w:r>
                                    <w:rPr>
                                      <w:rFonts w:ascii="Marianne" w:hAnsi="Marianne"/>
                                      <w:b w:val="0"/>
                                      <w:i/>
                                      <w:color w:val="221F1F"/>
                                      <w:sz w:val="20"/>
                                      <w:lang w:val="fr-FR"/>
                                    </w:rPr>
                                    <w:t xml:space="preserve"> </w:t>
                                  </w:r>
                                  <w:r>
                                    <w:rPr>
                                      <w:rFonts w:ascii="Marianne" w:hAnsi="Marianne"/>
                                      <w:i/>
                                      <w:color w:val="2F5496" w:themeColor="accent1" w:themeShade="BF"/>
                                      <w:sz w:val="20"/>
                                      <w:lang w:val="fr-FR"/>
                                    </w:rPr>
                                    <w:t>ou être</w:t>
                                  </w:r>
                                  <w:r>
                                    <w:rPr>
                                      <w:rFonts w:ascii="Marianne" w:hAnsi="Marianne"/>
                                      <w:b w:val="0"/>
                                      <w:i/>
                                      <w:color w:val="221F1F"/>
                                      <w:sz w:val="20"/>
                                      <w:lang w:val="fr-FR"/>
                                    </w:rPr>
                                    <w:t xml:space="preserve"> adressés aux bénéficiaires par mail ou par courrier. Ils peuvent aussi être disponibles sur le site internet ou affichés dans les locaux et les bénéficiaires doivent en être informés.</w:t>
                                  </w:r>
                                </w:p>
                                <w:p w14:paraId="7E439D68" w14:textId="77777777" w:rsidR="00FE3699" w:rsidRDefault="00FD0F3C">
                                  <w:pPr>
                                    <w:ind w:left="113" w:right="57"/>
                                    <w:jc w:val="both"/>
                                    <w:rPr>
                                      <w:rFonts w:ascii="Marianne" w:hAnsi="Marianne"/>
                                      <w:b w:val="0"/>
                                      <w:i/>
                                      <w:color w:val="221F1F"/>
                                      <w:sz w:val="20"/>
                                      <w:lang w:val="fr-FR"/>
                                    </w:rPr>
                                  </w:pPr>
                                  <w:r>
                                    <w:rPr>
                                      <w:rFonts w:ascii="Marianne" w:hAnsi="Marianne"/>
                                      <w:b w:val="0"/>
                                      <w:i/>
                                      <w:color w:val="221F1F"/>
                                      <w:sz w:val="20"/>
                                      <w:lang w:val="fr-FR"/>
                                    </w:rPr>
                                    <w:t>Pour le public mineur, l’information doit être transmises également aux</w:t>
                                  </w:r>
                                  <w:r>
                                    <w:rPr>
                                      <w:rFonts w:ascii="Marianne" w:hAnsi="Marianne"/>
                                      <w:b w:val="0"/>
                                      <w:i/>
                                      <w:color w:val="221F1F"/>
                                      <w:sz w:val="20"/>
                                      <w:lang w:val="fr-FR"/>
                                    </w:rPr>
                                    <w:t xml:space="preserve"> responsables légaux. Si les prestations se déroulent en entreprise, le règlement intérieur de l’entreprise est applicable concernant les mesures de santé et de sécurité.</w:t>
                                  </w:r>
                                </w:p>
                                <w:p w14:paraId="02FAADAC" w14:textId="77777777" w:rsidR="00FE3699" w:rsidRDefault="00FE3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EB383" id="Zone de texte 15" o:spid="_x0000_s1034" type="#_x0000_t202" style="position:absolute;left:0;text-align:left;margin-left:12.75pt;margin-top:129.9pt;width:190.4pt;height:23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" fillcolor="#d8d8d8 [2732]" stroked="f" strokeweight=".5pt">
                      <v:textbox>
                        <w:txbxContent>
                          <w:p w14:paraId="58884172" w14:textId="77777777" w:rsidR="00FE3699" w:rsidRDefault="00FD0F3C">
                            <w:pPr>
                              <w:ind w:left="113" w:right="57"/>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Les documents peuvent être </w:t>
                            </w:r>
                            <w:r>
                              <w:rPr>
                                <w:rFonts w:ascii="Marianne" w:hAnsi="Marianne"/>
                                <w:i/>
                                <w:color w:val="2F5496" w:themeColor="accent1" w:themeShade="BF"/>
                                <w:sz w:val="20"/>
                                <w:lang w:val="fr-FR"/>
                              </w:rPr>
                              <w:t>remis en main propre</w:t>
                            </w:r>
                            <w:r>
                              <w:rPr>
                                <w:rFonts w:ascii="Marianne" w:hAnsi="Marianne"/>
                                <w:b w:val="0"/>
                                <w:i/>
                                <w:color w:val="221F1F"/>
                                <w:sz w:val="20"/>
                                <w:lang w:val="fr-FR"/>
                              </w:rPr>
                              <w:t xml:space="preserve"> </w:t>
                            </w:r>
                            <w:r>
                              <w:rPr>
                                <w:rFonts w:ascii="Marianne" w:hAnsi="Marianne"/>
                                <w:i/>
                                <w:color w:val="2F5496" w:themeColor="accent1" w:themeShade="BF"/>
                                <w:sz w:val="20"/>
                                <w:lang w:val="fr-FR"/>
                              </w:rPr>
                              <w:t>ou être</w:t>
                            </w:r>
                            <w:r>
                              <w:rPr>
                                <w:rFonts w:ascii="Marianne" w:hAnsi="Marianne"/>
                                <w:b w:val="0"/>
                                <w:i/>
                                <w:color w:val="221F1F"/>
                                <w:sz w:val="20"/>
                                <w:lang w:val="fr-FR"/>
                              </w:rPr>
                              <w:t xml:space="preserve"> adressés aux bénéficiaires par mail ou par courrier. Ils peuvent aussi être disponibles sur le site internet ou affichés dans les locaux et les bénéficiaires doivent en être informés.</w:t>
                            </w:r>
                          </w:p>
                          <w:p w14:paraId="7E439D68" w14:textId="77777777" w:rsidR="00FE3699" w:rsidRDefault="00FD0F3C">
                            <w:pPr>
                              <w:ind w:left="113" w:right="57"/>
                              <w:jc w:val="both"/>
                              <w:rPr>
                                <w:rFonts w:ascii="Marianne" w:hAnsi="Marianne"/>
                                <w:b w:val="0"/>
                                <w:i/>
                                <w:color w:val="221F1F"/>
                                <w:sz w:val="20"/>
                                <w:lang w:val="fr-FR"/>
                              </w:rPr>
                            </w:pPr>
                            <w:r>
                              <w:rPr>
                                <w:rFonts w:ascii="Marianne" w:hAnsi="Marianne"/>
                                <w:b w:val="0"/>
                                <w:i/>
                                <w:color w:val="221F1F"/>
                                <w:sz w:val="20"/>
                                <w:lang w:val="fr-FR"/>
                              </w:rPr>
                              <w:t>Pour le public mineur, l’information doit être transmises également aux</w:t>
                            </w:r>
                            <w:r>
                              <w:rPr>
                                <w:rFonts w:ascii="Marianne" w:hAnsi="Marianne"/>
                                <w:b w:val="0"/>
                                <w:i/>
                                <w:color w:val="221F1F"/>
                                <w:sz w:val="20"/>
                                <w:lang w:val="fr-FR"/>
                              </w:rPr>
                              <w:t xml:space="preserve"> responsables légaux. Si les prestations se déroulent en entreprise, le règlement intérieur de l’entreprise est applicable concernant les mesures de santé et de sécurité.</w:t>
                            </w:r>
                          </w:p>
                          <w:p w14:paraId="02FAADAC" w14:textId="77777777" w:rsidR="00FE3699" w:rsidRDefault="00FE3699"/>
                        </w:txbxContent>
                      </v:textbox>
                    </v:shape>
                  </w:pict>
                </mc:Fallback>
              </mc:AlternateContent>
            </w:r>
            <w:r>
              <w:rPr>
                <w:rFonts w:ascii="Marianne" w:hAnsi="Marianne"/>
                <w:b/>
                <w:color w:val="221F1F"/>
                <w:sz w:val="20"/>
                <w:lang w:val="fr-FR"/>
              </w:rPr>
              <w:t>CBC</w:t>
            </w:r>
            <w:r>
              <w:rPr>
                <w:rFonts w:ascii="Marianne" w:hAnsi="Marianne"/>
                <w:color w:val="221F1F"/>
                <w:sz w:val="20"/>
                <w:lang w:val="fr-FR"/>
              </w:rPr>
              <w:t xml:space="preserve"> : le prestataire informe sur les engagements déontologiques prévus à l’article L</w:t>
            </w:r>
            <w:r>
              <w:rPr>
                <w:rFonts w:ascii="Marianne" w:hAnsi="Marianne"/>
                <w:color w:val="221F1F"/>
                <w:sz w:val="20"/>
                <w:lang w:val="fr-FR"/>
              </w:rPr>
              <w:t xml:space="preserve">. 6313-4 du code du travail </w:t>
            </w:r>
            <w:r>
              <w:rPr>
                <w:rFonts w:ascii="Marianne" w:hAnsi="Marianne"/>
                <w:color w:val="221F1F"/>
                <w:sz w:val="18"/>
                <w:lang w:val="fr-FR"/>
              </w:rPr>
              <w:t>(respect du consentement, confidentialité).</w:t>
            </w:r>
          </w:p>
        </w:tc>
        <w:tc>
          <w:tcPr>
            <w:tcW w:w="4961" w:type="dxa"/>
          </w:tcPr>
          <w:p w14:paraId="550BD65A" w14:textId="77777777" w:rsidR="00FE3699" w:rsidRDefault="00FD0F3C">
            <w:pPr>
              <w:tabs>
                <w:tab w:val="left" w:pos="164"/>
                <w:tab w:val="left" w:pos="388"/>
              </w:tabs>
              <w:spacing w:before="120" w:line="247" w:lineRule="auto"/>
              <w:ind w:left="158" w:right="119"/>
              <w:jc w:val="both"/>
              <w:rPr>
                <w:rFonts w:ascii="Marianne" w:hAnsi="Marianne"/>
                <w:color w:val="00B050"/>
                <w:sz w:val="20"/>
                <w:lang w:val="fr-FR"/>
              </w:rPr>
            </w:pPr>
            <w:r>
              <w:rPr>
                <w:rFonts w:ascii="Marianne" w:hAnsi="Marianne"/>
                <w:color w:val="221F1F"/>
                <w:sz w:val="20"/>
                <w:lang w:val="fr-FR"/>
              </w:rPr>
              <w:t>Règlement intérieur, livret d’accueil, convocation, conditions générales d’utilisation (CGU), noms des référents pédagogiques, administratifs, organigramme,</w:t>
            </w:r>
            <w:r>
              <w:rPr>
                <w:rFonts w:ascii="Marianne" w:hAnsi="Marianne"/>
                <w:color w:val="2F5496" w:themeColor="accent1" w:themeShade="BF"/>
                <w:sz w:val="20"/>
                <w:lang w:val="fr-FR"/>
              </w:rPr>
              <w:t xml:space="preserve"> </w:t>
            </w:r>
            <w:r>
              <w:rPr>
                <w:rFonts w:ascii="Marianne" w:hAnsi="Marianne"/>
                <w:color w:val="3558A2"/>
                <w:sz w:val="20"/>
                <w:lang w:val="fr-FR"/>
              </w:rPr>
              <w:t xml:space="preserve">parcours, </w:t>
            </w:r>
            <w:r>
              <w:rPr>
                <w:rFonts w:ascii="Marianne" w:hAnsi="Marianne"/>
                <w:color w:val="221F1F"/>
                <w:sz w:val="20"/>
                <w:shd w:val="clear" w:color="auto" w:fill="FFFFFF"/>
                <w:lang w:val="fr-FR"/>
              </w:rPr>
              <w:t>aspects périphéri</w:t>
            </w:r>
            <w:r>
              <w:rPr>
                <w:rFonts w:ascii="Marianne" w:hAnsi="Marianne"/>
                <w:color w:val="221F1F"/>
                <w:sz w:val="20"/>
                <w:shd w:val="clear" w:color="auto" w:fill="FFFFFF"/>
                <w:lang w:val="fr-FR"/>
              </w:rPr>
              <w:t xml:space="preserve">ques à la formation (hébergement, restauration, </w:t>
            </w:r>
            <w:r>
              <w:rPr>
                <w:rFonts w:ascii="Marianne" w:hAnsi="Marianne"/>
                <w:color w:val="221F1F"/>
                <w:sz w:val="20"/>
                <w:lang w:val="fr-FR"/>
              </w:rPr>
              <w:t>transport, rémunération).</w:t>
            </w:r>
          </w:p>
          <w:p w14:paraId="422B2206" w14:textId="77777777" w:rsidR="00FE3699" w:rsidRDefault="00FD0F3C">
            <w:pPr>
              <w:tabs>
                <w:tab w:val="left" w:pos="305"/>
              </w:tabs>
              <w:spacing w:before="40" w:line="247" w:lineRule="auto"/>
              <w:ind w:left="158" w:right="119"/>
              <w:jc w:val="both"/>
              <w:rPr>
                <w:rFonts w:ascii="Marianne" w:hAnsi="Marianne"/>
                <w:sz w:val="20"/>
                <w:lang w:val="fr-FR"/>
              </w:rPr>
            </w:pPr>
            <w:r>
              <w:rPr>
                <w:rFonts w:ascii="Marianne" w:hAnsi="Marianne"/>
                <w:sz w:val="20"/>
                <w:lang w:val="fr-FR"/>
              </w:rPr>
              <w:t>Modalités d’accès des personnes en situation de handicap.</w:t>
            </w:r>
          </w:p>
          <w:p w14:paraId="0BC5062B" w14:textId="77777777" w:rsidR="00FE3699" w:rsidRDefault="00FD0F3C">
            <w:pPr>
              <w:tabs>
                <w:tab w:val="left" w:pos="164"/>
                <w:tab w:val="left" w:pos="388"/>
              </w:tabs>
              <w:spacing w:before="40" w:line="247" w:lineRule="auto"/>
              <w:ind w:left="158" w:right="119"/>
              <w:jc w:val="both"/>
              <w:rPr>
                <w:rFonts w:ascii="Marianne" w:hAnsi="Marianne"/>
                <w:color w:val="2F5496" w:themeColor="accent1" w:themeShade="BF"/>
                <w:sz w:val="20"/>
                <w:lang w:val="fr-FR"/>
              </w:rPr>
            </w:pPr>
            <w:r>
              <w:rPr>
                <w:rFonts w:ascii="Marianne" w:hAnsi="Marianne"/>
                <w:color w:val="2F5496" w:themeColor="accent1" w:themeShade="BF"/>
                <w:sz w:val="20"/>
                <w:lang w:val="fr-FR"/>
              </w:rPr>
              <w:t>Règlement intérieur de l’organisme de formation.</w:t>
            </w:r>
          </w:p>
          <w:p w14:paraId="208A45C3" w14:textId="77777777" w:rsidR="00FE3699" w:rsidRDefault="00FD0F3C">
            <w:pPr>
              <w:tabs>
                <w:tab w:val="left" w:pos="164"/>
                <w:tab w:val="left" w:pos="388"/>
              </w:tabs>
              <w:spacing w:before="40" w:line="247" w:lineRule="auto"/>
              <w:ind w:left="158" w:right="119"/>
              <w:jc w:val="both"/>
              <w:rPr>
                <w:rFonts w:ascii="Marianne" w:hAnsi="Marianne"/>
                <w:color w:val="2F5496" w:themeColor="accent1" w:themeShade="BF"/>
                <w:sz w:val="20"/>
                <w:lang w:val="fr-FR"/>
              </w:rPr>
            </w:pPr>
            <w:r>
              <w:rPr>
                <w:rFonts w:ascii="Marianne" w:hAnsi="Marianne"/>
                <w:color w:val="2F5496" w:themeColor="accent1" w:themeShade="BF"/>
                <w:sz w:val="20"/>
                <w:lang w:val="fr-FR"/>
              </w:rPr>
              <w:t>Règlement intérieur du lieu d’accueil de la formation.</w:t>
            </w:r>
          </w:p>
          <w:p w14:paraId="73A30EC5" w14:textId="77777777" w:rsidR="00FE3699" w:rsidRDefault="00FD0F3C">
            <w:pPr>
              <w:tabs>
                <w:tab w:val="left" w:pos="164"/>
                <w:tab w:val="left" w:pos="388"/>
              </w:tabs>
              <w:spacing w:before="40" w:line="247" w:lineRule="auto"/>
              <w:ind w:left="154" w:right="119"/>
              <w:jc w:val="both"/>
              <w:rPr>
                <w:rFonts w:ascii="Marianne" w:hAnsi="Marianne"/>
                <w:i/>
                <w:color w:val="2F5496" w:themeColor="accent1" w:themeShade="BF"/>
                <w:sz w:val="18"/>
                <w:lang w:val="fr-FR"/>
              </w:rPr>
            </w:pPr>
            <w:r>
              <w:rPr>
                <w:rFonts w:ascii="Marianne" w:hAnsi="Marianne"/>
                <w:i/>
                <w:color w:val="2F5496" w:themeColor="accent1" w:themeShade="BF"/>
                <w:sz w:val="18"/>
                <w:lang w:val="fr-FR"/>
              </w:rPr>
              <w:t>Rappel : conformément au code du travail, article L 6353-8, le règlement intérieur applicable à la formation est mis à disposition du stagiaire et de l'apprenti avant leur inscription définitive.</w:t>
            </w:r>
          </w:p>
          <w:p w14:paraId="517A9FF7" w14:textId="77777777" w:rsidR="00FE3699" w:rsidRDefault="00FD0F3C">
            <w:pPr>
              <w:tabs>
                <w:tab w:val="left" w:pos="164"/>
                <w:tab w:val="left" w:pos="388"/>
              </w:tabs>
              <w:spacing w:before="120" w:line="247" w:lineRule="auto"/>
              <w:ind w:left="159" w:right="119"/>
              <w:jc w:val="both"/>
              <w:rPr>
                <w:rFonts w:ascii="Marianne" w:hAnsi="Marianne"/>
                <w:b/>
                <w:color w:val="2F5496" w:themeColor="accent1" w:themeShade="BF"/>
                <w:sz w:val="20"/>
                <w:lang w:val="fr-FR"/>
              </w:rPr>
            </w:pPr>
            <w:r>
              <w:rPr>
                <w:rFonts w:ascii="Marianne" w:hAnsi="Marianne"/>
                <w:b/>
                <w:color w:val="2F5496" w:themeColor="accent1" w:themeShade="BF"/>
                <w:sz w:val="20"/>
                <w:lang w:val="fr-FR"/>
              </w:rPr>
              <w:t xml:space="preserve">Pour la formation à distance : </w:t>
            </w:r>
            <w:r>
              <w:rPr>
                <w:rFonts w:ascii="Marianne" w:eastAsia="Calibri" w:hAnsi="Marianne"/>
                <w:color w:val="2F5496" w:themeColor="accent1" w:themeShade="BF"/>
                <w:sz w:val="20"/>
                <w:szCs w:val="20"/>
                <w:lang w:val="fr-FR"/>
              </w:rPr>
              <w:t>réunion d’information collect</w:t>
            </w:r>
            <w:r>
              <w:rPr>
                <w:rFonts w:ascii="Marianne" w:eastAsia="Calibri" w:hAnsi="Marianne"/>
                <w:color w:val="2F5496" w:themeColor="accent1" w:themeShade="BF"/>
                <w:sz w:val="20"/>
                <w:szCs w:val="20"/>
                <w:lang w:val="fr-FR"/>
              </w:rPr>
              <w:t xml:space="preserve">ive permettant d’identifier les </w:t>
            </w:r>
            <w:r>
              <w:rPr>
                <w:rFonts w:ascii="Marianne" w:hAnsi="Marianne"/>
                <w:b/>
                <w:color w:val="2F5496" w:themeColor="accent1" w:themeShade="BF"/>
                <w:sz w:val="20"/>
                <w:lang w:val="fr-FR"/>
              </w:rPr>
              <w:t xml:space="preserve">modalités d’accès au LMS </w:t>
            </w:r>
            <w:r>
              <w:rPr>
                <w:rFonts w:ascii="Marianne" w:hAnsi="Marianne"/>
                <w:color w:val="2F5496" w:themeColor="accent1" w:themeShade="BF"/>
                <w:sz w:val="20"/>
                <w:lang w:val="fr-FR"/>
              </w:rPr>
              <w:t>(</w:t>
            </w:r>
            <w:proofErr w:type="spellStart"/>
            <w:r>
              <w:rPr>
                <w:rFonts w:ascii="Marianne" w:hAnsi="Marianne"/>
                <w:i/>
                <w:color w:val="2F5496" w:themeColor="accent1" w:themeShade="BF"/>
                <w:sz w:val="18"/>
                <w:lang w:val="fr-FR"/>
              </w:rPr>
              <w:t>learning</w:t>
            </w:r>
            <w:proofErr w:type="spellEnd"/>
            <w:r>
              <w:rPr>
                <w:rFonts w:ascii="Marianne" w:hAnsi="Marianne"/>
                <w:i/>
                <w:color w:val="2F5496" w:themeColor="accent1" w:themeShade="BF"/>
                <w:sz w:val="18"/>
                <w:lang w:val="fr-FR"/>
              </w:rPr>
              <w:t xml:space="preserve"> management system ou plateforme d’apprentissage en ligne</w:t>
            </w:r>
            <w:r>
              <w:rPr>
                <w:rFonts w:ascii="Marianne" w:hAnsi="Marianne"/>
                <w:color w:val="2F5496" w:themeColor="accent1" w:themeShade="BF"/>
                <w:sz w:val="20"/>
                <w:lang w:val="fr-FR"/>
              </w:rPr>
              <w:t>),</w:t>
            </w:r>
            <w:r>
              <w:rPr>
                <w:rFonts w:ascii="Marianne" w:hAnsi="Marianne"/>
                <w:b/>
                <w:color w:val="2F5496" w:themeColor="accent1" w:themeShade="BF"/>
                <w:sz w:val="20"/>
                <w:lang w:val="fr-FR"/>
              </w:rPr>
              <w:t xml:space="preserve"> </w:t>
            </w:r>
            <w:r>
              <w:rPr>
                <w:rFonts w:ascii="Marianne" w:eastAsia="Calibri" w:hAnsi="Marianne"/>
                <w:color w:val="2F5496" w:themeColor="accent1" w:themeShade="BF"/>
                <w:sz w:val="20"/>
                <w:szCs w:val="20"/>
                <w:lang w:val="fr-FR"/>
              </w:rPr>
              <w:t xml:space="preserve">de suivi, </w:t>
            </w:r>
            <w:r>
              <w:rPr>
                <w:rFonts w:ascii="Marianne" w:hAnsi="Marianne"/>
                <w:b/>
                <w:color w:val="2F5496" w:themeColor="accent1" w:themeShade="BF"/>
                <w:sz w:val="20"/>
                <w:lang w:val="fr-FR"/>
              </w:rPr>
              <w:t>assistance technique et pédagogique, modalités de réalisation des séquences de formation à distance.</w:t>
            </w:r>
          </w:p>
          <w:p w14:paraId="68579F12" w14:textId="77777777" w:rsidR="00FE3699" w:rsidRDefault="00FD0F3C">
            <w:pPr>
              <w:tabs>
                <w:tab w:val="left" w:pos="164"/>
                <w:tab w:val="left" w:pos="388"/>
              </w:tabs>
              <w:spacing w:before="40" w:line="247" w:lineRule="auto"/>
              <w:ind w:left="158" w:right="119"/>
              <w:jc w:val="both"/>
              <w:rPr>
                <w:rFonts w:ascii="Marianne" w:hAnsi="Marianne"/>
                <w:color w:val="2F5496" w:themeColor="accent1" w:themeShade="BF"/>
                <w:sz w:val="20"/>
                <w:szCs w:val="20"/>
                <w:lang w:val="fr-FR"/>
              </w:rPr>
            </w:pPr>
            <w:r>
              <w:rPr>
                <w:rFonts w:ascii="Marianne" w:eastAsia="Calibri" w:hAnsi="Marianne"/>
                <w:color w:val="2F5496" w:themeColor="accent1" w:themeShade="BF"/>
                <w:sz w:val="20"/>
                <w:szCs w:val="20"/>
                <w:lang w:val="fr-FR"/>
              </w:rPr>
              <w:t>Séquence de prise e</w:t>
            </w:r>
            <w:r>
              <w:rPr>
                <w:rFonts w:ascii="Marianne" w:eastAsia="Calibri" w:hAnsi="Marianne"/>
                <w:color w:val="2F5496" w:themeColor="accent1" w:themeShade="BF"/>
                <w:sz w:val="20"/>
                <w:szCs w:val="20"/>
                <w:lang w:val="fr-FR"/>
              </w:rPr>
              <w:t>n mains des outils de la plateforme et information sur le déroulé de la formation à distance en amont.</w:t>
            </w:r>
          </w:p>
          <w:p w14:paraId="047E554D" w14:textId="77777777" w:rsidR="00FE3699" w:rsidRDefault="00FD0F3C">
            <w:pPr>
              <w:spacing w:before="38" w:line="242" w:lineRule="auto"/>
              <w:ind w:left="158" w:right="118"/>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Conditions Générales d’utilisation de la plateforme LMS (CGU).</w:t>
            </w:r>
          </w:p>
          <w:p w14:paraId="7D9B23B1" w14:textId="77777777" w:rsidR="00FE3699" w:rsidRDefault="00FD0F3C">
            <w:pPr>
              <w:spacing w:before="120" w:line="242" w:lineRule="auto"/>
              <w:ind w:left="159" w:right="119"/>
              <w:jc w:val="both"/>
              <w:rPr>
                <w:rFonts w:ascii="Marianne" w:hAnsi="Marianne"/>
                <w:color w:val="2F5496" w:themeColor="accent1" w:themeShade="BF"/>
                <w:sz w:val="20"/>
                <w:szCs w:val="20"/>
                <w:lang w:val="fr-FR"/>
              </w:rPr>
            </w:pPr>
            <w:r>
              <w:rPr>
                <w:rFonts w:ascii="Marianne" w:hAnsi="Marianne"/>
                <w:color w:val="2F5496" w:themeColor="accent1" w:themeShade="BF"/>
                <w:sz w:val="20"/>
                <w:szCs w:val="20"/>
                <w:lang w:val="fr-FR"/>
              </w:rPr>
              <w:t xml:space="preserve">Voir la FFOD. </w:t>
            </w:r>
            <w:hyperlink r:id="rId19" w:tooltip="https://www.fffod.org/" w:history="1">
              <w:r>
                <w:rPr>
                  <w:rStyle w:val="Lienhypertexte"/>
                  <w:rFonts w:ascii="Marianne" w:hAnsi="Marianne"/>
                  <w:sz w:val="20"/>
                  <w:szCs w:val="20"/>
                  <w:lang w:val="fr-FR"/>
                </w:rPr>
                <w:t>https://w</w:t>
              </w:r>
              <w:r>
                <w:rPr>
                  <w:rStyle w:val="Lienhypertexte"/>
                  <w:rFonts w:ascii="Marianne" w:hAnsi="Marianne"/>
                  <w:sz w:val="20"/>
                  <w:szCs w:val="20"/>
                  <w:lang w:val="fr-FR"/>
                </w:rPr>
                <w:t>ww.fffod.org/</w:t>
              </w:r>
            </w:hyperlink>
            <w:r>
              <w:rPr>
                <w:rFonts w:ascii="Marianne" w:hAnsi="Marianne"/>
                <w:color w:val="2F5496" w:themeColor="accent1" w:themeShade="BF"/>
                <w:sz w:val="20"/>
                <w:szCs w:val="20"/>
                <w:lang w:val="fr-FR"/>
              </w:rPr>
              <w:t xml:space="preserve">, documents tels que guide des formations multimodales, livre blanc relatif au Digital Learning, </w:t>
            </w:r>
            <w:proofErr w:type="spellStart"/>
            <w:r>
              <w:rPr>
                <w:rFonts w:ascii="Marianne" w:hAnsi="Marianne"/>
                <w:color w:val="2F5496" w:themeColor="accent1" w:themeShade="BF"/>
                <w:sz w:val="20"/>
                <w:szCs w:val="20"/>
                <w:lang w:val="fr-FR"/>
              </w:rPr>
              <w:t>Qualiopi</w:t>
            </w:r>
            <w:proofErr w:type="spellEnd"/>
            <w:r>
              <w:rPr>
                <w:rFonts w:ascii="Marianne" w:hAnsi="Marianne"/>
                <w:color w:val="2F5496" w:themeColor="accent1" w:themeShade="BF"/>
                <w:sz w:val="20"/>
                <w:szCs w:val="20"/>
                <w:lang w:val="fr-FR"/>
              </w:rPr>
              <w:t xml:space="preserve"> et la formation </w:t>
            </w:r>
            <w:proofErr w:type="gramStart"/>
            <w:r>
              <w:rPr>
                <w:rFonts w:ascii="Marianne" w:hAnsi="Marianne"/>
                <w:color w:val="2F5496" w:themeColor="accent1" w:themeShade="BF"/>
                <w:sz w:val="20"/>
                <w:szCs w:val="20"/>
                <w:lang w:val="fr-FR"/>
              </w:rPr>
              <w:t>multimodale,…</w:t>
            </w:r>
            <w:proofErr w:type="gramEnd"/>
          </w:p>
        </w:tc>
      </w:tr>
    </w:tbl>
    <w:p w14:paraId="18285084" w14:textId="77777777" w:rsidR="00FE3699" w:rsidRDefault="00FE3699">
      <w:pPr>
        <w:rPr>
          <w:sz w:val="14"/>
        </w:rPr>
      </w:pPr>
    </w:p>
    <w:tbl>
      <w:tblPr>
        <w:tblStyle w:val="Grilledutableau"/>
        <w:tblW w:w="0" w:type="auto"/>
        <w:tblInd w:w="836" w:type="dxa"/>
        <w:tblLook w:val="04A0" w:firstRow="1" w:lastRow="0" w:firstColumn="1" w:lastColumn="0" w:noHBand="0" w:noVBand="1"/>
      </w:tblPr>
      <w:tblGrid>
        <w:gridCol w:w="9365"/>
      </w:tblGrid>
      <w:tr w:rsidR="00FE3699" w14:paraId="3513536A" w14:textId="77777777">
        <w:trPr>
          <w:trHeight w:val="680"/>
        </w:trPr>
        <w:tc>
          <w:tcPr>
            <w:tcW w:w="9365" w:type="dxa"/>
            <w:tcBorders>
              <w:top w:val="single" w:sz="12" w:space="0" w:color="E1000F"/>
              <w:left w:val="single" w:sz="12" w:space="0" w:color="E1000F"/>
              <w:bottom w:val="single" w:sz="12" w:space="0" w:color="E1000F"/>
              <w:right w:val="single" w:sz="12" w:space="0" w:color="E1000F"/>
            </w:tcBorders>
          </w:tcPr>
          <w:p w14:paraId="5DA59A0A" w14:textId="77777777" w:rsidR="00FE3699" w:rsidRDefault="00FD0F3C">
            <w:pPr>
              <w:ind w:left="113" w:right="124"/>
              <w:jc w:val="both"/>
              <w:rPr>
                <w:rFonts w:ascii="Marianne" w:hAnsi="Marianne"/>
                <w:b/>
                <w:i/>
                <w:color w:val="221F1F"/>
                <w:sz w:val="16"/>
                <w:u w:val="single"/>
                <w:lang w:val="fr-FR"/>
              </w:rPr>
            </w:pPr>
            <w:r>
              <w:rPr>
                <w:rFonts w:ascii="Marianne" w:hAnsi="Marianne"/>
                <w:b/>
                <w:color w:val="221F1F"/>
                <w:sz w:val="20"/>
                <w:lang w:val="fr-FR"/>
              </w:rPr>
              <w:t xml:space="preserve">Non-conformité : </w:t>
            </w:r>
            <w:r>
              <w:rPr>
                <w:rFonts w:ascii="Marianne" w:hAnsi="Marianne"/>
                <w:color w:val="221F1F"/>
                <w:sz w:val="18"/>
                <w:lang w:val="fr-FR"/>
              </w:rPr>
              <w:t>Dans l’échantillon audité, une non-conformité mineure est caractérisée par une information incomplète.</w:t>
            </w:r>
          </w:p>
        </w:tc>
      </w:tr>
    </w:tbl>
    <w:p w14:paraId="4173E4EC" w14:textId="77777777" w:rsidR="00FE3699" w:rsidRDefault="00FE3699">
      <w:pPr>
        <w:rPr>
          <w:sz w:val="12"/>
        </w:rPr>
      </w:pPr>
    </w:p>
    <w:tbl>
      <w:tblPr>
        <w:tblStyle w:val="Grilledutableau"/>
        <w:tblW w:w="0" w:type="auto"/>
        <w:tblInd w:w="836" w:type="dxa"/>
        <w:tblBorders>
          <w:top w:val="single" w:sz="12" w:space="0" w:color="3558A2"/>
          <w:left w:val="single" w:sz="12" w:space="0" w:color="3558A2"/>
          <w:bottom w:val="single" w:sz="12" w:space="0" w:color="3558A2"/>
          <w:right w:val="single" w:sz="12" w:space="0" w:color="3558A2"/>
          <w:insideH w:val="single" w:sz="4" w:space="0" w:color="3558A2"/>
          <w:insideV w:val="single" w:sz="4" w:space="0" w:color="3558A2"/>
        </w:tblBorders>
        <w:tblLook w:val="04A0" w:firstRow="1" w:lastRow="0" w:firstColumn="1" w:lastColumn="0" w:noHBand="0" w:noVBand="1"/>
      </w:tblPr>
      <w:tblGrid>
        <w:gridCol w:w="9365"/>
      </w:tblGrid>
      <w:tr w:rsidR="00FE3699" w14:paraId="30D87275" w14:textId="77777777">
        <w:trPr>
          <w:trHeight w:val="907"/>
        </w:trPr>
        <w:tc>
          <w:tcPr>
            <w:tcW w:w="9365" w:type="dxa"/>
          </w:tcPr>
          <w:p w14:paraId="1621FC4A" w14:textId="77777777" w:rsidR="00FE3699" w:rsidRDefault="00FD0F3C">
            <w:pPr>
              <w:ind w:left="113" w:right="124"/>
              <w:jc w:val="both"/>
              <w:rPr>
                <w:rFonts w:ascii="Marianne" w:hAnsi="Marianne"/>
                <w:b/>
                <w:color w:val="221F1F"/>
                <w:sz w:val="20"/>
                <w:lang w:val="fr-FR"/>
              </w:rPr>
            </w:pPr>
            <w:r>
              <w:rPr>
                <w:rFonts w:ascii="Marianne" w:hAnsi="Marianne"/>
                <w:b/>
                <w:color w:val="221F1F"/>
                <w:sz w:val="20"/>
                <w:lang w:val="fr-FR"/>
              </w:rPr>
              <w:t xml:space="preserve">Sous-traitance : </w:t>
            </w:r>
            <w:r>
              <w:rPr>
                <w:rFonts w:ascii="Marianne" w:hAnsi="Marianne"/>
                <w:color w:val="221F1F"/>
                <w:sz w:val="18"/>
                <w:lang w:val="fr-FR"/>
              </w:rPr>
              <w:t>Lorsque la prestation échantillonnée est une prestation pour laquelle l’organisme intervient en sous-traitance : l’organisme certifica</w:t>
            </w:r>
            <w:r>
              <w:rPr>
                <w:rFonts w:ascii="Marianne" w:hAnsi="Marianne"/>
                <w:color w:val="221F1F"/>
                <w:sz w:val="18"/>
                <w:lang w:val="fr-FR"/>
              </w:rPr>
              <w:t>teur tient compte des missions confiées pour l’appréciation de cet indicateur.</w:t>
            </w:r>
          </w:p>
        </w:tc>
      </w:tr>
    </w:tbl>
    <w:p w14:paraId="7AABC898" w14:textId="77777777" w:rsidR="00FE3699" w:rsidRDefault="00FD0F3C">
      <w:pPr>
        <w:ind w:left="79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B3B641C" w14:textId="77777777" w:rsidR="00FE3699" w:rsidRDefault="00FD0F3C" w:rsidP="00FD0F3C">
      <w:pPr>
        <w:pStyle w:val="Corpsdetexte"/>
        <w:numPr>
          <w:ilvl w:val="0"/>
          <w:numId w:val="13"/>
        </w:numPr>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07C4770" w14:textId="77777777" w:rsidR="00FE3699" w:rsidRDefault="00FD0F3C" w:rsidP="00FD0F3C">
      <w:pPr>
        <w:pStyle w:val="Corpsdetexte"/>
        <w:numPr>
          <w:ilvl w:val="0"/>
          <w:numId w:val="13"/>
        </w:numPr>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ACD4F2E" w14:textId="77777777" w:rsidR="00FE3699" w:rsidRDefault="00FE3699" w:rsidP="00FD0F3C">
      <w:pPr>
        <w:numPr>
          <w:ilvl w:val="1"/>
          <w:numId w:val="13"/>
        </w:numPr>
        <w:tabs>
          <w:tab w:val="left" w:pos="1124"/>
          <w:tab w:val="left" w:pos="5304"/>
        </w:tabs>
        <w:spacing w:before="123"/>
        <w:rPr>
          <w:rFonts w:ascii="Marianne" w:hAnsi="Marianne"/>
          <w:sz w:val="16"/>
          <w:lang w:val="fr-FR"/>
        </w:rPr>
        <w:sectPr w:rsidR="00FE3699">
          <w:pgSz w:w="11910" w:h="16840"/>
          <w:pgMar w:top="760" w:right="520" w:bottom="280" w:left="851" w:header="720" w:footer="720" w:gutter="0"/>
          <w:cols w:space="720"/>
          <w:docGrid w:linePitch="360"/>
        </w:sectPr>
      </w:pPr>
    </w:p>
    <w:p w14:paraId="11637A18" w14:textId="77777777" w:rsidR="00FE3699" w:rsidRDefault="00FD0F3C">
      <w:pPr>
        <w:spacing w:before="600" w:line="249" w:lineRule="auto"/>
        <w:ind w:left="794"/>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304FB127"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prestation sur mesure</w:t>
      </w:r>
    </w:p>
    <w:p w14:paraId="7C4BF51D" w14:textId="77777777" w:rsidR="00FE3699" w:rsidRDefault="00FD0F3C">
      <w:pPr>
        <w:spacing w:before="240" w:after="360" w:line="249" w:lineRule="auto"/>
        <w:ind w:left="79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 xml:space="preserve">Critère 10 : l’adaptation aux publics bénéficiaires des prestations et des modalités d’accueil, d’accompagnement, de suivi </w:t>
      </w:r>
      <w:r>
        <w:rPr>
          <w:rFonts w:ascii="Marianne" w:hAnsi="Marianne"/>
          <w:bCs/>
          <w:color w:val="221F1F"/>
          <w:sz w:val="20"/>
          <w:szCs w:val="20"/>
          <w:lang w:val="fr-FR"/>
        </w:rPr>
        <w:t>et d’évaluation mises en œuvre</w:t>
      </w:r>
    </w:p>
    <w:p w14:paraId="09075279" w14:textId="77777777" w:rsidR="00FE3699" w:rsidRDefault="00FE3699">
      <w:pPr>
        <w:spacing w:before="7"/>
        <w:rPr>
          <w:rFonts w:ascii="Marianne" w:hAnsi="Marianne"/>
          <w:b w:val="0"/>
          <w:sz w:val="17"/>
          <w:lang w:val="fr-FR"/>
        </w:rPr>
      </w:pPr>
    </w:p>
    <w:tbl>
      <w:tblPr>
        <w:tblStyle w:val="TableNormal1"/>
        <w:tblW w:w="0" w:type="auto"/>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50"/>
        <w:gridCol w:w="851"/>
        <w:gridCol w:w="850"/>
        <w:gridCol w:w="993"/>
        <w:gridCol w:w="5423"/>
      </w:tblGrid>
      <w:tr w:rsidR="00FE3699" w14:paraId="50CF798E" w14:textId="77777777">
        <w:trPr>
          <w:trHeight w:hRule="exact" w:val="1301"/>
        </w:trPr>
        <w:tc>
          <w:tcPr>
            <w:tcW w:w="850" w:type="dxa"/>
            <w:textDirection w:val="btLr"/>
          </w:tcPr>
          <w:p w14:paraId="78F3A606" w14:textId="77777777" w:rsidR="00FE3699" w:rsidRDefault="00FD0F3C">
            <w:pPr>
              <w:spacing w:before="85" w:line="273" w:lineRule="auto"/>
              <w:ind w:left="259" w:right="270"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36352B9E" w14:textId="77777777" w:rsidR="00FE3699" w:rsidRDefault="00FD0F3C">
            <w:pPr>
              <w:spacing w:line="188" w:lineRule="exact"/>
              <w:ind w:left="95" w:right="90"/>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851" w:type="dxa"/>
            <w:textDirection w:val="btLr"/>
          </w:tcPr>
          <w:p w14:paraId="30D7148E" w14:textId="77777777" w:rsidR="00FE3699" w:rsidRDefault="00FD0F3C">
            <w:pPr>
              <w:spacing w:before="66" w:line="264" w:lineRule="auto"/>
              <w:ind w:left="100" w:right="120" w:firstLine="211"/>
              <w:rPr>
                <w:rFonts w:ascii="Marianne" w:hAnsi="Marianne"/>
                <w:i/>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850" w:type="dxa"/>
            <w:textDirection w:val="btLr"/>
            <w:vAlign w:val="center"/>
          </w:tcPr>
          <w:p w14:paraId="463C625A" w14:textId="77777777" w:rsidR="00FE3699" w:rsidRDefault="00FD0F3C">
            <w:pPr>
              <w:ind w:left="95" w:right="95"/>
              <w:jc w:val="center"/>
              <w:rPr>
                <w:rFonts w:ascii="Marianne" w:hAnsi="Marianne"/>
                <w:sz w:val="15"/>
                <w:szCs w:val="15"/>
                <w:lang w:val="fr-FR"/>
              </w:rPr>
            </w:pPr>
            <w:r>
              <w:rPr>
                <w:rFonts w:ascii="Marianne" w:hAnsi="Marianne"/>
                <w:color w:val="221F1F"/>
                <w:spacing w:val="-2"/>
                <w:sz w:val="15"/>
                <w:szCs w:val="15"/>
                <w:lang w:val="fr-FR"/>
              </w:rPr>
              <w:t>VAE</w:t>
            </w:r>
          </w:p>
          <w:p w14:paraId="1595FD93" w14:textId="77777777" w:rsidR="00FE3699" w:rsidRDefault="00FD0F3C">
            <w:pPr>
              <w:spacing w:before="23"/>
              <w:ind w:left="95" w:right="90"/>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993" w:type="dxa"/>
            <w:textDirection w:val="btLr"/>
          </w:tcPr>
          <w:p w14:paraId="362DB2F1" w14:textId="77777777" w:rsidR="00FE3699" w:rsidRDefault="00FD0F3C">
            <w:pPr>
              <w:spacing w:before="80" w:line="266" w:lineRule="auto"/>
              <w:ind w:left="96" w:right="102"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423" w:type="dxa"/>
            <w:vAlign w:val="center"/>
          </w:tcPr>
          <w:p w14:paraId="1236866B" w14:textId="77777777" w:rsidR="00FE3699" w:rsidRDefault="00FD0F3C">
            <w:pPr>
              <w:ind w:left="143"/>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4A74842F" w14:textId="77777777">
        <w:trPr>
          <w:trHeight w:hRule="exact" w:val="491"/>
        </w:trPr>
        <w:tc>
          <w:tcPr>
            <w:tcW w:w="850" w:type="dxa"/>
            <w:vMerge w:val="restart"/>
            <w:vAlign w:val="center"/>
          </w:tcPr>
          <w:p w14:paraId="42772FC0"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851" w:type="dxa"/>
            <w:vMerge w:val="restart"/>
            <w:vAlign w:val="center"/>
          </w:tcPr>
          <w:p w14:paraId="716FB98E"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850" w:type="dxa"/>
            <w:vMerge w:val="restart"/>
            <w:vAlign w:val="center"/>
          </w:tcPr>
          <w:p w14:paraId="662E707F"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993" w:type="dxa"/>
            <w:vMerge w:val="restart"/>
            <w:vAlign w:val="center"/>
          </w:tcPr>
          <w:p w14:paraId="1E9EB857"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423" w:type="dxa"/>
            <w:tcBorders>
              <w:bottom w:val="none" w:sz="4" w:space="0" w:color="000000"/>
            </w:tcBorders>
            <w:vAlign w:val="center"/>
          </w:tcPr>
          <w:p w14:paraId="4A12B347" w14:textId="77777777" w:rsidR="00FE3699" w:rsidRDefault="00FD0F3C">
            <w:pPr>
              <w:spacing w:before="120"/>
              <w:ind w:left="113" w:right="113"/>
              <w:rPr>
                <w:rFonts w:ascii="Marianne" w:hAnsi="Marianne"/>
                <w:b/>
                <w:i/>
                <w:sz w:val="20"/>
                <w:lang w:val="fr-FR"/>
              </w:rPr>
            </w:pPr>
            <w:r>
              <w:rPr>
                <w:rFonts w:ascii="Marianne" w:hAnsi="Marianne"/>
                <w:b/>
                <w:i/>
                <w:color w:val="221F1F"/>
                <w:sz w:val="20"/>
                <w:lang w:val="fr-FR"/>
              </w:rPr>
              <w:t>Indicateur n°19 :</w:t>
            </w:r>
          </w:p>
        </w:tc>
      </w:tr>
      <w:tr w:rsidR="00FE3699" w14:paraId="3DF16B58" w14:textId="77777777">
        <w:trPr>
          <w:trHeight w:hRule="exact" w:val="100"/>
        </w:trPr>
        <w:tc>
          <w:tcPr>
            <w:tcW w:w="850" w:type="dxa"/>
            <w:vMerge/>
          </w:tcPr>
          <w:p w14:paraId="72FFCD4C" w14:textId="77777777" w:rsidR="00FE3699" w:rsidRDefault="00FE3699">
            <w:pPr>
              <w:rPr>
                <w:rFonts w:ascii="Marianne" w:hAnsi="Marianne"/>
                <w:lang w:val="fr-FR"/>
              </w:rPr>
            </w:pPr>
          </w:p>
        </w:tc>
        <w:tc>
          <w:tcPr>
            <w:tcW w:w="851" w:type="dxa"/>
            <w:vMerge/>
          </w:tcPr>
          <w:p w14:paraId="5A73CEB9" w14:textId="77777777" w:rsidR="00FE3699" w:rsidRDefault="00FE3699">
            <w:pPr>
              <w:rPr>
                <w:rFonts w:ascii="Marianne" w:hAnsi="Marianne"/>
                <w:lang w:val="fr-FR"/>
              </w:rPr>
            </w:pPr>
          </w:p>
        </w:tc>
        <w:tc>
          <w:tcPr>
            <w:tcW w:w="850" w:type="dxa"/>
            <w:vMerge/>
          </w:tcPr>
          <w:p w14:paraId="27CE81A0" w14:textId="77777777" w:rsidR="00FE3699" w:rsidRDefault="00FE3699">
            <w:pPr>
              <w:rPr>
                <w:rFonts w:ascii="Marianne" w:hAnsi="Marianne"/>
                <w:lang w:val="fr-FR"/>
              </w:rPr>
            </w:pPr>
          </w:p>
        </w:tc>
        <w:tc>
          <w:tcPr>
            <w:tcW w:w="993" w:type="dxa"/>
            <w:vMerge/>
          </w:tcPr>
          <w:p w14:paraId="384F989D" w14:textId="77777777" w:rsidR="00FE3699" w:rsidRDefault="00FE3699">
            <w:pPr>
              <w:rPr>
                <w:rFonts w:ascii="Marianne" w:hAnsi="Marianne"/>
                <w:lang w:val="fr-FR"/>
              </w:rPr>
            </w:pPr>
          </w:p>
        </w:tc>
        <w:tc>
          <w:tcPr>
            <w:tcW w:w="5423" w:type="dxa"/>
            <w:tcBorders>
              <w:top w:val="none" w:sz="4" w:space="0" w:color="000000"/>
              <w:bottom w:val="none" w:sz="4" w:space="0" w:color="000000"/>
            </w:tcBorders>
            <w:shd w:val="clear" w:color="auto" w:fill="auto"/>
            <w:vAlign w:val="center"/>
          </w:tcPr>
          <w:p w14:paraId="609E8F6E" w14:textId="77777777" w:rsidR="00FE3699" w:rsidRDefault="00FE3699">
            <w:pPr>
              <w:spacing w:before="120"/>
              <w:ind w:left="113" w:right="113"/>
              <w:rPr>
                <w:rFonts w:ascii="Marianne" w:hAnsi="Marianne"/>
                <w:b/>
                <w:sz w:val="20"/>
                <w:lang w:val="fr-FR"/>
              </w:rPr>
            </w:pPr>
          </w:p>
        </w:tc>
      </w:tr>
      <w:tr w:rsidR="00FE3699" w14:paraId="1959AA42" w14:textId="77777777">
        <w:trPr>
          <w:trHeight w:hRule="exact" w:val="7257"/>
        </w:trPr>
        <w:tc>
          <w:tcPr>
            <w:tcW w:w="850" w:type="dxa"/>
            <w:vMerge/>
          </w:tcPr>
          <w:p w14:paraId="71AFD686" w14:textId="77777777" w:rsidR="00FE3699" w:rsidRDefault="00FE3699">
            <w:pPr>
              <w:rPr>
                <w:rFonts w:ascii="Marianne" w:hAnsi="Marianne"/>
                <w:lang w:val="fr-FR"/>
              </w:rPr>
            </w:pPr>
          </w:p>
        </w:tc>
        <w:tc>
          <w:tcPr>
            <w:tcW w:w="851" w:type="dxa"/>
            <w:vMerge/>
          </w:tcPr>
          <w:p w14:paraId="01C5BE6E" w14:textId="77777777" w:rsidR="00FE3699" w:rsidRDefault="00FE3699">
            <w:pPr>
              <w:rPr>
                <w:rFonts w:ascii="Marianne" w:hAnsi="Marianne"/>
                <w:lang w:val="fr-FR"/>
              </w:rPr>
            </w:pPr>
          </w:p>
        </w:tc>
        <w:tc>
          <w:tcPr>
            <w:tcW w:w="850" w:type="dxa"/>
            <w:vMerge/>
          </w:tcPr>
          <w:p w14:paraId="1A273D3B" w14:textId="77777777" w:rsidR="00FE3699" w:rsidRDefault="00FE3699">
            <w:pPr>
              <w:rPr>
                <w:rFonts w:ascii="Marianne" w:hAnsi="Marianne"/>
                <w:lang w:val="fr-FR"/>
              </w:rPr>
            </w:pPr>
          </w:p>
        </w:tc>
        <w:tc>
          <w:tcPr>
            <w:tcW w:w="993" w:type="dxa"/>
            <w:vMerge/>
          </w:tcPr>
          <w:p w14:paraId="6E64CDE9" w14:textId="77777777" w:rsidR="00FE3699" w:rsidRDefault="00FE3699">
            <w:pPr>
              <w:rPr>
                <w:rFonts w:ascii="Marianne" w:hAnsi="Marianne"/>
                <w:lang w:val="fr-FR"/>
              </w:rPr>
            </w:pPr>
          </w:p>
        </w:tc>
        <w:tc>
          <w:tcPr>
            <w:tcW w:w="5423" w:type="dxa"/>
            <w:tcBorders>
              <w:top w:val="none" w:sz="4" w:space="0" w:color="000000"/>
            </w:tcBorders>
            <w:shd w:val="clear" w:color="auto" w:fill="auto"/>
            <w:vAlign w:val="center"/>
          </w:tcPr>
          <w:p w14:paraId="2C3C4D72" w14:textId="77777777" w:rsidR="00FE3699" w:rsidRDefault="00FD0F3C">
            <w:pPr>
              <w:spacing w:before="120"/>
              <w:ind w:left="113" w:right="227"/>
              <w:jc w:val="both"/>
              <w:rPr>
                <w:rFonts w:ascii="Marianne" w:hAnsi="Marianne"/>
                <w:color w:val="3558A2"/>
                <w:sz w:val="20"/>
                <w:lang w:val="fr-FR"/>
              </w:rPr>
            </w:pPr>
            <w:r>
              <w:rPr>
                <w:rFonts w:ascii="Marianne" w:hAnsi="Marianne"/>
                <w:sz w:val="20"/>
                <w:lang w:val="fr-FR"/>
              </w:rPr>
              <w:t xml:space="preserve">Le </w:t>
            </w:r>
            <w:r>
              <w:rPr>
                <w:rFonts w:ascii="Marianne" w:hAnsi="Marianne"/>
                <w:sz w:val="20"/>
                <w:lang w:val="fr-FR"/>
              </w:rPr>
              <w:t xml:space="preserve">prestataire met en œuvre et adapte la prestation, l’accompagnement et le suivi aux publics bénéficiaires </w:t>
            </w:r>
            <w:r>
              <w:rPr>
                <w:rFonts w:ascii="Marianne" w:hAnsi="Marianne"/>
                <w:color w:val="3558A2"/>
                <w:sz w:val="20"/>
                <w:lang w:val="fr-FR"/>
              </w:rPr>
              <w:t>y compris lors des périodes de formation en entreprise lorsqu’elles existent.</w:t>
            </w:r>
          </w:p>
          <w:p w14:paraId="2073D42D"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 xml:space="preserve">Des remédiations ou des aménagements de parcours peuvent être proposés à </w:t>
            </w:r>
            <w:r>
              <w:rPr>
                <w:rFonts w:ascii="Marianne" w:hAnsi="Marianne"/>
                <w:color w:val="3558A2"/>
                <w:sz w:val="20"/>
                <w:lang w:val="fr-FR"/>
              </w:rPr>
              <w:t>chaque bénéficiaire avec son accord et celui du financeur pour atteindre/adapter les objectifs visés.</w:t>
            </w:r>
          </w:p>
          <w:p w14:paraId="169F79F3" w14:textId="77777777" w:rsidR="00FE3699" w:rsidRDefault="00FD0F3C">
            <w:pPr>
              <w:spacing w:before="120"/>
              <w:ind w:left="113" w:right="227"/>
              <w:jc w:val="both"/>
              <w:rPr>
                <w:rFonts w:ascii="Marianne" w:hAnsi="Marianne"/>
                <w:color w:val="3558A2"/>
                <w:sz w:val="20"/>
                <w:lang w:val="fr-FR"/>
              </w:rPr>
            </w:pPr>
            <w:r>
              <w:rPr>
                <w:rFonts w:ascii="Marianne" w:hAnsi="Marianne"/>
                <w:color w:val="3558A2"/>
                <w:sz w:val="20"/>
                <w:lang w:val="fr-FR"/>
              </w:rPr>
              <w:t>Pour mener l’ensemble de ses missions le prestataire désigne :</w:t>
            </w:r>
          </w:p>
          <w:p w14:paraId="7F160A35" w14:textId="77777777" w:rsidR="00FE3699" w:rsidRDefault="00FD0F3C" w:rsidP="00FD0F3C">
            <w:pPr>
              <w:pStyle w:val="Paragraphedeliste"/>
              <w:numPr>
                <w:ilvl w:val="0"/>
                <w:numId w:val="56"/>
              </w:numPr>
              <w:tabs>
                <w:tab w:val="left" w:pos="279"/>
              </w:tabs>
              <w:spacing w:before="120"/>
              <w:ind w:right="227"/>
              <w:jc w:val="both"/>
              <w:rPr>
                <w:rFonts w:ascii="Marianne" w:hAnsi="Marianne"/>
                <w:color w:val="3558A2"/>
                <w:sz w:val="20"/>
                <w:lang w:val="fr-FR"/>
              </w:rPr>
            </w:pPr>
            <w:r>
              <w:rPr>
                <w:rFonts w:ascii="Marianne" w:hAnsi="Marianne"/>
                <w:color w:val="3558A2"/>
                <w:sz w:val="20"/>
                <w:lang w:val="fr-FR"/>
              </w:rPr>
              <w:t>un référent administratif qui accueille et accompagne le bénéficiaire dans ses démarches administratives tout au long de la prestation</w:t>
            </w:r>
            <w:r>
              <w:rPr>
                <w:rFonts w:ascii="Marianne" w:hAnsi="Marianne"/>
                <w:color w:val="3558A2"/>
                <w:spacing w:val="-2"/>
                <w:sz w:val="20"/>
                <w:lang w:val="fr-FR"/>
              </w:rPr>
              <w:t xml:space="preserve"> </w:t>
            </w:r>
            <w:r>
              <w:rPr>
                <w:rFonts w:ascii="Marianne" w:hAnsi="Marianne"/>
                <w:color w:val="3558A2"/>
                <w:sz w:val="20"/>
                <w:lang w:val="fr-FR"/>
              </w:rPr>
              <w:t>;</w:t>
            </w:r>
          </w:p>
          <w:p w14:paraId="0B929688" w14:textId="77777777" w:rsidR="00FE3699" w:rsidRDefault="00FD0F3C" w:rsidP="00FD0F3C">
            <w:pPr>
              <w:pStyle w:val="Paragraphedeliste"/>
              <w:numPr>
                <w:ilvl w:val="0"/>
                <w:numId w:val="56"/>
              </w:numPr>
              <w:tabs>
                <w:tab w:val="left" w:pos="178"/>
              </w:tabs>
              <w:spacing w:before="120"/>
              <w:ind w:right="227"/>
              <w:jc w:val="both"/>
              <w:rPr>
                <w:rFonts w:ascii="Marianne" w:hAnsi="Marianne"/>
                <w:color w:val="3558A2"/>
                <w:sz w:val="20"/>
                <w:lang w:val="fr-FR"/>
              </w:rPr>
            </w:pPr>
            <w:r>
              <w:rPr>
                <w:rFonts w:ascii="Marianne" w:hAnsi="Marianne"/>
                <w:color w:val="3558A2"/>
                <w:sz w:val="20"/>
                <w:lang w:val="fr-FR"/>
              </w:rPr>
              <w:t xml:space="preserve">un référent pédagogique qui fait le point avec le bénéficiaire sur sa progression et ses difficultés éventuelles selon </w:t>
            </w:r>
            <w:r>
              <w:rPr>
                <w:rFonts w:ascii="Marianne" w:hAnsi="Marianne"/>
                <w:color w:val="3558A2"/>
                <w:sz w:val="20"/>
                <w:lang w:val="fr-FR"/>
              </w:rPr>
              <w:t>un calendrier défini ;</w:t>
            </w:r>
          </w:p>
          <w:p w14:paraId="11A59BE0" w14:textId="77777777" w:rsidR="00FE3699" w:rsidRDefault="00FD0F3C" w:rsidP="00FD0F3C">
            <w:pPr>
              <w:pStyle w:val="Paragraphedeliste"/>
              <w:numPr>
                <w:ilvl w:val="0"/>
                <w:numId w:val="56"/>
              </w:numPr>
              <w:tabs>
                <w:tab w:val="left" w:pos="207"/>
              </w:tabs>
              <w:spacing w:before="120"/>
              <w:ind w:right="227"/>
              <w:jc w:val="both"/>
              <w:rPr>
                <w:rFonts w:ascii="Marianne" w:hAnsi="Marianne"/>
                <w:sz w:val="20"/>
                <w:lang w:val="fr-FR"/>
              </w:rPr>
            </w:pPr>
            <w:r>
              <w:rPr>
                <w:rFonts w:ascii="Marianne" w:hAnsi="Marianne"/>
                <w:color w:val="3558A2"/>
                <w:sz w:val="20"/>
                <w:lang w:val="fr-FR"/>
              </w:rPr>
              <w:t xml:space="preserve">un référent « parcours » chargé de l’insertion qui </w:t>
            </w:r>
            <w:r>
              <w:rPr>
                <w:rFonts w:ascii="Marianne" w:hAnsi="Marianne"/>
                <w:color w:val="3558A2"/>
                <w:spacing w:val="-3"/>
                <w:sz w:val="20"/>
                <w:lang w:val="fr-FR"/>
              </w:rPr>
              <w:t xml:space="preserve">accompagne </w:t>
            </w:r>
            <w:r>
              <w:rPr>
                <w:rFonts w:ascii="Marianne" w:hAnsi="Marianne"/>
                <w:color w:val="3558A2"/>
                <w:sz w:val="20"/>
                <w:lang w:val="fr-FR"/>
              </w:rPr>
              <w:t xml:space="preserve">le bénéficiaire dans ses démarches auprès du monde </w:t>
            </w:r>
            <w:r>
              <w:rPr>
                <w:rFonts w:ascii="Marianne" w:hAnsi="Marianne"/>
                <w:color w:val="3558A2"/>
                <w:spacing w:val="-3"/>
                <w:sz w:val="20"/>
                <w:lang w:val="fr-FR"/>
              </w:rPr>
              <w:t xml:space="preserve">économique </w:t>
            </w:r>
            <w:r>
              <w:rPr>
                <w:rFonts w:ascii="Marianne" w:hAnsi="Marianne"/>
                <w:color w:val="3558A2"/>
                <w:sz w:val="20"/>
                <w:lang w:val="fr-FR"/>
              </w:rPr>
              <w:t>et</w:t>
            </w:r>
            <w:r>
              <w:rPr>
                <w:rFonts w:ascii="Marianne" w:hAnsi="Marianne"/>
                <w:color w:val="3558A2"/>
                <w:spacing w:val="-10"/>
                <w:sz w:val="20"/>
                <w:lang w:val="fr-FR"/>
              </w:rPr>
              <w:t xml:space="preserve"> </w:t>
            </w:r>
            <w:r>
              <w:rPr>
                <w:rFonts w:ascii="Marianne" w:hAnsi="Marianne"/>
                <w:color w:val="3558A2"/>
                <w:sz w:val="20"/>
                <w:lang w:val="fr-FR"/>
              </w:rPr>
              <w:t>l’informe</w:t>
            </w:r>
            <w:r>
              <w:rPr>
                <w:rFonts w:ascii="Marianne" w:hAnsi="Marianne"/>
                <w:color w:val="3558A2"/>
                <w:spacing w:val="-16"/>
                <w:sz w:val="20"/>
                <w:lang w:val="fr-FR"/>
              </w:rPr>
              <w:t xml:space="preserve"> </w:t>
            </w:r>
            <w:r>
              <w:rPr>
                <w:rFonts w:ascii="Marianne" w:hAnsi="Marianne"/>
                <w:color w:val="3558A2"/>
                <w:sz w:val="20"/>
                <w:lang w:val="fr-FR"/>
              </w:rPr>
              <w:t>sur</w:t>
            </w:r>
            <w:r>
              <w:rPr>
                <w:rFonts w:ascii="Marianne" w:hAnsi="Marianne"/>
                <w:color w:val="3558A2"/>
                <w:spacing w:val="-20"/>
                <w:sz w:val="20"/>
                <w:lang w:val="fr-FR"/>
              </w:rPr>
              <w:t xml:space="preserve"> </w:t>
            </w:r>
            <w:r>
              <w:rPr>
                <w:rFonts w:ascii="Marianne" w:hAnsi="Marianne"/>
                <w:color w:val="3558A2"/>
                <w:sz w:val="20"/>
                <w:lang w:val="fr-FR"/>
              </w:rPr>
              <w:t>ses</w:t>
            </w:r>
            <w:r>
              <w:rPr>
                <w:rFonts w:ascii="Marianne" w:hAnsi="Marianne"/>
                <w:color w:val="3558A2"/>
                <w:spacing w:val="-1"/>
                <w:sz w:val="20"/>
                <w:lang w:val="fr-FR"/>
              </w:rPr>
              <w:t xml:space="preserve"> </w:t>
            </w:r>
            <w:r>
              <w:rPr>
                <w:rFonts w:ascii="Marianne" w:hAnsi="Marianne"/>
                <w:color w:val="3558A2"/>
                <w:sz w:val="20"/>
                <w:lang w:val="fr-FR"/>
              </w:rPr>
              <w:t>droits.</w:t>
            </w:r>
          </w:p>
        </w:tc>
      </w:tr>
    </w:tbl>
    <w:p w14:paraId="1FE55D33" w14:textId="77777777" w:rsidR="00FE3699" w:rsidRDefault="00FE3699">
      <w:pPr>
        <w:rPr>
          <w:rFonts w:ascii="Marianne" w:hAnsi="Marianne"/>
          <w:b w:val="0"/>
          <w:lang w:val="fr-FR"/>
        </w:rPr>
      </w:pPr>
    </w:p>
    <w:p w14:paraId="3D354259" w14:textId="77777777" w:rsidR="00FE3699" w:rsidRDefault="00FE3699">
      <w:pPr>
        <w:rPr>
          <w:rFonts w:ascii="Marianne" w:hAnsi="Marianne"/>
          <w:b w:val="0"/>
          <w:lang w:val="fr-FR"/>
        </w:rPr>
      </w:pPr>
    </w:p>
    <w:p w14:paraId="3F3F1B7C" w14:textId="77777777" w:rsidR="00FE3699" w:rsidRDefault="00FE3699">
      <w:pPr>
        <w:spacing w:before="8"/>
        <w:rPr>
          <w:rFonts w:ascii="Marianne" w:hAnsi="Marianne"/>
          <w:b w:val="0"/>
          <w:sz w:val="30"/>
          <w:lang w:val="fr-FR"/>
        </w:rPr>
      </w:pPr>
    </w:p>
    <w:p w14:paraId="730E4500" w14:textId="77777777" w:rsidR="00FE3699" w:rsidRDefault="00FD0F3C">
      <w:pPr>
        <w:ind w:left="991"/>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057A12DB" w14:textId="77777777" w:rsidR="00FE3699" w:rsidRDefault="00FD0F3C" w:rsidP="00FD0F3C">
      <w:pPr>
        <w:pStyle w:val="Corpsdetexte"/>
        <w:numPr>
          <w:ilvl w:val="0"/>
          <w:numId w:val="1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373206CB" w14:textId="77777777" w:rsidR="00FE3699" w:rsidRDefault="00FD0F3C" w:rsidP="00FD0F3C">
      <w:pPr>
        <w:pStyle w:val="Corpsdetexte"/>
        <w:numPr>
          <w:ilvl w:val="0"/>
          <w:numId w:val="1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53B6C2C" w14:textId="77777777" w:rsidR="00FE3699" w:rsidRDefault="00FE3699">
      <w:pPr>
        <w:rPr>
          <w:rFonts w:ascii="Marianne" w:hAnsi="Marianne"/>
          <w:sz w:val="16"/>
          <w:lang w:val="fr-FR"/>
        </w:rPr>
        <w:sectPr w:rsidR="00FE3699">
          <w:pgSz w:w="11910" w:h="16840"/>
          <w:pgMar w:top="520" w:right="860" w:bottom="280" w:left="851" w:header="720" w:footer="720" w:gutter="0"/>
          <w:cols w:space="720"/>
          <w:docGrid w:linePitch="360"/>
        </w:sectPr>
      </w:pPr>
    </w:p>
    <w:p w14:paraId="23B17FF8" w14:textId="77777777" w:rsidR="00FE3699" w:rsidRDefault="00FD0F3C">
      <w:pPr>
        <w:spacing w:line="249" w:lineRule="auto"/>
        <w:ind w:left="227" w:right="598"/>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6B871878" w14:textId="77777777" w:rsidR="00FE3699" w:rsidRDefault="00FD0F3C">
      <w:pPr>
        <w:spacing w:before="120"/>
        <w:ind w:left="227"/>
        <w:rPr>
          <w:rFonts w:ascii="Marianne" w:hAnsi="Marianne"/>
          <w:color w:val="3558A2"/>
          <w:lang w:val="fr-FR"/>
        </w:rPr>
      </w:pPr>
      <w:r>
        <w:rPr>
          <w:rFonts w:ascii="Marianne" w:hAnsi="Marianne"/>
          <w:color w:val="3558A2"/>
          <w:lang w:val="fr-FR"/>
        </w:rPr>
        <w:t>2.4 La réalisat</w:t>
      </w:r>
      <w:r>
        <w:rPr>
          <w:rFonts w:ascii="Marianne" w:hAnsi="Marianne"/>
          <w:color w:val="3558A2"/>
          <w:lang w:val="fr-FR"/>
        </w:rPr>
        <w:t>ion de la prestation sur mesure</w:t>
      </w:r>
    </w:p>
    <w:p w14:paraId="38C2A975" w14:textId="77777777" w:rsidR="00FE3699" w:rsidRDefault="00FD0F3C">
      <w:pPr>
        <w:spacing w:before="120" w:after="240" w:line="250" w:lineRule="auto"/>
        <w:ind w:left="227" w:right="595"/>
        <w:outlineLvl w:val="2"/>
        <w:rPr>
          <w:rFonts w:ascii="Marianne" w:hAnsi="Marianne"/>
          <w:bCs/>
          <w:color w:val="221F1F"/>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9554" w:type="dxa"/>
        <w:tblInd w:w="27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876"/>
        <w:gridCol w:w="4678"/>
      </w:tblGrid>
      <w:tr w:rsidR="00FE3699" w14:paraId="76B94C7E" w14:textId="77777777">
        <w:trPr>
          <w:trHeight w:hRule="exact" w:val="384"/>
        </w:trPr>
        <w:tc>
          <w:tcPr>
            <w:tcW w:w="4876" w:type="dxa"/>
          </w:tcPr>
          <w:p w14:paraId="1EEBBCB5"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54B31F01"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5B54E9C7" w14:textId="77777777">
        <w:trPr>
          <w:trHeight w:hRule="exact" w:val="10772"/>
        </w:trPr>
        <w:tc>
          <w:tcPr>
            <w:tcW w:w="4876" w:type="dxa"/>
          </w:tcPr>
          <w:p w14:paraId="3DB86387" w14:textId="77777777" w:rsidR="00FE3699" w:rsidRDefault="00FD0F3C">
            <w:pPr>
              <w:spacing w:before="14" w:line="249" w:lineRule="auto"/>
              <w:ind w:left="57" w:right="113"/>
              <w:jc w:val="both"/>
              <w:rPr>
                <w:rFonts w:ascii="Marianne" w:hAnsi="Marianne"/>
                <w:b/>
                <w:color w:val="221F1F"/>
                <w:sz w:val="20"/>
                <w:lang w:val="fr-FR"/>
              </w:rPr>
            </w:pPr>
            <w:r>
              <w:rPr>
                <w:rFonts w:ascii="Marianne" w:hAnsi="Marianne"/>
                <w:sz w:val="20"/>
                <w:lang w:val="fr-FR"/>
              </w:rPr>
              <w:t>La</w:t>
            </w:r>
            <w:r>
              <w:rPr>
                <w:rFonts w:ascii="Marianne" w:hAnsi="Marianne"/>
                <w:color w:val="221F1F"/>
                <w:spacing w:val="-36"/>
                <w:sz w:val="20"/>
                <w:lang w:val="fr-FR"/>
              </w:rPr>
              <w:t xml:space="preserve"> </w:t>
            </w:r>
            <w:r>
              <w:rPr>
                <w:rFonts w:ascii="Marianne" w:hAnsi="Marianne"/>
                <w:color w:val="221F1F"/>
                <w:sz w:val="20"/>
                <w:lang w:val="fr-FR"/>
              </w:rPr>
              <w:t>prestation est adaptée aux situations et profils des bénéficiaires, lorsque l’analyse du besoin en établit la nécessité : contenus (outils et méthodes), accompagnement, suivi (durées, emplois du temps, adaptation des</w:t>
            </w:r>
            <w:r>
              <w:rPr>
                <w:rFonts w:ascii="Marianne" w:hAnsi="Marianne"/>
                <w:color w:val="221F1F"/>
                <w:spacing w:val="-8"/>
                <w:sz w:val="20"/>
                <w:lang w:val="fr-FR"/>
              </w:rPr>
              <w:t xml:space="preserve"> </w:t>
            </w:r>
            <w:r>
              <w:rPr>
                <w:rFonts w:ascii="Marianne" w:hAnsi="Marianne"/>
                <w:color w:val="221F1F"/>
                <w:sz w:val="20"/>
                <w:lang w:val="fr-FR"/>
              </w:rPr>
              <w:t>rythmes).</w:t>
            </w:r>
          </w:p>
          <w:p w14:paraId="65CEFF4B" w14:textId="77777777" w:rsidR="00FE3699" w:rsidRDefault="00FD0F3C">
            <w:pPr>
              <w:spacing w:before="14" w:line="249" w:lineRule="auto"/>
              <w:ind w:left="57"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Le bénéficiaire sait à qui s’</w:t>
            </w:r>
            <w:r>
              <w:rPr>
                <w:rFonts w:ascii="Marianne" w:hAnsi="Marianne"/>
                <w:color w:val="2F5496" w:themeColor="accent1" w:themeShade="BF"/>
                <w:sz w:val="20"/>
                <w:lang w:val="fr-FR"/>
              </w:rPr>
              <w:t>adresser s’il a besoin d’une information d’ordre administratif ou pédagogique, ou pour l’accompagnement vers l’insertion.</w:t>
            </w:r>
          </w:p>
          <w:p w14:paraId="5124C480" w14:textId="77777777" w:rsidR="00FE3699" w:rsidRDefault="00FD0F3C">
            <w:pPr>
              <w:spacing w:before="14" w:line="249" w:lineRule="auto"/>
              <w:ind w:left="57"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Il est accompagné pour les démarches de certification : inscription aux examens, validation de blocs de compétences, dispenses, etc.</w:t>
            </w:r>
          </w:p>
          <w:p w14:paraId="0A933DB1" w14:textId="77777777" w:rsidR="00FE3699" w:rsidRDefault="00FD0F3C">
            <w:pPr>
              <w:spacing w:before="14" w:line="249" w:lineRule="auto"/>
              <w:ind w:left="57"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D</w:t>
            </w:r>
            <w:r>
              <w:rPr>
                <w:rFonts w:ascii="Marianne" w:hAnsi="Marianne"/>
                <w:color w:val="2F5496" w:themeColor="accent1" w:themeShade="BF"/>
                <w:sz w:val="20"/>
                <w:lang w:val="fr-FR"/>
              </w:rPr>
              <w:t>es temps d’échanges sont programmés et effectivement mis en place.</w:t>
            </w:r>
          </w:p>
          <w:p w14:paraId="4DB264F3" w14:textId="77777777" w:rsidR="00FE3699" w:rsidRDefault="00FD0F3C">
            <w:pPr>
              <w:spacing w:before="14" w:line="249" w:lineRule="auto"/>
              <w:ind w:left="57" w:right="113"/>
              <w:jc w:val="both"/>
              <w:rPr>
                <w:rFonts w:ascii="Marianne" w:hAnsi="Marianne"/>
                <w:color w:val="2F5496" w:themeColor="accent1" w:themeShade="BF"/>
                <w:lang w:val="fr-FR"/>
              </w:rPr>
            </w:pPr>
            <w:r>
              <w:rPr>
                <w:rFonts w:ascii="Marianne" w:hAnsi="Marianne"/>
                <w:color w:val="2F5496" w:themeColor="accent1" w:themeShade="BF"/>
                <w:sz w:val="20"/>
                <w:lang w:val="fr-FR"/>
              </w:rPr>
              <w:t xml:space="preserve">Des évaluations sont prévues pendant le parcours de formation, suivies le cas échéant de remédiations ou d’ajustements de parcours. </w:t>
            </w:r>
          </w:p>
          <w:p w14:paraId="4FD79A37" w14:textId="77777777" w:rsidR="00FE3699" w:rsidRDefault="00FD0F3C">
            <w:pPr>
              <w:spacing w:before="240"/>
              <w:ind w:left="57" w:right="113"/>
              <w:jc w:val="both"/>
              <w:rPr>
                <w:rFonts w:ascii="Marianne" w:hAnsi="Marianne"/>
                <w:b/>
                <w:sz w:val="20"/>
                <w:lang w:val="fr-FR"/>
              </w:rPr>
            </w:pPr>
            <w:r>
              <w:rPr>
                <w:rFonts w:ascii="Marianne" w:hAnsi="Marianne"/>
                <w:b/>
                <w:color w:val="221F1F"/>
                <w:sz w:val="20"/>
                <w:lang w:val="fr-FR"/>
              </w:rPr>
              <w:t>OBLIGATIONS SPECIFIQUES :</w:t>
            </w:r>
          </w:p>
          <w:p w14:paraId="1D4404F4" w14:textId="77777777" w:rsidR="00FE3699" w:rsidRDefault="00FD0F3C">
            <w:pPr>
              <w:spacing w:before="120" w:line="245" w:lineRule="auto"/>
              <w:ind w:left="57" w:right="113"/>
              <w:jc w:val="both"/>
              <w:rPr>
                <w:rFonts w:ascii="Marianne" w:hAnsi="Marianne"/>
                <w:color w:val="221F1F"/>
                <w:sz w:val="20"/>
                <w:lang w:val="fr-FR"/>
              </w:rPr>
            </w:pPr>
            <w:r>
              <w:rPr>
                <w:rFonts w:ascii="Marianne" w:hAnsi="Marianne"/>
                <w:b/>
                <w:color w:val="221F1F"/>
                <w:spacing w:val="-4"/>
                <w:sz w:val="20"/>
                <w:lang w:val="fr-FR"/>
              </w:rPr>
              <w:t>CFA</w:t>
            </w:r>
            <w:r>
              <w:rPr>
                <w:rFonts w:ascii="Marianne" w:hAnsi="Marianne"/>
                <w:b/>
                <w:color w:val="221F1F"/>
                <w:spacing w:val="-35"/>
                <w:sz w:val="20"/>
                <w:lang w:val="fr-FR"/>
              </w:rPr>
              <w:t xml:space="preserve"> </w:t>
            </w:r>
            <w:r>
              <w:rPr>
                <w:rFonts w:ascii="Marianne" w:hAnsi="Marianne"/>
                <w:b/>
                <w:color w:val="221F1F"/>
                <w:sz w:val="20"/>
                <w:lang w:val="fr-FR"/>
              </w:rPr>
              <w:t xml:space="preserve">: </w:t>
            </w:r>
            <w:r>
              <w:rPr>
                <w:rFonts w:ascii="Marianne" w:hAnsi="Marianne"/>
                <w:color w:val="221F1F"/>
                <w:sz w:val="20"/>
                <w:lang w:val="fr-FR"/>
              </w:rPr>
              <w:t>O</w:t>
            </w:r>
            <w:r>
              <w:rPr>
                <w:rFonts w:ascii="Marianne" w:hAnsi="Marianne"/>
                <w:color w:val="221F1F"/>
                <w:sz w:val="20"/>
                <w:lang w:val="fr-FR"/>
              </w:rPr>
              <w:t>utre l’adaptation éventuelle de la prestation au profil du bénéficiaire, le prestataire met en œuvre les dispositions de la loi relatives aux obligations des CFA pour l’accompagnement des apprentis (missions mentionnées aux 1°, 2° et 11° de l’article L. 62</w:t>
            </w:r>
            <w:r>
              <w:rPr>
                <w:rFonts w:ascii="Marianne" w:hAnsi="Marianne"/>
                <w:color w:val="221F1F"/>
                <w:sz w:val="20"/>
                <w:lang w:val="fr-FR"/>
              </w:rPr>
              <w:t>31-2 du code du travail).</w:t>
            </w:r>
          </w:p>
          <w:p w14:paraId="557EB75E" w14:textId="77777777" w:rsidR="00FE3699" w:rsidRDefault="00FD0F3C">
            <w:pPr>
              <w:spacing w:before="40" w:line="247" w:lineRule="auto"/>
              <w:ind w:left="57" w:right="113"/>
              <w:jc w:val="both"/>
              <w:rPr>
                <w:rFonts w:ascii="Marianne" w:hAnsi="Marianne"/>
                <w:color w:val="221F1F"/>
                <w:sz w:val="20"/>
                <w:lang w:val="fr-FR"/>
              </w:rPr>
            </w:pPr>
            <w:r>
              <w:rPr>
                <w:rFonts w:ascii="Marianne" w:hAnsi="Marianne"/>
                <w:b/>
                <w:color w:val="221F1F"/>
                <w:spacing w:val="-4"/>
                <w:sz w:val="20"/>
                <w:lang w:val="fr-FR"/>
              </w:rPr>
              <w:t>VAE</w:t>
            </w:r>
            <w:r>
              <w:rPr>
                <w:rFonts w:ascii="Marianne" w:hAnsi="Marianne"/>
                <w:b/>
                <w:color w:val="221F1F"/>
                <w:spacing w:val="-28"/>
                <w:sz w:val="20"/>
                <w:lang w:val="fr-FR"/>
              </w:rPr>
              <w:t xml:space="preserve"> </w:t>
            </w:r>
            <w:r>
              <w:rPr>
                <w:rFonts w:ascii="Marianne" w:hAnsi="Marianne"/>
                <w:b/>
                <w:color w:val="221F1F"/>
                <w:sz w:val="20"/>
                <w:lang w:val="fr-FR"/>
              </w:rPr>
              <w:t>:</w:t>
            </w:r>
            <w:r>
              <w:rPr>
                <w:rFonts w:ascii="Marianne" w:hAnsi="Marianne"/>
                <w:b/>
                <w:color w:val="221F1F"/>
                <w:spacing w:val="-5"/>
                <w:sz w:val="20"/>
                <w:lang w:val="fr-FR"/>
              </w:rPr>
              <w:t xml:space="preserve"> </w:t>
            </w:r>
            <w:r>
              <w:rPr>
                <w:rFonts w:ascii="Marianne" w:hAnsi="Marianne"/>
                <w:color w:val="221F1F"/>
                <w:sz w:val="20"/>
                <w:lang w:val="fr-FR"/>
              </w:rPr>
              <w:t>Le</w:t>
            </w:r>
            <w:r>
              <w:rPr>
                <w:rFonts w:ascii="Marianne" w:hAnsi="Marianne"/>
                <w:color w:val="221F1F"/>
                <w:spacing w:val="-7"/>
                <w:sz w:val="20"/>
                <w:lang w:val="fr-FR"/>
              </w:rPr>
              <w:t xml:space="preserve"> </w:t>
            </w:r>
            <w:r>
              <w:rPr>
                <w:rFonts w:ascii="Marianne" w:hAnsi="Marianne"/>
                <w:color w:val="221F1F"/>
                <w:sz w:val="20"/>
                <w:lang w:val="fr-FR"/>
              </w:rPr>
              <w:t>prestataire</w:t>
            </w:r>
            <w:r>
              <w:rPr>
                <w:rFonts w:ascii="Marianne" w:hAnsi="Marianne"/>
                <w:color w:val="221F1F"/>
                <w:spacing w:val="-12"/>
                <w:sz w:val="20"/>
                <w:lang w:val="fr-FR"/>
              </w:rPr>
              <w:t xml:space="preserve"> </w:t>
            </w:r>
            <w:r>
              <w:rPr>
                <w:rFonts w:ascii="Marianne" w:hAnsi="Marianne"/>
                <w:color w:val="221F1F"/>
                <w:sz w:val="20"/>
                <w:lang w:val="fr-FR"/>
              </w:rPr>
              <w:t>met</w:t>
            </w:r>
            <w:r>
              <w:rPr>
                <w:rFonts w:ascii="Marianne" w:hAnsi="Marianne"/>
                <w:color w:val="221F1F"/>
                <w:spacing w:val="-8"/>
                <w:sz w:val="20"/>
                <w:lang w:val="fr-FR"/>
              </w:rPr>
              <w:t xml:space="preserve"> </w:t>
            </w:r>
            <w:r>
              <w:rPr>
                <w:rFonts w:ascii="Marianne" w:hAnsi="Marianne"/>
                <w:color w:val="221F1F"/>
                <w:sz w:val="20"/>
                <w:lang w:val="fr-FR"/>
              </w:rPr>
              <w:t>en</w:t>
            </w:r>
            <w:r>
              <w:rPr>
                <w:rFonts w:ascii="Marianne" w:hAnsi="Marianne"/>
                <w:color w:val="221F1F"/>
                <w:spacing w:val="-12"/>
                <w:sz w:val="20"/>
                <w:lang w:val="fr-FR"/>
              </w:rPr>
              <w:t xml:space="preserve"> </w:t>
            </w:r>
            <w:r>
              <w:rPr>
                <w:rFonts w:ascii="Marianne" w:hAnsi="Marianne"/>
                <w:color w:val="221F1F"/>
                <w:sz w:val="20"/>
                <w:lang w:val="fr-FR"/>
              </w:rPr>
              <w:t>œuvre</w:t>
            </w:r>
            <w:r>
              <w:rPr>
                <w:rFonts w:ascii="Marianne" w:hAnsi="Marianne"/>
                <w:color w:val="221F1F"/>
                <w:spacing w:val="-12"/>
                <w:sz w:val="20"/>
                <w:lang w:val="fr-FR"/>
              </w:rPr>
              <w:t xml:space="preserve"> </w:t>
            </w:r>
            <w:r>
              <w:rPr>
                <w:rFonts w:ascii="Marianne" w:hAnsi="Marianne"/>
                <w:color w:val="221F1F"/>
                <w:sz w:val="20"/>
                <w:lang w:val="fr-FR"/>
              </w:rPr>
              <w:t>les</w:t>
            </w:r>
            <w:r>
              <w:rPr>
                <w:rFonts w:ascii="Marianne" w:hAnsi="Marianne"/>
                <w:color w:val="221F1F"/>
                <w:spacing w:val="-5"/>
                <w:sz w:val="20"/>
                <w:lang w:val="fr-FR"/>
              </w:rPr>
              <w:t xml:space="preserve"> </w:t>
            </w:r>
            <w:r>
              <w:rPr>
                <w:rFonts w:ascii="Marianne" w:hAnsi="Marianne"/>
                <w:color w:val="221F1F"/>
                <w:sz w:val="20"/>
                <w:lang w:val="fr-FR"/>
              </w:rPr>
              <w:t>phases</w:t>
            </w:r>
            <w:r>
              <w:rPr>
                <w:rFonts w:ascii="Marianne" w:hAnsi="Marianne"/>
                <w:color w:val="221F1F"/>
                <w:spacing w:val="-5"/>
                <w:sz w:val="20"/>
                <w:lang w:val="fr-FR"/>
              </w:rPr>
              <w:t xml:space="preserve"> </w:t>
            </w:r>
            <w:r>
              <w:rPr>
                <w:rFonts w:ascii="Marianne" w:hAnsi="Marianne"/>
                <w:color w:val="221F1F"/>
                <w:sz w:val="20"/>
                <w:lang w:val="fr-FR"/>
              </w:rPr>
              <w:t>individuelles et/ou collectives et adapte la durée et les modalités d’accompagnement en fonction du</w:t>
            </w:r>
            <w:r>
              <w:rPr>
                <w:rFonts w:ascii="Marianne" w:hAnsi="Marianne"/>
                <w:color w:val="221F1F"/>
                <w:spacing w:val="-44"/>
                <w:sz w:val="20"/>
                <w:lang w:val="fr-FR"/>
              </w:rPr>
              <w:t xml:space="preserve"> </w:t>
            </w:r>
            <w:r>
              <w:rPr>
                <w:rFonts w:ascii="Marianne" w:hAnsi="Marianne"/>
                <w:color w:val="221F1F"/>
                <w:sz w:val="20"/>
                <w:lang w:val="fr-FR"/>
              </w:rPr>
              <w:t>bénéficiaire.</w:t>
            </w:r>
          </w:p>
          <w:p w14:paraId="794D69DC" w14:textId="77777777" w:rsidR="00FE3699" w:rsidRDefault="00FD0F3C">
            <w:pPr>
              <w:spacing w:before="40" w:line="247" w:lineRule="auto"/>
              <w:ind w:left="57" w:right="113"/>
              <w:jc w:val="both"/>
              <w:rPr>
                <w:rFonts w:ascii="Marianne" w:hAnsi="Marianne"/>
                <w:sz w:val="20"/>
                <w:lang w:val="fr-FR"/>
              </w:rPr>
            </w:pPr>
            <w:r>
              <w:rPr>
                <w:rFonts w:ascii="Marianne" w:hAnsi="Marianne"/>
                <w:b/>
                <w:color w:val="221F1F"/>
                <w:sz w:val="20"/>
                <w:lang w:val="fr-FR"/>
              </w:rPr>
              <w:t xml:space="preserve">CBC : </w:t>
            </w:r>
            <w:r>
              <w:rPr>
                <w:rFonts w:ascii="Marianne" w:hAnsi="Marianne"/>
                <w:color w:val="221F1F"/>
                <w:sz w:val="20"/>
                <w:lang w:val="fr-FR"/>
              </w:rPr>
              <w:t>L</w:t>
            </w:r>
            <w:r>
              <w:rPr>
                <w:rFonts w:ascii="Marianne" w:hAnsi="Marianne"/>
                <w:color w:val="221F1F"/>
                <w:sz w:val="20"/>
                <w:lang w:val="fr-FR"/>
              </w:rPr>
              <w:t>a convention de prestation précise la durée, le coût, le planning prévisionnel, la description des trois étapes du bilan de compétences, la description des moyens, outils, méthodes, modalités pédagogiques et postures utilisés.</w:t>
            </w:r>
          </w:p>
        </w:tc>
        <w:tc>
          <w:tcPr>
            <w:tcW w:w="4678" w:type="dxa"/>
          </w:tcPr>
          <w:p w14:paraId="29E31F86" w14:textId="77777777" w:rsidR="00FE3699" w:rsidRDefault="00FD0F3C">
            <w:pPr>
              <w:pBdr>
                <w:top w:val="none" w:sz="4" w:space="0" w:color="000000"/>
                <w:left w:val="none" w:sz="4" w:space="0" w:color="000000"/>
                <w:bottom w:val="none" w:sz="4" w:space="0" w:color="000000"/>
                <w:right w:val="none" w:sz="4" w:space="0" w:color="000000"/>
              </w:pBdr>
              <w:spacing w:before="14" w:line="249" w:lineRule="auto"/>
              <w:ind w:left="113" w:right="113"/>
              <w:jc w:val="both"/>
              <w:rPr>
                <w:rFonts w:ascii="Marianne" w:hAnsi="Marianne"/>
                <w:sz w:val="20"/>
                <w:lang w:val="fr-FR"/>
              </w:rPr>
            </w:pPr>
            <w:r>
              <w:rPr>
                <w:rFonts w:ascii="Marianne" w:hAnsi="Marianne"/>
                <w:sz w:val="20"/>
                <w:lang w:val="fr-FR"/>
              </w:rPr>
              <w:t>Durées et contenus des presta</w:t>
            </w:r>
            <w:r>
              <w:rPr>
                <w:rFonts w:ascii="Marianne" w:hAnsi="Marianne"/>
                <w:sz w:val="20"/>
                <w:lang w:val="fr-FR"/>
              </w:rPr>
              <w:t xml:space="preserve">tions, emplois du temps, inscription aux modules de formation en fonction du profil du bénéficiaire, groupes de niveaux, entretiens, fonction dédiée (référent pédagogique), livret de suivi pédagogique (centre/entreprise), séquences d’accompagnements et/ou </w:t>
            </w:r>
            <w:r>
              <w:rPr>
                <w:rFonts w:ascii="Marianne" w:hAnsi="Marianne"/>
                <w:sz w:val="20"/>
                <w:lang w:val="fr-FR"/>
              </w:rPr>
              <w:t>de médiation, traçabilité de l’accompagnement technique et pédagogique.</w:t>
            </w:r>
          </w:p>
          <w:p w14:paraId="093D223D" w14:textId="77777777" w:rsidR="00FE3699" w:rsidRDefault="00FD0F3C">
            <w:pPr>
              <w:tabs>
                <w:tab w:val="left" w:pos="164"/>
                <w:tab w:val="left" w:pos="300"/>
              </w:tabs>
              <w:spacing w:before="60"/>
              <w:ind w:left="113"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Bilans pédagogiques.</w:t>
            </w:r>
          </w:p>
          <w:p w14:paraId="09572760" w14:textId="77777777" w:rsidR="00FE3699" w:rsidRDefault="00FD0F3C">
            <w:pPr>
              <w:tabs>
                <w:tab w:val="left" w:pos="164"/>
                <w:tab w:val="left" w:pos="300"/>
              </w:tabs>
              <w:spacing w:before="60"/>
              <w:ind w:left="113"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Livret d’accueil du stagiaire (nomination des référents).</w:t>
            </w:r>
          </w:p>
          <w:p w14:paraId="6F8E3D9A" w14:textId="77777777" w:rsidR="00FE3699" w:rsidRDefault="00FD0F3C">
            <w:pPr>
              <w:tabs>
                <w:tab w:val="left" w:pos="164"/>
                <w:tab w:val="left" w:pos="300"/>
              </w:tabs>
              <w:spacing w:before="60"/>
              <w:ind w:left="113"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Tracé des remédiations (avenant au contrat pédagogique).</w:t>
            </w:r>
          </w:p>
          <w:p w14:paraId="3EDE31D5" w14:textId="77777777" w:rsidR="00FE3699" w:rsidRDefault="00FD0F3C">
            <w:pPr>
              <w:tabs>
                <w:tab w:val="left" w:pos="164"/>
              </w:tabs>
              <w:spacing w:before="60"/>
              <w:ind w:left="113"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Tout document démontrant une adaptation de prest</w:t>
            </w:r>
            <w:r>
              <w:rPr>
                <w:rFonts w:ascii="Marianne" w:hAnsi="Marianne"/>
                <w:color w:val="2F5496" w:themeColor="accent1" w:themeShade="BF"/>
                <w:sz w:val="20"/>
                <w:lang w:val="fr-FR"/>
              </w:rPr>
              <w:t>ations.</w:t>
            </w:r>
          </w:p>
          <w:p w14:paraId="6D2AA001" w14:textId="77777777" w:rsidR="00FE3699" w:rsidRDefault="00FD0F3C">
            <w:pPr>
              <w:tabs>
                <w:tab w:val="left" w:pos="164"/>
              </w:tabs>
              <w:spacing w:before="60"/>
              <w:ind w:left="113"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Liste des référents.</w:t>
            </w:r>
          </w:p>
          <w:p w14:paraId="17492839" w14:textId="77777777" w:rsidR="00FE3699" w:rsidRDefault="00FD0F3C">
            <w:pPr>
              <w:pBdr>
                <w:top w:val="none" w:sz="4" w:space="0" w:color="000000"/>
                <w:left w:val="none" w:sz="4" w:space="0" w:color="000000"/>
                <w:bottom w:val="none" w:sz="4" w:space="0" w:color="000000"/>
                <w:right w:val="none" w:sz="4" w:space="0" w:color="000000"/>
              </w:pBdr>
              <w:spacing w:before="120" w:line="250" w:lineRule="auto"/>
              <w:ind w:left="113" w:right="113"/>
              <w:jc w:val="both"/>
              <w:rPr>
                <w:rFonts w:ascii="Marianne" w:hAnsi="Marianne"/>
                <w:sz w:val="20"/>
                <w:lang w:val="fr-FR"/>
              </w:rPr>
            </w:pPr>
            <w:r>
              <w:rPr>
                <w:rFonts w:ascii="Marianne" w:hAnsi="Marianne"/>
                <w:b/>
                <w:sz w:val="20"/>
                <w:lang w:val="fr-FR"/>
              </w:rPr>
              <w:t>CFA :</w:t>
            </w:r>
            <w:r>
              <w:rPr>
                <w:rFonts w:ascii="Marianne" w:hAnsi="Marianne"/>
                <w:sz w:val="20"/>
                <w:lang w:val="fr-FR"/>
              </w:rPr>
              <w:t xml:space="preserve"> Accompagnement dans la recherche d’un employeur, adaptation de la durée du contrat d’apprentissage.</w:t>
            </w:r>
          </w:p>
          <w:p w14:paraId="6C98CEDF" w14:textId="77777777" w:rsidR="00FE3699" w:rsidRDefault="00FD0F3C">
            <w:pPr>
              <w:spacing w:before="120"/>
              <w:ind w:left="113" w:right="113"/>
              <w:rPr>
                <w:rFonts w:ascii="Marianne" w:hAnsi="Marianne"/>
                <w:spacing w:val="-1"/>
                <w:sz w:val="20"/>
                <w:lang w:val="fr-FR"/>
              </w:rPr>
            </w:pPr>
            <w:r>
              <w:rPr>
                <w:rFonts w:ascii="Marianne" w:hAnsi="Marianne"/>
                <w:b/>
                <w:sz w:val="20"/>
                <w:lang w:val="fr-FR"/>
              </w:rPr>
              <w:t>Pour les PSH</w:t>
            </w:r>
            <w:r>
              <w:rPr>
                <w:rFonts w:ascii="Marianne" w:hAnsi="Marianne"/>
                <w:sz w:val="20"/>
                <w:lang w:val="fr-FR"/>
              </w:rPr>
              <w:t xml:space="preserve"> </w:t>
            </w:r>
            <w:r>
              <w:rPr>
                <w:rFonts w:ascii="Marianne" w:hAnsi="Marianne"/>
                <w:b/>
                <w:sz w:val="20"/>
                <w:lang w:val="fr-FR"/>
              </w:rPr>
              <w:t>:</w:t>
            </w:r>
            <w:r>
              <w:rPr>
                <w:rFonts w:ascii="Marianne" w:hAnsi="Marianne"/>
                <w:sz w:val="20"/>
                <w:lang w:val="fr-FR"/>
              </w:rPr>
              <w:t xml:space="preserve"> Li</w:t>
            </w:r>
            <w:r>
              <w:rPr>
                <w:rFonts w:ascii="Marianne" w:hAnsi="Marianne"/>
                <w:sz w:val="20"/>
                <w:lang w:val="fr-FR"/>
              </w:rPr>
              <w:t>ste de structures / personnes ressources (réactualisée régulièrement) susceptibles d’aider à aménager les parcours, modalités d’aménagement de la prestation aux besoins des PSH, plans individuels de compensation du handicap, fiches de suivi des apprenants.</w:t>
            </w:r>
          </w:p>
          <w:p w14:paraId="3D453BBF" w14:textId="77777777" w:rsidR="00FE3699" w:rsidRDefault="00FD0F3C">
            <w:pPr>
              <w:tabs>
                <w:tab w:val="left" w:pos="164"/>
              </w:tabs>
              <w:spacing w:before="120"/>
              <w:ind w:left="113" w:right="113"/>
              <w:jc w:val="both"/>
              <w:rPr>
                <w:rFonts w:ascii="Marianne" w:hAnsi="Marianne"/>
                <w:color w:val="2F5496" w:themeColor="accent1" w:themeShade="BF"/>
                <w:sz w:val="20"/>
                <w:lang w:val="fr-FR"/>
              </w:rPr>
            </w:pPr>
            <w:r>
              <w:rPr>
                <w:rFonts w:ascii="Marianne" w:hAnsi="Marianne"/>
                <w:b/>
                <w:color w:val="2F5496" w:themeColor="accent1" w:themeShade="BF"/>
                <w:sz w:val="20"/>
                <w:lang w:val="fr-FR"/>
              </w:rPr>
              <w:t xml:space="preserve">Pour les formations à distance : </w:t>
            </w:r>
            <w:r>
              <w:rPr>
                <w:rFonts w:ascii="Marianne" w:hAnsi="Marianne"/>
                <w:color w:val="2F5496" w:themeColor="accent1" w:themeShade="BF"/>
                <w:sz w:val="20"/>
                <w:lang w:val="fr-FR"/>
              </w:rPr>
              <w:t xml:space="preserve">Attestation de suivi à distance, avec visas de l’apprenant et du formateur </w:t>
            </w:r>
          </w:p>
          <w:p w14:paraId="2411D63F" w14:textId="77777777" w:rsidR="00FE3699" w:rsidRDefault="00FD0F3C">
            <w:pPr>
              <w:tabs>
                <w:tab w:val="left" w:pos="164"/>
              </w:tabs>
              <w:spacing w:before="60"/>
              <w:ind w:left="113" w:right="113"/>
              <w:jc w:val="both"/>
              <w:rPr>
                <w:rFonts w:ascii="Marianne" w:hAnsi="Marianne"/>
                <w:color w:val="2F5496" w:themeColor="accent1" w:themeShade="BF"/>
                <w:sz w:val="20"/>
                <w:lang w:val="fr-FR"/>
              </w:rPr>
            </w:pPr>
            <w:r>
              <w:rPr>
                <w:rFonts w:ascii="Marianne" w:hAnsi="Marianne"/>
                <w:color w:val="2F5496" w:themeColor="accent1" w:themeShade="BF"/>
                <w:sz w:val="20"/>
                <w:lang w:val="fr-FR"/>
              </w:rPr>
              <w:t>Extraction d’exemples preuves de réalisation de travaux (preuve de dépôt de documents), d’évaluations, d’interactions, de la plateforme de formati</w:t>
            </w:r>
            <w:r>
              <w:rPr>
                <w:rFonts w:ascii="Marianne" w:hAnsi="Marianne"/>
                <w:color w:val="2F5496" w:themeColor="accent1" w:themeShade="BF"/>
                <w:sz w:val="20"/>
                <w:lang w:val="fr-FR"/>
              </w:rPr>
              <w:t>on en ligne (LMS).</w:t>
            </w:r>
          </w:p>
        </w:tc>
      </w:tr>
    </w:tbl>
    <w:p w14:paraId="63996EA7" w14:textId="77777777" w:rsidR="00FE3699" w:rsidRDefault="00FE3699">
      <w:pPr>
        <w:spacing w:before="51"/>
        <w:ind w:left="459"/>
        <w:rPr>
          <w:rFonts w:ascii="Marianne" w:hAnsi="Marianne"/>
          <w:b w:val="0"/>
          <w:i/>
          <w:color w:val="221F1F"/>
          <w:sz w:val="8"/>
          <w:u w:val="single"/>
          <w:lang w:val="fr-FR"/>
        </w:rPr>
      </w:pPr>
    </w:p>
    <w:tbl>
      <w:tblPr>
        <w:tblStyle w:val="Grilledutableau"/>
        <w:tblW w:w="9497" w:type="dxa"/>
        <w:tblInd w:w="279" w:type="dxa"/>
        <w:tblLook w:val="04A0" w:firstRow="1" w:lastRow="0" w:firstColumn="1" w:lastColumn="0" w:noHBand="0" w:noVBand="1"/>
      </w:tblPr>
      <w:tblGrid>
        <w:gridCol w:w="9497"/>
      </w:tblGrid>
      <w:tr w:rsidR="00FE3699" w14:paraId="1A07D128" w14:textId="77777777">
        <w:tc>
          <w:tcPr>
            <w:tcW w:w="9497" w:type="dxa"/>
            <w:tcBorders>
              <w:top w:val="single" w:sz="12" w:space="0" w:color="E1000F"/>
              <w:left w:val="single" w:sz="12" w:space="0" w:color="E1000F"/>
              <w:bottom w:val="single" w:sz="12" w:space="0" w:color="E1000F"/>
              <w:right w:val="single" w:sz="12" w:space="0" w:color="E1000F"/>
            </w:tcBorders>
          </w:tcPr>
          <w:p w14:paraId="1036E412" w14:textId="77777777" w:rsidR="00FE3699" w:rsidRDefault="00FD0F3C">
            <w:pPr>
              <w:spacing w:line="250" w:lineRule="auto"/>
              <w:ind w:left="164" w:right="113"/>
              <w:jc w:val="both"/>
              <w:rPr>
                <w:rFonts w:ascii="Marianne" w:hAnsi="Marianne"/>
                <w:b/>
                <w:color w:val="201E1F"/>
                <w:sz w:val="20"/>
                <w:lang w:val="fr-FR"/>
              </w:rPr>
            </w:pPr>
            <w:r>
              <w:rPr>
                <w:rFonts w:ascii="Marianne" w:hAnsi="Marianne"/>
                <w:b/>
                <w:color w:val="201E1F"/>
                <w:sz w:val="20"/>
                <w:lang w:val="fr-FR"/>
              </w:rPr>
              <w:t xml:space="preserve">Non-conformité : </w:t>
            </w:r>
          </w:p>
          <w:p w14:paraId="24D8537E" w14:textId="77777777" w:rsidR="00FE3699" w:rsidRDefault="00FD0F3C">
            <w:pPr>
              <w:spacing w:line="250" w:lineRule="auto"/>
              <w:ind w:left="164" w:right="113"/>
              <w:jc w:val="both"/>
              <w:rPr>
                <w:rFonts w:ascii="Marianne" w:hAnsi="Marianne"/>
                <w:color w:val="990000"/>
                <w:sz w:val="20"/>
                <w:lang w:val="fr-FR"/>
              </w:rPr>
            </w:pPr>
            <w:r>
              <w:rPr>
                <w:rFonts w:ascii="Marianne" w:hAnsi="Marianne"/>
                <w:color w:val="201E1F"/>
                <w:sz w:val="20"/>
                <w:lang w:val="fr-FR"/>
              </w:rPr>
              <w:t>Dans l’échantillon audité, le non- respect (même partiel) de cet indicateur entraîne une non- conformité majeure.</w:t>
            </w:r>
          </w:p>
        </w:tc>
      </w:tr>
    </w:tbl>
    <w:p w14:paraId="38EFB0D7" w14:textId="77777777" w:rsidR="00FE3699" w:rsidRDefault="00FD0F3C">
      <w:pPr>
        <w:spacing w:before="51"/>
        <w:ind w:left="45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E60029E" w14:textId="77777777" w:rsidR="00FE3699" w:rsidRDefault="00FD0F3C" w:rsidP="00FD0F3C">
      <w:pPr>
        <w:pStyle w:val="Corpsdetexte"/>
        <w:numPr>
          <w:ilvl w:val="0"/>
          <w:numId w:val="11"/>
        </w:numPr>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451516D" w14:textId="77777777" w:rsidR="00FE3699" w:rsidRDefault="00FD0F3C" w:rsidP="00FD0F3C">
      <w:pPr>
        <w:pStyle w:val="Corpsdetexte"/>
        <w:numPr>
          <w:ilvl w:val="0"/>
          <w:numId w:val="11"/>
        </w:numPr>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EAD76E5" w14:textId="77777777" w:rsidR="00FE3699" w:rsidRDefault="00FE3699">
      <w:pPr>
        <w:rPr>
          <w:rFonts w:ascii="Marianne" w:hAnsi="Marianne"/>
          <w:sz w:val="16"/>
          <w:lang w:val="fr-FR"/>
        </w:rPr>
        <w:sectPr w:rsidR="00FE3699">
          <w:pgSz w:w="11910" w:h="16840"/>
          <w:pgMar w:top="840" w:right="1240" w:bottom="280" w:left="851" w:header="720" w:footer="720" w:gutter="0"/>
          <w:cols w:space="720"/>
          <w:docGrid w:linePitch="360"/>
        </w:sectPr>
      </w:pPr>
    </w:p>
    <w:p w14:paraId="3FB72727" w14:textId="77777777" w:rsidR="00FE3699" w:rsidRDefault="00FD0F3C">
      <w:pPr>
        <w:spacing w:before="240" w:line="249" w:lineRule="auto"/>
        <w:ind w:left="794" w:right="1339"/>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7065D596"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prestation sur mesure</w:t>
      </w:r>
    </w:p>
    <w:p w14:paraId="0DBFD434" w14:textId="77777777" w:rsidR="00FE3699" w:rsidRDefault="00FD0F3C">
      <w:pPr>
        <w:spacing w:before="360" w:after="480" w:line="249" w:lineRule="auto"/>
        <w:ind w:left="794" w:right="352"/>
        <w:outlineLvl w:val="2"/>
        <w:rPr>
          <w:rFonts w:ascii="Marianne" w:hAnsi="Marianne"/>
          <w:bCs/>
          <w:color w:val="221F1F"/>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0" w:type="auto"/>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208"/>
      </w:tblGrid>
      <w:tr w:rsidR="00FE3699" w14:paraId="4131A10D" w14:textId="77777777">
        <w:trPr>
          <w:cantSplit/>
          <w:trHeight w:hRule="exact" w:val="1587"/>
        </w:trPr>
        <w:tc>
          <w:tcPr>
            <w:tcW w:w="794" w:type="dxa"/>
            <w:textDirection w:val="btLr"/>
            <w:vAlign w:val="center"/>
          </w:tcPr>
          <w:p w14:paraId="133C9A59" w14:textId="77777777" w:rsidR="00FE3699" w:rsidRDefault="00FD0F3C">
            <w:pPr>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16F9F870"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0EBCABB2" w14:textId="77777777" w:rsidR="00FE3699" w:rsidRDefault="00FD0F3C">
            <w:pPr>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ences</w:t>
            </w:r>
          </w:p>
          <w:p w14:paraId="77137851"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40FBC585"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15D5502B"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337134B9"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208" w:type="dxa"/>
            <w:vAlign w:val="center"/>
          </w:tcPr>
          <w:p w14:paraId="19007267"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0D501010" w14:textId="77777777">
        <w:trPr>
          <w:trHeight w:hRule="exact" w:val="6504"/>
        </w:trPr>
        <w:tc>
          <w:tcPr>
            <w:tcW w:w="794" w:type="dxa"/>
            <w:vAlign w:val="center"/>
          </w:tcPr>
          <w:p w14:paraId="27FC3C14"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12998244"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Align w:val="center"/>
          </w:tcPr>
          <w:p w14:paraId="26272A9E"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479AC6EA"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208" w:type="dxa"/>
            <w:vAlign w:val="center"/>
          </w:tcPr>
          <w:p w14:paraId="17CDDED8" w14:textId="77777777" w:rsidR="00FE3699" w:rsidRDefault="00FD0F3C">
            <w:pPr>
              <w:spacing w:before="120"/>
              <w:ind w:left="113" w:right="227"/>
              <w:jc w:val="both"/>
              <w:rPr>
                <w:rFonts w:ascii="Marianne" w:hAnsi="Marianne"/>
                <w:b/>
                <w:i/>
                <w:sz w:val="20"/>
                <w:lang w:val="fr-FR"/>
              </w:rPr>
            </w:pPr>
            <w:r>
              <w:rPr>
                <w:rFonts w:ascii="Marianne" w:hAnsi="Marianne"/>
                <w:b/>
                <w:i/>
                <w:color w:val="221F1F"/>
                <w:sz w:val="20"/>
                <w:lang w:val="fr-FR"/>
              </w:rPr>
              <w:t>Indicateur n°20 :</w:t>
            </w:r>
          </w:p>
          <w:p w14:paraId="4FEAC428" w14:textId="77777777" w:rsidR="00FE3699" w:rsidRDefault="00FD0F3C">
            <w:pPr>
              <w:spacing w:before="120"/>
              <w:ind w:left="113" w:right="227"/>
              <w:jc w:val="both"/>
              <w:rPr>
                <w:rFonts w:ascii="Marianne" w:hAnsi="Marianne"/>
                <w:sz w:val="20"/>
                <w:lang w:val="fr-FR"/>
              </w:rPr>
            </w:pPr>
            <w:r>
              <w:rPr>
                <w:rFonts w:ascii="Marianne" w:hAnsi="Marianne"/>
                <w:color w:val="221F1F"/>
                <w:sz w:val="20"/>
                <w:lang w:val="fr-FR"/>
              </w:rPr>
              <w:t>Le prestataire évalue l’atteinte par les publics bénéficiaires des objectifs de la prestation.</w:t>
            </w:r>
          </w:p>
          <w:p w14:paraId="7C741B81" w14:textId="77777777" w:rsidR="00FE3699" w:rsidRDefault="00FD0F3C">
            <w:pPr>
              <w:spacing w:before="120" w:line="249" w:lineRule="auto"/>
              <w:ind w:left="113" w:right="227" w:hanging="1"/>
              <w:jc w:val="both"/>
              <w:rPr>
                <w:rFonts w:ascii="Marianne" w:hAnsi="Marianne"/>
                <w:color w:val="3558A2"/>
                <w:sz w:val="20"/>
                <w:lang w:val="fr-FR"/>
              </w:rPr>
            </w:pPr>
            <w:r>
              <w:rPr>
                <w:rFonts w:ascii="Marianne" w:hAnsi="Marianne"/>
                <w:color w:val="3558A2"/>
                <w:sz w:val="20"/>
                <w:lang w:val="fr-FR"/>
              </w:rPr>
              <w:t>Des évaluations adaptées à la prestation incluant, le cas échéant, les périodes de formation en entreprise sont proposées.</w:t>
            </w:r>
          </w:p>
        </w:tc>
      </w:tr>
    </w:tbl>
    <w:p w14:paraId="5384F460" w14:textId="77777777" w:rsidR="00FE3699" w:rsidRDefault="00FE3699">
      <w:pPr>
        <w:rPr>
          <w:rFonts w:ascii="Marianne" w:hAnsi="Marianne"/>
          <w:b w:val="0"/>
          <w:lang w:val="fr-FR"/>
        </w:rPr>
      </w:pPr>
    </w:p>
    <w:p w14:paraId="2E9FFA6A" w14:textId="77777777" w:rsidR="00FE3699" w:rsidRDefault="00FE3699">
      <w:pPr>
        <w:rPr>
          <w:rFonts w:ascii="Marianne" w:hAnsi="Marianne"/>
          <w:b w:val="0"/>
          <w:lang w:val="fr-FR"/>
        </w:rPr>
      </w:pPr>
    </w:p>
    <w:p w14:paraId="4A5691CB" w14:textId="77777777" w:rsidR="00FE3699" w:rsidRDefault="00FE3699">
      <w:pPr>
        <w:rPr>
          <w:rFonts w:ascii="Marianne" w:hAnsi="Marianne"/>
          <w:b w:val="0"/>
          <w:lang w:val="fr-FR"/>
        </w:rPr>
      </w:pPr>
    </w:p>
    <w:p w14:paraId="7623F80D" w14:textId="77777777" w:rsidR="00FE3699" w:rsidRDefault="00FE3699">
      <w:pPr>
        <w:rPr>
          <w:rFonts w:ascii="Marianne" w:hAnsi="Marianne"/>
          <w:b w:val="0"/>
          <w:lang w:val="fr-FR"/>
        </w:rPr>
      </w:pPr>
    </w:p>
    <w:p w14:paraId="5CF00CB9" w14:textId="77777777" w:rsidR="00FE3699" w:rsidRDefault="00FE3699">
      <w:pPr>
        <w:rPr>
          <w:rFonts w:ascii="Marianne" w:hAnsi="Marianne"/>
          <w:b w:val="0"/>
          <w:lang w:val="fr-FR"/>
        </w:rPr>
      </w:pPr>
    </w:p>
    <w:p w14:paraId="0024F4BF" w14:textId="77777777" w:rsidR="00FE3699" w:rsidRDefault="00FE3699">
      <w:pPr>
        <w:rPr>
          <w:rFonts w:ascii="Marianne" w:hAnsi="Marianne"/>
          <w:b w:val="0"/>
          <w:lang w:val="fr-FR"/>
        </w:rPr>
      </w:pPr>
    </w:p>
    <w:p w14:paraId="24CDE734" w14:textId="77777777" w:rsidR="00FE3699" w:rsidRDefault="00FD0F3C">
      <w:pPr>
        <w:spacing w:before="196"/>
        <w:ind w:left="972"/>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0A2B88FE"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33324A2"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C1122B6" w14:textId="77777777" w:rsidR="00FE3699" w:rsidRDefault="00FE3699">
      <w:pPr>
        <w:rPr>
          <w:rFonts w:ascii="Marianne" w:hAnsi="Marianne"/>
          <w:sz w:val="16"/>
          <w:lang w:val="fr-FR"/>
        </w:rPr>
        <w:sectPr w:rsidR="00FE3699">
          <w:pgSz w:w="11910" w:h="16840"/>
          <w:pgMar w:top="660" w:right="960" w:bottom="280" w:left="851" w:header="720" w:footer="720" w:gutter="0"/>
          <w:cols w:space="720"/>
          <w:docGrid w:linePitch="360"/>
        </w:sectPr>
      </w:pPr>
    </w:p>
    <w:p w14:paraId="586D5B02" w14:textId="77777777" w:rsidR="00FE3699" w:rsidRDefault="00FD0F3C">
      <w:pPr>
        <w:spacing w:before="480" w:line="249" w:lineRule="auto"/>
        <w:ind w:left="907" w:right="1283"/>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76495316" w14:textId="77777777" w:rsidR="00FE3699" w:rsidRDefault="00FD0F3C">
      <w:pPr>
        <w:spacing w:before="240"/>
        <w:ind w:left="907"/>
        <w:rPr>
          <w:rFonts w:ascii="Marianne" w:hAnsi="Marianne"/>
          <w:color w:val="3558A2"/>
          <w:lang w:val="fr-FR"/>
        </w:rPr>
      </w:pPr>
      <w:r>
        <w:rPr>
          <w:rFonts w:ascii="Marianne" w:hAnsi="Marianne"/>
          <w:color w:val="3558A2"/>
          <w:lang w:val="fr-FR"/>
        </w:rPr>
        <w:t>2.4 La réalisat</w:t>
      </w:r>
      <w:r>
        <w:rPr>
          <w:rFonts w:ascii="Marianne" w:hAnsi="Marianne"/>
          <w:color w:val="3558A2"/>
          <w:lang w:val="fr-FR"/>
        </w:rPr>
        <w:t>ion de la prestation sur mesure</w:t>
      </w:r>
    </w:p>
    <w:p w14:paraId="76055A64" w14:textId="77777777" w:rsidR="00FE3699" w:rsidRDefault="00FD0F3C">
      <w:pPr>
        <w:spacing w:before="240" w:after="480" w:line="249" w:lineRule="auto"/>
        <w:ind w:left="907" w:right="296"/>
        <w:outlineLvl w:val="2"/>
        <w:rPr>
          <w:rFonts w:ascii="Marianne" w:hAnsi="Marianne"/>
          <w:sz w:val="6"/>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9071"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819"/>
        <w:gridCol w:w="4252"/>
      </w:tblGrid>
      <w:tr w:rsidR="00FE3699" w14:paraId="6CD4B854" w14:textId="77777777">
        <w:trPr>
          <w:trHeight w:hRule="exact" w:val="384"/>
        </w:trPr>
        <w:tc>
          <w:tcPr>
            <w:tcW w:w="4819" w:type="dxa"/>
          </w:tcPr>
          <w:p w14:paraId="4669A1A5"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252" w:type="dxa"/>
          </w:tcPr>
          <w:p w14:paraId="5D6AFF65"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226050B8" w14:textId="77777777">
        <w:trPr>
          <w:trHeight w:hRule="exact" w:val="7427"/>
        </w:trPr>
        <w:tc>
          <w:tcPr>
            <w:tcW w:w="4819" w:type="dxa"/>
          </w:tcPr>
          <w:p w14:paraId="37B06B46" w14:textId="77777777" w:rsidR="00FE3699" w:rsidRDefault="00FD0F3C">
            <w:pPr>
              <w:tabs>
                <w:tab w:val="left" w:pos="4133"/>
              </w:tabs>
              <w:spacing w:before="120" w:line="245" w:lineRule="auto"/>
              <w:ind w:left="113" w:right="227"/>
              <w:jc w:val="both"/>
              <w:rPr>
                <w:rFonts w:ascii="Marianne" w:hAnsi="Marianne"/>
                <w:color w:val="221F1F"/>
                <w:sz w:val="20"/>
                <w:lang w:val="fr-FR"/>
              </w:rPr>
            </w:pPr>
            <w:r>
              <w:rPr>
                <w:rFonts w:ascii="Marianne" w:hAnsi="Marianne"/>
                <w:color w:val="2F5496" w:themeColor="accent1" w:themeShade="BF"/>
                <w:sz w:val="20"/>
                <w:lang w:val="fr-FR"/>
              </w:rPr>
              <w:t>Un</w:t>
            </w:r>
            <w:r>
              <w:rPr>
                <w:rFonts w:ascii="Marianne" w:hAnsi="Marianne"/>
                <w:color w:val="221F1F"/>
                <w:sz w:val="20"/>
                <w:lang w:val="fr-FR"/>
              </w:rPr>
              <w:t xml:space="preserve"> processus d’évaluation existe. Il est formalisé et mis en œuvre. </w:t>
            </w:r>
            <w:r>
              <w:rPr>
                <w:rFonts w:ascii="Marianne" w:hAnsi="Marianne"/>
                <w:color w:val="3558A2"/>
                <w:sz w:val="20"/>
                <w:lang w:val="fr-FR"/>
              </w:rPr>
              <w:t xml:space="preserve">Il permet </w:t>
            </w:r>
            <w:r>
              <w:rPr>
                <w:rFonts w:ascii="Marianne" w:hAnsi="Marianne"/>
                <w:color w:val="221F1F"/>
                <w:sz w:val="20"/>
                <w:lang w:val="fr-FR"/>
              </w:rPr>
              <w:t>d’apprécier l’atteinte des objectifs.</w:t>
            </w:r>
          </w:p>
          <w:p w14:paraId="0610208B" w14:textId="77777777" w:rsidR="00FE3699" w:rsidRDefault="00FD0F3C">
            <w:pPr>
              <w:pStyle w:val="Commentaire"/>
              <w:tabs>
                <w:tab w:val="left" w:pos="4508"/>
              </w:tabs>
              <w:spacing w:before="120"/>
              <w:ind w:left="113" w:right="227"/>
              <w:jc w:val="both"/>
              <w:rPr>
                <w:lang w:val="fr-FR"/>
              </w:rPr>
            </w:pPr>
            <w:r>
              <w:rPr>
                <w:rFonts w:ascii="Marianne" w:hAnsi="Marianne"/>
                <w:color w:val="3558A2"/>
                <w:szCs w:val="22"/>
                <w:lang w:val="fr-FR"/>
              </w:rPr>
              <w:t>Les documents établis par la structure, relatifs à l’évaluation et au suivi des compétences acquises par le bénéficiaire, sont clairement diff</w:t>
            </w:r>
            <w:r>
              <w:rPr>
                <w:rFonts w:ascii="Marianne" w:hAnsi="Marianne"/>
                <w:color w:val="3558A2"/>
                <w:szCs w:val="22"/>
                <w:lang w:val="fr-FR"/>
              </w:rPr>
              <w:t>érenciés des attestations de blocs de compétences ou des certificats, qui sont réglementés.</w:t>
            </w:r>
          </w:p>
          <w:p w14:paraId="33BD2C3E" w14:textId="77777777" w:rsidR="00FE3699" w:rsidRDefault="00FD0F3C">
            <w:pPr>
              <w:spacing w:before="360"/>
              <w:ind w:left="113" w:right="113"/>
              <w:jc w:val="both"/>
              <w:rPr>
                <w:rFonts w:ascii="Marianne" w:hAnsi="Marianne"/>
                <w:b/>
                <w:sz w:val="20"/>
                <w:lang w:val="fr-FR"/>
              </w:rPr>
            </w:pPr>
            <w:r>
              <w:rPr>
                <w:rFonts w:ascii="Marianne" w:hAnsi="Marianne"/>
                <w:b/>
                <w:color w:val="221F1F"/>
                <w:sz w:val="20"/>
                <w:lang w:val="fr-FR"/>
              </w:rPr>
              <w:t xml:space="preserve">OBLIGATIONS SPECIFIQUES </w:t>
            </w:r>
          </w:p>
          <w:p w14:paraId="7B5725C1" w14:textId="77777777" w:rsidR="00FE3699" w:rsidRDefault="00FD0F3C">
            <w:pPr>
              <w:spacing w:before="136"/>
              <w:ind w:left="113" w:right="113"/>
              <w:jc w:val="both"/>
              <w:rPr>
                <w:rFonts w:ascii="Marianne" w:hAnsi="Marianne"/>
                <w:sz w:val="20"/>
                <w:lang w:val="fr-FR"/>
              </w:rPr>
            </w:pPr>
            <w:r>
              <w:rPr>
                <w:rFonts w:ascii="Marianne" w:hAnsi="Marianne"/>
                <w:b/>
                <w:color w:val="221F1F"/>
                <w:sz w:val="20"/>
                <w:lang w:val="fr-FR"/>
              </w:rPr>
              <w:t xml:space="preserve">VAE : </w:t>
            </w:r>
            <w:r>
              <w:rPr>
                <w:rFonts w:ascii="Marianne" w:hAnsi="Marianne"/>
                <w:color w:val="221F1F"/>
                <w:sz w:val="20"/>
                <w:lang w:val="fr-FR"/>
              </w:rPr>
              <w:t>Dossier de suivi du candidat permettant d’apprécier la progression du bénéficiaire tout au long de la prestation au regard des object</w:t>
            </w:r>
            <w:r>
              <w:rPr>
                <w:rFonts w:ascii="Marianne" w:hAnsi="Marianne"/>
                <w:color w:val="221F1F"/>
                <w:sz w:val="20"/>
                <w:lang w:val="fr-FR"/>
              </w:rPr>
              <w:t>ifs.</w:t>
            </w:r>
          </w:p>
          <w:p w14:paraId="59505825" w14:textId="77777777" w:rsidR="00FE3699" w:rsidRDefault="00FD0F3C">
            <w:pPr>
              <w:spacing w:before="94"/>
              <w:ind w:left="113" w:right="113"/>
              <w:jc w:val="both"/>
              <w:rPr>
                <w:rFonts w:ascii="Marianne" w:hAnsi="Marianne"/>
                <w:sz w:val="20"/>
                <w:lang w:val="fr-FR"/>
              </w:rPr>
            </w:pPr>
            <w:r>
              <w:rPr>
                <w:rFonts w:ascii="Marianne" w:hAnsi="Marianne"/>
                <w:noProof/>
                <w:color w:val="3558A2"/>
                <w:lang w:val="fr-FR" w:eastAsia="fr-FR"/>
              </w:rPr>
              <mc:AlternateContent>
                <mc:Choice Requires="wps">
                  <w:drawing>
                    <wp:anchor distT="0" distB="0" distL="114300" distR="114300" simplePos="0" relativeHeight="251678720" behindDoc="0" locked="0" layoutInCell="1" allowOverlap="1" wp14:anchorId="1BE574F5" wp14:editId="4CC49081">
                      <wp:simplePos x="0" y="0"/>
                      <wp:positionH relativeFrom="column">
                        <wp:posOffset>330534</wp:posOffset>
                      </wp:positionH>
                      <wp:positionV relativeFrom="paragraph">
                        <wp:posOffset>1004544</wp:posOffset>
                      </wp:positionV>
                      <wp:extent cx="5208104" cy="576000"/>
                      <wp:effectExtent l="0" t="0" r="0" b="0"/>
                      <wp:wrapNone/>
                      <wp:docPr id="12" name="Zone de texte 16"/>
                      <wp:cNvGraphicFramePr/>
                      <a:graphic xmlns:a="http://schemas.openxmlformats.org/drawingml/2006/main">
                        <a:graphicData uri="http://schemas.microsoft.com/office/word/2010/wordprocessingShape">
                          <wps:wsp>
                            <wps:cNvSpPr txBox="1"/>
                            <wps:spPr bwMode="auto">
                              <a:xfrm>
                                <a:off x="0" y="0"/>
                                <a:ext cx="5208104" cy="576000"/>
                              </a:xfrm>
                              <a:prstGeom prst="rect">
                                <a:avLst/>
                              </a:prstGeom>
                              <a:solidFill>
                                <a:schemeClr val="bg1">
                                  <a:lumMod val="85000"/>
                                </a:schemeClr>
                              </a:solidFill>
                              <a:ln w="6350">
                                <a:noFill/>
                              </a:ln>
                            </wps:spPr>
                            <wps:txbx>
                              <w:txbxContent>
                                <w:p w14:paraId="2BEB5F2E" w14:textId="77777777" w:rsidR="00FE3699" w:rsidRDefault="00FD0F3C">
                                  <w:pPr>
                                    <w:tabs>
                                      <w:tab w:val="left" w:pos="216"/>
                                    </w:tabs>
                                    <w:spacing w:before="38"/>
                                    <w:ind w:left="113" w:right="113"/>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La formalisation du processus signifie que la procédure d’évaluation doit être définie et matérialisée par des outils.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574F5" id="Zone de texte 16" o:spid="_x0000_s1035" type="#_x0000_t202" style="position:absolute;left:0;text-align:left;margin-left:26.05pt;margin-top:79.1pt;width:410.1pt;height:45.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" fillcolor="#d8d8d8 [2732]" stroked="f" strokeweight=".5pt">
                      <v:textbox>
                        <w:txbxContent>
                          <w:p w14:paraId="2BEB5F2E" w14:textId="77777777" w:rsidR="00FE3699" w:rsidRDefault="00FD0F3C">
                            <w:pPr>
                              <w:tabs>
                                <w:tab w:val="left" w:pos="216"/>
                              </w:tabs>
                              <w:spacing w:before="38"/>
                              <w:ind w:left="113" w:right="113"/>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La formalisation du processus signifie que la procédure d’évaluation doit être définie et matérialisée par des outils.</w:t>
                            </w:r>
                          </w:p>
                        </w:txbxContent>
                      </v:textbox>
                    </v:shape>
                  </w:pict>
                </mc:Fallback>
              </mc:AlternateContent>
            </w:r>
            <w:r>
              <w:rPr>
                <w:rFonts w:ascii="Marianne" w:hAnsi="Marianne"/>
                <w:b/>
                <w:color w:val="221F1F"/>
                <w:sz w:val="20"/>
                <w:lang w:val="fr-FR"/>
              </w:rPr>
              <w:t xml:space="preserve">Nouveaux entrants : </w:t>
            </w:r>
            <w:r>
              <w:rPr>
                <w:rFonts w:ascii="Marianne" w:hAnsi="Marianne"/>
                <w:color w:val="221F1F"/>
                <w:sz w:val="20"/>
                <w:lang w:val="fr-FR"/>
              </w:rPr>
              <w:t>Un processus d’évaluation existe et est formalisé. Sa mise en œuvre sera auditée lors de l’audit de surveillance.</w:t>
            </w:r>
          </w:p>
        </w:tc>
        <w:tc>
          <w:tcPr>
            <w:tcW w:w="4252" w:type="dxa"/>
          </w:tcPr>
          <w:p w14:paraId="7A52672B" w14:textId="77777777" w:rsidR="00FE3699" w:rsidRDefault="00FD0F3C">
            <w:pPr>
              <w:tabs>
                <w:tab w:val="left" w:pos="216"/>
              </w:tabs>
              <w:spacing w:before="120"/>
              <w:ind w:left="113" w:right="113"/>
              <w:jc w:val="both"/>
              <w:rPr>
                <w:rFonts w:ascii="Marianne" w:hAnsi="Marianne"/>
                <w:color w:val="221F1F"/>
                <w:sz w:val="20"/>
                <w:lang w:val="fr-FR"/>
              </w:rPr>
            </w:pPr>
            <w:r>
              <w:rPr>
                <w:rFonts w:ascii="Marianne" w:hAnsi="Marianne"/>
                <w:color w:val="221F1F"/>
                <w:sz w:val="20"/>
                <w:lang w:val="fr-FR"/>
              </w:rPr>
              <w:t xml:space="preserve">Outils d’évaluation des acquis en cours et en fin de prestation (à chaud </w:t>
            </w:r>
            <w:r>
              <w:rPr>
                <w:rFonts w:ascii="Marianne" w:hAnsi="Marianne"/>
                <w:color w:val="221F1F"/>
                <w:spacing w:val="-4"/>
                <w:sz w:val="20"/>
                <w:lang w:val="fr-FR"/>
              </w:rPr>
              <w:t xml:space="preserve">et </w:t>
            </w:r>
            <w:r>
              <w:rPr>
                <w:rFonts w:ascii="Marianne" w:hAnsi="Marianne"/>
                <w:color w:val="221F1F"/>
                <w:sz w:val="20"/>
                <w:lang w:val="fr-FR"/>
              </w:rPr>
              <w:t>à froid), outils d’auto-évaluation mis à la disposition des bénéfi</w:t>
            </w:r>
            <w:r>
              <w:rPr>
                <w:rFonts w:ascii="Marianne" w:hAnsi="Marianne"/>
                <w:color w:val="221F1F"/>
                <w:sz w:val="20"/>
                <w:lang w:val="fr-FR"/>
              </w:rPr>
              <w:t>ciaires, bilans intermédiaires, comptes rendus, taux de réussite aux certifications professionnelles et concours, livret de compétences, preuve de délivrance de la certification, livrets de suivi en entreprise.</w:t>
            </w:r>
          </w:p>
          <w:p w14:paraId="464CD3C2" w14:textId="77777777" w:rsidR="00FE3699" w:rsidRDefault="00FD0F3C">
            <w:pPr>
              <w:spacing w:before="120"/>
              <w:ind w:left="113" w:right="113"/>
              <w:rPr>
                <w:rFonts w:ascii="Marianne" w:eastAsia="Calibri" w:hAnsi="Marianne" w:cs="Calibri"/>
                <w:color w:val="3558A2"/>
                <w:lang w:val="fr-FR"/>
              </w:rPr>
            </w:pPr>
            <w:r>
              <w:rPr>
                <w:rFonts w:ascii="Marianne" w:hAnsi="Marianne"/>
                <w:color w:val="3558A2"/>
                <w:sz w:val="20"/>
                <w:lang w:val="fr-FR"/>
              </w:rPr>
              <w:t>Livret de suivi (formation et</w:t>
            </w:r>
            <w:r>
              <w:rPr>
                <w:rFonts w:ascii="Marianne" w:hAnsi="Marianne"/>
                <w:color w:val="3558A2"/>
                <w:spacing w:val="-10"/>
                <w:sz w:val="20"/>
                <w:lang w:val="fr-FR"/>
              </w:rPr>
              <w:t xml:space="preserve"> </w:t>
            </w:r>
            <w:r>
              <w:rPr>
                <w:rFonts w:ascii="Marianne" w:hAnsi="Marianne"/>
                <w:color w:val="3558A2"/>
                <w:sz w:val="20"/>
                <w:lang w:val="fr-FR"/>
              </w:rPr>
              <w:t>accompagnement)</w:t>
            </w:r>
            <w:r>
              <w:rPr>
                <w:rFonts w:ascii="Marianne" w:hAnsi="Marianne"/>
                <w:color w:val="3558A2"/>
                <w:sz w:val="20"/>
                <w:lang w:val="fr-FR"/>
              </w:rPr>
              <w:t>.</w:t>
            </w:r>
          </w:p>
          <w:p w14:paraId="0C648C20" w14:textId="77777777" w:rsidR="00FE3699" w:rsidRDefault="00FD0F3C">
            <w:pPr>
              <w:spacing w:before="120"/>
              <w:ind w:left="113" w:right="113"/>
              <w:jc w:val="both"/>
              <w:rPr>
                <w:rFonts w:ascii="Marianne" w:eastAsia="Calibri" w:hAnsi="Marianne"/>
                <w:color w:val="3558A2"/>
                <w:sz w:val="20"/>
                <w:szCs w:val="20"/>
                <w:lang w:val="fr-FR"/>
              </w:rPr>
            </w:pPr>
            <w:r>
              <w:rPr>
                <w:rFonts w:ascii="Marianne" w:eastAsia="Calibri" w:hAnsi="Marianne"/>
                <w:color w:val="3558A2"/>
                <w:sz w:val="20"/>
                <w:szCs w:val="20"/>
                <w:lang w:val="fr-FR"/>
              </w:rPr>
              <w:t>Dossier d’acquisition des compétences.</w:t>
            </w:r>
          </w:p>
          <w:p w14:paraId="08606884" w14:textId="77777777" w:rsidR="00FE3699" w:rsidRDefault="00FD0F3C">
            <w:pPr>
              <w:pBdr>
                <w:top w:val="none" w:sz="4" w:space="0" w:color="000000"/>
                <w:left w:val="none" w:sz="4" w:space="0" w:color="000000"/>
                <w:bottom w:val="none" w:sz="4" w:space="0" w:color="000000"/>
                <w:right w:val="none" w:sz="4" w:space="0" w:color="000000"/>
              </w:pBdr>
              <w:spacing w:before="120"/>
              <w:ind w:left="113" w:right="113"/>
              <w:jc w:val="both"/>
              <w:rPr>
                <w:rFonts w:ascii="Marianne" w:eastAsia="Calibri" w:hAnsi="Marianne"/>
                <w:color w:val="3558A2"/>
                <w:sz w:val="20"/>
                <w:szCs w:val="20"/>
                <w:lang w:val="fr-FR"/>
              </w:rPr>
            </w:pPr>
            <w:r>
              <w:rPr>
                <w:rFonts w:ascii="Marianne" w:eastAsia="Calibri" w:hAnsi="Marianne"/>
                <w:color w:val="3558A2"/>
                <w:sz w:val="20"/>
                <w:szCs w:val="20"/>
                <w:lang w:val="fr-FR"/>
              </w:rPr>
              <w:t>Livret du stagiaire (avec la partie formation en centre / formation en entreprise).</w:t>
            </w:r>
          </w:p>
          <w:p w14:paraId="75964EF7" w14:textId="77777777" w:rsidR="00FE3699" w:rsidRDefault="00FD0F3C">
            <w:pPr>
              <w:pBdr>
                <w:top w:val="none" w:sz="4" w:space="0" w:color="000000"/>
                <w:left w:val="none" w:sz="4" w:space="0" w:color="000000"/>
                <w:bottom w:val="none" w:sz="4" w:space="0" w:color="000000"/>
                <w:right w:val="none" w:sz="4" w:space="0" w:color="000000"/>
              </w:pBdr>
              <w:spacing w:before="120"/>
              <w:ind w:left="113" w:right="113"/>
              <w:jc w:val="both"/>
              <w:rPr>
                <w:rFonts w:ascii="Marianne" w:eastAsia="Calibri" w:hAnsi="Marianne"/>
                <w:color w:val="3558A2"/>
                <w:sz w:val="20"/>
                <w:szCs w:val="20"/>
                <w:lang w:val="fr-FR"/>
              </w:rPr>
            </w:pPr>
            <w:r>
              <w:rPr>
                <w:rFonts w:ascii="Marianne" w:eastAsia="Calibri" w:hAnsi="Marianne"/>
                <w:color w:val="3558A2"/>
                <w:sz w:val="20"/>
                <w:szCs w:val="20"/>
                <w:lang w:val="fr-FR"/>
              </w:rPr>
              <w:t>Compte rendu de réunions avec les financeurs, partenaires.</w:t>
            </w:r>
          </w:p>
        </w:tc>
      </w:tr>
    </w:tbl>
    <w:p w14:paraId="64056767" w14:textId="77777777" w:rsidR="00FE3699" w:rsidRDefault="00FE3699">
      <w:pPr>
        <w:rPr>
          <w:rFonts w:ascii="Marianne" w:hAnsi="Marianne"/>
          <w:b w:val="0"/>
          <w:lang w:val="fr-FR"/>
        </w:rPr>
      </w:pPr>
    </w:p>
    <w:tbl>
      <w:tblPr>
        <w:tblStyle w:val="Grilledutableau"/>
        <w:tblW w:w="0" w:type="auto"/>
        <w:tblInd w:w="836" w:type="dxa"/>
        <w:tblLook w:val="04A0" w:firstRow="1" w:lastRow="0" w:firstColumn="1" w:lastColumn="0" w:noHBand="0" w:noVBand="1"/>
      </w:tblPr>
      <w:tblGrid>
        <w:gridCol w:w="9153"/>
      </w:tblGrid>
      <w:tr w:rsidR="00FE3699" w14:paraId="6345696E" w14:textId="77777777">
        <w:tc>
          <w:tcPr>
            <w:tcW w:w="9153" w:type="dxa"/>
            <w:tcBorders>
              <w:top w:val="single" w:sz="12" w:space="0" w:color="E1000F"/>
              <w:left w:val="single" w:sz="12" w:space="0" w:color="E1000F"/>
              <w:bottom w:val="single" w:sz="12" w:space="0" w:color="E1000F"/>
              <w:right w:val="single" w:sz="12" w:space="0" w:color="E1000F"/>
            </w:tcBorders>
          </w:tcPr>
          <w:p w14:paraId="3E5CBBFA" w14:textId="77777777" w:rsidR="00FE3699" w:rsidRDefault="00FD0F3C">
            <w:pPr>
              <w:spacing w:before="40" w:line="245" w:lineRule="auto"/>
              <w:ind w:left="113" w:right="113"/>
              <w:jc w:val="both"/>
              <w:rPr>
                <w:rFonts w:ascii="Marianne" w:hAnsi="Marianne"/>
                <w:b/>
                <w:color w:val="221F1F"/>
                <w:sz w:val="20"/>
                <w:lang w:val="fr-FR"/>
              </w:rPr>
            </w:pPr>
            <w:r>
              <w:rPr>
                <w:rFonts w:ascii="Marianne" w:hAnsi="Marianne"/>
                <w:b/>
                <w:color w:val="221F1F"/>
                <w:sz w:val="20"/>
                <w:lang w:val="fr-FR"/>
              </w:rPr>
              <w:t xml:space="preserve">Non-conformité : </w:t>
            </w:r>
          </w:p>
          <w:p w14:paraId="06A42C55" w14:textId="77777777" w:rsidR="00FE3699" w:rsidRDefault="00FD0F3C">
            <w:pPr>
              <w:spacing w:before="40" w:after="40"/>
              <w:ind w:left="113" w:right="113"/>
              <w:rPr>
                <w:rFonts w:ascii="Marianne" w:hAnsi="Marianne"/>
                <w:b/>
                <w:i/>
                <w:color w:val="221F1F"/>
                <w:sz w:val="16"/>
                <w:u w:val="single"/>
                <w:lang w:val="fr-FR"/>
              </w:rPr>
            </w:pPr>
            <w:r>
              <w:rPr>
                <w:rFonts w:ascii="Marianne" w:hAnsi="Marianne"/>
                <w:color w:val="221F1F"/>
                <w:sz w:val="20"/>
                <w:lang w:val="fr-FR"/>
              </w:rPr>
              <w:t>Dans l’échantillon audité, le non-respect (même partiel) de cet indicateur entraîne une non-conformité majeure</w:t>
            </w:r>
          </w:p>
        </w:tc>
      </w:tr>
    </w:tbl>
    <w:p w14:paraId="78EA95C5" w14:textId="77777777" w:rsidR="00FE3699" w:rsidRDefault="00FE3699">
      <w:pPr>
        <w:ind w:left="968"/>
        <w:rPr>
          <w:rFonts w:ascii="Marianne" w:hAnsi="Marianne"/>
          <w:b w:val="0"/>
          <w:i/>
          <w:color w:val="221F1F"/>
          <w:sz w:val="16"/>
          <w:u w:val="single"/>
          <w:lang w:val="fr-FR"/>
        </w:rPr>
      </w:pPr>
    </w:p>
    <w:p w14:paraId="5A80AD96" w14:textId="77777777" w:rsidR="00FE3699" w:rsidRDefault="00FD0F3C">
      <w:pPr>
        <w:ind w:left="96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1590399F"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58FF5257"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606BBAE" w14:textId="77777777" w:rsidR="00FE3699" w:rsidRDefault="00FE3699">
      <w:pPr>
        <w:rPr>
          <w:rFonts w:ascii="Marianne" w:hAnsi="Marianne"/>
          <w:sz w:val="16"/>
          <w:lang w:val="fr-FR"/>
        </w:rPr>
        <w:sectPr w:rsidR="00FE3699">
          <w:pgSz w:w="11910" w:h="16840"/>
          <w:pgMar w:top="660" w:right="1040" w:bottom="280" w:left="851" w:header="720" w:footer="720" w:gutter="0"/>
          <w:cols w:space="720"/>
          <w:docGrid w:linePitch="360"/>
        </w:sectPr>
      </w:pPr>
    </w:p>
    <w:p w14:paraId="5B5AE783" w14:textId="77777777" w:rsidR="00FE3699" w:rsidRDefault="00FD0F3C">
      <w:pPr>
        <w:spacing w:before="480" w:line="249" w:lineRule="auto"/>
        <w:ind w:left="794" w:right="1289"/>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49707C9B"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prestation sur mesure</w:t>
      </w:r>
    </w:p>
    <w:p w14:paraId="7B693559" w14:textId="77777777" w:rsidR="00FE3699" w:rsidRDefault="00FD0F3C">
      <w:pPr>
        <w:spacing w:before="480" w:after="720" w:line="249" w:lineRule="auto"/>
        <w:ind w:left="794" w:right="302"/>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l’adaptation aux publics bénéficiaires des pre</w:t>
      </w:r>
      <w:r>
        <w:rPr>
          <w:rFonts w:ascii="Marianne" w:hAnsi="Marianne"/>
          <w:bCs/>
          <w:color w:val="221F1F"/>
          <w:sz w:val="20"/>
          <w:szCs w:val="20"/>
          <w:lang w:val="fr-FR"/>
        </w:rPr>
        <w:t>stations et des modalités d’accueil, d’accompagnement, de suivi et d’évaluation mises en œuvre</w:t>
      </w:r>
    </w:p>
    <w:tbl>
      <w:tblPr>
        <w:tblStyle w:val="TableNormal1"/>
        <w:tblW w:w="0" w:type="auto"/>
        <w:tblInd w:w="87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3EB64EB2" w14:textId="77777777">
        <w:trPr>
          <w:cantSplit/>
          <w:trHeight w:hRule="exact" w:val="1701"/>
        </w:trPr>
        <w:tc>
          <w:tcPr>
            <w:tcW w:w="794" w:type="dxa"/>
            <w:textDirection w:val="btLr"/>
            <w:vAlign w:val="center"/>
          </w:tcPr>
          <w:p w14:paraId="0E309EE1" w14:textId="77777777" w:rsidR="00FE3699" w:rsidRDefault="00FD0F3C">
            <w:pPr>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7A4BE7D7"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4D0A1598" w14:textId="77777777" w:rsidR="00FE3699" w:rsidRDefault="00FD0F3C">
            <w:pPr>
              <w:spacing w:line="266" w:lineRule="auto"/>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ences</w:t>
            </w:r>
          </w:p>
          <w:p w14:paraId="16EB570A"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5D76E6E9"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35854F0A"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5635F6AB"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tcBorders>
              <w:bottom w:val="single" w:sz="8" w:space="0" w:color="221F1F"/>
            </w:tcBorders>
            <w:vAlign w:val="center"/>
          </w:tcPr>
          <w:p w14:paraId="6F44D543" w14:textId="77777777" w:rsidR="00FE3699" w:rsidRDefault="00FD0F3C">
            <w:pPr>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736F0475" w14:textId="77777777">
        <w:trPr>
          <w:trHeight w:hRule="exact" w:val="6504"/>
        </w:trPr>
        <w:tc>
          <w:tcPr>
            <w:tcW w:w="794" w:type="dxa"/>
            <w:vMerge w:val="restart"/>
            <w:vAlign w:val="center"/>
          </w:tcPr>
          <w:p w14:paraId="72F5D71B"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Merge w:val="restart"/>
            <w:vAlign w:val="center"/>
          </w:tcPr>
          <w:p w14:paraId="5C4A1BD8"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Merge w:val="restart"/>
            <w:vAlign w:val="center"/>
          </w:tcPr>
          <w:p w14:paraId="221B232F"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Merge w:val="restart"/>
            <w:vAlign w:val="center"/>
          </w:tcPr>
          <w:p w14:paraId="06218344"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tcBorders>
              <w:bottom w:val="none" w:sz="4" w:space="0" w:color="000000"/>
            </w:tcBorders>
            <w:vAlign w:val="center"/>
          </w:tcPr>
          <w:p w14:paraId="4EB57C3A" w14:textId="77777777" w:rsidR="00FE3699" w:rsidRDefault="00FD0F3C">
            <w:pPr>
              <w:spacing w:before="33"/>
              <w:ind w:left="113" w:right="227"/>
              <w:jc w:val="both"/>
              <w:rPr>
                <w:rFonts w:ascii="Marianne" w:hAnsi="Marianne"/>
                <w:b/>
                <w:i/>
                <w:sz w:val="20"/>
                <w:lang w:val="fr-FR"/>
              </w:rPr>
            </w:pPr>
            <w:r>
              <w:rPr>
                <w:rFonts w:ascii="Marianne" w:hAnsi="Marianne"/>
                <w:b/>
                <w:i/>
                <w:color w:val="221F1F"/>
                <w:sz w:val="20"/>
                <w:lang w:val="fr-FR"/>
              </w:rPr>
              <w:t>Indicateur n°21 * :</w:t>
            </w:r>
          </w:p>
          <w:p w14:paraId="236BA393" w14:textId="77777777" w:rsidR="00FE3699" w:rsidRDefault="00FD0F3C">
            <w:pPr>
              <w:tabs>
                <w:tab w:val="left" w:pos="5313"/>
              </w:tabs>
              <w:spacing w:line="247" w:lineRule="auto"/>
              <w:ind w:left="113" w:right="227"/>
              <w:jc w:val="both"/>
              <w:rPr>
                <w:rFonts w:ascii="Marianne" w:hAnsi="Marianne"/>
                <w:sz w:val="20"/>
                <w:lang w:val="fr-FR"/>
              </w:rPr>
            </w:pPr>
            <w:r>
              <w:rPr>
                <w:rFonts w:ascii="Marianne" w:hAnsi="Marianne"/>
                <w:color w:val="221F1F"/>
                <w:sz w:val="20"/>
                <w:lang w:val="fr-FR"/>
              </w:rPr>
              <w:t>Le prestataire décrit et met en œuvre les mesures pour favoriser l’engagement des</w:t>
            </w:r>
            <w:r>
              <w:rPr>
                <w:rFonts w:ascii="Marianne" w:hAnsi="Marianne"/>
                <w:color w:val="221F1F"/>
                <w:sz w:val="20"/>
                <w:shd w:val="clear" w:color="auto" w:fill="FFFFFF"/>
                <w:lang w:val="fr-FR"/>
              </w:rPr>
              <w:t xml:space="preserve"> bénéficiaires et prévenir les ruptures de parcours. </w:t>
            </w:r>
          </w:p>
        </w:tc>
      </w:tr>
      <w:tr w:rsidR="00FE3699" w14:paraId="55704C43" w14:textId="77777777">
        <w:trPr>
          <w:trHeight w:hRule="exact" w:val="794"/>
        </w:trPr>
        <w:tc>
          <w:tcPr>
            <w:tcW w:w="794" w:type="dxa"/>
            <w:vMerge/>
            <w:vAlign w:val="center"/>
          </w:tcPr>
          <w:p w14:paraId="050AF657" w14:textId="77777777" w:rsidR="00FE3699" w:rsidRDefault="00FE3699">
            <w:pPr>
              <w:rPr>
                <w:rFonts w:ascii="Marianne" w:hAnsi="Marianne"/>
                <w:b/>
                <w:color w:val="3558A2"/>
                <w:sz w:val="44"/>
                <w:lang w:val="fr-FR"/>
              </w:rPr>
            </w:pPr>
          </w:p>
        </w:tc>
        <w:tc>
          <w:tcPr>
            <w:tcW w:w="794" w:type="dxa"/>
            <w:vMerge/>
            <w:vAlign w:val="center"/>
          </w:tcPr>
          <w:p w14:paraId="10992892" w14:textId="77777777" w:rsidR="00FE3699" w:rsidRDefault="00FE3699">
            <w:pPr>
              <w:rPr>
                <w:rFonts w:ascii="Marianne" w:hAnsi="Marianne"/>
                <w:b/>
                <w:color w:val="3558A2"/>
                <w:sz w:val="44"/>
                <w:szCs w:val="44"/>
                <w:lang w:val="fr-FR"/>
              </w:rPr>
            </w:pPr>
          </w:p>
        </w:tc>
        <w:tc>
          <w:tcPr>
            <w:tcW w:w="794" w:type="dxa"/>
            <w:vMerge/>
            <w:vAlign w:val="center"/>
          </w:tcPr>
          <w:p w14:paraId="5EB62F05" w14:textId="77777777" w:rsidR="00FE3699" w:rsidRDefault="00FE3699">
            <w:pPr>
              <w:rPr>
                <w:rFonts w:ascii="Marianne" w:hAnsi="Marianne"/>
                <w:b/>
                <w:color w:val="3558A2"/>
                <w:sz w:val="44"/>
                <w:szCs w:val="44"/>
                <w:lang w:val="fr-FR"/>
              </w:rPr>
            </w:pPr>
          </w:p>
        </w:tc>
        <w:tc>
          <w:tcPr>
            <w:tcW w:w="1020" w:type="dxa"/>
            <w:vMerge/>
            <w:vAlign w:val="center"/>
          </w:tcPr>
          <w:p w14:paraId="0E36C5AF" w14:textId="77777777" w:rsidR="00FE3699" w:rsidRDefault="00FE3699">
            <w:pPr>
              <w:rPr>
                <w:rFonts w:ascii="Marianne" w:hAnsi="Marianne"/>
                <w:b/>
                <w:color w:val="3558A2"/>
                <w:sz w:val="44"/>
                <w:szCs w:val="44"/>
                <w:lang w:val="fr-FR"/>
              </w:rPr>
            </w:pPr>
          </w:p>
        </w:tc>
        <w:tc>
          <w:tcPr>
            <w:tcW w:w="5669" w:type="dxa"/>
            <w:tcBorders>
              <w:top w:val="none" w:sz="4" w:space="0" w:color="000000"/>
            </w:tcBorders>
            <w:vAlign w:val="center"/>
          </w:tcPr>
          <w:p w14:paraId="664A8F82" w14:textId="77777777" w:rsidR="00FE3699" w:rsidRDefault="00FE3699">
            <w:pPr>
              <w:spacing w:before="120" w:after="240"/>
              <w:ind w:left="113" w:right="113"/>
              <w:jc w:val="right"/>
              <w:rPr>
                <w:rFonts w:ascii="Marianne" w:hAnsi="Marianne"/>
                <w:b/>
                <w:i/>
                <w:color w:val="221F1F"/>
                <w:sz w:val="20"/>
                <w:lang w:val="fr-FR"/>
              </w:rPr>
            </w:pPr>
          </w:p>
        </w:tc>
      </w:tr>
    </w:tbl>
    <w:p w14:paraId="502A7E9B" w14:textId="77777777" w:rsidR="00FE3699" w:rsidRDefault="00FD0F3C">
      <w:pPr>
        <w:spacing w:before="120"/>
        <w:ind w:right="397"/>
        <w:jc w:val="right"/>
        <w:rPr>
          <w:rFonts w:ascii="Marianne" w:hAnsi="Marianne"/>
          <w:b w:val="0"/>
          <w:i/>
          <w:lang w:val="fr-FR"/>
        </w:rPr>
      </w:pPr>
      <w:r>
        <w:rPr>
          <w:bCs/>
          <w:i/>
          <w:color w:val="E1000F"/>
          <w:sz w:val="20"/>
          <w:szCs w:val="20"/>
          <w:lang w:val="fr-FR"/>
        </w:rPr>
        <w:t>*Cet indicateur s’applique aux formations d’une durée supérieure à 2 jours.</w:t>
      </w:r>
    </w:p>
    <w:p w14:paraId="0947D91A" w14:textId="77777777" w:rsidR="00FE3699" w:rsidRDefault="00FE3699">
      <w:pPr>
        <w:rPr>
          <w:rFonts w:ascii="Marianne" w:hAnsi="Marianne"/>
          <w:b w:val="0"/>
          <w:lang w:val="fr-FR"/>
        </w:rPr>
      </w:pPr>
    </w:p>
    <w:p w14:paraId="2460774A" w14:textId="77777777" w:rsidR="00FE3699" w:rsidRDefault="00FE3699">
      <w:pPr>
        <w:rPr>
          <w:rFonts w:ascii="Marianne" w:hAnsi="Marianne"/>
          <w:b w:val="0"/>
          <w:lang w:val="fr-FR"/>
        </w:rPr>
      </w:pPr>
    </w:p>
    <w:p w14:paraId="23CD183E" w14:textId="77777777" w:rsidR="00FE3699" w:rsidRDefault="00FE3699">
      <w:pPr>
        <w:rPr>
          <w:rFonts w:ascii="Marianne" w:hAnsi="Marianne"/>
          <w:b w:val="0"/>
          <w:lang w:val="fr-FR"/>
        </w:rPr>
      </w:pPr>
    </w:p>
    <w:p w14:paraId="0E27CB82" w14:textId="77777777" w:rsidR="00FE3699" w:rsidRDefault="00FE3699">
      <w:pPr>
        <w:rPr>
          <w:rFonts w:ascii="Marianne" w:hAnsi="Marianne"/>
          <w:b w:val="0"/>
          <w:lang w:val="fr-FR"/>
        </w:rPr>
      </w:pPr>
    </w:p>
    <w:p w14:paraId="27B6EA8F" w14:textId="77777777" w:rsidR="00FE3699" w:rsidRDefault="00FE3699">
      <w:pPr>
        <w:spacing w:before="4"/>
        <w:rPr>
          <w:rFonts w:ascii="Marianne" w:hAnsi="Marianne"/>
          <w:b w:val="0"/>
          <w:sz w:val="32"/>
          <w:lang w:val="fr-FR"/>
        </w:rPr>
      </w:pPr>
    </w:p>
    <w:p w14:paraId="2F51297F" w14:textId="77777777" w:rsidR="00FE3699" w:rsidRDefault="00FD0F3C">
      <w:pPr>
        <w:spacing w:before="1"/>
        <w:ind w:left="982"/>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7B1B3CB"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574B5799"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06C7528" w14:textId="77777777" w:rsidR="00FE3699" w:rsidRDefault="00FE3699">
      <w:pPr>
        <w:rPr>
          <w:rFonts w:ascii="Marianne" w:hAnsi="Marianne"/>
          <w:sz w:val="16"/>
          <w:lang w:val="fr-FR"/>
        </w:rPr>
        <w:sectPr w:rsidR="00FE3699">
          <w:pgSz w:w="11910" w:h="16840"/>
          <w:pgMar w:top="580" w:right="1000" w:bottom="280" w:left="851" w:header="720" w:footer="720" w:gutter="0"/>
          <w:cols w:space="720"/>
          <w:docGrid w:linePitch="360"/>
        </w:sectPr>
      </w:pPr>
    </w:p>
    <w:p w14:paraId="5BD73A93" w14:textId="77777777" w:rsidR="00FE3699" w:rsidRDefault="00FD0F3C">
      <w:pPr>
        <w:spacing w:before="240" w:line="249" w:lineRule="auto"/>
        <w:ind w:left="794" w:right="1173"/>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6AEEF856"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prestation sur mesure</w:t>
      </w:r>
    </w:p>
    <w:p w14:paraId="6CB9E5DD" w14:textId="77777777" w:rsidR="00FE3699" w:rsidRDefault="00FD0F3C">
      <w:pPr>
        <w:spacing w:before="120" w:after="240" w:line="249" w:lineRule="auto"/>
        <w:ind w:left="794" w:right="186"/>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 xml:space="preserve">Critère 10 : l’adaptation aux publics bénéficiaires des prestations et des modalités d’accueil, d’accompagnement, de suivi </w:t>
      </w:r>
      <w:r>
        <w:rPr>
          <w:rFonts w:ascii="Marianne" w:hAnsi="Marianne"/>
          <w:bCs/>
          <w:color w:val="221F1F"/>
          <w:sz w:val="20"/>
          <w:szCs w:val="20"/>
          <w:lang w:val="fr-FR"/>
        </w:rPr>
        <w:t>et d’évaluation mises en œuvre</w:t>
      </w:r>
    </w:p>
    <w:tbl>
      <w:tblPr>
        <w:tblStyle w:val="TableNormal1"/>
        <w:tblW w:w="9328"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252"/>
        <w:gridCol w:w="5076"/>
      </w:tblGrid>
      <w:tr w:rsidR="00FE3699" w14:paraId="11A54432" w14:textId="77777777">
        <w:trPr>
          <w:trHeight w:hRule="exact" w:val="384"/>
        </w:trPr>
        <w:tc>
          <w:tcPr>
            <w:tcW w:w="4252" w:type="dxa"/>
          </w:tcPr>
          <w:p w14:paraId="32B43B68"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5076" w:type="dxa"/>
          </w:tcPr>
          <w:p w14:paraId="4757E2D1"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0529880B" w14:textId="77777777">
        <w:trPr>
          <w:trHeight w:hRule="exact" w:val="10602"/>
        </w:trPr>
        <w:tc>
          <w:tcPr>
            <w:tcW w:w="4252" w:type="dxa"/>
          </w:tcPr>
          <w:p w14:paraId="0C35E498" w14:textId="77777777" w:rsidR="00FE3699" w:rsidRDefault="00FD0F3C">
            <w:pPr>
              <w:spacing w:before="38" w:line="242" w:lineRule="auto"/>
              <w:ind w:left="81" w:right="113"/>
              <w:jc w:val="both"/>
              <w:rPr>
                <w:rFonts w:ascii="Marianne" w:hAnsi="Marianne"/>
                <w:color w:val="3558A2"/>
                <w:sz w:val="20"/>
                <w:lang w:val="fr-FR"/>
              </w:rPr>
            </w:pPr>
            <w:r>
              <w:rPr>
                <w:rFonts w:ascii="Marianne" w:hAnsi="Marianne"/>
                <w:sz w:val="20"/>
                <w:lang w:val="fr-FR"/>
              </w:rPr>
              <w:t xml:space="preserve">Les mesures mises en œuvre </w:t>
            </w:r>
            <w:r>
              <w:rPr>
                <w:rFonts w:ascii="Marianne" w:hAnsi="Marianne"/>
                <w:color w:val="3558A2"/>
                <w:sz w:val="20"/>
                <w:lang w:val="fr-FR"/>
              </w:rPr>
              <w:t xml:space="preserve">pour favoriser l’implication des bénéficiaires, anticiper les ruptures de parcours et éviter les abandons </w:t>
            </w:r>
            <w:r>
              <w:rPr>
                <w:rFonts w:ascii="Marianne" w:hAnsi="Marianne"/>
                <w:sz w:val="20"/>
                <w:lang w:val="fr-FR"/>
              </w:rPr>
              <w:t xml:space="preserve">sont formalisées </w:t>
            </w:r>
            <w:r>
              <w:rPr>
                <w:rFonts w:ascii="Marianne" w:hAnsi="Marianne"/>
                <w:color w:val="3558A2"/>
                <w:sz w:val="20"/>
                <w:lang w:val="fr-FR"/>
              </w:rPr>
              <w:t>et tracées.</w:t>
            </w:r>
          </w:p>
          <w:p w14:paraId="0A8F5810" w14:textId="77777777" w:rsidR="00FE3699" w:rsidRDefault="00FD0F3C">
            <w:pPr>
              <w:spacing w:before="240"/>
              <w:ind w:left="81" w:right="113"/>
              <w:jc w:val="both"/>
              <w:rPr>
                <w:rFonts w:ascii="Marianne" w:hAnsi="Marianne"/>
                <w:b/>
                <w:sz w:val="20"/>
                <w:lang w:val="fr-FR"/>
              </w:rPr>
            </w:pPr>
            <w:r>
              <w:rPr>
                <w:rFonts w:ascii="Marianne" w:hAnsi="Marianne"/>
                <w:b/>
                <w:color w:val="221F1F"/>
                <w:sz w:val="20"/>
                <w:lang w:val="fr-FR"/>
              </w:rPr>
              <w:t xml:space="preserve">OBLIGATIONS SPECIFIQUES </w:t>
            </w:r>
          </w:p>
          <w:p w14:paraId="3832242C" w14:textId="77777777" w:rsidR="00FE3699" w:rsidRDefault="00FD0F3C">
            <w:pPr>
              <w:spacing w:before="110"/>
              <w:ind w:left="81" w:right="113"/>
              <w:jc w:val="both"/>
              <w:rPr>
                <w:rFonts w:ascii="Marianne" w:hAnsi="Marianne"/>
                <w:sz w:val="20"/>
                <w:lang w:val="fr-FR"/>
              </w:rPr>
            </w:pPr>
            <w:r>
              <w:rPr>
                <w:rFonts w:ascii="Marianne" w:hAnsi="Marianne"/>
                <w:b/>
                <w:color w:val="221F1F"/>
                <w:sz w:val="20"/>
                <w:lang w:val="fr-FR"/>
              </w:rPr>
              <w:t xml:space="preserve">CFA : </w:t>
            </w:r>
            <w:r>
              <w:rPr>
                <w:rFonts w:ascii="Marianne" w:hAnsi="Marianne"/>
                <w:color w:val="221F1F"/>
                <w:sz w:val="20"/>
                <w:lang w:val="fr-FR"/>
              </w:rPr>
              <w:t xml:space="preserve">Le prestataire apporte en lien avec le Service Public de l’Emploi </w:t>
            </w:r>
            <w:r>
              <w:rPr>
                <w:rFonts w:ascii="Marianne" w:hAnsi="Marianne"/>
                <w:i/>
                <w:color w:val="221F1F"/>
                <w:sz w:val="18"/>
                <w:lang w:val="fr-FR"/>
              </w:rPr>
              <w:t>(missions prévues aux 5°, 6° et 13° de l’article L. 6231-2 du code du travail)</w:t>
            </w:r>
            <w:r>
              <w:rPr>
                <w:rFonts w:ascii="Marianne" w:hAnsi="Marianne"/>
                <w:color w:val="221F1F"/>
                <w:sz w:val="20"/>
                <w:lang w:val="fr-FR"/>
              </w:rPr>
              <w:t>, un accompagnement afin notamment :</w:t>
            </w:r>
          </w:p>
          <w:p w14:paraId="76A274F6" w14:textId="77777777" w:rsidR="00FE3699" w:rsidRDefault="00FD0F3C" w:rsidP="00FD0F3C">
            <w:pPr>
              <w:pStyle w:val="Paragraphedeliste"/>
              <w:numPr>
                <w:ilvl w:val="0"/>
                <w:numId w:val="65"/>
              </w:numPr>
              <w:tabs>
                <w:tab w:val="left" w:pos="188"/>
              </w:tabs>
              <w:spacing w:before="2" w:line="247" w:lineRule="auto"/>
              <w:ind w:left="587" w:right="227"/>
              <w:jc w:val="both"/>
              <w:rPr>
                <w:rFonts w:ascii="Marianne" w:hAnsi="Marianne"/>
                <w:sz w:val="20"/>
                <w:lang w:val="fr-FR"/>
              </w:rPr>
            </w:pPr>
            <w:r>
              <w:rPr>
                <w:rFonts w:ascii="Marianne" w:hAnsi="Marianne"/>
                <w:color w:val="221F1F"/>
                <w:sz w:val="20"/>
                <w:lang w:val="fr-FR"/>
              </w:rPr>
              <w:t>de prévenir ou résoudre les difficultés d’or</w:t>
            </w:r>
            <w:r>
              <w:rPr>
                <w:rFonts w:ascii="Marianne" w:hAnsi="Marianne"/>
                <w:color w:val="221F1F"/>
                <w:sz w:val="20"/>
                <w:lang w:val="fr-FR"/>
              </w:rPr>
              <w:t>dre social et matériel susceptibles de mettre en</w:t>
            </w:r>
            <w:r>
              <w:rPr>
                <w:rFonts w:ascii="Marianne" w:hAnsi="Marianne"/>
                <w:color w:val="221F1F"/>
                <w:spacing w:val="-31"/>
                <w:sz w:val="20"/>
                <w:lang w:val="fr-FR"/>
              </w:rPr>
              <w:t xml:space="preserve"> </w:t>
            </w:r>
            <w:r>
              <w:rPr>
                <w:rFonts w:ascii="Marianne" w:hAnsi="Marianne"/>
                <w:color w:val="221F1F"/>
                <w:sz w:val="20"/>
                <w:lang w:val="fr-FR"/>
              </w:rPr>
              <w:t>péril le déroulement du contrat d’apprentissage</w:t>
            </w:r>
            <w:r>
              <w:rPr>
                <w:rFonts w:ascii="Marianne" w:hAnsi="Marianne"/>
                <w:color w:val="221F1F"/>
                <w:spacing w:val="-19"/>
                <w:sz w:val="20"/>
                <w:lang w:val="fr-FR"/>
              </w:rPr>
              <w:t xml:space="preserve"> </w:t>
            </w:r>
            <w:r>
              <w:rPr>
                <w:rFonts w:ascii="Marianne" w:hAnsi="Marianne"/>
                <w:color w:val="221F1F"/>
                <w:sz w:val="20"/>
                <w:lang w:val="fr-FR"/>
              </w:rPr>
              <w:t>;</w:t>
            </w:r>
          </w:p>
          <w:p w14:paraId="516DFE6C" w14:textId="77777777" w:rsidR="00FE3699" w:rsidRDefault="00FD0F3C" w:rsidP="00FD0F3C">
            <w:pPr>
              <w:pStyle w:val="Paragraphedeliste"/>
              <w:numPr>
                <w:ilvl w:val="0"/>
                <w:numId w:val="65"/>
              </w:numPr>
              <w:tabs>
                <w:tab w:val="left" w:pos="260"/>
              </w:tabs>
              <w:spacing w:before="2" w:line="249" w:lineRule="auto"/>
              <w:ind w:left="587" w:right="227"/>
              <w:jc w:val="both"/>
              <w:rPr>
                <w:rFonts w:ascii="Marianne" w:hAnsi="Marianne"/>
                <w:sz w:val="20"/>
                <w:lang w:val="fr-FR"/>
              </w:rPr>
            </w:pPr>
            <w:r>
              <w:rPr>
                <w:rFonts w:ascii="Marianne" w:hAnsi="Marianne"/>
                <w:color w:val="221F1F"/>
                <w:sz w:val="20"/>
                <w:lang w:val="fr-FR"/>
              </w:rPr>
              <w:t xml:space="preserve">d’orienter les apprentis ayant interrompu leur formation ou n’ayant pas obtenu leur certification vers des organismes susceptibles de </w:t>
            </w:r>
            <w:r>
              <w:rPr>
                <w:rFonts w:ascii="Marianne" w:hAnsi="Marianne"/>
                <w:color w:val="221F1F"/>
                <w:spacing w:val="-2"/>
                <w:sz w:val="20"/>
                <w:lang w:val="fr-FR"/>
              </w:rPr>
              <w:t xml:space="preserve">les </w:t>
            </w:r>
            <w:r>
              <w:rPr>
                <w:rFonts w:ascii="Marianne" w:hAnsi="Marianne"/>
                <w:color w:val="221F1F"/>
                <w:sz w:val="20"/>
                <w:lang w:val="fr-FR"/>
              </w:rPr>
              <w:t>accompagner dans la</w:t>
            </w:r>
            <w:r>
              <w:rPr>
                <w:rFonts w:ascii="Marianne" w:hAnsi="Marianne"/>
                <w:color w:val="221F1F"/>
                <w:sz w:val="20"/>
                <w:lang w:val="fr-FR"/>
              </w:rPr>
              <w:t xml:space="preserve"> définition d’un projet de poursuite de formation</w:t>
            </w:r>
            <w:r>
              <w:rPr>
                <w:rFonts w:ascii="Marianne" w:hAnsi="Marianne"/>
                <w:color w:val="221F1F"/>
                <w:spacing w:val="-2"/>
                <w:sz w:val="20"/>
                <w:lang w:val="fr-FR"/>
              </w:rPr>
              <w:t xml:space="preserve"> </w:t>
            </w:r>
            <w:r>
              <w:rPr>
                <w:rFonts w:ascii="Marianne" w:hAnsi="Marianne"/>
                <w:color w:val="221F1F"/>
                <w:sz w:val="20"/>
                <w:lang w:val="fr-FR"/>
              </w:rPr>
              <w:t>;</w:t>
            </w:r>
          </w:p>
          <w:p w14:paraId="03C65539" w14:textId="77777777" w:rsidR="00FE3699" w:rsidRDefault="00FD0F3C" w:rsidP="00FD0F3C">
            <w:pPr>
              <w:pStyle w:val="Paragraphedeliste"/>
              <w:numPr>
                <w:ilvl w:val="0"/>
                <w:numId w:val="65"/>
              </w:numPr>
              <w:tabs>
                <w:tab w:val="left" w:pos="255"/>
              </w:tabs>
              <w:ind w:left="587" w:right="227"/>
              <w:jc w:val="both"/>
              <w:rPr>
                <w:rFonts w:ascii="Marianne" w:hAnsi="Marianne"/>
                <w:sz w:val="20"/>
                <w:lang w:val="fr-FR"/>
              </w:rPr>
            </w:pPr>
            <w:r>
              <w:rPr>
                <w:rFonts w:ascii="Marianne" w:hAnsi="Marianne"/>
                <w:color w:val="221F1F"/>
                <w:sz w:val="20"/>
                <w:lang w:val="fr-FR"/>
              </w:rPr>
              <w:t>d’aider activement les apprentis dans la recherche d’une autre entreprise si</w:t>
            </w:r>
            <w:r>
              <w:rPr>
                <w:rFonts w:ascii="Marianne" w:hAnsi="Marianne"/>
                <w:color w:val="221F1F"/>
                <w:spacing w:val="-14"/>
                <w:sz w:val="20"/>
                <w:lang w:val="fr-FR"/>
              </w:rPr>
              <w:t xml:space="preserve"> </w:t>
            </w:r>
            <w:r>
              <w:rPr>
                <w:rFonts w:ascii="Marianne" w:hAnsi="Marianne"/>
                <w:color w:val="221F1F"/>
                <w:sz w:val="20"/>
                <w:lang w:val="fr-FR"/>
              </w:rPr>
              <w:t>besoin.</w:t>
            </w:r>
          </w:p>
          <w:p w14:paraId="6AC012F8" w14:textId="77777777" w:rsidR="00FE3699" w:rsidRDefault="00FD0F3C">
            <w:pPr>
              <w:spacing w:before="120" w:line="247" w:lineRule="auto"/>
              <w:ind w:left="79" w:right="113"/>
              <w:jc w:val="both"/>
              <w:rPr>
                <w:rFonts w:ascii="Marianne" w:hAnsi="Marianne"/>
                <w:b/>
                <w:color w:val="3558A2"/>
                <w:sz w:val="20"/>
                <w:lang w:val="fr-FR"/>
              </w:rPr>
            </w:pPr>
            <w:r>
              <w:rPr>
                <w:rFonts w:ascii="Marianne" w:hAnsi="Marianne"/>
                <w:noProof/>
                <w:color w:val="3558A2"/>
                <w:sz w:val="20"/>
                <w:lang w:val="fr-FR" w:eastAsia="fr-FR"/>
              </w:rPr>
              <mc:AlternateContent>
                <mc:Choice Requires="wps">
                  <w:drawing>
                    <wp:anchor distT="0" distB="0" distL="114300" distR="114300" simplePos="0" relativeHeight="251667456" behindDoc="0" locked="0" layoutInCell="1" allowOverlap="1" wp14:anchorId="2BE872DD" wp14:editId="0F8B6580">
                      <wp:simplePos x="0" y="0"/>
                      <wp:positionH relativeFrom="column">
                        <wp:posOffset>226823</wp:posOffset>
                      </wp:positionH>
                      <wp:positionV relativeFrom="paragraph">
                        <wp:posOffset>1238907</wp:posOffset>
                      </wp:positionV>
                      <wp:extent cx="5400000" cy="500332"/>
                      <wp:effectExtent l="0" t="0" r="0" b="0"/>
                      <wp:wrapNone/>
                      <wp:docPr id="13" name="Zone de texte 6"/>
                      <wp:cNvGraphicFramePr/>
                      <a:graphic xmlns:a="http://schemas.openxmlformats.org/drawingml/2006/main">
                        <a:graphicData uri="http://schemas.microsoft.com/office/word/2010/wordprocessingShape">
                          <wps:wsp>
                            <wps:cNvSpPr txBox="1"/>
                            <wps:spPr bwMode="auto">
                              <a:xfrm>
                                <a:off x="0" y="0"/>
                                <a:ext cx="5400000" cy="500332"/>
                              </a:xfrm>
                              <a:prstGeom prst="rect">
                                <a:avLst/>
                              </a:prstGeom>
                              <a:solidFill>
                                <a:schemeClr val="bg1">
                                  <a:lumMod val="85000"/>
                                </a:schemeClr>
                              </a:solidFill>
                              <a:ln w="6350">
                                <a:noFill/>
                              </a:ln>
                            </wps:spPr>
                            <wps:txbx>
                              <w:txbxContent>
                                <w:p w14:paraId="7C4B2B40" w14:textId="77777777" w:rsidR="00FE3699" w:rsidRDefault="00FD0F3C">
                                  <w:pPr>
                                    <w:tabs>
                                      <w:tab w:val="left" w:pos="164"/>
                                    </w:tabs>
                                    <w:spacing w:before="80"/>
                                    <w:ind w:left="142" w:right="164"/>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Les mesures mises en œuvre doivent pouvoir être démontrées et matérialisées par des outils.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2DD" id="Zone de texte 6" o:spid="_x0000_s1036" type="#_x0000_t202" style="position:absolute;left:0;text-align:left;margin-left:17.85pt;margin-top:97.55pt;width:425.2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" fillcolor="#d8d8d8 [2732]" stroked="f" strokeweight=".5pt">
                      <v:textbox>
                        <w:txbxContent>
                          <w:p w14:paraId="7C4B2B40" w14:textId="77777777" w:rsidR="00FE3699" w:rsidRDefault="00FD0F3C">
                            <w:pPr>
                              <w:tabs>
                                <w:tab w:val="left" w:pos="164"/>
                              </w:tabs>
                              <w:spacing w:before="80"/>
                              <w:ind w:left="142" w:right="164"/>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Les mesures mises en œuvre doivent pouvoir être démontrées et matérialisées par des outils.</w:t>
                            </w:r>
                          </w:p>
                        </w:txbxContent>
                      </v:textbox>
                    </v:shape>
                  </w:pict>
                </mc:Fallback>
              </mc:AlternateContent>
            </w:r>
            <w:r>
              <w:rPr>
                <w:rFonts w:ascii="Marianne" w:hAnsi="Marianne"/>
                <w:color w:val="3558A2"/>
                <w:sz w:val="20"/>
                <w:lang w:val="fr-FR"/>
              </w:rPr>
              <w:t>En cas de rupture du contrat en apprentissage, le centre de formation doit permettre au jeune de poursuivre sa formation pendant 6 mois</w:t>
            </w:r>
            <w:r>
              <w:rPr>
                <w:rFonts w:ascii="Marianne" w:hAnsi="Marianne"/>
                <w:color w:val="3558A2"/>
                <w:spacing w:val="-44"/>
                <w:sz w:val="20"/>
                <w:lang w:val="fr-FR"/>
              </w:rPr>
              <w:t xml:space="preserve"> </w:t>
            </w:r>
            <w:r>
              <w:rPr>
                <w:rFonts w:ascii="Marianne" w:hAnsi="Marianne"/>
                <w:color w:val="3558A2"/>
                <w:sz w:val="20"/>
                <w:lang w:val="fr-FR"/>
              </w:rPr>
              <w:t>dans le centre et doit l’ac</w:t>
            </w:r>
            <w:r>
              <w:rPr>
                <w:rFonts w:ascii="Marianne" w:hAnsi="Marianne"/>
                <w:color w:val="3558A2"/>
                <w:sz w:val="20"/>
                <w:lang w:val="fr-FR"/>
              </w:rPr>
              <w:t>compagner dans la recherche d’un nouvel employeur.</w:t>
            </w:r>
          </w:p>
        </w:tc>
        <w:tc>
          <w:tcPr>
            <w:tcW w:w="5076" w:type="dxa"/>
          </w:tcPr>
          <w:p w14:paraId="65A494D3" w14:textId="77777777" w:rsidR="00FE3699" w:rsidRDefault="00FD0F3C">
            <w:pPr>
              <w:spacing w:before="40"/>
              <w:ind w:left="142" w:right="164"/>
              <w:jc w:val="both"/>
              <w:rPr>
                <w:rFonts w:ascii="Marianne" w:hAnsi="Marianne"/>
                <w:color w:val="221F1F"/>
                <w:sz w:val="20"/>
                <w:lang w:val="fr-FR"/>
              </w:rPr>
            </w:pPr>
            <w:r>
              <w:rPr>
                <w:rFonts w:ascii="Marianne" w:hAnsi="Marianne"/>
                <w:color w:val="221F1F"/>
                <w:sz w:val="20"/>
                <w:lang w:val="fr-FR"/>
              </w:rPr>
              <w:t xml:space="preserve">Procédure de gestion des abandons et de relance systématique, listing de relances téléphoniques, carnet de rendez-vous, outils et méthodes favorisant l’implication du bénéficiaire </w:t>
            </w:r>
            <w:r>
              <w:rPr>
                <w:rFonts w:ascii="Marianne" w:hAnsi="Marianne"/>
                <w:i/>
                <w:color w:val="221F1F"/>
                <w:sz w:val="18"/>
                <w:lang w:val="fr-FR"/>
              </w:rPr>
              <w:t xml:space="preserve">(documents </w:t>
            </w:r>
            <w:proofErr w:type="spellStart"/>
            <w:r>
              <w:rPr>
                <w:rFonts w:ascii="Marianne" w:hAnsi="Marianne"/>
                <w:i/>
                <w:color w:val="221F1F"/>
                <w:sz w:val="18"/>
                <w:lang w:val="fr-FR"/>
              </w:rPr>
              <w:t>co-construits</w:t>
            </w:r>
            <w:proofErr w:type="spellEnd"/>
            <w:r>
              <w:rPr>
                <w:rFonts w:ascii="Marianne" w:hAnsi="Marianne"/>
                <w:i/>
                <w:color w:val="221F1F"/>
                <w:sz w:val="18"/>
                <w:lang w:val="fr-FR"/>
              </w:rPr>
              <w:t>,</w:t>
            </w:r>
            <w:r>
              <w:rPr>
                <w:rFonts w:ascii="Marianne" w:hAnsi="Marianne"/>
                <w:i/>
                <w:color w:val="221F1F"/>
                <w:sz w:val="18"/>
                <w:lang w:val="fr-FR"/>
              </w:rPr>
              <w:t xml:space="preserve"> espaces partagés)</w:t>
            </w:r>
            <w:r>
              <w:rPr>
                <w:rFonts w:ascii="Marianne" w:hAnsi="Marianne"/>
                <w:color w:val="221F1F"/>
                <w:sz w:val="20"/>
                <w:lang w:val="fr-FR"/>
              </w:rPr>
              <w:t>, enquêtes terrain, plateforme pédagogique, variété des modalités pédagogiques, outils pédagogiques favorisant l’interactivité et la participation des stagiaires, qualité de l’analyse de besoin et des procédures de positionnement pour déf</w:t>
            </w:r>
            <w:r>
              <w:rPr>
                <w:rFonts w:ascii="Marianne" w:hAnsi="Marianne"/>
                <w:color w:val="221F1F"/>
                <w:sz w:val="20"/>
                <w:lang w:val="fr-FR"/>
              </w:rPr>
              <w:t>inir la cohérence de la formation avec le projet du bénéficiaire.</w:t>
            </w:r>
          </w:p>
          <w:p w14:paraId="75EE4F98" w14:textId="77777777" w:rsidR="00FE3699" w:rsidRDefault="00FD0F3C">
            <w:pPr>
              <w:spacing w:before="80"/>
              <w:ind w:left="142" w:right="164"/>
              <w:jc w:val="both"/>
              <w:rPr>
                <w:rFonts w:ascii="Marianne" w:hAnsi="Marianne"/>
                <w:color w:val="221F1F"/>
                <w:sz w:val="20"/>
                <w:lang w:val="fr-FR"/>
              </w:rPr>
            </w:pPr>
            <w:r>
              <w:rPr>
                <w:rFonts w:ascii="Marianne" w:hAnsi="Marianne"/>
                <w:b/>
                <w:color w:val="221F1F"/>
                <w:sz w:val="20"/>
                <w:lang w:val="fr-FR"/>
              </w:rPr>
              <w:t>Pour les PSH</w:t>
            </w:r>
            <w:r>
              <w:rPr>
                <w:rFonts w:ascii="Marianne" w:hAnsi="Marianne"/>
                <w:color w:val="221F1F"/>
                <w:sz w:val="20"/>
                <w:lang w:val="fr-FR"/>
              </w:rPr>
              <w:t>, mesures de prévention des abandons en lien avec les adaptations proposées ou mises en place.</w:t>
            </w:r>
          </w:p>
          <w:p w14:paraId="52707E77" w14:textId="77777777" w:rsidR="00FE3699" w:rsidRDefault="00FD0F3C">
            <w:pPr>
              <w:tabs>
                <w:tab w:val="left" w:pos="164"/>
              </w:tabs>
              <w:spacing w:before="80"/>
              <w:ind w:left="142" w:right="164"/>
              <w:jc w:val="both"/>
              <w:rPr>
                <w:rFonts w:ascii="Marianne" w:hAnsi="Marianne"/>
                <w:color w:val="221F1F"/>
                <w:sz w:val="20"/>
                <w:lang w:val="fr-FR"/>
              </w:rPr>
            </w:pPr>
            <w:r>
              <w:rPr>
                <w:rFonts w:ascii="Marianne" w:hAnsi="Marianne"/>
                <w:b/>
                <w:color w:val="221F1F"/>
                <w:sz w:val="20"/>
                <w:lang w:val="fr-FR"/>
              </w:rPr>
              <w:t>Pour les prestataires délivrant des formations en alternance :</w:t>
            </w:r>
            <w:r>
              <w:rPr>
                <w:rFonts w:ascii="Marianne" w:hAnsi="Marianne"/>
                <w:color w:val="221F1F"/>
                <w:sz w:val="20"/>
                <w:lang w:val="fr-FR"/>
              </w:rPr>
              <w:t xml:space="preserve"> contacts/visites ave</w:t>
            </w:r>
            <w:r>
              <w:rPr>
                <w:rFonts w:ascii="Marianne" w:hAnsi="Marianne"/>
                <w:color w:val="221F1F"/>
                <w:sz w:val="20"/>
                <w:lang w:val="fr-FR"/>
              </w:rPr>
              <w:t>c l’entreprise, organisation de rencontres avec les formateurs, les tuteurs/ maîtres d’apprentissage, le cas échéant les responsables légaux, modalités d’accompagnement pour détecter, prévenir et empêcher les risques d’abandon, de décrochage et/ou proposit</w:t>
            </w:r>
            <w:r>
              <w:rPr>
                <w:rFonts w:ascii="Marianne" w:hAnsi="Marianne"/>
                <w:color w:val="221F1F"/>
                <w:sz w:val="20"/>
                <w:lang w:val="fr-FR"/>
              </w:rPr>
              <w:t>ion de solutions alternatives : accompagnement spécifique (social, pédagogique), service de médiation par les chambres.</w:t>
            </w:r>
          </w:p>
          <w:p w14:paraId="40B08BFF" w14:textId="77777777" w:rsidR="00FE3699" w:rsidRDefault="00FD0F3C">
            <w:pPr>
              <w:tabs>
                <w:tab w:val="left" w:pos="164"/>
              </w:tabs>
              <w:ind w:left="142" w:right="164"/>
              <w:jc w:val="both"/>
              <w:rPr>
                <w:rFonts w:ascii="Marianne" w:hAnsi="Marianne"/>
                <w:color w:val="3558A2"/>
                <w:sz w:val="20"/>
                <w:lang w:val="fr-FR"/>
              </w:rPr>
            </w:pPr>
            <w:r>
              <w:rPr>
                <w:rFonts w:ascii="Marianne" w:hAnsi="Marianne"/>
                <w:color w:val="3558A2"/>
                <w:sz w:val="20"/>
                <w:lang w:val="fr-FR"/>
              </w:rPr>
              <w:t>Procédure/actions d’aide à la recherche d’entreprise.</w:t>
            </w:r>
          </w:p>
          <w:p w14:paraId="4FF79DA3" w14:textId="77777777" w:rsidR="00FE3699" w:rsidRDefault="00FD0F3C">
            <w:pPr>
              <w:tabs>
                <w:tab w:val="left" w:pos="164"/>
              </w:tabs>
              <w:ind w:left="142" w:right="164"/>
              <w:jc w:val="both"/>
              <w:rPr>
                <w:rFonts w:ascii="Marianne" w:hAnsi="Marianne"/>
                <w:color w:val="3558A2"/>
                <w:sz w:val="20"/>
                <w:lang w:val="fr-FR"/>
              </w:rPr>
            </w:pPr>
            <w:r>
              <w:rPr>
                <w:rFonts w:ascii="Marianne" w:hAnsi="Marianne"/>
                <w:color w:val="3558A2"/>
                <w:sz w:val="20"/>
                <w:lang w:val="fr-FR"/>
              </w:rPr>
              <w:t>Descriptif des modalités de suivi des absences.</w:t>
            </w:r>
          </w:p>
          <w:p w14:paraId="6967548C" w14:textId="77777777" w:rsidR="00FE3699" w:rsidRDefault="00FD0F3C">
            <w:pPr>
              <w:tabs>
                <w:tab w:val="left" w:pos="164"/>
              </w:tabs>
              <w:ind w:left="142" w:right="164"/>
              <w:jc w:val="both"/>
              <w:rPr>
                <w:rFonts w:ascii="Marianne" w:hAnsi="Marianne"/>
                <w:color w:val="3558A2"/>
                <w:sz w:val="20"/>
                <w:lang w:val="fr-FR"/>
              </w:rPr>
            </w:pPr>
            <w:r>
              <w:rPr>
                <w:rFonts w:ascii="Marianne" w:hAnsi="Marianne"/>
                <w:color w:val="3558A2"/>
                <w:sz w:val="20"/>
                <w:lang w:val="fr-FR"/>
              </w:rPr>
              <w:t>Formalisation d’entretiens.</w:t>
            </w:r>
          </w:p>
          <w:p w14:paraId="3C237300" w14:textId="77777777" w:rsidR="00FE3699" w:rsidRDefault="00FD0F3C">
            <w:pPr>
              <w:tabs>
                <w:tab w:val="left" w:pos="22"/>
              </w:tabs>
              <w:ind w:left="142" w:right="164"/>
              <w:jc w:val="both"/>
              <w:rPr>
                <w:rFonts w:ascii="Marianne" w:hAnsi="Marianne"/>
                <w:i/>
                <w:color w:val="3558A2"/>
                <w:sz w:val="20"/>
                <w:lang w:val="fr-FR"/>
              </w:rPr>
            </w:pPr>
            <w:r>
              <w:rPr>
                <w:rFonts w:ascii="Marianne" w:hAnsi="Marianne"/>
                <w:color w:val="3558A2"/>
                <w:sz w:val="20"/>
                <w:lang w:val="fr-FR"/>
              </w:rPr>
              <w:t>R</w:t>
            </w:r>
            <w:r>
              <w:rPr>
                <w:rFonts w:ascii="Marianne" w:hAnsi="Marianne"/>
                <w:color w:val="3558A2"/>
                <w:sz w:val="20"/>
                <w:lang w:val="fr-FR"/>
              </w:rPr>
              <w:t xml:space="preserve">éseau actif de partenaires, experts, acteurs, mobilisables par les personnels </w:t>
            </w:r>
            <w:r>
              <w:rPr>
                <w:rFonts w:ascii="Marianne" w:hAnsi="Marianne"/>
                <w:i/>
                <w:color w:val="3558A2"/>
                <w:sz w:val="20"/>
                <w:lang w:val="fr-FR"/>
              </w:rPr>
              <w:t>(ressources telles que réseau santé, assistantes sociales, logement…).</w:t>
            </w:r>
          </w:p>
          <w:p w14:paraId="36FF8F4F" w14:textId="77777777" w:rsidR="00FE3699" w:rsidRDefault="00FE3699">
            <w:pPr>
              <w:tabs>
                <w:tab w:val="left" w:pos="22"/>
              </w:tabs>
              <w:spacing w:before="120"/>
              <w:ind w:left="142" w:right="164"/>
              <w:jc w:val="both"/>
              <w:rPr>
                <w:rFonts w:ascii="Marianne" w:hAnsi="Marianne"/>
                <w:color w:val="3558A2"/>
                <w:sz w:val="20"/>
                <w:lang w:val="fr-FR"/>
              </w:rPr>
            </w:pPr>
          </w:p>
        </w:tc>
      </w:tr>
    </w:tbl>
    <w:p w14:paraId="2554C645" w14:textId="77777777" w:rsidR="00FE3699" w:rsidRDefault="00FE3699">
      <w:pPr>
        <w:rPr>
          <w:sz w:val="14"/>
        </w:rPr>
      </w:pPr>
    </w:p>
    <w:tbl>
      <w:tblPr>
        <w:tblStyle w:val="TableNormal1"/>
        <w:tblW w:w="9355" w:type="dxa"/>
        <w:tblInd w:w="836"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355"/>
      </w:tblGrid>
      <w:tr w:rsidR="00FE3699" w14:paraId="3DCA97F1" w14:textId="77777777">
        <w:trPr>
          <w:trHeight w:hRule="exact" w:val="1020"/>
        </w:trPr>
        <w:tc>
          <w:tcPr>
            <w:tcW w:w="9355" w:type="dxa"/>
          </w:tcPr>
          <w:p w14:paraId="4047085A" w14:textId="77777777" w:rsidR="00FE3699" w:rsidRDefault="00FD0F3C">
            <w:pPr>
              <w:spacing w:before="40"/>
              <w:ind w:left="142" w:right="164"/>
              <w:jc w:val="both"/>
              <w:rPr>
                <w:rFonts w:ascii="Marianne" w:hAnsi="Marianne"/>
                <w:color w:val="221F1F"/>
                <w:sz w:val="20"/>
                <w:lang w:val="fr-FR"/>
              </w:rPr>
            </w:pPr>
            <w:r>
              <w:rPr>
                <w:rFonts w:ascii="Marianne" w:hAnsi="Marianne"/>
                <w:color w:val="221F1F"/>
                <w:sz w:val="20"/>
                <w:lang w:val="fr-FR"/>
              </w:rPr>
              <w:t>Non-conformité :</w:t>
            </w:r>
          </w:p>
          <w:p w14:paraId="001842E2" w14:textId="77777777" w:rsidR="00FE3699" w:rsidRDefault="00FD0F3C">
            <w:pPr>
              <w:spacing w:before="40"/>
              <w:ind w:left="142" w:right="164"/>
              <w:jc w:val="both"/>
              <w:rPr>
                <w:rFonts w:ascii="Marianne" w:hAnsi="Marianne"/>
                <w:color w:val="221F1F"/>
                <w:sz w:val="20"/>
                <w:lang w:val="fr-FR"/>
              </w:rPr>
            </w:pPr>
            <w:r>
              <w:rPr>
                <w:rFonts w:ascii="Marianne" w:hAnsi="Marianne"/>
                <w:color w:val="221F1F"/>
                <w:sz w:val="20"/>
                <w:lang w:val="fr-FR"/>
              </w:rPr>
              <w:t>Dans l’échantillon audité, une non-conformité mineure est caractérisée par une mise en œuvre partielle des mesures définies.</w:t>
            </w:r>
          </w:p>
        </w:tc>
      </w:tr>
    </w:tbl>
    <w:p w14:paraId="2033C91A" w14:textId="77777777" w:rsidR="00FE3699" w:rsidRDefault="00FD0F3C">
      <w:pPr>
        <w:ind w:left="95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DB6B5AB" w14:textId="77777777" w:rsidR="00FE3699" w:rsidRDefault="00FD0F3C" w:rsidP="00FD0F3C">
      <w:pPr>
        <w:pStyle w:val="Corpsdetexte"/>
        <w:numPr>
          <w:ilvl w:val="0"/>
          <w:numId w:val="11"/>
        </w:numPr>
        <w:spacing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5646F68" w14:textId="77777777" w:rsidR="00FE3699" w:rsidRDefault="00FD0F3C" w:rsidP="00FD0F3C">
      <w:pPr>
        <w:pStyle w:val="Corpsdetexte"/>
        <w:numPr>
          <w:ilvl w:val="0"/>
          <w:numId w:val="11"/>
        </w:numPr>
        <w:spacing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w:t>
      </w:r>
      <w:r>
        <w:rPr>
          <w:rFonts w:ascii="Marianne" w:hAnsi="Marianne"/>
          <w:color w:val="3558A2"/>
          <w:lang w:val="fr-FR"/>
        </w:rPr>
        <w:t>duform</w:t>
      </w:r>
      <w:proofErr w:type="spellEnd"/>
    </w:p>
    <w:p w14:paraId="5912E696" w14:textId="77777777" w:rsidR="00FE3699" w:rsidRDefault="00FE3699">
      <w:pPr>
        <w:rPr>
          <w:rFonts w:ascii="Marianne" w:hAnsi="Marianne"/>
          <w:sz w:val="16"/>
          <w:lang w:val="fr-FR"/>
        </w:rPr>
        <w:sectPr w:rsidR="00FE3699">
          <w:pgSz w:w="11910" w:h="16840"/>
          <w:pgMar w:top="580" w:right="900" w:bottom="280" w:left="851" w:header="720" w:footer="720" w:gutter="0"/>
          <w:cols w:space="720"/>
          <w:docGrid w:linePitch="360"/>
        </w:sectPr>
      </w:pPr>
    </w:p>
    <w:p w14:paraId="4524E15B" w14:textId="77777777" w:rsidR="00FE3699" w:rsidRDefault="00FD0F3C">
      <w:pPr>
        <w:spacing w:before="480" w:line="249" w:lineRule="auto"/>
        <w:ind w:left="567" w:right="1208"/>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32E64A3C" w14:textId="77777777" w:rsidR="00FE3699" w:rsidRDefault="00FD0F3C">
      <w:pPr>
        <w:spacing w:before="240"/>
        <w:ind w:left="567"/>
        <w:rPr>
          <w:rFonts w:ascii="Marianne" w:hAnsi="Marianne"/>
          <w:color w:val="3558A2"/>
          <w:lang w:val="fr-FR"/>
        </w:rPr>
      </w:pPr>
      <w:r>
        <w:rPr>
          <w:rFonts w:ascii="Marianne" w:hAnsi="Marianne"/>
          <w:color w:val="3558A2"/>
          <w:lang w:val="fr-FR"/>
        </w:rPr>
        <w:t>2.4 La réalisation de la prestation sur mesure</w:t>
      </w:r>
    </w:p>
    <w:p w14:paraId="47BAA209" w14:textId="77777777" w:rsidR="00FE3699" w:rsidRDefault="00FD0F3C">
      <w:pPr>
        <w:spacing w:before="480" w:after="720" w:line="249" w:lineRule="auto"/>
        <w:ind w:left="567" w:right="221"/>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0" w:type="auto"/>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30B3C2F5" w14:textId="77777777">
        <w:trPr>
          <w:cantSplit/>
          <w:trHeight w:hRule="exact" w:val="1587"/>
        </w:trPr>
        <w:tc>
          <w:tcPr>
            <w:tcW w:w="794" w:type="dxa"/>
            <w:shd w:val="clear" w:color="auto" w:fill="auto"/>
            <w:textDirection w:val="btLr"/>
            <w:vAlign w:val="center"/>
          </w:tcPr>
          <w:p w14:paraId="5DE6FC9F" w14:textId="77777777" w:rsidR="00FE3699" w:rsidRDefault="00FD0F3C">
            <w:pPr>
              <w:spacing w:line="273"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0176594D"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344C83EA" w14:textId="77777777" w:rsidR="00FE3699" w:rsidRDefault="00FD0F3C">
            <w:pPr>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p>
          <w:p w14:paraId="766D7089"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5F833CE1"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48C364C5"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0AFDBC07"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shd w:val="clear" w:color="auto" w:fill="auto"/>
            <w:vAlign w:val="center"/>
          </w:tcPr>
          <w:p w14:paraId="4322FF95" w14:textId="77777777" w:rsidR="00FE3699" w:rsidRDefault="00FD0F3C">
            <w:pPr>
              <w:spacing w:line="249" w:lineRule="auto"/>
              <w:ind w:hanging="212"/>
              <w:jc w:val="center"/>
              <w:rPr>
                <w:rFonts w:ascii="Marianne" w:hAnsi="Marianne"/>
                <w:b/>
                <w:sz w:val="20"/>
                <w:lang w:val="fr-FR"/>
              </w:rPr>
            </w:pPr>
            <w:r>
              <w:rPr>
                <w:rFonts w:ascii="Marianne" w:hAnsi="Marianne"/>
                <w:b/>
                <w:color w:val="221F1F"/>
                <w:sz w:val="20"/>
                <w:lang w:val="fr-FR"/>
              </w:rPr>
              <w:t xml:space="preserve">Indicateurs </w:t>
            </w:r>
            <w:r>
              <w:rPr>
                <w:rFonts w:ascii="Marianne" w:hAnsi="Marianne"/>
                <w:b/>
                <w:color w:val="221F1F"/>
                <w:sz w:val="20"/>
                <w:u w:val="single"/>
                <w:lang w:val="fr-FR"/>
              </w:rPr>
              <w:t>spécifiques</w:t>
            </w:r>
            <w:r>
              <w:rPr>
                <w:rFonts w:ascii="Marianne" w:hAnsi="Marianne"/>
                <w:b/>
                <w:color w:val="221F1F"/>
                <w:sz w:val="20"/>
                <w:lang w:val="fr-FR"/>
              </w:rPr>
              <w:t xml:space="preserve"> d’appréciation du critère</w:t>
            </w:r>
          </w:p>
        </w:tc>
      </w:tr>
      <w:tr w:rsidR="00FE3699" w14:paraId="42FB37DE" w14:textId="77777777">
        <w:trPr>
          <w:trHeight w:val="5669"/>
        </w:trPr>
        <w:tc>
          <w:tcPr>
            <w:tcW w:w="794" w:type="dxa"/>
            <w:vAlign w:val="center"/>
          </w:tcPr>
          <w:p w14:paraId="7B4B03F2"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lang w:val="fr-FR"/>
              </w:rPr>
              <w:t>n</w:t>
            </w:r>
          </w:p>
        </w:tc>
        <w:tc>
          <w:tcPr>
            <w:tcW w:w="794" w:type="dxa"/>
            <w:vAlign w:val="center"/>
          </w:tcPr>
          <w:p w14:paraId="07E35E0B" w14:textId="77777777" w:rsidR="00FE3699" w:rsidRDefault="00FE3699">
            <w:pPr>
              <w:jc w:val="center"/>
              <w:rPr>
                <w:rFonts w:ascii="Marianne" w:hAnsi="Marianne"/>
                <w:color w:val="3558A2"/>
                <w:sz w:val="20"/>
                <w:lang w:val="fr-FR"/>
              </w:rPr>
            </w:pPr>
          </w:p>
        </w:tc>
        <w:tc>
          <w:tcPr>
            <w:tcW w:w="794" w:type="dxa"/>
            <w:vAlign w:val="center"/>
          </w:tcPr>
          <w:p w14:paraId="389B7AAD" w14:textId="77777777" w:rsidR="00FE3699" w:rsidRDefault="00FE3699">
            <w:pPr>
              <w:jc w:val="center"/>
              <w:rPr>
                <w:rFonts w:ascii="Marianne" w:hAnsi="Marianne"/>
                <w:color w:val="3558A2"/>
                <w:sz w:val="20"/>
                <w:lang w:val="fr-FR"/>
              </w:rPr>
            </w:pPr>
          </w:p>
        </w:tc>
        <w:tc>
          <w:tcPr>
            <w:tcW w:w="1020" w:type="dxa"/>
            <w:vAlign w:val="center"/>
          </w:tcPr>
          <w:p w14:paraId="3FBE1EE8" w14:textId="77777777" w:rsidR="00FE3699" w:rsidRDefault="00FD0F3C">
            <w:pPr>
              <w:jc w:val="center"/>
              <w:rPr>
                <w:rFonts w:ascii="Marianne" w:hAnsi="Marianne"/>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7BB47EDF" w14:textId="77777777" w:rsidR="00FE3699" w:rsidRDefault="00FD0F3C">
            <w:pPr>
              <w:spacing w:before="37"/>
              <w:ind w:left="113" w:right="227"/>
              <w:jc w:val="both"/>
              <w:rPr>
                <w:rFonts w:ascii="Marianne" w:hAnsi="Marianne"/>
                <w:b/>
                <w:i/>
                <w:color w:val="3558A2"/>
                <w:sz w:val="20"/>
                <w:szCs w:val="20"/>
                <w:lang w:val="fr-FR"/>
              </w:rPr>
            </w:pPr>
            <w:r>
              <w:rPr>
                <w:rFonts w:ascii="Marianne" w:hAnsi="Marianne"/>
                <w:b/>
                <w:i/>
                <w:color w:val="3558A2"/>
                <w:sz w:val="20"/>
                <w:szCs w:val="20"/>
                <w:lang w:val="fr-FR"/>
              </w:rPr>
              <w:t>Indicateur n°22 :</w:t>
            </w:r>
          </w:p>
          <w:p w14:paraId="567433FC" w14:textId="77777777" w:rsidR="00FE3699" w:rsidRDefault="00FD0F3C">
            <w:pPr>
              <w:spacing w:before="1" w:line="249" w:lineRule="auto"/>
              <w:ind w:left="113" w:right="227"/>
              <w:jc w:val="both"/>
              <w:rPr>
                <w:rFonts w:ascii="Marianne" w:hAnsi="Marianne"/>
                <w:sz w:val="20"/>
                <w:szCs w:val="20"/>
                <w:lang w:val="fr-FR"/>
              </w:rPr>
            </w:pPr>
            <w:r>
              <w:rPr>
                <w:rFonts w:ascii="Marianne" w:hAnsi="Marianne"/>
                <w:color w:val="3558A2"/>
                <w:sz w:val="20"/>
                <w:szCs w:val="20"/>
                <w:lang w:val="fr-FR"/>
              </w:rPr>
              <w:t>Le prestataire procède au positionnement/ évaluation des acquis au début de la prestation et met en place les conditions de déroulement de la prestation destinée aux publics bénéficiaires et notamment la réponse sur mesure, si nécessaire.</w:t>
            </w:r>
          </w:p>
        </w:tc>
      </w:tr>
    </w:tbl>
    <w:p w14:paraId="3A9B1A03" w14:textId="77777777" w:rsidR="00FE3699" w:rsidRDefault="00FE3699">
      <w:pPr>
        <w:rPr>
          <w:rFonts w:ascii="Marianne" w:hAnsi="Marianne"/>
          <w:b w:val="0"/>
          <w:lang w:val="fr-FR"/>
        </w:rPr>
      </w:pPr>
    </w:p>
    <w:p w14:paraId="6B41C12D" w14:textId="77777777" w:rsidR="00FE3699" w:rsidRDefault="00FE3699">
      <w:pPr>
        <w:rPr>
          <w:rFonts w:ascii="Marianne" w:hAnsi="Marianne"/>
          <w:b w:val="0"/>
          <w:lang w:val="fr-FR"/>
        </w:rPr>
      </w:pPr>
    </w:p>
    <w:p w14:paraId="549CBE41" w14:textId="77777777" w:rsidR="00FE3699" w:rsidRDefault="00FE3699">
      <w:pPr>
        <w:rPr>
          <w:rFonts w:ascii="Marianne" w:hAnsi="Marianne"/>
          <w:b w:val="0"/>
          <w:lang w:val="fr-FR"/>
        </w:rPr>
      </w:pPr>
    </w:p>
    <w:p w14:paraId="1C3B9477" w14:textId="77777777" w:rsidR="00FE3699" w:rsidRDefault="00FE3699">
      <w:pPr>
        <w:rPr>
          <w:rFonts w:ascii="Marianne" w:hAnsi="Marianne"/>
          <w:b w:val="0"/>
          <w:lang w:val="fr-FR"/>
        </w:rPr>
      </w:pPr>
    </w:p>
    <w:p w14:paraId="34BB4C55" w14:textId="77777777" w:rsidR="00FE3699" w:rsidRDefault="00FE3699">
      <w:pPr>
        <w:rPr>
          <w:rFonts w:ascii="Marianne" w:hAnsi="Marianne"/>
          <w:b w:val="0"/>
          <w:lang w:val="fr-FR"/>
        </w:rPr>
      </w:pPr>
    </w:p>
    <w:p w14:paraId="106C2E13" w14:textId="77777777" w:rsidR="00FE3699" w:rsidRDefault="00FE3699">
      <w:pPr>
        <w:rPr>
          <w:rFonts w:ascii="Marianne" w:hAnsi="Marianne"/>
          <w:b w:val="0"/>
          <w:lang w:val="fr-FR"/>
        </w:rPr>
      </w:pPr>
    </w:p>
    <w:p w14:paraId="21305689" w14:textId="77777777" w:rsidR="00FE3699" w:rsidRDefault="00FE3699">
      <w:pPr>
        <w:rPr>
          <w:rFonts w:ascii="Marianne" w:hAnsi="Marianne"/>
          <w:b w:val="0"/>
          <w:lang w:val="fr-FR"/>
        </w:rPr>
      </w:pPr>
    </w:p>
    <w:p w14:paraId="5674921F" w14:textId="77777777" w:rsidR="00FE3699" w:rsidRDefault="00FE3699">
      <w:pPr>
        <w:rPr>
          <w:rFonts w:ascii="Marianne" w:hAnsi="Marianne"/>
          <w:b w:val="0"/>
          <w:lang w:val="fr-FR"/>
        </w:rPr>
      </w:pPr>
    </w:p>
    <w:p w14:paraId="51168C9F" w14:textId="77777777" w:rsidR="00FE3699" w:rsidRDefault="00FE3699">
      <w:pPr>
        <w:rPr>
          <w:rFonts w:ascii="Marianne" w:hAnsi="Marianne"/>
          <w:b w:val="0"/>
          <w:lang w:val="fr-FR"/>
        </w:rPr>
      </w:pPr>
    </w:p>
    <w:p w14:paraId="691D9609" w14:textId="77777777" w:rsidR="00FE3699" w:rsidRDefault="00FE3699">
      <w:pPr>
        <w:rPr>
          <w:rFonts w:ascii="Marianne" w:hAnsi="Marianne"/>
          <w:b w:val="0"/>
          <w:lang w:val="fr-FR"/>
        </w:rPr>
      </w:pPr>
    </w:p>
    <w:p w14:paraId="2F11D527" w14:textId="77777777" w:rsidR="00FE3699" w:rsidRDefault="00FD0F3C">
      <w:pPr>
        <w:ind w:left="96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A2AF2A3"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3CAB3D45"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05A42AE" w14:textId="77777777" w:rsidR="00FE3699" w:rsidRDefault="00FE3699">
      <w:pPr>
        <w:rPr>
          <w:rFonts w:ascii="Marianne" w:hAnsi="Marianne"/>
          <w:sz w:val="16"/>
          <w:lang w:val="fr-FR"/>
        </w:rPr>
        <w:sectPr w:rsidR="00FE3699">
          <w:pgSz w:w="11910" w:h="16840"/>
          <w:pgMar w:top="420" w:right="860" w:bottom="280" w:left="851" w:header="720" w:footer="720" w:gutter="0"/>
          <w:cols w:space="720"/>
          <w:docGrid w:linePitch="360"/>
        </w:sectPr>
      </w:pPr>
    </w:p>
    <w:p w14:paraId="71BCD30B" w14:textId="77777777" w:rsidR="00FE3699" w:rsidRDefault="00FD0F3C">
      <w:pPr>
        <w:spacing w:before="480" w:after="240" w:line="249" w:lineRule="auto"/>
        <w:ind w:left="794" w:right="993"/>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73F931EC" w14:textId="77777777" w:rsidR="00FE3699" w:rsidRDefault="00FD0F3C">
      <w:pPr>
        <w:spacing w:before="240" w:after="240"/>
        <w:ind w:left="794"/>
        <w:rPr>
          <w:rFonts w:ascii="Marianne" w:hAnsi="Marianne"/>
          <w:color w:val="3558A2"/>
          <w:lang w:val="fr-FR"/>
        </w:rPr>
      </w:pPr>
      <w:r>
        <w:rPr>
          <w:rFonts w:ascii="Marianne" w:hAnsi="Marianne"/>
          <w:color w:val="3558A2"/>
          <w:lang w:val="fr-FR"/>
        </w:rPr>
        <w:t>2.4 La réalisation de la prestation sur mesure</w:t>
      </w:r>
    </w:p>
    <w:p w14:paraId="39FD1E59" w14:textId="77777777" w:rsidR="00FE3699" w:rsidRDefault="00FD0F3C">
      <w:pPr>
        <w:spacing w:before="240" w:after="480" w:line="245" w:lineRule="auto"/>
        <w:ind w:left="794" w:right="879"/>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29AC5A1D" w14:textId="77777777">
        <w:trPr>
          <w:trHeight w:hRule="exact" w:val="384"/>
        </w:trPr>
        <w:tc>
          <w:tcPr>
            <w:tcW w:w="4536" w:type="dxa"/>
          </w:tcPr>
          <w:p w14:paraId="3E8220A9"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212BD58E"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4E062440" w14:textId="77777777">
        <w:trPr>
          <w:trHeight w:val="6690"/>
        </w:trPr>
        <w:tc>
          <w:tcPr>
            <w:tcW w:w="4536" w:type="dxa"/>
          </w:tcPr>
          <w:p w14:paraId="5409E6D9" w14:textId="77777777" w:rsidR="00FE3699" w:rsidRDefault="00FD0F3C">
            <w:pPr>
              <w:spacing w:before="120" w:line="244" w:lineRule="auto"/>
              <w:ind w:left="113" w:right="227" w:hanging="1"/>
              <w:jc w:val="both"/>
              <w:rPr>
                <w:rFonts w:ascii="Marianne" w:hAnsi="Marianne"/>
                <w:color w:val="3558A2"/>
                <w:sz w:val="20"/>
                <w:lang w:val="fr-FR"/>
              </w:rPr>
            </w:pPr>
            <w:r>
              <w:rPr>
                <w:rFonts w:ascii="Marianne" w:hAnsi="Marianne"/>
                <w:color w:val="3558A2"/>
                <w:sz w:val="20"/>
                <w:lang w:val="fr-FR"/>
              </w:rPr>
              <w:t>Des évaluations diagnostiques au démarrage de la prestation sont réalisées.</w:t>
            </w:r>
          </w:p>
          <w:p w14:paraId="1AE9E448" w14:textId="77777777" w:rsidR="00FE3699" w:rsidRDefault="00FD0F3C">
            <w:pPr>
              <w:spacing w:before="240" w:line="249" w:lineRule="auto"/>
              <w:ind w:left="113" w:right="227"/>
              <w:jc w:val="both"/>
              <w:rPr>
                <w:rFonts w:ascii="Marianne" w:hAnsi="Marianne"/>
                <w:color w:val="3558A2"/>
                <w:sz w:val="20"/>
                <w:lang w:val="fr-FR"/>
              </w:rPr>
            </w:pPr>
            <w:r>
              <w:rPr>
                <w:rFonts w:ascii="Marianne" w:hAnsi="Marianne"/>
                <w:color w:val="3558A2"/>
                <w:sz w:val="20"/>
                <w:lang w:val="fr-FR"/>
              </w:rPr>
              <w:t>Les résultats des évaluations diagnostiques sont utilisés pour la constitution du parcours de formation : exemples d’aménagements mis en œuvre au démarrage de la prestation.</w:t>
            </w:r>
          </w:p>
        </w:tc>
        <w:tc>
          <w:tcPr>
            <w:tcW w:w="4536" w:type="dxa"/>
          </w:tcPr>
          <w:p w14:paraId="19E762A5" w14:textId="77777777" w:rsidR="00FE3699" w:rsidRDefault="00FD0F3C">
            <w:pPr>
              <w:pBdr>
                <w:top w:val="none" w:sz="4" w:space="0" w:color="000000"/>
                <w:left w:val="none" w:sz="4" w:space="0" w:color="000000"/>
                <w:bottom w:val="none" w:sz="4" w:space="0" w:color="000000"/>
                <w:right w:val="none" w:sz="4" w:space="0" w:color="000000"/>
              </w:pBdr>
              <w:tabs>
                <w:tab w:val="left" w:pos="300"/>
              </w:tabs>
              <w:spacing w:before="120" w:line="247" w:lineRule="auto"/>
              <w:ind w:left="113" w:right="227"/>
              <w:jc w:val="both"/>
              <w:rPr>
                <w:rFonts w:ascii="Marianne" w:eastAsia="Calibri" w:hAnsi="Marianne"/>
                <w:color w:val="3558A2"/>
                <w:sz w:val="20"/>
                <w:szCs w:val="20"/>
                <w:lang w:val="fr-FR"/>
              </w:rPr>
            </w:pPr>
            <w:r>
              <w:rPr>
                <w:rFonts w:ascii="Marianne" w:eastAsia="Calibri" w:hAnsi="Marianne"/>
                <w:color w:val="3558A2"/>
                <w:sz w:val="20"/>
                <w:szCs w:val="20"/>
                <w:shd w:val="clear" w:color="auto" w:fill="FFFFFF" w:themeFill="background1"/>
                <w:lang w:val="fr-FR"/>
              </w:rPr>
              <w:t>Tous documents</w:t>
            </w:r>
            <w:r>
              <w:rPr>
                <w:rFonts w:ascii="Marianne" w:eastAsia="Calibri" w:hAnsi="Marianne"/>
                <w:color w:val="3558A2"/>
                <w:sz w:val="20"/>
                <w:szCs w:val="20"/>
                <w:lang w:val="fr-FR"/>
              </w:rPr>
              <w:t xml:space="preserve"> d’évaluation </w:t>
            </w:r>
            <w:r>
              <w:rPr>
                <w:rFonts w:ascii="Marianne" w:eastAsia="Calibri" w:hAnsi="Marianne"/>
                <w:color w:val="3558A2"/>
                <w:sz w:val="20"/>
                <w:szCs w:val="20"/>
                <w:lang w:val="fr-FR"/>
              </w:rPr>
              <w:t>permettant de vérifier les prérequis, le projet professionnel, identifier les objectifs de formation (Fiche d’identification stagiaire, compte rendu d’entretien d’admission, tests de positionnement pédagogique...), fiches navettes de suivi.</w:t>
            </w:r>
          </w:p>
          <w:p w14:paraId="5CC0082A" w14:textId="77777777" w:rsidR="00FE3699" w:rsidRDefault="00FD0F3C">
            <w:pPr>
              <w:tabs>
                <w:tab w:val="left" w:pos="300"/>
              </w:tabs>
              <w:spacing w:before="240"/>
              <w:ind w:left="113" w:right="227"/>
              <w:jc w:val="both"/>
              <w:rPr>
                <w:rFonts w:ascii="Marianne" w:hAnsi="Marianne"/>
                <w:color w:val="3558A2"/>
                <w:sz w:val="20"/>
                <w:szCs w:val="20"/>
                <w:lang w:val="fr-FR"/>
              </w:rPr>
            </w:pPr>
            <w:r>
              <w:rPr>
                <w:rFonts w:ascii="Marianne" w:hAnsi="Marianne"/>
                <w:color w:val="3558A2"/>
                <w:sz w:val="20"/>
                <w:szCs w:val="20"/>
                <w:lang w:val="fr-FR"/>
              </w:rPr>
              <w:t>Exemples d’amén</w:t>
            </w:r>
            <w:r>
              <w:rPr>
                <w:rFonts w:ascii="Marianne" w:hAnsi="Marianne"/>
                <w:color w:val="3558A2"/>
                <w:sz w:val="20"/>
                <w:szCs w:val="20"/>
                <w:lang w:val="fr-FR"/>
              </w:rPr>
              <w:t>agements, d’adaptation, d’avenants aux parcours.</w:t>
            </w:r>
          </w:p>
        </w:tc>
      </w:tr>
    </w:tbl>
    <w:p w14:paraId="5CA981CA" w14:textId="77777777" w:rsidR="00FE3699" w:rsidRDefault="00FE3699">
      <w:pPr>
        <w:rPr>
          <w:sz w:val="14"/>
        </w:rPr>
      </w:pPr>
    </w:p>
    <w:tbl>
      <w:tblPr>
        <w:tblStyle w:val="TableNormal1"/>
        <w:tblW w:w="9072" w:type="dxa"/>
        <w:tblInd w:w="841"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2"/>
      </w:tblGrid>
      <w:tr w:rsidR="00FE3699" w14:paraId="4A4E0434" w14:textId="77777777">
        <w:trPr>
          <w:trHeight w:val="1587"/>
        </w:trPr>
        <w:tc>
          <w:tcPr>
            <w:tcW w:w="9072" w:type="dxa"/>
          </w:tcPr>
          <w:p w14:paraId="6DE51AB7" w14:textId="77777777" w:rsidR="00FE3699" w:rsidRDefault="00FD0F3C">
            <w:pPr>
              <w:spacing w:before="120"/>
              <w:ind w:left="164" w:right="54"/>
              <w:jc w:val="both"/>
              <w:rPr>
                <w:rFonts w:ascii="Marianne" w:hAnsi="Marianne"/>
                <w:b/>
                <w:color w:val="3558A2"/>
                <w:sz w:val="20"/>
                <w:lang w:val="fr-FR"/>
              </w:rPr>
            </w:pPr>
            <w:r>
              <w:rPr>
                <w:rFonts w:ascii="Marianne" w:hAnsi="Marianne"/>
                <w:b/>
                <w:color w:val="3558A2"/>
                <w:sz w:val="20"/>
                <w:lang w:val="fr-FR"/>
              </w:rPr>
              <w:t>Non-conformité :</w:t>
            </w:r>
          </w:p>
          <w:p w14:paraId="093ED3BF" w14:textId="77777777" w:rsidR="00FE3699" w:rsidRDefault="00FD0F3C">
            <w:pPr>
              <w:pBdr>
                <w:top w:val="none" w:sz="4" w:space="0" w:color="000000"/>
                <w:left w:val="none" w:sz="4" w:space="0" w:color="000000"/>
                <w:bottom w:val="none" w:sz="4" w:space="0" w:color="000000"/>
                <w:right w:val="none" w:sz="4" w:space="0" w:color="000000"/>
              </w:pBdr>
              <w:tabs>
                <w:tab w:val="left" w:pos="300"/>
              </w:tabs>
              <w:spacing w:before="9" w:after="120" w:line="247" w:lineRule="auto"/>
              <w:ind w:left="158" w:right="122"/>
              <w:jc w:val="both"/>
              <w:rPr>
                <w:rFonts w:ascii="Marianne" w:eastAsia="Calibri" w:hAnsi="Marianne"/>
                <w:color w:val="3558A2"/>
                <w:sz w:val="20"/>
                <w:szCs w:val="20"/>
                <w:shd w:val="clear" w:color="auto" w:fill="FFFFFF" w:themeFill="background1"/>
                <w:lang w:val="fr-FR"/>
              </w:rPr>
            </w:pPr>
            <w:r>
              <w:rPr>
                <w:rFonts w:ascii="Marianne" w:hAnsi="Marianne"/>
                <w:color w:val="3558A2"/>
                <w:sz w:val="20"/>
                <w:lang w:val="fr-FR"/>
              </w:rPr>
              <w:t>Dans l’échantillon audité, une non-co</w:t>
            </w:r>
            <w:r>
              <w:rPr>
                <w:rFonts w:ascii="Marianne" w:hAnsi="Marianne"/>
                <w:color w:val="3558A2"/>
                <w:sz w:val="20"/>
                <w:lang w:val="fr-FR"/>
              </w:rPr>
              <w:t>nformité mineure est caractérisée par un défaut ponctuel et non répétitif dans la mise en œuvre ou dans l’adéquation entre le type de positionnement prévu et les objectifs pédagogiques ou entre les résultats du positionnement et les objectifs pédagogiques.</w:t>
            </w:r>
          </w:p>
        </w:tc>
      </w:tr>
    </w:tbl>
    <w:p w14:paraId="2E04131D" w14:textId="77777777" w:rsidR="00FE3699" w:rsidRDefault="00FE3699">
      <w:pPr>
        <w:rPr>
          <w:sz w:val="14"/>
        </w:rPr>
      </w:pPr>
    </w:p>
    <w:tbl>
      <w:tblPr>
        <w:tblStyle w:val="TableNormal1"/>
        <w:tblW w:w="9072" w:type="dxa"/>
        <w:tblInd w:w="841"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ayout w:type="fixed"/>
        <w:tblLook w:val="01E0" w:firstRow="1" w:lastRow="1" w:firstColumn="1" w:lastColumn="1" w:noHBand="0" w:noVBand="0"/>
      </w:tblPr>
      <w:tblGrid>
        <w:gridCol w:w="9072"/>
      </w:tblGrid>
      <w:tr w:rsidR="00FE3699" w14:paraId="1E595032" w14:textId="77777777">
        <w:trPr>
          <w:trHeight w:val="1020"/>
        </w:trPr>
        <w:tc>
          <w:tcPr>
            <w:tcW w:w="9072" w:type="dxa"/>
          </w:tcPr>
          <w:p w14:paraId="6D5DF94D" w14:textId="77777777" w:rsidR="00FE3699" w:rsidRDefault="00FD0F3C">
            <w:pPr>
              <w:tabs>
                <w:tab w:val="left" w:pos="300"/>
              </w:tabs>
              <w:spacing w:before="9" w:line="247" w:lineRule="auto"/>
              <w:ind w:left="159" w:right="125"/>
              <w:jc w:val="both"/>
              <w:rPr>
                <w:rFonts w:ascii="Marianne" w:hAnsi="Marianne"/>
                <w:color w:val="3558A2"/>
                <w:sz w:val="20"/>
                <w:lang w:val="fr-FR"/>
              </w:rPr>
            </w:pPr>
            <w:r>
              <w:rPr>
                <w:rFonts w:ascii="Marianne" w:hAnsi="Marianne"/>
                <w:b/>
                <w:color w:val="3558A2"/>
                <w:sz w:val="20"/>
                <w:lang w:val="fr-FR"/>
              </w:rPr>
              <w:t>Sous-traitance :</w:t>
            </w:r>
            <w:r>
              <w:rPr>
                <w:rFonts w:ascii="Marianne" w:hAnsi="Marianne"/>
                <w:color w:val="3558A2"/>
                <w:sz w:val="20"/>
                <w:lang w:val="fr-FR"/>
              </w:rPr>
              <w:t xml:space="preserve"> </w:t>
            </w:r>
          </w:p>
          <w:p w14:paraId="493200E6" w14:textId="77777777" w:rsidR="00FE3699" w:rsidRDefault="00FD0F3C">
            <w:pPr>
              <w:tabs>
                <w:tab w:val="left" w:pos="300"/>
              </w:tabs>
              <w:spacing w:after="120" w:line="247" w:lineRule="auto"/>
              <w:ind w:left="159" w:right="125"/>
              <w:jc w:val="both"/>
              <w:rPr>
                <w:rFonts w:ascii="Marianne" w:hAnsi="Marianne"/>
                <w:b/>
                <w:color w:val="3558A2"/>
                <w:sz w:val="20"/>
                <w:lang w:val="fr-FR"/>
              </w:rPr>
            </w:pPr>
            <w:r>
              <w:rPr>
                <w:rFonts w:ascii="Marianne" w:hAnsi="Marianne"/>
                <w:color w:val="3558A2"/>
                <w:sz w:val="20"/>
                <w:lang w:val="fr-FR"/>
              </w:rPr>
              <w:t>Lorsque la prestation échantillonnée est une prestation pour laquelle l’organisme intervient en sous-traitance : l’organisme certificateur tient compte des missions confiées pour l’appréciation de cet indicateur.</w:t>
            </w:r>
          </w:p>
        </w:tc>
      </w:tr>
    </w:tbl>
    <w:p w14:paraId="6366636E" w14:textId="77777777" w:rsidR="00FE3699" w:rsidRDefault="00FE3699">
      <w:pPr>
        <w:ind w:left="938"/>
        <w:rPr>
          <w:rFonts w:ascii="Marianne" w:hAnsi="Marianne"/>
          <w:b w:val="0"/>
          <w:i/>
          <w:color w:val="221F1F"/>
          <w:sz w:val="16"/>
          <w:u w:val="single"/>
          <w:lang w:val="fr-FR"/>
        </w:rPr>
      </w:pPr>
    </w:p>
    <w:p w14:paraId="6A0167EC" w14:textId="77777777" w:rsidR="00FE3699" w:rsidRDefault="00FD0F3C">
      <w:pPr>
        <w:ind w:left="93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2FCB754"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411EF40" w14:textId="77777777" w:rsidR="00FE3699" w:rsidRDefault="00FD0F3C" w:rsidP="00FD0F3C">
      <w:pPr>
        <w:pStyle w:val="Corpsdetexte"/>
        <w:numPr>
          <w:ilvl w:val="0"/>
          <w:numId w:val="11"/>
        </w:numPr>
        <w:spacing w:before="7" w:line="264" w:lineRule="auto"/>
        <w:ind w:left="1134" w:right="-2"/>
        <w:rPr>
          <w:rFonts w:ascii="Marianne" w:hAnsi="Marianne"/>
          <w:lang w:val="fr-FR"/>
        </w:rPr>
        <w:sectPr w:rsidR="00FE3699">
          <w:pgSz w:w="11910" w:h="16840"/>
          <w:pgMar w:top="520" w:right="1080" w:bottom="280" w:left="851" w:header="720" w:footer="720" w:gutter="0"/>
          <w:cols w:space="720"/>
          <w:docGrid w:linePitch="360"/>
        </w:sect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r>
        <w:rPr>
          <w:rFonts w:ascii="Marianne" w:hAnsi="Marianne"/>
          <w:color w:val="3558A2"/>
          <w:lang w:val="fr-FR"/>
        </w:rPr>
        <w:t xml:space="preserve"> </w:t>
      </w:r>
      <w:r>
        <w:rPr>
          <w:rFonts w:ascii="Marianne" w:hAnsi="Marianne"/>
          <w:color w:val="221F1F"/>
          <w:position w:val="-8"/>
          <w:sz w:val="18"/>
          <w:lang w:val="fr-FR"/>
        </w:rPr>
        <w:tab/>
      </w:r>
    </w:p>
    <w:p w14:paraId="7F144D01" w14:textId="77777777" w:rsidR="00FE3699" w:rsidRDefault="00FD0F3C">
      <w:pPr>
        <w:spacing w:before="600" w:after="240" w:line="249" w:lineRule="auto"/>
        <w:ind w:left="567" w:right="1208"/>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48DB08A3" w14:textId="77777777" w:rsidR="00FE3699" w:rsidRDefault="00FD0F3C">
      <w:pPr>
        <w:spacing w:before="240"/>
        <w:ind w:left="567"/>
        <w:rPr>
          <w:rFonts w:ascii="Marianne" w:hAnsi="Marianne"/>
          <w:color w:val="3558A2"/>
          <w:lang w:val="fr-FR"/>
        </w:rPr>
      </w:pPr>
      <w:r>
        <w:rPr>
          <w:rFonts w:ascii="Marianne" w:hAnsi="Marianne"/>
          <w:color w:val="3558A2"/>
          <w:lang w:val="fr-FR"/>
        </w:rPr>
        <w:t>2.4 La réalisa</w:t>
      </w:r>
      <w:r>
        <w:rPr>
          <w:rFonts w:ascii="Marianne" w:hAnsi="Marianne"/>
          <w:color w:val="3558A2"/>
          <w:lang w:val="fr-FR"/>
        </w:rPr>
        <w:t>tion de la prestation sur mesure</w:t>
      </w:r>
    </w:p>
    <w:p w14:paraId="15E73700" w14:textId="77777777" w:rsidR="00FE3699" w:rsidRDefault="00FD0F3C">
      <w:pPr>
        <w:spacing w:before="480" w:after="720" w:line="249" w:lineRule="auto"/>
        <w:ind w:left="567" w:right="221"/>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l’adaptation aux publics bénéficiaires des prestations et des modalités d’accueil, d’accompagnement, de suivi et d’évaluation mises en œuvre</w:t>
      </w:r>
    </w:p>
    <w:tbl>
      <w:tblPr>
        <w:tblStyle w:val="TableNormal1"/>
        <w:tblW w:w="0" w:type="auto"/>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5953B2CB" w14:textId="77777777">
        <w:trPr>
          <w:cantSplit/>
          <w:trHeight w:hRule="exact" w:val="1587"/>
        </w:trPr>
        <w:tc>
          <w:tcPr>
            <w:tcW w:w="794" w:type="dxa"/>
            <w:shd w:val="clear" w:color="auto" w:fill="auto"/>
            <w:textDirection w:val="btLr"/>
            <w:vAlign w:val="center"/>
          </w:tcPr>
          <w:p w14:paraId="6235B00C" w14:textId="77777777" w:rsidR="00FE3699" w:rsidRDefault="00FD0F3C">
            <w:pPr>
              <w:spacing w:line="273"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0AFAD47"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2E974C5E" w14:textId="77777777" w:rsidR="00FE3699" w:rsidRDefault="00FD0F3C">
            <w:pPr>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p>
          <w:p w14:paraId="7D59883D"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6ECC810C"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367F90FC"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56E9F57A"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shd w:val="clear" w:color="auto" w:fill="auto"/>
            <w:vAlign w:val="center"/>
          </w:tcPr>
          <w:p w14:paraId="687B32AB" w14:textId="77777777" w:rsidR="00FE3699" w:rsidRDefault="00FD0F3C">
            <w:pPr>
              <w:spacing w:line="249" w:lineRule="auto"/>
              <w:ind w:hanging="212"/>
              <w:jc w:val="center"/>
              <w:rPr>
                <w:rFonts w:ascii="Marianne" w:hAnsi="Marianne"/>
                <w:b/>
                <w:sz w:val="20"/>
                <w:lang w:val="fr-FR"/>
              </w:rPr>
            </w:pPr>
            <w:r>
              <w:rPr>
                <w:rFonts w:ascii="Marianne" w:hAnsi="Marianne"/>
                <w:b/>
                <w:color w:val="221F1F"/>
                <w:sz w:val="20"/>
                <w:lang w:val="fr-FR"/>
              </w:rPr>
              <w:t xml:space="preserve">Indicateurs </w:t>
            </w:r>
            <w:r>
              <w:rPr>
                <w:rFonts w:ascii="Marianne" w:hAnsi="Marianne"/>
                <w:b/>
                <w:color w:val="221F1F"/>
                <w:sz w:val="20"/>
                <w:u w:val="single"/>
                <w:lang w:val="fr-FR"/>
              </w:rPr>
              <w:t>spécifiques</w:t>
            </w:r>
            <w:r>
              <w:rPr>
                <w:rFonts w:ascii="Marianne" w:hAnsi="Marianne"/>
                <w:b/>
                <w:color w:val="221F1F"/>
                <w:sz w:val="20"/>
                <w:lang w:val="fr-FR"/>
              </w:rPr>
              <w:t xml:space="preserve"> d’appréciation du critère</w:t>
            </w:r>
          </w:p>
        </w:tc>
      </w:tr>
      <w:tr w:rsidR="00FE3699" w14:paraId="732620BA" w14:textId="77777777">
        <w:trPr>
          <w:trHeight w:val="5669"/>
        </w:trPr>
        <w:tc>
          <w:tcPr>
            <w:tcW w:w="794" w:type="dxa"/>
            <w:vAlign w:val="center"/>
          </w:tcPr>
          <w:p w14:paraId="7AFF0C6E" w14:textId="77777777" w:rsidR="00FE3699" w:rsidRDefault="00FD0F3C">
            <w:pPr>
              <w:jc w:val="center"/>
              <w:rPr>
                <w:rFonts w:ascii="Marianne" w:hAnsi="Marianne"/>
                <w:sz w:val="20"/>
                <w:lang w:val="fr-FR"/>
              </w:rPr>
            </w:pPr>
            <w:r>
              <w:rPr>
                <w:rFonts w:ascii="Wingdings" w:eastAsia="Wingdings" w:hAnsi="Wingdings" w:cs="Wingdings"/>
                <w:b/>
                <w:sz w:val="44"/>
                <w:lang w:val="fr-FR"/>
              </w:rPr>
              <w:t>n</w:t>
            </w:r>
          </w:p>
        </w:tc>
        <w:tc>
          <w:tcPr>
            <w:tcW w:w="794" w:type="dxa"/>
            <w:vAlign w:val="center"/>
          </w:tcPr>
          <w:p w14:paraId="258CCD60" w14:textId="77777777" w:rsidR="00FE3699" w:rsidRDefault="00FE3699">
            <w:pPr>
              <w:jc w:val="center"/>
              <w:rPr>
                <w:rFonts w:ascii="Marianne" w:hAnsi="Marianne"/>
                <w:sz w:val="20"/>
                <w:lang w:val="fr-FR"/>
              </w:rPr>
            </w:pPr>
          </w:p>
        </w:tc>
        <w:tc>
          <w:tcPr>
            <w:tcW w:w="794" w:type="dxa"/>
            <w:vAlign w:val="center"/>
          </w:tcPr>
          <w:p w14:paraId="25AFA7A1" w14:textId="77777777" w:rsidR="00FE3699" w:rsidRDefault="00FE3699">
            <w:pPr>
              <w:jc w:val="center"/>
              <w:rPr>
                <w:rFonts w:ascii="Marianne" w:hAnsi="Marianne"/>
                <w:sz w:val="20"/>
                <w:lang w:val="fr-FR"/>
              </w:rPr>
            </w:pPr>
          </w:p>
        </w:tc>
        <w:tc>
          <w:tcPr>
            <w:tcW w:w="1020" w:type="dxa"/>
            <w:vAlign w:val="center"/>
          </w:tcPr>
          <w:p w14:paraId="5EBE9777"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50C5911D" w14:textId="77777777" w:rsidR="00FE3699" w:rsidRDefault="00FD0F3C">
            <w:pPr>
              <w:spacing w:before="37"/>
              <w:ind w:left="113" w:right="227"/>
              <w:jc w:val="both"/>
              <w:rPr>
                <w:rFonts w:ascii="Marianne" w:hAnsi="Marianne"/>
                <w:b/>
                <w:i/>
                <w:sz w:val="20"/>
                <w:szCs w:val="20"/>
                <w:lang w:val="fr-FR"/>
              </w:rPr>
            </w:pPr>
            <w:r>
              <w:rPr>
                <w:rFonts w:ascii="Marianne" w:hAnsi="Marianne"/>
                <w:b/>
                <w:i/>
                <w:color w:val="221F1F"/>
                <w:sz w:val="20"/>
                <w:szCs w:val="20"/>
                <w:lang w:val="fr-FR"/>
              </w:rPr>
              <w:t>Indicateur n°23 :</w:t>
            </w:r>
          </w:p>
          <w:p w14:paraId="465CDA0E" w14:textId="77777777" w:rsidR="00FE3699" w:rsidRDefault="00FD0F3C">
            <w:pPr>
              <w:spacing w:before="1" w:line="249" w:lineRule="auto"/>
              <w:ind w:left="113" w:right="227"/>
              <w:jc w:val="both"/>
              <w:rPr>
                <w:rFonts w:ascii="Marianne" w:hAnsi="Marianne"/>
                <w:sz w:val="20"/>
                <w:szCs w:val="20"/>
                <w:lang w:val="fr-FR"/>
              </w:rPr>
            </w:pPr>
            <w:r>
              <w:rPr>
                <w:rFonts w:ascii="Marianne" w:hAnsi="Marianne"/>
                <w:color w:val="221F1F"/>
                <w:sz w:val="20"/>
                <w:szCs w:val="20"/>
                <w:lang w:val="fr-FR"/>
              </w:rPr>
              <w:t>Pour les format</w:t>
            </w:r>
            <w:r>
              <w:rPr>
                <w:rFonts w:ascii="Marianne" w:hAnsi="Marianne"/>
                <w:color w:val="221F1F"/>
                <w:sz w:val="20"/>
                <w:szCs w:val="20"/>
                <w:lang w:val="fr-FR"/>
              </w:rPr>
              <w:t>ions en alternance, le prestataire, en lien avec l’entreprise, anticipe avec l’apprenant les missions confiées, à court, moyen et long terme, et assure la coordination et la progressivité des apprentissages réalisés en centre de formation et en entreprise.</w:t>
            </w:r>
          </w:p>
        </w:tc>
      </w:tr>
    </w:tbl>
    <w:p w14:paraId="18C27104" w14:textId="77777777" w:rsidR="00FE3699" w:rsidRDefault="00FE3699">
      <w:pPr>
        <w:rPr>
          <w:rFonts w:ascii="Marianne" w:hAnsi="Marianne"/>
          <w:b w:val="0"/>
          <w:lang w:val="fr-FR"/>
        </w:rPr>
      </w:pPr>
    </w:p>
    <w:p w14:paraId="76765A3A" w14:textId="77777777" w:rsidR="00FE3699" w:rsidRDefault="00FE3699">
      <w:pPr>
        <w:rPr>
          <w:rFonts w:ascii="Marianne" w:hAnsi="Marianne"/>
          <w:b w:val="0"/>
          <w:lang w:val="fr-FR"/>
        </w:rPr>
      </w:pPr>
    </w:p>
    <w:p w14:paraId="3570509E" w14:textId="77777777" w:rsidR="00FE3699" w:rsidRDefault="00FE3699">
      <w:pPr>
        <w:rPr>
          <w:rFonts w:ascii="Marianne" w:hAnsi="Marianne"/>
          <w:b w:val="0"/>
          <w:lang w:val="fr-FR"/>
        </w:rPr>
      </w:pPr>
    </w:p>
    <w:p w14:paraId="30D18674" w14:textId="77777777" w:rsidR="00FE3699" w:rsidRDefault="00FE3699">
      <w:pPr>
        <w:rPr>
          <w:rFonts w:ascii="Marianne" w:hAnsi="Marianne"/>
          <w:b w:val="0"/>
          <w:lang w:val="fr-FR"/>
        </w:rPr>
      </w:pPr>
    </w:p>
    <w:p w14:paraId="711FEDCC" w14:textId="77777777" w:rsidR="00FE3699" w:rsidRDefault="00FE3699">
      <w:pPr>
        <w:rPr>
          <w:rFonts w:ascii="Marianne" w:hAnsi="Marianne"/>
          <w:b w:val="0"/>
          <w:lang w:val="fr-FR"/>
        </w:rPr>
      </w:pPr>
    </w:p>
    <w:p w14:paraId="70F2AD42" w14:textId="77777777" w:rsidR="00FE3699" w:rsidRDefault="00FE3699">
      <w:pPr>
        <w:rPr>
          <w:rFonts w:ascii="Marianne" w:hAnsi="Marianne"/>
          <w:b w:val="0"/>
          <w:lang w:val="fr-FR"/>
        </w:rPr>
      </w:pPr>
    </w:p>
    <w:p w14:paraId="28EDAA73" w14:textId="77777777" w:rsidR="00FE3699" w:rsidRDefault="00FE3699">
      <w:pPr>
        <w:rPr>
          <w:rFonts w:ascii="Marianne" w:hAnsi="Marianne"/>
          <w:b w:val="0"/>
          <w:lang w:val="fr-FR"/>
        </w:rPr>
      </w:pPr>
    </w:p>
    <w:p w14:paraId="40B0BFCA" w14:textId="77777777" w:rsidR="00FE3699" w:rsidRDefault="00FD0F3C">
      <w:pPr>
        <w:ind w:left="96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7BA8332"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947F4B3"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8834135" w14:textId="77777777" w:rsidR="00FE3699" w:rsidRDefault="00FE3699">
      <w:pPr>
        <w:rPr>
          <w:rFonts w:ascii="Marianne" w:hAnsi="Marianne"/>
          <w:sz w:val="16"/>
          <w:lang w:val="fr-FR"/>
        </w:rPr>
        <w:sectPr w:rsidR="00FE3699">
          <w:pgSz w:w="11910" w:h="16840"/>
          <w:pgMar w:top="420" w:right="860" w:bottom="280" w:left="851" w:header="720" w:footer="720" w:gutter="0"/>
          <w:cols w:space="720"/>
          <w:docGrid w:linePitch="360"/>
        </w:sectPr>
      </w:pPr>
    </w:p>
    <w:p w14:paraId="6E696159" w14:textId="77777777" w:rsidR="00FE3699" w:rsidRDefault="00FD0F3C">
      <w:pPr>
        <w:spacing w:before="480" w:line="249" w:lineRule="auto"/>
        <w:ind w:left="794" w:right="794"/>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5BC87E07" w14:textId="77777777" w:rsidR="00FE3699" w:rsidRDefault="00FD0F3C">
      <w:pPr>
        <w:spacing w:before="240" w:after="120"/>
        <w:ind w:left="794"/>
        <w:rPr>
          <w:rFonts w:ascii="Marianne" w:hAnsi="Marianne"/>
          <w:color w:val="3558A2"/>
          <w:lang w:val="fr-FR"/>
        </w:rPr>
      </w:pPr>
      <w:r>
        <w:rPr>
          <w:rFonts w:ascii="Marianne" w:hAnsi="Marianne"/>
          <w:color w:val="3558A2"/>
          <w:lang w:val="fr-FR"/>
        </w:rPr>
        <w:t>2.4 La réalisation de la prestation sur mesure</w:t>
      </w:r>
    </w:p>
    <w:p w14:paraId="3597C58F" w14:textId="77777777" w:rsidR="00FE3699" w:rsidRDefault="00FD0F3C">
      <w:pPr>
        <w:spacing w:before="480" w:after="720" w:line="245" w:lineRule="auto"/>
        <w:ind w:left="79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61BF6DA4" w14:textId="77777777">
        <w:trPr>
          <w:trHeight w:hRule="exact" w:val="384"/>
        </w:trPr>
        <w:tc>
          <w:tcPr>
            <w:tcW w:w="4536" w:type="dxa"/>
          </w:tcPr>
          <w:p w14:paraId="1A82D1D3"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27B83B15"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7746C475" w14:textId="77777777">
        <w:trPr>
          <w:trHeight w:val="6633"/>
        </w:trPr>
        <w:tc>
          <w:tcPr>
            <w:tcW w:w="4536" w:type="dxa"/>
          </w:tcPr>
          <w:p w14:paraId="07DE24B1" w14:textId="77777777" w:rsidR="00FE3699" w:rsidRDefault="00FD0F3C">
            <w:pPr>
              <w:spacing w:before="120" w:line="249" w:lineRule="auto"/>
              <w:ind w:left="113" w:right="227"/>
              <w:jc w:val="both"/>
              <w:rPr>
                <w:rFonts w:ascii="Marianne" w:hAnsi="Marianne"/>
                <w:sz w:val="20"/>
                <w:szCs w:val="20"/>
                <w:lang w:val="fr-FR"/>
              </w:rPr>
            </w:pPr>
            <w:r>
              <w:rPr>
                <w:rFonts w:ascii="Marianne" w:hAnsi="Marianne"/>
                <w:sz w:val="20"/>
                <w:szCs w:val="20"/>
                <w:lang w:val="fr-FR"/>
              </w:rPr>
              <w:t>Les principes de la pédagogie de l’alternance sont mis en œuvre grâce à un proce</w:t>
            </w:r>
            <w:r>
              <w:rPr>
                <w:rFonts w:ascii="Marianne" w:hAnsi="Marianne"/>
                <w:sz w:val="20"/>
                <w:szCs w:val="20"/>
                <w:lang w:val="fr-FR"/>
              </w:rPr>
              <w:t>ssus</w:t>
            </w:r>
            <w:r>
              <w:rPr>
                <w:rFonts w:ascii="Marianne" w:hAnsi="Marianne"/>
                <w:color w:val="0070C0"/>
                <w:sz w:val="20"/>
                <w:szCs w:val="20"/>
                <w:lang w:val="fr-FR"/>
              </w:rPr>
              <w:t>*</w:t>
            </w:r>
            <w:r>
              <w:rPr>
                <w:rFonts w:ascii="Marianne" w:hAnsi="Marianne"/>
                <w:sz w:val="20"/>
                <w:szCs w:val="20"/>
                <w:lang w:val="fr-FR"/>
              </w:rPr>
              <w:t xml:space="preserve"> formalisé d’articulation itératif des apprentissages entre le centre de formation et l’entreprise.</w:t>
            </w:r>
            <w:r>
              <w:rPr>
                <w:rFonts w:ascii="Marianne" w:eastAsia="Times New Roman" w:hAnsi="Marianne"/>
                <w:color w:val="000000" w:themeColor="text1"/>
                <w:sz w:val="20"/>
                <w:szCs w:val="20"/>
                <w:lang w:val="fr-FR"/>
              </w:rPr>
              <w:t xml:space="preserve"> </w:t>
            </w:r>
          </w:p>
          <w:p w14:paraId="7032544B" w14:textId="77777777" w:rsidR="00FE3699" w:rsidRDefault="00FD0F3C">
            <w:pPr>
              <w:spacing w:before="480" w:line="412" w:lineRule="exact"/>
              <w:ind w:left="113" w:right="113"/>
              <w:jc w:val="both"/>
              <w:rPr>
                <w:rFonts w:ascii="Marianne" w:hAnsi="Marianne"/>
                <w:b/>
                <w:color w:val="221F1F"/>
                <w:sz w:val="20"/>
                <w:lang w:val="fr-FR"/>
              </w:rPr>
            </w:pPr>
            <w:r>
              <w:rPr>
                <w:rFonts w:ascii="Marianne" w:hAnsi="Marianne"/>
                <w:b/>
                <w:color w:val="221F1F"/>
                <w:sz w:val="20"/>
                <w:lang w:val="fr-FR"/>
              </w:rPr>
              <w:t xml:space="preserve">OBLIGATIONS SPECIFIQUES </w:t>
            </w:r>
          </w:p>
          <w:p w14:paraId="55D8B1B6" w14:textId="77777777" w:rsidR="00FE3699" w:rsidRDefault="00FD0F3C">
            <w:pPr>
              <w:spacing w:before="120" w:line="412" w:lineRule="exact"/>
              <w:ind w:left="113" w:right="113"/>
              <w:jc w:val="both"/>
              <w:rPr>
                <w:rFonts w:ascii="Marianne" w:hAnsi="Marianne"/>
                <w:b/>
                <w:sz w:val="20"/>
                <w:lang w:val="fr-FR"/>
              </w:rPr>
            </w:pPr>
            <w:r>
              <w:rPr>
                <w:rFonts w:ascii="Marianne" w:hAnsi="Marianne"/>
                <w:b/>
                <w:color w:val="221F1F"/>
                <w:sz w:val="20"/>
                <w:lang w:val="fr-FR"/>
              </w:rPr>
              <w:t>Nouveaux entrants :</w:t>
            </w:r>
          </w:p>
          <w:p w14:paraId="752685AE" w14:textId="77777777" w:rsidR="00FE3699" w:rsidRDefault="00FD0F3C">
            <w:pPr>
              <w:ind w:left="113" w:right="227"/>
              <w:jc w:val="both"/>
              <w:rPr>
                <w:rFonts w:ascii="Marianne" w:hAnsi="Marianne"/>
                <w:color w:val="221F1F"/>
                <w:sz w:val="20"/>
                <w:lang w:val="fr-FR"/>
              </w:rPr>
            </w:pPr>
            <w:r>
              <w:rPr>
                <w:rFonts w:ascii="Marianne" w:hAnsi="Marianne"/>
                <w:color w:val="221F1F"/>
                <w:sz w:val="20"/>
                <w:lang w:val="fr-FR"/>
              </w:rPr>
              <w:t>Un processus</w:t>
            </w:r>
            <w:r>
              <w:rPr>
                <w:rFonts w:ascii="Marianne" w:hAnsi="Marianne"/>
                <w:color w:val="0070C0"/>
                <w:sz w:val="20"/>
                <w:lang w:val="fr-FR"/>
              </w:rPr>
              <w:t>*</w:t>
            </w:r>
            <w:r>
              <w:rPr>
                <w:rFonts w:ascii="Marianne" w:hAnsi="Marianne"/>
                <w:color w:val="221F1F"/>
                <w:sz w:val="20"/>
                <w:lang w:val="fr-FR"/>
              </w:rPr>
              <w:t xml:space="preserve"> d’articulation des apprentissages est formalisé pour les deux lieux de formation : en centre de formation et en entreprise. </w:t>
            </w:r>
          </w:p>
          <w:p w14:paraId="61E359FF" w14:textId="77777777" w:rsidR="00FE3699" w:rsidRDefault="00FD0F3C">
            <w:pPr>
              <w:ind w:left="113" w:right="227"/>
              <w:jc w:val="both"/>
              <w:rPr>
                <w:rFonts w:ascii="Marianne" w:hAnsi="Marianne"/>
                <w:color w:val="221F1F"/>
                <w:sz w:val="20"/>
                <w:lang w:val="fr-FR"/>
              </w:rPr>
            </w:pPr>
            <w:r>
              <w:rPr>
                <w:rFonts w:ascii="Marianne" w:hAnsi="Marianne"/>
                <w:color w:val="221F1F"/>
                <w:sz w:val="20"/>
                <w:lang w:val="fr-FR"/>
              </w:rPr>
              <w:t>La mise en œuvre sera auditée lors de l’audit de surveillance.</w:t>
            </w:r>
          </w:p>
          <w:p w14:paraId="6A007A27" w14:textId="77777777" w:rsidR="00FE3699" w:rsidRDefault="00FE3699">
            <w:pPr>
              <w:ind w:left="113" w:right="227"/>
              <w:jc w:val="both"/>
              <w:rPr>
                <w:rFonts w:ascii="Marianne" w:hAnsi="Marianne"/>
                <w:color w:val="221F1F"/>
                <w:sz w:val="20"/>
                <w:lang w:val="fr-FR"/>
              </w:rPr>
            </w:pPr>
          </w:p>
          <w:p w14:paraId="2F5B274D" w14:textId="77777777" w:rsidR="00FE3699" w:rsidRDefault="00FE3699">
            <w:pPr>
              <w:ind w:left="113" w:right="227"/>
              <w:jc w:val="both"/>
              <w:rPr>
                <w:rFonts w:ascii="Marianne" w:hAnsi="Marianne"/>
                <w:color w:val="221F1F"/>
                <w:sz w:val="20"/>
                <w:lang w:val="fr-FR"/>
              </w:rPr>
            </w:pPr>
          </w:p>
          <w:p w14:paraId="56FF757C" w14:textId="77777777" w:rsidR="00FE3699" w:rsidRDefault="00FE3699">
            <w:pPr>
              <w:ind w:left="113" w:right="227"/>
              <w:jc w:val="both"/>
              <w:rPr>
                <w:rFonts w:ascii="Marianne" w:hAnsi="Marianne"/>
                <w:color w:val="221F1F"/>
                <w:sz w:val="20"/>
                <w:lang w:val="fr-FR"/>
              </w:rPr>
            </w:pPr>
          </w:p>
          <w:p w14:paraId="214AFEF3" w14:textId="77777777" w:rsidR="00FE3699" w:rsidRDefault="00FE3699">
            <w:pPr>
              <w:ind w:left="113" w:right="227"/>
              <w:jc w:val="both"/>
              <w:rPr>
                <w:rFonts w:ascii="Marianne" w:hAnsi="Marianne"/>
                <w:color w:val="221F1F"/>
                <w:sz w:val="20"/>
                <w:lang w:val="fr-FR"/>
              </w:rPr>
            </w:pPr>
          </w:p>
          <w:p w14:paraId="55236F24" w14:textId="77777777" w:rsidR="00FE3699" w:rsidRDefault="00FE3699">
            <w:pPr>
              <w:ind w:left="113" w:right="227"/>
              <w:jc w:val="both"/>
              <w:rPr>
                <w:rFonts w:ascii="Marianne" w:hAnsi="Marianne"/>
                <w:color w:val="221F1F"/>
                <w:sz w:val="20"/>
                <w:lang w:val="fr-FR"/>
              </w:rPr>
            </w:pPr>
          </w:p>
          <w:p w14:paraId="4B6BA121" w14:textId="77777777" w:rsidR="00FE3699" w:rsidRDefault="00FD0F3C">
            <w:pPr>
              <w:ind w:left="113" w:right="227"/>
              <w:jc w:val="both"/>
              <w:rPr>
                <w:rFonts w:ascii="Marianne" w:hAnsi="Marianne"/>
                <w:i/>
                <w:color w:val="0070C0"/>
                <w:sz w:val="18"/>
                <w:lang w:val="fr-FR"/>
              </w:rPr>
            </w:pPr>
            <w:r>
              <w:rPr>
                <w:rFonts w:ascii="Marianne" w:hAnsi="Marianne"/>
                <w:i/>
                <w:color w:val="0070C0"/>
                <w:sz w:val="18"/>
                <w:lang w:val="fr-FR"/>
              </w:rPr>
              <w:t>* Ne fait pas référence à l’approche par processus</w:t>
            </w:r>
          </w:p>
          <w:p w14:paraId="7B113BC9" w14:textId="77777777" w:rsidR="00FE3699" w:rsidRDefault="00FE3699">
            <w:pPr>
              <w:ind w:left="113" w:right="227"/>
              <w:jc w:val="both"/>
              <w:rPr>
                <w:rFonts w:ascii="Marianne" w:hAnsi="Marianne"/>
                <w:color w:val="221F1F"/>
                <w:sz w:val="20"/>
                <w:lang w:val="fr-FR"/>
              </w:rPr>
            </w:pPr>
          </w:p>
        </w:tc>
        <w:tc>
          <w:tcPr>
            <w:tcW w:w="4536" w:type="dxa"/>
          </w:tcPr>
          <w:p w14:paraId="5F2F9530" w14:textId="77777777" w:rsidR="00FE3699" w:rsidRDefault="00FD0F3C">
            <w:pPr>
              <w:pBdr>
                <w:top w:val="none" w:sz="4" w:space="0" w:color="000000"/>
                <w:left w:val="none" w:sz="4" w:space="0" w:color="000000"/>
                <w:bottom w:val="none" w:sz="4" w:space="0" w:color="000000"/>
                <w:right w:val="none" w:sz="4" w:space="0" w:color="000000"/>
              </w:pBdr>
              <w:tabs>
                <w:tab w:val="left" w:pos="442"/>
              </w:tabs>
              <w:spacing w:before="120" w:line="247" w:lineRule="auto"/>
              <w:ind w:left="113" w:right="227"/>
              <w:jc w:val="both"/>
              <w:rPr>
                <w:rFonts w:ascii="Marianne" w:eastAsia="Calibri" w:hAnsi="Marianne" w:cs="Calibri"/>
                <w:lang w:val="fr-FR"/>
              </w:rPr>
            </w:pPr>
            <w:r>
              <w:rPr>
                <w:rFonts w:ascii="Marianne" w:hAnsi="Marianne"/>
                <w:spacing w:val="-5"/>
                <w:sz w:val="20"/>
                <w:lang w:val="fr-FR"/>
              </w:rPr>
              <w:t xml:space="preserve">Tout </w:t>
            </w:r>
            <w:r>
              <w:rPr>
                <w:rFonts w:ascii="Marianne" w:hAnsi="Marianne"/>
                <w:sz w:val="20"/>
                <w:lang w:val="fr-FR"/>
              </w:rPr>
              <w:t>outil</w:t>
            </w:r>
            <w:r>
              <w:rPr>
                <w:rFonts w:ascii="Marianne" w:hAnsi="Marianne"/>
                <w:sz w:val="20"/>
                <w:lang w:val="fr-FR"/>
              </w:rPr>
              <w:t xml:space="preserve"> de liaison entre l’entreprise, le bénéficiaire</w:t>
            </w:r>
            <w:r>
              <w:rPr>
                <w:rFonts w:ascii="Marianne" w:hAnsi="Marianne"/>
                <w:spacing w:val="-8"/>
                <w:sz w:val="20"/>
                <w:lang w:val="fr-FR"/>
              </w:rPr>
              <w:t xml:space="preserve"> </w:t>
            </w:r>
            <w:r>
              <w:rPr>
                <w:rFonts w:ascii="Marianne" w:hAnsi="Marianne"/>
                <w:sz w:val="20"/>
                <w:lang w:val="fr-FR"/>
              </w:rPr>
              <w:t>et</w:t>
            </w:r>
            <w:r>
              <w:rPr>
                <w:rFonts w:ascii="Marianne" w:hAnsi="Marianne"/>
                <w:spacing w:val="-5"/>
                <w:sz w:val="20"/>
                <w:lang w:val="fr-FR"/>
              </w:rPr>
              <w:t xml:space="preserve"> </w:t>
            </w:r>
            <w:r>
              <w:rPr>
                <w:rFonts w:ascii="Marianne" w:hAnsi="Marianne"/>
                <w:sz w:val="20"/>
                <w:lang w:val="fr-FR"/>
              </w:rPr>
              <w:t>le</w:t>
            </w:r>
            <w:r>
              <w:rPr>
                <w:rFonts w:ascii="Marianne" w:hAnsi="Marianne"/>
                <w:spacing w:val="-8"/>
                <w:sz w:val="20"/>
                <w:lang w:val="fr-FR"/>
              </w:rPr>
              <w:t xml:space="preserve"> </w:t>
            </w:r>
            <w:r>
              <w:rPr>
                <w:rFonts w:ascii="Marianne" w:hAnsi="Marianne"/>
                <w:sz w:val="20"/>
                <w:lang w:val="fr-FR"/>
              </w:rPr>
              <w:t>prestataire</w:t>
            </w:r>
            <w:r>
              <w:rPr>
                <w:rFonts w:ascii="Marianne" w:hAnsi="Marianne"/>
                <w:spacing w:val="-13"/>
                <w:sz w:val="20"/>
                <w:lang w:val="fr-FR"/>
              </w:rPr>
              <w:t xml:space="preserve"> </w:t>
            </w:r>
            <w:r>
              <w:rPr>
                <w:rFonts w:ascii="Marianne" w:hAnsi="Marianne"/>
                <w:sz w:val="20"/>
                <w:lang w:val="fr-FR"/>
              </w:rPr>
              <w:t>:</w:t>
            </w:r>
            <w:r>
              <w:rPr>
                <w:rFonts w:ascii="Marianne" w:hAnsi="Marianne"/>
                <w:spacing w:val="-9"/>
                <w:sz w:val="20"/>
                <w:lang w:val="fr-FR"/>
              </w:rPr>
              <w:t xml:space="preserve"> </w:t>
            </w:r>
            <w:r>
              <w:rPr>
                <w:rFonts w:ascii="Marianne" w:hAnsi="Marianne"/>
                <w:sz w:val="20"/>
                <w:lang w:val="fr-FR"/>
              </w:rPr>
              <w:t>carnet</w:t>
            </w:r>
            <w:r>
              <w:rPr>
                <w:rFonts w:ascii="Marianne" w:hAnsi="Marianne"/>
                <w:spacing w:val="-9"/>
                <w:sz w:val="20"/>
                <w:lang w:val="fr-FR"/>
              </w:rPr>
              <w:t xml:space="preserve"> </w:t>
            </w:r>
            <w:r>
              <w:rPr>
                <w:rFonts w:ascii="Marianne" w:hAnsi="Marianne"/>
                <w:sz w:val="20"/>
                <w:lang w:val="fr-FR"/>
              </w:rPr>
              <w:t>de</w:t>
            </w:r>
            <w:r>
              <w:rPr>
                <w:rFonts w:ascii="Marianne" w:hAnsi="Marianne"/>
                <w:spacing w:val="-13"/>
                <w:sz w:val="20"/>
                <w:lang w:val="fr-FR"/>
              </w:rPr>
              <w:t xml:space="preserve"> </w:t>
            </w:r>
            <w:r>
              <w:rPr>
                <w:rFonts w:ascii="Marianne" w:hAnsi="Marianne"/>
                <w:sz w:val="20"/>
                <w:lang w:val="fr-FR"/>
              </w:rPr>
              <w:t>suivi, preuves de dialogue entre prestataire et tuteurs pour l’adaptation, plannings, comptes rendus d’entretien ou de visite d’entreprise, tableau de bord</w:t>
            </w:r>
            <w:r>
              <w:rPr>
                <w:rFonts w:ascii="Marianne" w:hAnsi="Marianne"/>
                <w:spacing w:val="-10"/>
                <w:sz w:val="20"/>
                <w:lang w:val="fr-FR"/>
              </w:rPr>
              <w:t xml:space="preserve"> </w:t>
            </w:r>
            <w:r>
              <w:rPr>
                <w:rFonts w:ascii="Marianne" w:hAnsi="Marianne"/>
                <w:sz w:val="20"/>
                <w:lang w:val="fr-FR"/>
              </w:rPr>
              <w:t>dématérialisé.</w:t>
            </w:r>
            <w:r>
              <w:t xml:space="preserve"> </w:t>
            </w:r>
            <w:r>
              <w:rPr>
                <w:rFonts w:ascii="Marianne" w:hAnsi="Marianne"/>
                <w:sz w:val="20"/>
                <w:lang w:val="fr-FR"/>
              </w:rPr>
              <w:t>Outil d</w:t>
            </w:r>
            <w:r>
              <w:rPr>
                <w:rFonts w:ascii="Marianne" w:hAnsi="Marianne"/>
                <w:sz w:val="20"/>
                <w:lang w:val="fr-FR"/>
              </w:rPr>
              <w:t>e capitalisation des retours d’expériences des apprenants.</w:t>
            </w:r>
          </w:p>
          <w:p w14:paraId="3F7B465A" w14:textId="77777777" w:rsidR="00FE3699" w:rsidRDefault="00FD0F3C">
            <w:pPr>
              <w:pBdr>
                <w:top w:val="none" w:sz="4" w:space="0" w:color="000000"/>
                <w:left w:val="none" w:sz="4" w:space="0" w:color="000000"/>
                <w:bottom w:val="none" w:sz="4" w:space="0" w:color="000000"/>
                <w:right w:val="none" w:sz="4" w:space="0" w:color="000000"/>
              </w:pBdr>
              <w:tabs>
                <w:tab w:val="left" w:pos="442"/>
              </w:tabs>
              <w:spacing w:before="120" w:line="247" w:lineRule="auto"/>
              <w:ind w:left="113" w:right="227"/>
              <w:jc w:val="both"/>
              <w:rPr>
                <w:rFonts w:ascii="Marianne" w:eastAsia="Calibri" w:hAnsi="Marianne" w:cs="Calibri"/>
                <w:color w:val="00B050"/>
                <w:lang w:val="fr-FR"/>
              </w:rPr>
            </w:pPr>
            <w:r>
              <w:rPr>
                <w:rFonts w:ascii="Marianne" w:hAnsi="Marianne"/>
                <w:sz w:val="20"/>
                <w:lang w:val="fr-FR"/>
              </w:rPr>
              <w:t>Pour les PSH, outil de liaison sur les adaptations de la formation en entreprise.</w:t>
            </w:r>
          </w:p>
        </w:tc>
      </w:tr>
    </w:tbl>
    <w:p w14:paraId="70EBAD91" w14:textId="77777777" w:rsidR="00FE3699" w:rsidRDefault="00FE3699"/>
    <w:tbl>
      <w:tblPr>
        <w:tblStyle w:val="TableNormal1"/>
        <w:tblW w:w="9072" w:type="dxa"/>
        <w:tblInd w:w="841"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2"/>
      </w:tblGrid>
      <w:tr w:rsidR="00FE3699" w14:paraId="0F7653F1" w14:textId="77777777">
        <w:trPr>
          <w:trHeight w:val="1191"/>
        </w:trPr>
        <w:tc>
          <w:tcPr>
            <w:tcW w:w="9072" w:type="dxa"/>
          </w:tcPr>
          <w:p w14:paraId="1C6E97A1" w14:textId="77777777" w:rsidR="00FE3699" w:rsidRDefault="00FD0F3C">
            <w:pPr>
              <w:spacing w:before="120"/>
              <w:ind w:left="113" w:right="113"/>
              <w:jc w:val="both"/>
              <w:rPr>
                <w:rFonts w:ascii="Marianne" w:hAnsi="Marianne"/>
                <w:b/>
                <w:sz w:val="20"/>
                <w:lang w:val="fr-FR"/>
              </w:rPr>
            </w:pPr>
            <w:r>
              <w:rPr>
                <w:rFonts w:ascii="Marianne" w:hAnsi="Marianne"/>
                <w:b/>
                <w:color w:val="221F1F"/>
                <w:sz w:val="20"/>
                <w:lang w:val="fr-FR"/>
              </w:rPr>
              <w:t>Non-conformité :</w:t>
            </w:r>
          </w:p>
          <w:p w14:paraId="59BBAA04" w14:textId="77777777" w:rsidR="00FE3699" w:rsidRDefault="00FD0F3C">
            <w:pPr>
              <w:pBdr>
                <w:top w:val="none" w:sz="4" w:space="0" w:color="000000"/>
                <w:left w:val="none" w:sz="4" w:space="0" w:color="000000"/>
                <w:bottom w:val="none" w:sz="4" w:space="0" w:color="000000"/>
                <w:right w:val="none" w:sz="4" w:space="0" w:color="000000"/>
              </w:pBdr>
              <w:tabs>
                <w:tab w:val="left" w:pos="164"/>
              </w:tabs>
              <w:spacing w:line="247" w:lineRule="auto"/>
              <w:ind w:left="113" w:right="113"/>
              <w:jc w:val="both"/>
              <w:rPr>
                <w:rFonts w:ascii="Marianne" w:eastAsia="Calibri" w:hAnsi="Marianne" w:cs="Calibri"/>
                <w:lang w:val="fr-FR"/>
              </w:rPr>
            </w:pPr>
            <w:r>
              <w:rPr>
                <w:rFonts w:ascii="Marianne" w:hAnsi="Marianne"/>
                <w:color w:val="221F1F"/>
                <w:sz w:val="20"/>
                <w:lang w:val="fr-FR"/>
              </w:rPr>
              <w:t>Dans l’échantillon audité, une non-conformité mineure</w:t>
            </w:r>
            <w:r>
              <w:rPr>
                <w:rFonts w:ascii="Marianne" w:hAnsi="Marianne"/>
                <w:color w:val="221F1F"/>
                <w:spacing w:val="-6"/>
                <w:sz w:val="20"/>
                <w:lang w:val="fr-FR"/>
              </w:rPr>
              <w:t xml:space="preserve"> </w:t>
            </w:r>
            <w:r>
              <w:rPr>
                <w:rFonts w:ascii="Marianne" w:hAnsi="Marianne"/>
                <w:color w:val="221F1F"/>
                <w:sz w:val="20"/>
                <w:lang w:val="fr-FR"/>
              </w:rPr>
              <w:t>est</w:t>
            </w:r>
            <w:r>
              <w:rPr>
                <w:rFonts w:ascii="Marianne" w:hAnsi="Marianne"/>
                <w:color w:val="221F1F"/>
                <w:spacing w:val="-3"/>
                <w:sz w:val="20"/>
                <w:lang w:val="fr-FR"/>
              </w:rPr>
              <w:t xml:space="preserve"> </w:t>
            </w:r>
            <w:r>
              <w:rPr>
                <w:rFonts w:ascii="Marianne" w:hAnsi="Marianne"/>
                <w:color w:val="221F1F"/>
                <w:sz w:val="20"/>
                <w:lang w:val="fr-FR"/>
              </w:rPr>
              <w:t>caractérisée</w:t>
            </w:r>
            <w:r>
              <w:rPr>
                <w:rFonts w:ascii="Marianne" w:hAnsi="Marianne"/>
                <w:color w:val="221F1F"/>
                <w:spacing w:val="-6"/>
                <w:sz w:val="20"/>
                <w:lang w:val="fr-FR"/>
              </w:rPr>
              <w:t xml:space="preserve"> </w:t>
            </w:r>
            <w:r>
              <w:rPr>
                <w:rFonts w:ascii="Marianne" w:hAnsi="Marianne"/>
                <w:color w:val="221F1F"/>
                <w:sz w:val="20"/>
                <w:lang w:val="fr-FR"/>
              </w:rPr>
              <w:t>par</w:t>
            </w:r>
            <w:r>
              <w:rPr>
                <w:rFonts w:ascii="Marianne" w:hAnsi="Marianne"/>
                <w:color w:val="221F1F"/>
                <w:spacing w:val="-9"/>
                <w:sz w:val="20"/>
                <w:lang w:val="fr-FR"/>
              </w:rPr>
              <w:t xml:space="preserve"> </w:t>
            </w:r>
            <w:r>
              <w:rPr>
                <w:rFonts w:ascii="Marianne" w:hAnsi="Marianne"/>
                <w:color w:val="221F1F"/>
                <w:sz w:val="20"/>
                <w:lang w:val="fr-FR"/>
              </w:rPr>
              <w:t>une</w:t>
            </w:r>
            <w:r>
              <w:rPr>
                <w:rFonts w:ascii="Marianne" w:hAnsi="Marianne"/>
                <w:color w:val="221F1F"/>
                <w:spacing w:val="-6"/>
                <w:sz w:val="20"/>
                <w:lang w:val="fr-FR"/>
              </w:rPr>
              <w:t xml:space="preserve"> </w:t>
            </w:r>
            <w:r>
              <w:rPr>
                <w:rFonts w:ascii="Marianne" w:hAnsi="Marianne"/>
                <w:color w:val="221F1F"/>
                <w:sz w:val="20"/>
                <w:lang w:val="fr-FR"/>
              </w:rPr>
              <w:t>mise</w:t>
            </w:r>
            <w:r>
              <w:rPr>
                <w:rFonts w:ascii="Marianne" w:hAnsi="Marianne"/>
                <w:color w:val="221F1F"/>
                <w:spacing w:val="-6"/>
                <w:sz w:val="20"/>
                <w:lang w:val="fr-FR"/>
              </w:rPr>
              <w:t xml:space="preserve"> </w:t>
            </w:r>
            <w:r>
              <w:rPr>
                <w:rFonts w:ascii="Marianne" w:hAnsi="Marianne"/>
                <w:color w:val="221F1F"/>
                <w:sz w:val="20"/>
                <w:lang w:val="fr-FR"/>
              </w:rPr>
              <w:t>en</w:t>
            </w:r>
            <w:r>
              <w:rPr>
                <w:rFonts w:ascii="Marianne" w:hAnsi="Marianne"/>
                <w:color w:val="221F1F"/>
                <w:spacing w:val="-11"/>
                <w:sz w:val="20"/>
                <w:lang w:val="fr-FR"/>
              </w:rPr>
              <w:t xml:space="preserve"> </w:t>
            </w:r>
            <w:r>
              <w:rPr>
                <w:rFonts w:ascii="Marianne" w:hAnsi="Marianne"/>
                <w:color w:val="221F1F"/>
                <w:sz w:val="20"/>
                <w:lang w:val="fr-FR"/>
              </w:rPr>
              <w:t>œuvre partielle des processus</w:t>
            </w:r>
            <w:r>
              <w:rPr>
                <w:rFonts w:ascii="Marianne" w:hAnsi="Marianne"/>
                <w:color w:val="221F1F"/>
                <w:spacing w:val="-8"/>
                <w:sz w:val="20"/>
                <w:lang w:val="fr-FR"/>
              </w:rPr>
              <w:t xml:space="preserve"> </w:t>
            </w:r>
            <w:r>
              <w:rPr>
                <w:rFonts w:ascii="Marianne" w:hAnsi="Marianne"/>
                <w:color w:val="221F1F"/>
                <w:sz w:val="20"/>
                <w:lang w:val="fr-FR"/>
              </w:rPr>
              <w:t>définis.</w:t>
            </w:r>
          </w:p>
        </w:tc>
      </w:tr>
    </w:tbl>
    <w:p w14:paraId="497EFB06" w14:textId="77777777" w:rsidR="00FE3699" w:rsidRDefault="00FE3699"/>
    <w:tbl>
      <w:tblPr>
        <w:tblStyle w:val="TableNormal1"/>
        <w:tblW w:w="9072" w:type="dxa"/>
        <w:tblInd w:w="841"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ayout w:type="fixed"/>
        <w:tblLook w:val="01E0" w:firstRow="1" w:lastRow="1" w:firstColumn="1" w:lastColumn="1" w:noHBand="0" w:noVBand="0"/>
      </w:tblPr>
      <w:tblGrid>
        <w:gridCol w:w="9072"/>
      </w:tblGrid>
      <w:tr w:rsidR="00FE3699" w14:paraId="3D1F13D9" w14:textId="77777777">
        <w:trPr>
          <w:trHeight w:val="1417"/>
        </w:trPr>
        <w:tc>
          <w:tcPr>
            <w:tcW w:w="9072" w:type="dxa"/>
          </w:tcPr>
          <w:p w14:paraId="2770F10B" w14:textId="77777777" w:rsidR="00FE3699" w:rsidRDefault="00FD0F3C">
            <w:pPr>
              <w:spacing w:before="120"/>
              <w:ind w:left="113" w:right="113"/>
              <w:jc w:val="both"/>
              <w:rPr>
                <w:rFonts w:ascii="Marianne" w:hAnsi="Marianne"/>
                <w:b/>
                <w:color w:val="221F1F"/>
                <w:sz w:val="20"/>
                <w:lang w:val="fr-FR"/>
              </w:rPr>
            </w:pPr>
            <w:r>
              <w:rPr>
                <w:rFonts w:ascii="Marianne" w:hAnsi="Marianne"/>
                <w:b/>
                <w:color w:val="221F1F"/>
                <w:sz w:val="20"/>
                <w:lang w:val="fr-FR"/>
              </w:rPr>
              <w:t xml:space="preserve">Sous-traitance : </w:t>
            </w:r>
          </w:p>
          <w:p w14:paraId="32DC00FF" w14:textId="77777777" w:rsidR="00FE3699" w:rsidRDefault="00FD0F3C">
            <w:pPr>
              <w:ind w:left="113" w:right="113"/>
              <w:jc w:val="both"/>
              <w:rPr>
                <w:rFonts w:ascii="Marianne" w:hAnsi="Marianne"/>
                <w:b/>
                <w:color w:val="221F1F"/>
                <w:sz w:val="20"/>
                <w:lang w:val="fr-FR"/>
              </w:rPr>
            </w:pPr>
            <w:r>
              <w:rPr>
                <w:rFonts w:ascii="Marianne" w:hAnsi="Marianne"/>
                <w:color w:val="221F1F"/>
                <w:sz w:val="20"/>
                <w:lang w:val="fr-FR"/>
              </w:rPr>
              <w:t>Lorsque la prestation échantillonnée est une prestation pour laquelle l’organisme intervient en sous-traitance : l’organisme certificateur tient compte des missions confiées pour l’appréciation de cet indicateur.</w:t>
            </w:r>
          </w:p>
        </w:tc>
      </w:tr>
    </w:tbl>
    <w:p w14:paraId="6C49442C" w14:textId="77777777" w:rsidR="00FE3699" w:rsidRDefault="00FE3699">
      <w:pPr>
        <w:ind w:left="938"/>
        <w:rPr>
          <w:rFonts w:ascii="Marianne" w:hAnsi="Marianne"/>
          <w:b w:val="0"/>
          <w:i/>
          <w:color w:val="221F1F"/>
          <w:sz w:val="16"/>
          <w:u w:val="single"/>
          <w:lang w:val="fr-FR"/>
        </w:rPr>
      </w:pPr>
    </w:p>
    <w:p w14:paraId="51C92BBE" w14:textId="77777777" w:rsidR="00FE3699" w:rsidRDefault="00FD0F3C">
      <w:pPr>
        <w:ind w:left="93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D9FF742" w14:textId="77777777" w:rsidR="00FE3699" w:rsidRDefault="00FD0F3C" w:rsidP="00FD0F3C">
      <w:pPr>
        <w:pStyle w:val="Corpsdetexte"/>
        <w:numPr>
          <w:ilvl w:val="0"/>
          <w:numId w:val="11"/>
        </w:numPr>
        <w:spacing w:line="244" w:lineRule="auto"/>
        <w:ind w:left="948" w:right="963"/>
        <w:outlineLvl w:val="1"/>
        <w:rPr>
          <w:rFonts w:ascii="Marianne" w:hAnsi="Marianne"/>
          <w:color w:val="221F1F"/>
          <w:position w:val="-8"/>
          <w:sz w:val="18"/>
          <w:lang w:val="fr-FR"/>
        </w:rPr>
      </w:pPr>
      <w:r>
        <w:rPr>
          <w:rFonts w:ascii="Marianne" w:hAnsi="Marianne"/>
          <w:color w:val="221F1F"/>
          <w:lang w:val="fr-FR"/>
        </w:rPr>
        <w:t>Référentiel national de certification qualité des organismes mentionnés à l’article R.6316-1</w:t>
      </w:r>
    </w:p>
    <w:p w14:paraId="6CDD73A5" w14:textId="77777777" w:rsidR="00FE3699" w:rsidRDefault="00FD0F3C" w:rsidP="00FD0F3C">
      <w:pPr>
        <w:pStyle w:val="Corpsdetexte"/>
        <w:numPr>
          <w:ilvl w:val="0"/>
          <w:numId w:val="11"/>
        </w:numPr>
        <w:spacing w:line="245" w:lineRule="auto"/>
        <w:ind w:left="947" w:right="964"/>
        <w:outlineLvl w:val="1"/>
        <w:rPr>
          <w:rFonts w:ascii="Marianne" w:hAnsi="Marianne"/>
          <w:color w:val="221F1F"/>
          <w:position w:val="-8"/>
          <w:sz w:val="18"/>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r>
        <w:rPr>
          <w:rFonts w:ascii="Marianne" w:hAnsi="Marianne"/>
          <w:color w:val="3558A2"/>
          <w:lang w:val="fr-FR"/>
        </w:rPr>
        <w:t xml:space="preserve"> </w:t>
      </w:r>
      <w:r>
        <w:rPr>
          <w:rFonts w:ascii="Marianne" w:hAnsi="Marianne"/>
          <w:color w:val="221F1F"/>
          <w:position w:val="-8"/>
          <w:sz w:val="18"/>
          <w:lang w:val="fr-FR"/>
        </w:rPr>
        <w:tab/>
      </w:r>
    </w:p>
    <w:p w14:paraId="06AA6486" w14:textId="77777777" w:rsidR="00FE3699" w:rsidRDefault="00FE3699" w:rsidP="00FD0F3C">
      <w:pPr>
        <w:pStyle w:val="Corpsdetexte"/>
        <w:numPr>
          <w:ilvl w:val="0"/>
          <w:numId w:val="11"/>
        </w:numPr>
        <w:spacing w:line="245" w:lineRule="auto"/>
        <w:ind w:left="947" w:right="964"/>
        <w:outlineLvl w:val="1"/>
        <w:rPr>
          <w:rFonts w:ascii="Marianne" w:hAnsi="Marianne"/>
          <w:color w:val="221F1F"/>
          <w:position w:val="-8"/>
          <w:sz w:val="18"/>
          <w:lang w:val="fr-FR"/>
        </w:rPr>
        <w:sectPr w:rsidR="00FE3699">
          <w:pgSz w:w="11910" w:h="16840"/>
          <w:pgMar w:top="480" w:right="1360" w:bottom="280" w:left="851" w:header="720" w:footer="720" w:gutter="0"/>
          <w:cols w:space="720"/>
          <w:docGrid w:linePitch="360"/>
        </w:sectPr>
      </w:pPr>
    </w:p>
    <w:p w14:paraId="51DF2B97" w14:textId="77777777" w:rsidR="00FE3699" w:rsidRDefault="00FD0F3C">
      <w:pPr>
        <w:spacing w:before="480" w:line="244" w:lineRule="auto"/>
        <w:ind w:left="794" w:right="963"/>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7998218F"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prestation sur mesure</w:t>
      </w:r>
    </w:p>
    <w:p w14:paraId="5C4C65C1" w14:textId="77777777" w:rsidR="00FE3699" w:rsidRDefault="00FD0F3C">
      <w:pPr>
        <w:spacing w:before="480" w:after="720" w:line="249" w:lineRule="auto"/>
        <w:ind w:left="794" w:right="848"/>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l’adaptation aux publics bénéficiaires des prestations et des modalités d’accueil, d’accompagnement, de suivi et d’évaluation mises en œuvre</w:t>
      </w:r>
    </w:p>
    <w:tbl>
      <w:tblPr>
        <w:tblStyle w:val="TableNormal1"/>
        <w:tblW w:w="9127"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850"/>
        <w:gridCol w:w="1020"/>
        <w:gridCol w:w="5669"/>
      </w:tblGrid>
      <w:tr w:rsidR="00FE3699" w14:paraId="7F6C0D87" w14:textId="77777777">
        <w:trPr>
          <w:cantSplit/>
          <w:trHeight w:hRule="exact" w:val="1587"/>
        </w:trPr>
        <w:tc>
          <w:tcPr>
            <w:tcW w:w="794" w:type="dxa"/>
            <w:shd w:val="clear" w:color="auto" w:fill="auto"/>
            <w:textDirection w:val="btLr"/>
            <w:vAlign w:val="center"/>
          </w:tcPr>
          <w:p w14:paraId="79E89239" w14:textId="77777777" w:rsidR="00FE3699" w:rsidRDefault="00FD0F3C">
            <w:pPr>
              <w:spacing w:line="273"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6A3E913C"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7D56A6CD" w14:textId="77777777" w:rsidR="00FE3699" w:rsidRDefault="00FD0F3C">
            <w:pPr>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ences</w:t>
            </w:r>
          </w:p>
          <w:p w14:paraId="0049F7EB"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850" w:type="dxa"/>
            <w:shd w:val="clear" w:color="auto" w:fill="auto"/>
            <w:textDirection w:val="btLr"/>
            <w:vAlign w:val="center"/>
          </w:tcPr>
          <w:p w14:paraId="30B8A626"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36CAC6FD"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1C40AF34"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shd w:val="clear" w:color="auto" w:fill="auto"/>
            <w:vAlign w:val="center"/>
          </w:tcPr>
          <w:p w14:paraId="788E28D1" w14:textId="77777777" w:rsidR="00FE3699" w:rsidRDefault="00FE3699">
            <w:pPr>
              <w:jc w:val="center"/>
              <w:rPr>
                <w:rFonts w:ascii="Marianne" w:hAnsi="Marianne"/>
                <w:lang w:val="fr-FR"/>
              </w:rPr>
            </w:pPr>
          </w:p>
          <w:p w14:paraId="00C0CC58" w14:textId="77777777" w:rsidR="00FE3699" w:rsidRDefault="00FD0F3C">
            <w:pPr>
              <w:spacing w:line="249" w:lineRule="auto"/>
              <w:ind w:left="212" w:hanging="212"/>
              <w:jc w:val="center"/>
              <w:rPr>
                <w:rFonts w:ascii="Marianne" w:hAnsi="Marianne"/>
                <w:b/>
                <w:sz w:val="20"/>
                <w:lang w:val="fr-FR"/>
              </w:rPr>
            </w:pPr>
            <w:r>
              <w:rPr>
                <w:rFonts w:ascii="Marianne" w:hAnsi="Marianne"/>
                <w:b/>
                <w:color w:val="221F1F"/>
                <w:sz w:val="20"/>
                <w:lang w:val="fr-FR"/>
              </w:rPr>
              <w:t xml:space="preserve">Indicateurs </w:t>
            </w:r>
            <w:r>
              <w:rPr>
                <w:rFonts w:ascii="Marianne" w:hAnsi="Marianne"/>
                <w:b/>
                <w:color w:val="221F1F"/>
                <w:sz w:val="20"/>
                <w:u w:val="single"/>
                <w:lang w:val="fr-FR"/>
              </w:rPr>
              <w:t xml:space="preserve">spécifiques </w:t>
            </w:r>
            <w:r>
              <w:rPr>
                <w:rFonts w:ascii="Marianne" w:hAnsi="Marianne"/>
                <w:b/>
                <w:color w:val="221F1F"/>
                <w:sz w:val="20"/>
                <w:lang w:val="fr-FR"/>
              </w:rPr>
              <w:t>d’appréciation du critère</w:t>
            </w:r>
          </w:p>
        </w:tc>
      </w:tr>
      <w:tr w:rsidR="00FE3699" w14:paraId="50486443" w14:textId="77777777">
        <w:trPr>
          <w:trHeight w:hRule="exact" w:val="2835"/>
        </w:trPr>
        <w:tc>
          <w:tcPr>
            <w:tcW w:w="794" w:type="dxa"/>
          </w:tcPr>
          <w:p w14:paraId="6F4FF1C5" w14:textId="77777777" w:rsidR="00FE3699" w:rsidRDefault="00FE3699">
            <w:pPr>
              <w:rPr>
                <w:rFonts w:ascii="Marianne" w:hAnsi="Marianne"/>
                <w:color w:val="3558A2"/>
                <w:sz w:val="20"/>
                <w:lang w:val="fr-FR"/>
              </w:rPr>
            </w:pPr>
          </w:p>
        </w:tc>
        <w:tc>
          <w:tcPr>
            <w:tcW w:w="794" w:type="dxa"/>
          </w:tcPr>
          <w:p w14:paraId="68FB165D" w14:textId="77777777" w:rsidR="00FE3699" w:rsidRDefault="00FE3699">
            <w:pPr>
              <w:rPr>
                <w:rFonts w:ascii="Marianne" w:hAnsi="Marianne"/>
                <w:color w:val="3558A2"/>
                <w:sz w:val="20"/>
                <w:lang w:val="fr-FR"/>
              </w:rPr>
            </w:pPr>
          </w:p>
        </w:tc>
        <w:tc>
          <w:tcPr>
            <w:tcW w:w="850" w:type="dxa"/>
          </w:tcPr>
          <w:p w14:paraId="0395DB1C" w14:textId="77777777" w:rsidR="00FE3699" w:rsidRDefault="00FE3699">
            <w:pPr>
              <w:rPr>
                <w:rFonts w:ascii="Marianne" w:hAnsi="Marianne"/>
                <w:color w:val="3558A2"/>
                <w:sz w:val="20"/>
                <w:lang w:val="fr-FR"/>
              </w:rPr>
            </w:pPr>
          </w:p>
        </w:tc>
        <w:tc>
          <w:tcPr>
            <w:tcW w:w="1020" w:type="dxa"/>
            <w:vAlign w:val="center"/>
          </w:tcPr>
          <w:p w14:paraId="2703752D"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4AB2F512" w14:textId="77777777" w:rsidR="00FE3699" w:rsidRDefault="00FD0F3C">
            <w:pPr>
              <w:spacing w:before="120"/>
              <w:ind w:left="113" w:right="113"/>
              <w:rPr>
                <w:rFonts w:ascii="Marianne" w:hAnsi="Marianne"/>
                <w:b/>
                <w:i/>
                <w:sz w:val="20"/>
                <w:lang w:val="fr-FR"/>
              </w:rPr>
            </w:pPr>
            <w:r>
              <w:rPr>
                <w:rFonts w:ascii="Marianne" w:hAnsi="Marianne"/>
                <w:b/>
                <w:i/>
                <w:color w:val="221F1F"/>
                <w:sz w:val="20"/>
                <w:lang w:val="fr-FR"/>
              </w:rPr>
              <w:t>Indicateur n°24 :</w:t>
            </w:r>
          </w:p>
          <w:p w14:paraId="4E709672" w14:textId="77777777" w:rsidR="00FE3699" w:rsidRDefault="00FD0F3C">
            <w:pPr>
              <w:spacing w:before="120" w:line="247" w:lineRule="auto"/>
              <w:ind w:left="113" w:right="113"/>
              <w:jc w:val="both"/>
              <w:rPr>
                <w:rFonts w:ascii="Marianne" w:hAnsi="Marianne"/>
                <w:sz w:val="20"/>
                <w:lang w:val="fr-FR"/>
              </w:rPr>
            </w:pPr>
            <w:r>
              <w:rPr>
                <w:rFonts w:ascii="Marianne" w:hAnsi="Marianne"/>
                <w:color w:val="221F1F"/>
                <w:sz w:val="20"/>
                <w:lang w:val="fr-FR"/>
              </w:rPr>
              <w:t>Le</w:t>
            </w:r>
            <w:r>
              <w:rPr>
                <w:rFonts w:ascii="Marianne" w:hAnsi="Marianne"/>
                <w:color w:val="221F1F"/>
                <w:spacing w:val="-25"/>
                <w:sz w:val="20"/>
                <w:lang w:val="fr-FR"/>
              </w:rPr>
              <w:t xml:space="preserve"> </w:t>
            </w:r>
            <w:r>
              <w:rPr>
                <w:rFonts w:ascii="Marianne" w:hAnsi="Marianne"/>
                <w:color w:val="221F1F"/>
                <w:sz w:val="20"/>
                <w:lang w:val="fr-FR"/>
              </w:rPr>
              <w:t>prestataire</w:t>
            </w:r>
            <w:r>
              <w:rPr>
                <w:rFonts w:ascii="Marianne" w:hAnsi="Marianne"/>
                <w:color w:val="221F1F"/>
                <w:spacing w:val="-30"/>
                <w:sz w:val="20"/>
                <w:lang w:val="fr-FR"/>
              </w:rPr>
              <w:t xml:space="preserve"> </w:t>
            </w:r>
            <w:r>
              <w:rPr>
                <w:rFonts w:ascii="Marianne" w:hAnsi="Marianne"/>
                <w:color w:val="221F1F"/>
                <w:sz w:val="20"/>
                <w:lang w:val="fr-FR"/>
              </w:rPr>
              <w:t>met</w:t>
            </w:r>
            <w:r>
              <w:rPr>
                <w:rFonts w:ascii="Marianne" w:hAnsi="Marianne"/>
                <w:color w:val="221F1F"/>
                <w:spacing w:val="-17"/>
                <w:sz w:val="20"/>
                <w:lang w:val="fr-FR"/>
              </w:rPr>
              <w:t xml:space="preserve"> </w:t>
            </w:r>
            <w:r>
              <w:rPr>
                <w:rFonts w:ascii="Marianne" w:hAnsi="Marianne"/>
                <w:color w:val="221F1F"/>
                <w:sz w:val="20"/>
                <w:lang w:val="fr-FR"/>
              </w:rPr>
              <w:t>en</w:t>
            </w:r>
            <w:r>
              <w:rPr>
                <w:rFonts w:ascii="Marianne" w:hAnsi="Marianne"/>
                <w:color w:val="221F1F"/>
                <w:spacing w:val="-20"/>
                <w:sz w:val="20"/>
                <w:lang w:val="fr-FR"/>
              </w:rPr>
              <w:t xml:space="preserve"> </w:t>
            </w:r>
            <w:r>
              <w:rPr>
                <w:rFonts w:ascii="Marianne" w:hAnsi="Marianne"/>
                <w:color w:val="221F1F"/>
                <w:sz w:val="20"/>
                <w:lang w:val="fr-FR"/>
              </w:rPr>
              <w:t>œuvre</w:t>
            </w:r>
            <w:r>
              <w:rPr>
                <w:rFonts w:ascii="Marianne" w:hAnsi="Marianne"/>
                <w:color w:val="221F1F"/>
                <w:spacing w:val="-20"/>
                <w:sz w:val="20"/>
                <w:lang w:val="fr-FR"/>
              </w:rPr>
              <w:t xml:space="preserve"> </w:t>
            </w:r>
            <w:r>
              <w:rPr>
                <w:rFonts w:ascii="Marianne" w:hAnsi="Marianne"/>
                <w:color w:val="221F1F"/>
                <w:sz w:val="20"/>
                <w:lang w:val="fr-FR"/>
              </w:rPr>
              <w:t>un</w:t>
            </w:r>
            <w:r>
              <w:rPr>
                <w:rFonts w:ascii="Marianne" w:hAnsi="Marianne"/>
                <w:color w:val="221F1F"/>
                <w:spacing w:val="-20"/>
                <w:sz w:val="20"/>
                <w:lang w:val="fr-FR"/>
              </w:rPr>
              <w:t xml:space="preserve"> </w:t>
            </w:r>
            <w:r>
              <w:rPr>
                <w:rFonts w:ascii="Marianne" w:hAnsi="Marianne"/>
                <w:color w:val="221F1F"/>
                <w:sz w:val="20"/>
                <w:lang w:val="fr-FR"/>
              </w:rPr>
              <w:t>accompagnement</w:t>
            </w:r>
            <w:r>
              <w:rPr>
                <w:rFonts w:ascii="Marianne" w:hAnsi="Marianne"/>
                <w:color w:val="221F1F"/>
                <w:spacing w:val="-3"/>
                <w:sz w:val="20"/>
                <w:lang w:val="fr-FR"/>
              </w:rPr>
              <w:t xml:space="preserve"> </w:t>
            </w:r>
            <w:r>
              <w:rPr>
                <w:rFonts w:ascii="Marianne" w:hAnsi="Marianne"/>
                <w:color w:val="221F1F"/>
                <w:sz w:val="20"/>
                <w:lang w:val="fr-FR"/>
              </w:rPr>
              <w:t xml:space="preserve">socio- professionnel, éducatif et relatif à l’exercice de </w:t>
            </w:r>
            <w:r>
              <w:rPr>
                <w:rFonts w:ascii="Marianne" w:hAnsi="Marianne"/>
                <w:color w:val="221F1F"/>
                <w:spacing w:val="-4"/>
                <w:sz w:val="20"/>
                <w:lang w:val="fr-FR"/>
              </w:rPr>
              <w:t xml:space="preserve">la </w:t>
            </w:r>
            <w:r>
              <w:rPr>
                <w:rFonts w:ascii="Marianne" w:hAnsi="Marianne"/>
                <w:color w:val="221F1F"/>
                <w:sz w:val="20"/>
                <w:lang w:val="fr-FR"/>
              </w:rPr>
              <w:t>citoyenneté.</w:t>
            </w:r>
          </w:p>
        </w:tc>
      </w:tr>
      <w:tr w:rsidR="00FE3699" w14:paraId="23BF23F8" w14:textId="77777777">
        <w:trPr>
          <w:trHeight w:val="2835"/>
        </w:trPr>
        <w:tc>
          <w:tcPr>
            <w:tcW w:w="794" w:type="dxa"/>
          </w:tcPr>
          <w:p w14:paraId="043B37CF" w14:textId="77777777" w:rsidR="00FE3699" w:rsidRDefault="00FE3699">
            <w:pPr>
              <w:rPr>
                <w:rFonts w:ascii="Marianne" w:hAnsi="Marianne"/>
                <w:color w:val="3558A2"/>
                <w:sz w:val="20"/>
                <w:lang w:val="fr-FR"/>
              </w:rPr>
            </w:pPr>
          </w:p>
        </w:tc>
        <w:tc>
          <w:tcPr>
            <w:tcW w:w="794" w:type="dxa"/>
          </w:tcPr>
          <w:p w14:paraId="6ED8AF07" w14:textId="77777777" w:rsidR="00FE3699" w:rsidRDefault="00FE3699">
            <w:pPr>
              <w:rPr>
                <w:rFonts w:ascii="Marianne" w:hAnsi="Marianne"/>
                <w:color w:val="3558A2"/>
                <w:sz w:val="20"/>
                <w:lang w:val="fr-FR"/>
              </w:rPr>
            </w:pPr>
          </w:p>
        </w:tc>
        <w:tc>
          <w:tcPr>
            <w:tcW w:w="850" w:type="dxa"/>
          </w:tcPr>
          <w:p w14:paraId="09BF8D8B" w14:textId="77777777" w:rsidR="00FE3699" w:rsidRDefault="00FE3699">
            <w:pPr>
              <w:rPr>
                <w:rFonts w:ascii="Marianne" w:hAnsi="Marianne"/>
                <w:color w:val="3558A2"/>
                <w:sz w:val="20"/>
                <w:lang w:val="fr-FR"/>
              </w:rPr>
            </w:pPr>
          </w:p>
        </w:tc>
        <w:tc>
          <w:tcPr>
            <w:tcW w:w="1020" w:type="dxa"/>
            <w:vAlign w:val="center"/>
          </w:tcPr>
          <w:p w14:paraId="14A5B37D"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33E37969" w14:textId="77777777" w:rsidR="00FE3699" w:rsidRDefault="00FD0F3C">
            <w:pPr>
              <w:spacing w:before="120"/>
              <w:ind w:left="113" w:right="113"/>
              <w:rPr>
                <w:rFonts w:ascii="Marianne" w:hAnsi="Marianne"/>
                <w:b/>
                <w:i/>
                <w:sz w:val="20"/>
                <w:lang w:val="fr-FR"/>
              </w:rPr>
            </w:pPr>
            <w:r>
              <w:rPr>
                <w:rFonts w:ascii="Marianne" w:hAnsi="Marianne"/>
                <w:b/>
                <w:i/>
                <w:color w:val="221F1F"/>
                <w:sz w:val="20"/>
                <w:lang w:val="fr-FR"/>
              </w:rPr>
              <w:t>Indicateur n°25 :</w:t>
            </w:r>
          </w:p>
          <w:p w14:paraId="38B5710F" w14:textId="77777777" w:rsidR="00FE3699" w:rsidRDefault="00FD0F3C">
            <w:pPr>
              <w:spacing w:before="120" w:line="247" w:lineRule="auto"/>
              <w:ind w:left="113" w:right="113"/>
              <w:jc w:val="both"/>
              <w:rPr>
                <w:rFonts w:ascii="Marianne" w:hAnsi="Marianne"/>
                <w:sz w:val="20"/>
                <w:lang w:val="fr-FR"/>
              </w:rPr>
            </w:pPr>
            <w:r>
              <w:rPr>
                <w:rFonts w:ascii="Marianne" w:hAnsi="Marianne"/>
                <w:color w:val="221F1F"/>
                <w:sz w:val="20"/>
                <w:lang w:val="fr-FR"/>
              </w:rPr>
              <w:t>Le prestataire informe les apprentis de leurs droits et devoirs en tant qu’apprentis et salariés, ainsi que des règles</w:t>
            </w:r>
            <w:r>
              <w:rPr>
                <w:rFonts w:ascii="Marianne" w:hAnsi="Marianne"/>
                <w:color w:val="221F1F"/>
                <w:spacing w:val="-4"/>
                <w:sz w:val="20"/>
                <w:lang w:val="fr-FR"/>
              </w:rPr>
              <w:t xml:space="preserve"> </w:t>
            </w:r>
            <w:r>
              <w:rPr>
                <w:rFonts w:ascii="Marianne" w:hAnsi="Marianne"/>
                <w:color w:val="221F1F"/>
                <w:sz w:val="20"/>
                <w:lang w:val="fr-FR"/>
              </w:rPr>
              <w:t>applicables</w:t>
            </w:r>
            <w:r>
              <w:rPr>
                <w:rFonts w:ascii="Marianne" w:hAnsi="Marianne"/>
                <w:color w:val="221F1F"/>
                <w:spacing w:val="-4"/>
                <w:sz w:val="20"/>
                <w:lang w:val="fr-FR"/>
              </w:rPr>
              <w:t xml:space="preserve"> </w:t>
            </w:r>
            <w:r>
              <w:rPr>
                <w:rFonts w:ascii="Marianne" w:hAnsi="Marianne"/>
                <w:color w:val="221F1F"/>
                <w:sz w:val="20"/>
                <w:lang w:val="fr-FR"/>
              </w:rPr>
              <w:t>en</w:t>
            </w:r>
            <w:r>
              <w:rPr>
                <w:rFonts w:ascii="Marianne" w:hAnsi="Marianne"/>
                <w:color w:val="221F1F"/>
                <w:spacing w:val="-6"/>
                <w:sz w:val="20"/>
                <w:lang w:val="fr-FR"/>
              </w:rPr>
              <w:t xml:space="preserve"> </w:t>
            </w:r>
            <w:r>
              <w:rPr>
                <w:rFonts w:ascii="Marianne" w:hAnsi="Marianne"/>
                <w:color w:val="221F1F"/>
                <w:sz w:val="20"/>
                <w:lang w:val="fr-FR"/>
              </w:rPr>
              <w:t>matière</w:t>
            </w:r>
            <w:r>
              <w:rPr>
                <w:rFonts w:ascii="Marianne" w:hAnsi="Marianne"/>
                <w:color w:val="221F1F"/>
                <w:spacing w:val="-6"/>
                <w:sz w:val="20"/>
                <w:lang w:val="fr-FR"/>
              </w:rPr>
              <w:t xml:space="preserve"> </w:t>
            </w:r>
            <w:r>
              <w:rPr>
                <w:rFonts w:ascii="Marianne" w:hAnsi="Marianne"/>
                <w:color w:val="221F1F"/>
                <w:sz w:val="20"/>
                <w:lang w:val="fr-FR"/>
              </w:rPr>
              <w:t>de</w:t>
            </w:r>
            <w:r>
              <w:rPr>
                <w:rFonts w:ascii="Marianne" w:hAnsi="Marianne"/>
                <w:color w:val="221F1F"/>
                <w:spacing w:val="-6"/>
                <w:sz w:val="20"/>
                <w:lang w:val="fr-FR"/>
              </w:rPr>
              <w:t xml:space="preserve"> </w:t>
            </w:r>
            <w:r>
              <w:rPr>
                <w:rFonts w:ascii="Marianne" w:hAnsi="Marianne"/>
                <w:color w:val="221F1F"/>
                <w:sz w:val="20"/>
                <w:lang w:val="fr-FR"/>
              </w:rPr>
              <w:t>santé</w:t>
            </w:r>
            <w:r>
              <w:rPr>
                <w:rFonts w:ascii="Marianne" w:hAnsi="Marianne"/>
                <w:color w:val="221F1F"/>
                <w:spacing w:val="-6"/>
                <w:sz w:val="20"/>
                <w:lang w:val="fr-FR"/>
              </w:rPr>
              <w:t xml:space="preserve"> </w:t>
            </w:r>
            <w:r>
              <w:rPr>
                <w:rFonts w:ascii="Marianne" w:hAnsi="Marianne"/>
                <w:color w:val="221F1F"/>
                <w:spacing w:val="-4"/>
                <w:sz w:val="20"/>
                <w:lang w:val="fr-FR"/>
              </w:rPr>
              <w:t>et</w:t>
            </w:r>
            <w:r>
              <w:rPr>
                <w:rFonts w:ascii="Marianne" w:hAnsi="Marianne"/>
                <w:color w:val="221F1F"/>
                <w:spacing w:val="-3"/>
                <w:sz w:val="20"/>
                <w:lang w:val="fr-FR"/>
              </w:rPr>
              <w:t xml:space="preserve"> </w:t>
            </w:r>
            <w:r>
              <w:rPr>
                <w:rFonts w:ascii="Marianne" w:hAnsi="Marianne"/>
                <w:color w:val="221F1F"/>
                <w:sz w:val="20"/>
                <w:lang w:val="fr-FR"/>
              </w:rPr>
              <w:t>de</w:t>
            </w:r>
            <w:r>
              <w:rPr>
                <w:rFonts w:ascii="Marianne" w:hAnsi="Marianne"/>
                <w:color w:val="221F1F"/>
                <w:spacing w:val="-11"/>
                <w:sz w:val="20"/>
                <w:lang w:val="fr-FR"/>
              </w:rPr>
              <w:t xml:space="preserve"> </w:t>
            </w:r>
            <w:r>
              <w:rPr>
                <w:rFonts w:ascii="Marianne" w:hAnsi="Marianne"/>
                <w:color w:val="221F1F"/>
                <w:sz w:val="20"/>
                <w:lang w:val="fr-FR"/>
              </w:rPr>
              <w:t>sécurité</w:t>
            </w:r>
            <w:r>
              <w:rPr>
                <w:rFonts w:ascii="Marianne" w:hAnsi="Marianne"/>
                <w:color w:val="221F1F"/>
                <w:spacing w:val="-6"/>
                <w:sz w:val="20"/>
                <w:lang w:val="fr-FR"/>
              </w:rPr>
              <w:t xml:space="preserve"> </w:t>
            </w:r>
            <w:r>
              <w:rPr>
                <w:rFonts w:ascii="Marianne" w:hAnsi="Marianne"/>
                <w:color w:val="221F1F"/>
                <w:sz w:val="20"/>
                <w:lang w:val="fr-FR"/>
              </w:rPr>
              <w:t>en milieu</w:t>
            </w:r>
            <w:r>
              <w:rPr>
                <w:rFonts w:ascii="Marianne" w:hAnsi="Marianne"/>
                <w:color w:val="221F1F"/>
                <w:spacing w:val="-11"/>
                <w:sz w:val="20"/>
                <w:lang w:val="fr-FR"/>
              </w:rPr>
              <w:t xml:space="preserve"> </w:t>
            </w:r>
            <w:r>
              <w:rPr>
                <w:rFonts w:ascii="Marianne" w:hAnsi="Marianne"/>
                <w:color w:val="221F1F"/>
                <w:sz w:val="20"/>
                <w:lang w:val="fr-FR"/>
              </w:rPr>
              <w:t>professionnel.</w:t>
            </w:r>
          </w:p>
        </w:tc>
      </w:tr>
    </w:tbl>
    <w:p w14:paraId="76D39A90" w14:textId="77777777" w:rsidR="00FE3699" w:rsidRDefault="00FE3699">
      <w:pPr>
        <w:spacing w:before="7"/>
        <w:rPr>
          <w:rFonts w:ascii="Marianne" w:hAnsi="Marianne"/>
          <w:b w:val="0"/>
          <w:sz w:val="15"/>
          <w:lang w:val="fr-FR"/>
        </w:rPr>
      </w:pPr>
    </w:p>
    <w:p w14:paraId="2EDD6C5E" w14:textId="77777777" w:rsidR="00FE3699" w:rsidRDefault="00FE3699">
      <w:pPr>
        <w:ind w:left="948"/>
        <w:rPr>
          <w:rFonts w:ascii="Marianne" w:hAnsi="Marianne"/>
          <w:b w:val="0"/>
          <w:i/>
          <w:color w:val="221F1F"/>
          <w:sz w:val="16"/>
          <w:u w:val="single"/>
          <w:lang w:val="fr-FR"/>
        </w:rPr>
      </w:pPr>
    </w:p>
    <w:p w14:paraId="7F9314E8" w14:textId="77777777" w:rsidR="00FE3699" w:rsidRDefault="00FE3699">
      <w:pPr>
        <w:ind w:left="948"/>
        <w:rPr>
          <w:rFonts w:ascii="Marianne" w:hAnsi="Marianne"/>
          <w:b w:val="0"/>
          <w:i/>
          <w:color w:val="221F1F"/>
          <w:sz w:val="16"/>
          <w:u w:val="single"/>
          <w:lang w:val="fr-FR"/>
        </w:rPr>
      </w:pPr>
    </w:p>
    <w:p w14:paraId="4896026A" w14:textId="77777777" w:rsidR="00FE3699" w:rsidRDefault="00FE3699">
      <w:pPr>
        <w:ind w:left="948"/>
        <w:rPr>
          <w:rFonts w:ascii="Marianne" w:hAnsi="Marianne"/>
          <w:b w:val="0"/>
          <w:i/>
          <w:color w:val="221F1F"/>
          <w:sz w:val="16"/>
          <w:u w:val="single"/>
          <w:lang w:val="fr-FR"/>
        </w:rPr>
      </w:pPr>
    </w:p>
    <w:p w14:paraId="3DE77958" w14:textId="77777777" w:rsidR="00FE3699" w:rsidRDefault="00FE3699">
      <w:pPr>
        <w:ind w:left="948"/>
        <w:rPr>
          <w:rFonts w:ascii="Marianne" w:hAnsi="Marianne"/>
          <w:b w:val="0"/>
          <w:i/>
          <w:color w:val="221F1F"/>
          <w:sz w:val="16"/>
          <w:u w:val="single"/>
          <w:lang w:val="fr-FR"/>
        </w:rPr>
      </w:pPr>
    </w:p>
    <w:p w14:paraId="742700D4" w14:textId="77777777" w:rsidR="00FE3699" w:rsidRDefault="00FE3699">
      <w:pPr>
        <w:ind w:left="948"/>
        <w:rPr>
          <w:rFonts w:ascii="Marianne" w:hAnsi="Marianne"/>
          <w:b w:val="0"/>
          <w:i/>
          <w:color w:val="221F1F"/>
          <w:sz w:val="16"/>
          <w:u w:val="single"/>
          <w:lang w:val="fr-FR"/>
        </w:rPr>
      </w:pPr>
    </w:p>
    <w:p w14:paraId="1757B962" w14:textId="77777777" w:rsidR="00FE3699" w:rsidRDefault="00FE3699">
      <w:pPr>
        <w:ind w:left="948"/>
        <w:rPr>
          <w:rFonts w:ascii="Marianne" w:hAnsi="Marianne"/>
          <w:b w:val="0"/>
          <w:i/>
          <w:color w:val="221F1F"/>
          <w:sz w:val="16"/>
          <w:u w:val="single"/>
          <w:lang w:val="fr-FR"/>
        </w:rPr>
      </w:pPr>
    </w:p>
    <w:p w14:paraId="1B6F9B87" w14:textId="77777777" w:rsidR="00FE3699" w:rsidRDefault="00FE3699">
      <w:pPr>
        <w:ind w:left="948"/>
        <w:rPr>
          <w:rFonts w:ascii="Marianne" w:hAnsi="Marianne"/>
          <w:b w:val="0"/>
          <w:i/>
          <w:color w:val="221F1F"/>
          <w:sz w:val="16"/>
          <w:u w:val="single"/>
          <w:lang w:val="fr-FR"/>
        </w:rPr>
      </w:pPr>
    </w:p>
    <w:p w14:paraId="23AE42FE" w14:textId="77777777" w:rsidR="00FE3699" w:rsidRDefault="00FD0F3C">
      <w:pPr>
        <w:ind w:left="94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F4CBF8B"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E5D3D51"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A063627" w14:textId="77777777" w:rsidR="00FE3699" w:rsidRDefault="00FE3699">
      <w:pPr>
        <w:rPr>
          <w:rFonts w:ascii="Marianne" w:hAnsi="Marianne"/>
          <w:sz w:val="16"/>
          <w:lang w:val="fr-FR"/>
        </w:rPr>
        <w:sectPr w:rsidR="00FE3699">
          <w:pgSz w:w="11910" w:h="16840"/>
          <w:pgMar w:top="480" w:right="1360" w:bottom="280" w:left="851" w:header="720" w:footer="720" w:gutter="0"/>
          <w:cols w:space="720"/>
          <w:docGrid w:linePitch="360"/>
        </w:sectPr>
      </w:pPr>
    </w:p>
    <w:p w14:paraId="2B583509" w14:textId="77777777" w:rsidR="00FE3699" w:rsidRDefault="00FD0F3C">
      <w:pPr>
        <w:spacing w:before="600" w:line="244" w:lineRule="auto"/>
        <w:ind w:left="794" w:right="850"/>
        <w:outlineLvl w:val="1"/>
        <w:rPr>
          <w:rFonts w:ascii="Marianne" w:hAnsi="Marianne"/>
          <w:bCs/>
          <w:color w:val="3558A2"/>
          <w:lang w:val="fr-FR"/>
        </w:rPr>
      </w:pPr>
      <w:r>
        <w:rPr>
          <w:rFonts w:ascii="Marianne" w:hAnsi="Marianne"/>
          <w:bCs/>
          <w:color w:val="3558A2"/>
          <w:lang w:val="fr-FR"/>
        </w:rPr>
        <w:lastRenderedPageBreak/>
        <w:t>2. LA MAÎTRISE</w:t>
      </w:r>
      <w:r>
        <w:rPr>
          <w:rFonts w:ascii="Marianne" w:hAnsi="Marianne"/>
          <w:bCs/>
          <w:color w:val="3558A2"/>
          <w:lang w:val="fr-FR"/>
        </w:rPr>
        <w:t xml:space="preserve"> DES ENGAGEMENTS DE SERVICE VIS-A-VIS DES PUBLICS, DES BÉNÉFICIAIRES ET DES CLIENTS</w:t>
      </w:r>
    </w:p>
    <w:p w14:paraId="71F75CF4"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prestation sur mesure</w:t>
      </w:r>
    </w:p>
    <w:p w14:paraId="39B5EFCE" w14:textId="77777777" w:rsidR="00FE3699" w:rsidRDefault="00FD0F3C">
      <w:pPr>
        <w:spacing w:before="360" w:after="480" w:line="249" w:lineRule="auto"/>
        <w:ind w:left="794" w:right="848"/>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5AB3D26D" w14:textId="77777777">
        <w:trPr>
          <w:trHeight w:hRule="exact" w:val="384"/>
        </w:trPr>
        <w:tc>
          <w:tcPr>
            <w:tcW w:w="4536" w:type="dxa"/>
          </w:tcPr>
          <w:p w14:paraId="13BD92B9"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6AB2715C"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3A5AF539" w14:textId="77777777">
        <w:trPr>
          <w:trHeight w:val="3515"/>
        </w:trPr>
        <w:tc>
          <w:tcPr>
            <w:tcW w:w="4536" w:type="dxa"/>
          </w:tcPr>
          <w:p w14:paraId="3F9C910A" w14:textId="77777777" w:rsidR="00FE3699" w:rsidRDefault="00FD0F3C">
            <w:pPr>
              <w:spacing w:before="14" w:line="249" w:lineRule="auto"/>
              <w:ind w:left="113" w:right="227"/>
              <w:jc w:val="both"/>
              <w:rPr>
                <w:rFonts w:ascii="Marianne" w:hAnsi="Marianne"/>
                <w:b/>
                <w:i/>
                <w:sz w:val="20"/>
                <w:lang w:val="fr-FR"/>
              </w:rPr>
            </w:pPr>
            <w:r>
              <w:rPr>
                <w:rFonts w:ascii="Marianne" w:hAnsi="Marianne"/>
                <w:b/>
                <w:i/>
                <w:sz w:val="20"/>
                <w:lang w:val="fr-FR"/>
              </w:rPr>
              <w:t>Indicateur 24 :</w:t>
            </w:r>
          </w:p>
          <w:p w14:paraId="7475069E" w14:textId="77777777" w:rsidR="00FE3699" w:rsidRDefault="00FD0F3C">
            <w:pPr>
              <w:spacing w:before="120" w:line="244" w:lineRule="auto"/>
              <w:ind w:left="113" w:right="227" w:firstLine="11"/>
              <w:jc w:val="both"/>
              <w:rPr>
                <w:rFonts w:ascii="Marianne" w:hAnsi="Marianne"/>
                <w:color w:val="221F1F"/>
                <w:sz w:val="20"/>
                <w:szCs w:val="20"/>
                <w:lang w:val="fr-FR"/>
              </w:rPr>
            </w:pPr>
            <w:r>
              <w:rPr>
                <w:rFonts w:ascii="Marianne" w:hAnsi="Marianne"/>
                <w:color w:val="221F1F"/>
                <w:sz w:val="20"/>
                <w:szCs w:val="20"/>
                <w:lang w:val="fr-FR"/>
              </w:rPr>
              <w:t>L’accompagnement de l’apprenant est formalisé et mis en œuvre par la mise en place de projets spécifiques.</w:t>
            </w:r>
          </w:p>
          <w:p w14:paraId="488BE15F" w14:textId="77777777" w:rsidR="00FE3699" w:rsidRDefault="00FD0F3C">
            <w:pPr>
              <w:spacing w:before="360" w:line="380" w:lineRule="atLeast"/>
              <w:ind w:left="113" w:right="227" w:firstLine="11"/>
              <w:jc w:val="both"/>
              <w:rPr>
                <w:rFonts w:ascii="Marianne" w:hAnsi="Marianne"/>
                <w:b/>
                <w:color w:val="221F1F"/>
                <w:sz w:val="20"/>
                <w:szCs w:val="20"/>
                <w:lang w:val="fr-FR"/>
              </w:rPr>
            </w:pPr>
            <w:r>
              <w:rPr>
                <w:rFonts w:ascii="Marianne" w:hAnsi="Marianne"/>
                <w:b/>
                <w:color w:val="221F1F"/>
                <w:sz w:val="20"/>
                <w:szCs w:val="20"/>
                <w:lang w:val="fr-FR"/>
              </w:rPr>
              <w:t xml:space="preserve">OBLIGATIONS SPECIFIQUES </w:t>
            </w:r>
          </w:p>
          <w:p w14:paraId="3951CAA9" w14:textId="77777777" w:rsidR="00FE3699" w:rsidRDefault="00FD0F3C">
            <w:pPr>
              <w:spacing w:before="120"/>
              <w:ind w:left="113" w:right="227" w:firstLine="11"/>
              <w:jc w:val="both"/>
              <w:rPr>
                <w:rFonts w:ascii="Marianne" w:hAnsi="Marianne"/>
                <w:color w:val="221F1F"/>
                <w:sz w:val="20"/>
                <w:szCs w:val="20"/>
                <w:lang w:val="fr-FR"/>
              </w:rPr>
            </w:pPr>
            <w:r>
              <w:rPr>
                <w:rFonts w:ascii="Marianne" w:hAnsi="Marianne"/>
                <w:b/>
                <w:color w:val="221F1F"/>
                <w:sz w:val="20"/>
                <w:szCs w:val="20"/>
                <w:lang w:val="fr-FR"/>
              </w:rPr>
              <w:t xml:space="preserve">Nouveaux entrants : </w:t>
            </w:r>
            <w:r>
              <w:rPr>
                <w:rFonts w:ascii="Marianne" w:hAnsi="Marianne"/>
                <w:color w:val="221F1F"/>
                <w:sz w:val="20"/>
                <w:szCs w:val="20"/>
                <w:lang w:val="fr-FR"/>
              </w:rPr>
              <w:t>L’accompagnement est formalisé. Sa mise en œuvre</w:t>
            </w:r>
            <w:r>
              <w:rPr>
                <w:rFonts w:ascii="Marianne" w:hAnsi="Marianne"/>
                <w:color w:val="221F1F"/>
                <w:spacing w:val="-18"/>
                <w:sz w:val="20"/>
                <w:szCs w:val="20"/>
                <w:lang w:val="fr-FR"/>
              </w:rPr>
              <w:t xml:space="preserve"> </w:t>
            </w:r>
            <w:r>
              <w:rPr>
                <w:rFonts w:ascii="Marianne" w:hAnsi="Marianne"/>
                <w:color w:val="221F1F"/>
                <w:sz w:val="20"/>
                <w:szCs w:val="20"/>
                <w:lang w:val="fr-FR"/>
              </w:rPr>
              <w:t>sera</w:t>
            </w:r>
            <w:r>
              <w:rPr>
                <w:rFonts w:ascii="Marianne" w:hAnsi="Marianne"/>
                <w:color w:val="221F1F"/>
                <w:spacing w:val="-18"/>
                <w:sz w:val="20"/>
                <w:szCs w:val="20"/>
                <w:lang w:val="fr-FR"/>
              </w:rPr>
              <w:t xml:space="preserve"> </w:t>
            </w:r>
            <w:r>
              <w:rPr>
                <w:rFonts w:ascii="Marianne" w:hAnsi="Marianne"/>
                <w:color w:val="221F1F"/>
                <w:sz w:val="20"/>
                <w:szCs w:val="20"/>
                <w:lang w:val="fr-FR"/>
              </w:rPr>
              <w:t>auditée</w:t>
            </w:r>
            <w:r>
              <w:rPr>
                <w:rFonts w:ascii="Marianne" w:hAnsi="Marianne"/>
                <w:color w:val="221F1F"/>
                <w:spacing w:val="-18"/>
                <w:sz w:val="20"/>
                <w:szCs w:val="20"/>
                <w:lang w:val="fr-FR"/>
              </w:rPr>
              <w:t xml:space="preserve"> </w:t>
            </w:r>
            <w:r>
              <w:rPr>
                <w:rFonts w:ascii="Marianne" w:hAnsi="Marianne"/>
                <w:color w:val="221F1F"/>
                <w:sz w:val="20"/>
                <w:szCs w:val="20"/>
                <w:lang w:val="fr-FR"/>
              </w:rPr>
              <w:t>lors</w:t>
            </w:r>
            <w:r>
              <w:rPr>
                <w:rFonts w:ascii="Marianne" w:hAnsi="Marianne"/>
                <w:color w:val="221F1F"/>
                <w:spacing w:val="-16"/>
                <w:sz w:val="20"/>
                <w:szCs w:val="20"/>
                <w:lang w:val="fr-FR"/>
              </w:rPr>
              <w:t xml:space="preserve"> </w:t>
            </w:r>
            <w:r>
              <w:rPr>
                <w:rFonts w:ascii="Marianne" w:hAnsi="Marianne"/>
                <w:color w:val="221F1F"/>
                <w:sz w:val="20"/>
                <w:szCs w:val="20"/>
                <w:lang w:val="fr-FR"/>
              </w:rPr>
              <w:t>de</w:t>
            </w:r>
            <w:r>
              <w:rPr>
                <w:rFonts w:ascii="Marianne" w:hAnsi="Marianne"/>
                <w:color w:val="221F1F"/>
                <w:spacing w:val="-18"/>
                <w:sz w:val="20"/>
                <w:szCs w:val="20"/>
                <w:lang w:val="fr-FR"/>
              </w:rPr>
              <w:t xml:space="preserve"> </w:t>
            </w:r>
            <w:r>
              <w:rPr>
                <w:rFonts w:ascii="Marianne" w:hAnsi="Marianne"/>
                <w:color w:val="221F1F"/>
                <w:sz w:val="20"/>
                <w:szCs w:val="20"/>
                <w:lang w:val="fr-FR"/>
              </w:rPr>
              <w:t>l’audit</w:t>
            </w:r>
            <w:r>
              <w:rPr>
                <w:rFonts w:ascii="Marianne" w:hAnsi="Marianne"/>
                <w:color w:val="221F1F"/>
                <w:spacing w:val="-14"/>
                <w:sz w:val="20"/>
                <w:szCs w:val="20"/>
                <w:lang w:val="fr-FR"/>
              </w:rPr>
              <w:t xml:space="preserve"> </w:t>
            </w:r>
            <w:r>
              <w:rPr>
                <w:rFonts w:ascii="Marianne" w:hAnsi="Marianne"/>
                <w:color w:val="221F1F"/>
                <w:sz w:val="20"/>
                <w:szCs w:val="20"/>
                <w:lang w:val="fr-FR"/>
              </w:rPr>
              <w:t>de</w:t>
            </w:r>
            <w:r>
              <w:rPr>
                <w:rFonts w:ascii="Marianne" w:hAnsi="Marianne"/>
                <w:color w:val="221F1F"/>
                <w:spacing w:val="-18"/>
                <w:sz w:val="20"/>
                <w:szCs w:val="20"/>
                <w:lang w:val="fr-FR"/>
              </w:rPr>
              <w:t xml:space="preserve"> </w:t>
            </w:r>
            <w:r>
              <w:rPr>
                <w:rFonts w:ascii="Marianne" w:hAnsi="Marianne"/>
                <w:color w:val="221F1F"/>
                <w:sz w:val="20"/>
                <w:szCs w:val="20"/>
                <w:lang w:val="fr-FR"/>
              </w:rPr>
              <w:t>surveillance.</w:t>
            </w:r>
          </w:p>
        </w:tc>
        <w:tc>
          <w:tcPr>
            <w:tcW w:w="4536" w:type="dxa"/>
          </w:tcPr>
          <w:p w14:paraId="11D8845F" w14:textId="77777777" w:rsidR="00FE3699" w:rsidRDefault="00FD0F3C">
            <w:pPr>
              <w:spacing w:before="134" w:line="244" w:lineRule="auto"/>
              <w:ind w:left="113" w:right="227"/>
              <w:jc w:val="both"/>
              <w:rPr>
                <w:rFonts w:ascii="Marianne" w:hAnsi="Marianne"/>
                <w:sz w:val="20"/>
                <w:lang w:val="fr-FR"/>
              </w:rPr>
            </w:pPr>
            <w:r>
              <w:rPr>
                <w:rFonts w:ascii="Marianne" w:hAnsi="Marianne"/>
                <w:color w:val="221F1F"/>
                <w:sz w:val="20"/>
                <w:lang w:val="fr-FR"/>
              </w:rPr>
              <w:t>Mise en place de projets spécifiques d’activités sportives, ateliers culturels, éducation aux écrans, culture à l’exercice de la citoyenneté, dispositifs d’aides financières, listes des intervenants sociaux, dispositif d’accompagnement des ap</w:t>
            </w:r>
            <w:r>
              <w:rPr>
                <w:rFonts w:ascii="Marianne" w:hAnsi="Marianne"/>
                <w:color w:val="221F1F"/>
                <w:sz w:val="20"/>
                <w:lang w:val="fr-FR"/>
              </w:rPr>
              <w:t>prenants dans le centre (restauration, foyer, internat),</w:t>
            </w:r>
            <w:r>
              <w:t xml:space="preserve"> </w:t>
            </w:r>
            <w:r>
              <w:rPr>
                <w:rFonts w:ascii="Marianne" w:hAnsi="Marianne"/>
                <w:color w:val="221F1F"/>
                <w:sz w:val="20"/>
                <w:lang w:val="fr-FR"/>
              </w:rPr>
              <w:t>actions de sensibilisation à la mixité et à la diversité.</w:t>
            </w:r>
          </w:p>
        </w:tc>
      </w:tr>
    </w:tbl>
    <w:p w14:paraId="4E7E54D6" w14:textId="77777777" w:rsidR="00FE3699" w:rsidRDefault="00FE3699">
      <w:pPr>
        <w:rPr>
          <w:sz w:val="14"/>
        </w:rPr>
      </w:pPr>
    </w:p>
    <w:tbl>
      <w:tblPr>
        <w:tblStyle w:val="TableNormal1"/>
        <w:tblW w:w="9072" w:type="dxa"/>
        <w:tblInd w:w="841"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2"/>
      </w:tblGrid>
      <w:tr w:rsidR="00FE3699" w14:paraId="00E4BA1F" w14:textId="77777777">
        <w:trPr>
          <w:trHeight w:val="1020"/>
        </w:trPr>
        <w:tc>
          <w:tcPr>
            <w:tcW w:w="9072" w:type="dxa"/>
            <w:vAlign w:val="center"/>
          </w:tcPr>
          <w:p w14:paraId="5F897A5F" w14:textId="77777777" w:rsidR="00FE3699" w:rsidRDefault="00FD0F3C">
            <w:pPr>
              <w:spacing w:line="249" w:lineRule="auto"/>
              <w:ind w:left="113" w:right="113"/>
              <w:rPr>
                <w:rFonts w:ascii="Marianne" w:hAnsi="Marianne"/>
                <w:b/>
                <w:color w:val="221F1F"/>
                <w:sz w:val="20"/>
                <w:szCs w:val="20"/>
                <w:lang w:val="fr-FR"/>
              </w:rPr>
            </w:pPr>
            <w:r>
              <w:rPr>
                <w:rFonts w:ascii="Marianne" w:hAnsi="Marianne"/>
                <w:b/>
                <w:color w:val="221F1F"/>
                <w:sz w:val="20"/>
                <w:szCs w:val="20"/>
                <w:lang w:val="fr-FR"/>
              </w:rPr>
              <w:t xml:space="preserve">Non-conformité : </w:t>
            </w:r>
          </w:p>
          <w:p w14:paraId="3828662E" w14:textId="77777777" w:rsidR="00FE3699" w:rsidRDefault="00FD0F3C">
            <w:pPr>
              <w:spacing w:line="244" w:lineRule="auto"/>
              <w:ind w:left="113" w:right="113"/>
              <w:rPr>
                <w:rFonts w:ascii="Marianne" w:hAnsi="Marianne"/>
                <w:b/>
                <w:color w:val="221F1F"/>
                <w:sz w:val="20"/>
                <w:lang w:val="fr-FR"/>
              </w:rPr>
            </w:pPr>
            <w:r>
              <w:rPr>
                <w:rFonts w:ascii="Marianne" w:hAnsi="Marianne"/>
                <w:color w:val="221F1F"/>
                <w:sz w:val="20"/>
                <w:szCs w:val="20"/>
                <w:lang w:val="fr-FR"/>
              </w:rPr>
              <w:t>Dans l’échantillon audité, le non-respect (même partiel) de cet indicateur entraîne une non-conformité majeure</w:t>
            </w:r>
            <w:r>
              <w:rPr>
                <w:rFonts w:ascii="Marianne" w:hAnsi="Marianne"/>
                <w:color w:val="221F1F"/>
                <w:lang w:val="fr-FR"/>
              </w:rPr>
              <w:t>.</w:t>
            </w:r>
          </w:p>
        </w:tc>
      </w:tr>
    </w:tbl>
    <w:p w14:paraId="61C4EEB5" w14:textId="77777777" w:rsidR="00FE3699" w:rsidRDefault="00FE3699"/>
    <w:tbl>
      <w:tblPr>
        <w:tblStyle w:val="TableNormal1"/>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1CB4E041" w14:textId="77777777">
        <w:trPr>
          <w:trHeight w:hRule="exact" w:val="397"/>
        </w:trPr>
        <w:tc>
          <w:tcPr>
            <w:tcW w:w="4536" w:type="dxa"/>
            <w:vAlign w:val="center"/>
          </w:tcPr>
          <w:p w14:paraId="5B067F7A" w14:textId="77777777" w:rsidR="00FE3699" w:rsidRDefault="00FD0F3C">
            <w:pPr>
              <w:spacing w:line="249" w:lineRule="auto"/>
              <w:ind w:left="113" w:right="227"/>
              <w:jc w:val="center"/>
              <w:rPr>
                <w:rFonts w:ascii="Marianne" w:hAnsi="Marianne"/>
                <w:b/>
                <w:i/>
                <w:sz w:val="20"/>
                <w:lang w:val="fr-FR"/>
              </w:rPr>
            </w:pPr>
            <w:r>
              <w:rPr>
                <w:rFonts w:ascii="Marianne" w:hAnsi="Marianne"/>
                <w:b/>
                <w:color w:val="221F1F"/>
                <w:sz w:val="20"/>
                <w:lang w:val="fr-FR"/>
              </w:rPr>
              <w:t>Niveau attendu</w:t>
            </w:r>
          </w:p>
        </w:tc>
        <w:tc>
          <w:tcPr>
            <w:tcW w:w="4536" w:type="dxa"/>
            <w:vAlign w:val="center"/>
          </w:tcPr>
          <w:p w14:paraId="23555BF1" w14:textId="77777777" w:rsidR="00FE3699" w:rsidRDefault="00FD0F3C">
            <w:pPr>
              <w:spacing w:line="244" w:lineRule="auto"/>
              <w:ind w:left="113" w:right="227"/>
              <w:jc w:val="center"/>
              <w:rPr>
                <w:rFonts w:ascii="Marianne" w:hAnsi="Marianne"/>
                <w:color w:val="221F1F"/>
                <w:sz w:val="20"/>
                <w:lang w:val="fr-FR"/>
              </w:rPr>
            </w:pPr>
            <w:r>
              <w:rPr>
                <w:rFonts w:ascii="Marianne" w:hAnsi="Marianne"/>
                <w:b/>
                <w:color w:val="221F1F"/>
                <w:sz w:val="20"/>
                <w:lang w:val="fr-FR"/>
              </w:rPr>
              <w:t>Exemples de preuves</w:t>
            </w:r>
          </w:p>
        </w:tc>
      </w:tr>
      <w:tr w:rsidR="00FE3699" w14:paraId="46AA4348" w14:textId="77777777">
        <w:trPr>
          <w:trHeight w:hRule="exact" w:val="2948"/>
        </w:trPr>
        <w:tc>
          <w:tcPr>
            <w:tcW w:w="4536" w:type="dxa"/>
          </w:tcPr>
          <w:p w14:paraId="620BDDD3" w14:textId="77777777" w:rsidR="00FE3699" w:rsidRDefault="00FD0F3C">
            <w:pPr>
              <w:spacing w:before="14" w:line="249" w:lineRule="auto"/>
              <w:ind w:left="113" w:right="227"/>
              <w:jc w:val="both"/>
              <w:rPr>
                <w:rFonts w:ascii="Marianne" w:hAnsi="Marianne"/>
                <w:b/>
                <w:i/>
                <w:sz w:val="20"/>
                <w:lang w:val="fr-FR"/>
              </w:rPr>
            </w:pPr>
            <w:r>
              <w:rPr>
                <w:rFonts w:ascii="Marianne" w:hAnsi="Marianne"/>
                <w:b/>
                <w:i/>
                <w:sz w:val="20"/>
                <w:lang w:val="fr-FR"/>
              </w:rPr>
              <w:t>Indicateur 25 :</w:t>
            </w:r>
          </w:p>
          <w:p w14:paraId="7C49DB0A" w14:textId="77777777" w:rsidR="00FE3699" w:rsidRDefault="00FD0F3C">
            <w:pPr>
              <w:spacing w:before="120" w:line="249" w:lineRule="auto"/>
              <w:ind w:left="113" w:right="227"/>
              <w:jc w:val="both"/>
              <w:rPr>
                <w:rFonts w:ascii="Marianne" w:hAnsi="Marianne"/>
                <w:i/>
                <w:color w:val="221F1F"/>
                <w:sz w:val="20"/>
                <w:lang w:val="fr-FR"/>
              </w:rPr>
            </w:pPr>
            <w:r>
              <w:rPr>
                <w:rFonts w:ascii="Marianne" w:hAnsi="Marianne"/>
                <w:sz w:val="20"/>
                <w:lang w:val="fr-FR"/>
              </w:rPr>
              <w:t>Les</w:t>
            </w:r>
            <w:r>
              <w:rPr>
                <w:rFonts w:ascii="Marianne" w:hAnsi="Marianne"/>
                <w:color w:val="221F1F"/>
                <w:sz w:val="20"/>
                <w:lang w:val="fr-FR"/>
              </w:rPr>
              <w:t xml:space="preserve"> apprentis sont informés des droits et devoirs des salariés / apprentis et </w:t>
            </w:r>
            <w:r>
              <w:rPr>
                <w:rFonts w:ascii="Marianne" w:hAnsi="Marianne"/>
                <w:sz w:val="20"/>
                <w:lang w:val="fr-FR"/>
              </w:rPr>
              <w:t>des</w:t>
            </w:r>
            <w:r>
              <w:rPr>
                <w:rFonts w:ascii="Marianne" w:hAnsi="Marianne"/>
                <w:color w:val="3558A2"/>
                <w:sz w:val="20"/>
                <w:lang w:val="fr-FR"/>
              </w:rPr>
              <w:t xml:space="preserve"> </w:t>
            </w:r>
            <w:r>
              <w:rPr>
                <w:rFonts w:ascii="Marianne" w:hAnsi="Marianne"/>
                <w:color w:val="221F1F"/>
                <w:sz w:val="20"/>
                <w:lang w:val="fr-FR"/>
              </w:rPr>
              <w:t>règles applicables en matière de santé et de sécurité en milieu professionnel.</w:t>
            </w:r>
            <w:r>
              <w:rPr>
                <w:rFonts w:ascii="Marianne" w:hAnsi="Marianne"/>
                <w:i/>
                <w:color w:val="221F1F"/>
                <w:sz w:val="20"/>
                <w:lang w:val="fr-FR"/>
              </w:rPr>
              <w:t xml:space="preserve"> </w:t>
            </w:r>
          </w:p>
          <w:p w14:paraId="38650459" w14:textId="77777777" w:rsidR="00FE3699" w:rsidRDefault="00FD0F3C">
            <w:pPr>
              <w:spacing w:before="120" w:line="249" w:lineRule="auto"/>
              <w:ind w:left="113" w:right="227"/>
              <w:jc w:val="both"/>
              <w:rPr>
                <w:rFonts w:ascii="Marianne" w:hAnsi="Marianne"/>
                <w:color w:val="221F1F"/>
                <w:sz w:val="20"/>
                <w:lang w:val="fr-FR"/>
              </w:rPr>
            </w:pPr>
            <w:r>
              <w:rPr>
                <w:rFonts w:ascii="Marianne" w:hAnsi="Marianne"/>
                <w:noProof/>
                <w:color w:val="221F1F"/>
                <w:sz w:val="20"/>
                <w:lang w:val="fr-FR" w:eastAsia="fr-FR"/>
              </w:rPr>
              <mc:AlternateContent>
                <mc:Choice Requires="wps">
                  <w:drawing>
                    <wp:anchor distT="0" distB="0" distL="114300" distR="114300" simplePos="0" relativeHeight="251668480" behindDoc="0" locked="0" layoutInCell="1" allowOverlap="1" wp14:anchorId="71C19179" wp14:editId="29F6D515">
                      <wp:simplePos x="0" y="0"/>
                      <wp:positionH relativeFrom="column">
                        <wp:posOffset>216535</wp:posOffset>
                      </wp:positionH>
                      <wp:positionV relativeFrom="paragraph">
                        <wp:posOffset>184785</wp:posOffset>
                      </wp:positionV>
                      <wp:extent cx="5400000" cy="526212"/>
                      <wp:effectExtent l="0" t="0" r="0" b="7620"/>
                      <wp:wrapNone/>
                      <wp:docPr id="14" name="Zone de texte 7"/>
                      <wp:cNvGraphicFramePr/>
                      <a:graphic xmlns:a="http://schemas.openxmlformats.org/drawingml/2006/main">
                        <a:graphicData uri="http://schemas.microsoft.com/office/word/2010/wordprocessingShape">
                          <wps:wsp>
                            <wps:cNvSpPr txBox="1"/>
                            <wps:spPr bwMode="auto">
                              <a:xfrm>
                                <a:off x="0" y="0"/>
                                <a:ext cx="5400000" cy="526212"/>
                              </a:xfrm>
                              <a:prstGeom prst="rect">
                                <a:avLst/>
                              </a:prstGeom>
                              <a:solidFill>
                                <a:schemeClr val="bg1">
                                  <a:lumMod val="85000"/>
                                </a:schemeClr>
                              </a:solidFill>
                              <a:ln w="6350">
                                <a:noFill/>
                              </a:ln>
                            </wps:spPr>
                            <wps:txbx>
                              <w:txbxContent>
                                <w:p w14:paraId="7935BE3A" w14:textId="77777777" w:rsidR="00FE3699" w:rsidRDefault="00FD0F3C">
                                  <w:pPr>
                                    <w:rPr>
                                      <w:b w:val="0"/>
                                      <w:sz w:val="20"/>
                                      <w:szCs w:val="18"/>
                                    </w:rPr>
                                  </w:pPr>
                                  <w:r>
                                    <w:rPr>
                                      <w:rFonts w:ascii="Marianne" w:hAnsi="Marianne"/>
                                      <w:i/>
                                      <w:color w:val="221F1F"/>
                                      <w:sz w:val="20"/>
                                      <w:szCs w:val="18"/>
                                      <w:lang w:val="fr-FR"/>
                                    </w:rPr>
                                    <w:t>NB</w:t>
                                  </w:r>
                                  <w:r>
                                    <w:rPr>
                                      <w:rFonts w:ascii="Marianne" w:hAnsi="Marianne"/>
                                      <w:b w:val="0"/>
                                      <w:i/>
                                      <w:color w:val="221F1F"/>
                                      <w:sz w:val="20"/>
                                      <w:szCs w:val="18"/>
                                      <w:lang w:val="fr-FR"/>
                                    </w:rPr>
                                    <w:t xml:space="preserve"> : L’information des apprentis fait partie des missions des CFA (mission mentionnée au 4° de l’article L. 6231-2 du code du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C19179" id="Zone de texte 7" o:spid="_x0000_s1037" type="#_x0000_t202" style="position:absolute;left:0;text-align:left;margin-left:17.05pt;margin-top:14.55pt;width:425.2pt;height:41.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" fillcolor="#d8d8d8 [2732]" stroked="f" strokeweight=".5pt">
                      <v:textbox>
                        <w:txbxContent>
                          <w:p w14:paraId="7935BE3A" w14:textId="77777777" w:rsidR="00FE3699" w:rsidRDefault="00FD0F3C">
                            <w:pPr>
                              <w:rPr>
                                <w:b w:val="0"/>
                                <w:sz w:val="20"/>
                                <w:szCs w:val="18"/>
                              </w:rPr>
                            </w:pPr>
                            <w:r>
                              <w:rPr>
                                <w:rFonts w:ascii="Marianne" w:hAnsi="Marianne"/>
                                <w:i/>
                                <w:color w:val="221F1F"/>
                                <w:sz w:val="20"/>
                                <w:szCs w:val="18"/>
                                <w:lang w:val="fr-FR"/>
                              </w:rPr>
                              <w:t>NB</w:t>
                            </w:r>
                            <w:r>
                              <w:rPr>
                                <w:rFonts w:ascii="Marianne" w:hAnsi="Marianne"/>
                                <w:b w:val="0"/>
                                <w:i/>
                                <w:color w:val="221F1F"/>
                                <w:sz w:val="20"/>
                                <w:szCs w:val="18"/>
                                <w:lang w:val="fr-FR"/>
                              </w:rPr>
                              <w:t xml:space="preserve"> : L’information des apprentis fait partie des missions des CFA (mission mentionnée au 4° de l’article L. 6231-2 du code du travail).</w:t>
                            </w:r>
                          </w:p>
                        </w:txbxContent>
                      </v:textbox>
                    </v:shape>
                  </w:pict>
                </mc:Fallback>
              </mc:AlternateContent>
            </w:r>
          </w:p>
        </w:tc>
        <w:tc>
          <w:tcPr>
            <w:tcW w:w="4536" w:type="dxa"/>
          </w:tcPr>
          <w:p w14:paraId="16648B99" w14:textId="77777777" w:rsidR="00FE3699" w:rsidRDefault="00FD0F3C">
            <w:pPr>
              <w:spacing w:before="134" w:line="244" w:lineRule="auto"/>
              <w:ind w:left="113" w:right="227"/>
              <w:jc w:val="both"/>
              <w:rPr>
                <w:rFonts w:ascii="Marianne" w:hAnsi="Marianne"/>
                <w:color w:val="221F1F"/>
                <w:sz w:val="20"/>
                <w:lang w:val="fr-FR"/>
              </w:rPr>
            </w:pPr>
            <w:r>
              <w:rPr>
                <w:rFonts w:ascii="Marianne" w:hAnsi="Marianne"/>
                <w:color w:val="221F1F"/>
                <w:sz w:val="20"/>
                <w:lang w:val="fr-FR"/>
              </w:rPr>
              <w:t>Règlement intérieur, supports d’informations, supports de contractualisation, compte rendu de réunions d’informations col</w:t>
            </w:r>
            <w:r>
              <w:rPr>
                <w:rFonts w:ascii="Marianne" w:hAnsi="Marianne"/>
                <w:color w:val="221F1F"/>
                <w:sz w:val="20"/>
                <w:lang w:val="fr-FR"/>
              </w:rPr>
              <w:t>lectives, livret d’accueil.</w:t>
            </w:r>
          </w:p>
          <w:p w14:paraId="2A4C2814" w14:textId="77777777" w:rsidR="00FE3699" w:rsidRDefault="00FE3699">
            <w:pPr>
              <w:spacing w:before="134" w:line="244" w:lineRule="auto"/>
              <w:ind w:left="113" w:right="227"/>
              <w:jc w:val="both"/>
              <w:rPr>
                <w:rFonts w:ascii="Marianne" w:hAnsi="Marianne"/>
                <w:i/>
                <w:color w:val="221F1F"/>
                <w:sz w:val="20"/>
                <w:lang w:val="fr-FR"/>
              </w:rPr>
            </w:pPr>
          </w:p>
        </w:tc>
      </w:tr>
    </w:tbl>
    <w:p w14:paraId="0CE40DF5" w14:textId="77777777" w:rsidR="00FE3699" w:rsidRDefault="00FE3699">
      <w:pPr>
        <w:rPr>
          <w:sz w:val="14"/>
        </w:rPr>
      </w:pPr>
    </w:p>
    <w:tbl>
      <w:tblPr>
        <w:tblStyle w:val="TableNormal1"/>
        <w:tblW w:w="9072" w:type="dxa"/>
        <w:tblInd w:w="841"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2"/>
      </w:tblGrid>
      <w:tr w:rsidR="00FE3699" w14:paraId="49509DE1" w14:textId="77777777">
        <w:trPr>
          <w:trHeight w:hRule="exact" w:val="1020"/>
        </w:trPr>
        <w:tc>
          <w:tcPr>
            <w:tcW w:w="9072" w:type="dxa"/>
          </w:tcPr>
          <w:p w14:paraId="23F81997" w14:textId="77777777" w:rsidR="00FE3699" w:rsidRDefault="00FD0F3C">
            <w:pPr>
              <w:spacing w:before="14" w:line="249" w:lineRule="auto"/>
              <w:ind w:left="148" w:right="124"/>
              <w:jc w:val="both"/>
              <w:rPr>
                <w:rFonts w:ascii="Marianne" w:hAnsi="Marianne"/>
                <w:b/>
                <w:color w:val="221F1F"/>
                <w:sz w:val="20"/>
                <w:lang w:val="fr-FR"/>
              </w:rPr>
            </w:pPr>
            <w:r>
              <w:rPr>
                <w:rFonts w:ascii="Marianne" w:hAnsi="Marianne"/>
                <w:b/>
                <w:color w:val="221F1F"/>
                <w:sz w:val="20"/>
                <w:lang w:val="fr-FR"/>
              </w:rPr>
              <w:t xml:space="preserve">Non-conformité : </w:t>
            </w:r>
          </w:p>
          <w:p w14:paraId="7FFA886C" w14:textId="77777777" w:rsidR="00FE3699" w:rsidRDefault="00FD0F3C">
            <w:pPr>
              <w:spacing w:line="244" w:lineRule="auto"/>
              <w:ind w:left="113" w:right="113"/>
              <w:rPr>
                <w:rFonts w:ascii="Marianne" w:hAnsi="Marianne"/>
                <w:color w:val="221F1F"/>
                <w:sz w:val="20"/>
                <w:lang w:val="fr-FR"/>
              </w:rPr>
            </w:pPr>
            <w:r>
              <w:rPr>
                <w:rFonts w:ascii="Marianne" w:hAnsi="Marianne"/>
                <w:color w:val="221F1F"/>
                <w:sz w:val="20"/>
                <w:szCs w:val="20"/>
                <w:lang w:val="fr-FR"/>
              </w:rPr>
              <w:t>Dans l’échantillon audité, le non-respect (même partiel) de cet indicateur entraîne une non-conformité majeure.</w:t>
            </w:r>
          </w:p>
        </w:tc>
      </w:tr>
    </w:tbl>
    <w:p w14:paraId="34C5AA50" w14:textId="77777777" w:rsidR="00FE3699" w:rsidRDefault="00FE3699">
      <w:pPr>
        <w:tabs>
          <w:tab w:val="left" w:pos="6103"/>
        </w:tabs>
        <w:spacing w:before="240"/>
        <w:ind w:left="975"/>
        <w:outlineLvl w:val="2"/>
        <w:rPr>
          <w:rFonts w:ascii="Marianne" w:hAnsi="Marianne"/>
          <w:b w:val="0"/>
          <w:bCs/>
          <w:color w:val="221F1F"/>
          <w:sz w:val="20"/>
          <w:szCs w:val="20"/>
          <w:lang w:val="fr-FR"/>
        </w:rPr>
      </w:pPr>
    </w:p>
    <w:p w14:paraId="1E239648" w14:textId="77777777" w:rsidR="00FE3699" w:rsidRDefault="00FD0F3C">
      <w:pPr>
        <w:spacing w:before="94"/>
        <w:ind w:left="114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6490C1D" w14:textId="77777777" w:rsidR="00FE3699" w:rsidRDefault="00FD0F3C" w:rsidP="00FD0F3C">
      <w:pPr>
        <w:pStyle w:val="Corpsdetexte"/>
        <w:numPr>
          <w:ilvl w:val="0"/>
          <w:numId w:val="21"/>
        </w:numPr>
        <w:spacing w:before="7" w:line="264" w:lineRule="auto"/>
        <w:ind w:left="1276"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B62AB12" w14:textId="77777777" w:rsidR="00FE3699" w:rsidRDefault="00FD0F3C" w:rsidP="00FD0F3C">
      <w:pPr>
        <w:pStyle w:val="Corpsdetexte"/>
        <w:numPr>
          <w:ilvl w:val="0"/>
          <w:numId w:val="21"/>
        </w:numPr>
        <w:spacing w:before="7" w:line="264" w:lineRule="auto"/>
        <w:ind w:left="1276"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349B904" w14:textId="77777777" w:rsidR="00FE3699" w:rsidRDefault="00FD0F3C">
      <w:pPr>
        <w:spacing w:before="600" w:line="249" w:lineRule="auto"/>
        <w:ind w:left="794"/>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5E4BA25F"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w:t>
      </w:r>
      <w:r>
        <w:rPr>
          <w:rFonts w:ascii="Marianne" w:hAnsi="Marianne"/>
          <w:color w:val="3558A2"/>
          <w:lang w:val="fr-FR"/>
        </w:rPr>
        <w:t>tion sur mesure</w:t>
      </w:r>
    </w:p>
    <w:p w14:paraId="16A10123" w14:textId="77777777" w:rsidR="00FE3699" w:rsidRDefault="00FD0F3C">
      <w:pPr>
        <w:spacing w:before="480" w:after="720" w:line="249" w:lineRule="auto"/>
        <w:ind w:left="79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l’adaptation aux publics bénéficiaires des prestations et des modalités d’accueil, d’accompagnement, de suivi et d’évaluation mises en œuvre</w:t>
      </w:r>
    </w:p>
    <w:tbl>
      <w:tblPr>
        <w:tblStyle w:val="TableNormal1"/>
        <w:tblW w:w="0" w:type="auto"/>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4B1A0B1D" w14:textId="77777777">
        <w:trPr>
          <w:cantSplit/>
          <w:trHeight w:hRule="exact" w:val="1587"/>
        </w:trPr>
        <w:tc>
          <w:tcPr>
            <w:tcW w:w="794" w:type="dxa"/>
            <w:shd w:val="clear" w:color="auto" w:fill="auto"/>
            <w:textDirection w:val="btLr"/>
            <w:vAlign w:val="center"/>
          </w:tcPr>
          <w:p w14:paraId="39B56166" w14:textId="77777777" w:rsidR="00FE3699" w:rsidRDefault="00FD0F3C">
            <w:pPr>
              <w:spacing w:line="273"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7E665D0B"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380C6AC7" w14:textId="77777777" w:rsidR="00FE3699" w:rsidRDefault="00FD0F3C">
            <w:pPr>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ences</w:t>
            </w:r>
          </w:p>
          <w:p w14:paraId="4F6930D4" w14:textId="77777777" w:rsidR="00FE3699" w:rsidRDefault="00FD0F3C">
            <w:pPr>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11831B5F"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6DBDC3A1"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2406F991" w14:textId="77777777" w:rsidR="00FE3699" w:rsidRDefault="00FD0F3C">
            <w:pPr>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shd w:val="clear" w:color="auto" w:fill="auto"/>
            <w:vAlign w:val="center"/>
          </w:tcPr>
          <w:p w14:paraId="3AA0EFBD" w14:textId="77777777" w:rsidR="00FE3699" w:rsidRDefault="00FD0F3C">
            <w:pPr>
              <w:jc w:val="center"/>
              <w:rPr>
                <w:rFonts w:ascii="Marianne" w:hAnsi="Marianne"/>
                <w:b/>
                <w:sz w:val="20"/>
                <w:lang w:val="fr-FR"/>
              </w:rPr>
            </w:pPr>
            <w:r>
              <w:rPr>
                <w:rFonts w:ascii="Marianne" w:hAnsi="Marianne"/>
                <w:b/>
                <w:color w:val="221F1F"/>
                <w:sz w:val="20"/>
                <w:lang w:val="fr-FR"/>
              </w:rPr>
              <w:t xml:space="preserve">Indicateur </w:t>
            </w:r>
            <w:r>
              <w:rPr>
                <w:rFonts w:ascii="Marianne" w:hAnsi="Marianne"/>
                <w:b/>
                <w:color w:val="221F1F"/>
                <w:sz w:val="20"/>
                <w:u w:val="single"/>
                <w:lang w:val="fr-FR"/>
              </w:rPr>
              <w:t xml:space="preserve">spécifique </w:t>
            </w:r>
            <w:r>
              <w:rPr>
                <w:rFonts w:ascii="Marianne" w:hAnsi="Marianne"/>
                <w:b/>
                <w:color w:val="221F1F"/>
                <w:sz w:val="20"/>
                <w:lang w:val="fr-FR"/>
              </w:rPr>
              <w:t>d’appréciation du critère</w:t>
            </w:r>
          </w:p>
        </w:tc>
      </w:tr>
      <w:tr w:rsidR="00FE3699" w14:paraId="3B6855FD" w14:textId="77777777">
        <w:trPr>
          <w:trHeight w:hRule="exact" w:val="6514"/>
        </w:trPr>
        <w:tc>
          <w:tcPr>
            <w:tcW w:w="794" w:type="dxa"/>
            <w:vAlign w:val="center"/>
          </w:tcPr>
          <w:p w14:paraId="41292F20"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794" w:type="dxa"/>
            <w:vAlign w:val="center"/>
          </w:tcPr>
          <w:p w14:paraId="6401C56D" w14:textId="77777777" w:rsidR="00FE3699" w:rsidRDefault="00FE3699">
            <w:pPr>
              <w:jc w:val="center"/>
              <w:rPr>
                <w:rFonts w:ascii="Marianne" w:hAnsi="Marianne"/>
                <w:sz w:val="20"/>
                <w:lang w:val="fr-FR"/>
              </w:rPr>
            </w:pPr>
          </w:p>
        </w:tc>
        <w:tc>
          <w:tcPr>
            <w:tcW w:w="794" w:type="dxa"/>
            <w:vAlign w:val="center"/>
          </w:tcPr>
          <w:p w14:paraId="32FFC888"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1020" w:type="dxa"/>
            <w:vAlign w:val="center"/>
          </w:tcPr>
          <w:p w14:paraId="19BCCC65" w14:textId="77777777" w:rsidR="00FE3699" w:rsidRDefault="00FD0F3C">
            <w:pPr>
              <w:jc w:val="center"/>
              <w:rPr>
                <w:rFonts w:ascii="Marianne" w:hAnsi="Marianne"/>
                <w:sz w:val="20"/>
                <w:lang w:val="fr-FR"/>
              </w:rPr>
            </w:pPr>
            <w:r>
              <w:rPr>
                <w:rFonts w:ascii="Wingdings" w:eastAsia="Wingdings" w:hAnsi="Wingdings" w:cs="Wingdings"/>
                <w:b/>
                <w:sz w:val="44"/>
                <w:szCs w:val="44"/>
                <w:lang w:val="fr-FR"/>
              </w:rPr>
              <w:t>n</w:t>
            </w:r>
          </w:p>
        </w:tc>
        <w:tc>
          <w:tcPr>
            <w:tcW w:w="5669" w:type="dxa"/>
            <w:vAlign w:val="center"/>
          </w:tcPr>
          <w:p w14:paraId="7AFA0100" w14:textId="77777777" w:rsidR="00FE3699" w:rsidRDefault="00FD0F3C">
            <w:pPr>
              <w:spacing w:before="33"/>
              <w:ind w:left="113" w:right="227"/>
              <w:jc w:val="both"/>
              <w:rPr>
                <w:rFonts w:ascii="Marianne" w:hAnsi="Marianne"/>
                <w:b/>
                <w:i/>
                <w:sz w:val="20"/>
                <w:lang w:val="fr-FR"/>
              </w:rPr>
            </w:pPr>
            <w:r>
              <w:rPr>
                <w:rFonts w:ascii="Marianne" w:hAnsi="Marianne"/>
                <w:b/>
                <w:i/>
                <w:color w:val="221F1F"/>
                <w:sz w:val="20"/>
                <w:lang w:val="fr-FR"/>
              </w:rPr>
              <w:t>Indicateur n°26 :</w:t>
            </w:r>
          </w:p>
          <w:p w14:paraId="640553AF" w14:textId="77777777" w:rsidR="00FE3699" w:rsidRDefault="00FD0F3C">
            <w:pPr>
              <w:spacing w:line="249" w:lineRule="auto"/>
              <w:ind w:left="113" w:right="227"/>
              <w:jc w:val="both"/>
              <w:rPr>
                <w:rFonts w:ascii="Marianne" w:hAnsi="Marianne"/>
                <w:sz w:val="20"/>
                <w:lang w:val="fr-FR"/>
              </w:rPr>
            </w:pPr>
            <w:r>
              <w:rPr>
                <w:rFonts w:ascii="Marianne" w:hAnsi="Marianne"/>
                <w:color w:val="221F1F"/>
                <w:sz w:val="20"/>
                <w:lang w:val="fr-FR"/>
              </w:rPr>
              <w:t>Lorsque le prestataire met en œuvre des formations conduisant à une certification professionnelle, il s’assure que les conditions de présentation des bénéficiaires à la certification respectent les exigences formelles de l’autorité de certification.</w:t>
            </w:r>
          </w:p>
        </w:tc>
      </w:tr>
    </w:tbl>
    <w:p w14:paraId="2CB79697" w14:textId="77777777" w:rsidR="00FE3699" w:rsidRDefault="00FE3699">
      <w:pPr>
        <w:rPr>
          <w:rFonts w:ascii="Marianne" w:hAnsi="Marianne"/>
          <w:b w:val="0"/>
          <w:sz w:val="18"/>
          <w:lang w:val="fr-FR"/>
        </w:rPr>
      </w:pPr>
    </w:p>
    <w:p w14:paraId="1A18E3DE" w14:textId="77777777" w:rsidR="00FE3699" w:rsidRDefault="00FE3699">
      <w:pPr>
        <w:rPr>
          <w:rFonts w:ascii="Marianne" w:hAnsi="Marianne"/>
          <w:b w:val="0"/>
          <w:sz w:val="18"/>
          <w:lang w:val="fr-FR"/>
        </w:rPr>
      </w:pPr>
    </w:p>
    <w:p w14:paraId="47EA7A4A" w14:textId="77777777" w:rsidR="00FE3699" w:rsidRDefault="00FE3699">
      <w:pPr>
        <w:spacing w:before="3"/>
        <w:rPr>
          <w:rFonts w:ascii="Marianne" w:hAnsi="Marianne"/>
          <w:b w:val="0"/>
          <w:sz w:val="23"/>
          <w:lang w:val="fr-FR"/>
        </w:rPr>
      </w:pPr>
    </w:p>
    <w:p w14:paraId="09623D08" w14:textId="77777777" w:rsidR="00FE3699" w:rsidRDefault="00FE3699">
      <w:pPr>
        <w:spacing w:before="3"/>
        <w:rPr>
          <w:rFonts w:ascii="Marianne" w:hAnsi="Marianne"/>
          <w:b w:val="0"/>
          <w:sz w:val="23"/>
          <w:lang w:val="fr-FR"/>
        </w:rPr>
      </w:pPr>
    </w:p>
    <w:p w14:paraId="18CC0EB6" w14:textId="77777777" w:rsidR="00FE3699" w:rsidRDefault="00FE3699">
      <w:pPr>
        <w:spacing w:before="3"/>
        <w:rPr>
          <w:rFonts w:ascii="Marianne" w:hAnsi="Marianne"/>
          <w:b w:val="0"/>
          <w:sz w:val="23"/>
          <w:lang w:val="fr-FR"/>
        </w:rPr>
      </w:pPr>
    </w:p>
    <w:p w14:paraId="675D156F" w14:textId="77777777" w:rsidR="00FE3699" w:rsidRDefault="00FE3699">
      <w:pPr>
        <w:spacing w:before="3"/>
        <w:rPr>
          <w:rFonts w:ascii="Marianne" w:hAnsi="Marianne"/>
          <w:b w:val="0"/>
          <w:sz w:val="23"/>
          <w:lang w:val="fr-FR"/>
        </w:rPr>
      </w:pPr>
    </w:p>
    <w:p w14:paraId="790C41CD" w14:textId="77777777" w:rsidR="00FE3699" w:rsidRDefault="00FD0F3C">
      <w:pPr>
        <w:ind w:left="94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64546B0"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AB5B977"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898B071" w14:textId="77777777" w:rsidR="00FE3699" w:rsidRDefault="00FE3699">
      <w:pPr>
        <w:rPr>
          <w:rFonts w:ascii="Marianne" w:hAnsi="Marianne"/>
          <w:sz w:val="16"/>
          <w:lang w:val="fr-FR"/>
        </w:rPr>
        <w:sectPr w:rsidR="00FE3699">
          <w:pgSz w:w="11910" w:h="16840"/>
          <w:pgMar w:top="720" w:right="1080" w:bottom="280" w:left="851" w:header="720" w:footer="720" w:gutter="0"/>
          <w:cols w:space="720"/>
          <w:docGrid w:linePitch="360"/>
        </w:sectPr>
      </w:pPr>
    </w:p>
    <w:p w14:paraId="14B5D152" w14:textId="77777777" w:rsidR="00FE3699" w:rsidRDefault="00FD0F3C">
      <w:pPr>
        <w:spacing w:before="807" w:line="249" w:lineRule="auto"/>
        <w:ind w:left="794" w:right="850"/>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1E2BEA6B" w14:textId="77777777" w:rsidR="00FE3699" w:rsidRDefault="00FD0F3C">
      <w:pPr>
        <w:spacing w:before="188"/>
        <w:ind w:left="794"/>
        <w:rPr>
          <w:rFonts w:ascii="Marianne" w:hAnsi="Marianne"/>
          <w:color w:val="3558A2"/>
          <w:lang w:val="fr-FR"/>
        </w:rPr>
      </w:pPr>
      <w:r>
        <w:rPr>
          <w:rFonts w:ascii="Marianne" w:hAnsi="Marianne"/>
          <w:color w:val="3558A2"/>
          <w:lang w:val="fr-FR"/>
        </w:rPr>
        <w:t>2.4</w:t>
      </w:r>
      <w:r>
        <w:rPr>
          <w:rFonts w:ascii="Marianne" w:hAnsi="Marianne"/>
          <w:color w:val="3558A2"/>
          <w:lang w:val="fr-FR"/>
        </w:rPr>
        <w:t xml:space="preserve"> La réalisation de la prestation sur mesure</w:t>
      </w:r>
    </w:p>
    <w:p w14:paraId="15CCC41F" w14:textId="77777777" w:rsidR="00FE3699" w:rsidRDefault="00FE3699">
      <w:pPr>
        <w:rPr>
          <w:rFonts w:ascii="Marianne" w:hAnsi="Marianne"/>
          <w:lang w:val="fr-FR"/>
        </w:rPr>
      </w:pPr>
    </w:p>
    <w:p w14:paraId="6B8C840B" w14:textId="77777777" w:rsidR="00FE3699" w:rsidRDefault="00FD0F3C">
      <w:pPr>
        <w:spacing w:line="249" w:lineRule="auto"/>
        <w:ind w:left="794"/>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p w14:paraId="08B28F56" w14:textId="77777777" w:rsidR="00FE3699" w:rsidRDefault="00FE3699">
      <w:pPr>
        <w:spacing w:before="9"/>
        <w:rPr>
          <w:rFonts w:ascii="Marianne" w:hAnsi="Marianne"/>
          <w:sz w:val="16"/>
          <w:lang w:val="fr-FR"/>
        </w:rPr>
      </w:pPr>
    </w:p>
    <w:tbl>
      <w:tblPr>
        <w:tblStyle w:val="TableNormal1"/>
        <w:tblW w:w="9497"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819"/>
        <w:gridCol w:w="4678"/>
      </w:tblGrid>
      <w:tr w:rsidR="00FE3699" w14:paraId="047E7CFB" w14:textId="77777777">
        <w:trPr>
          <w:trHeight w:hRule="exact" w:val="384"/>
        </w:trPr>
        <w:tc>
          <w:tcPr>
            <w:tcW w:w="4819" w:type="dxa"/>
          </w:tcPr>
          <w:p w14:paraId="45319B1A"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1B180B84"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71B3BC70" w14:textId="77777777">
        <w:trPr>
          <w:trHeight w:hRule="exact" w:val="8220"/>
        </w:trPr>
        <w:tc>
          <w:tcPr>
            <w:tcW w:w="4819" w:type="dxa"/>
          </w:tcPr>
          <w:p w14:paraId="038D5B3D" w14:textId="77777777" w:rsidR="00FE3699" w:rsidRDefault="00FD0F3C">
            <w:pPr>
              <w:spacing w:before="120"/>
              <w:ind w:left="113" w:right="113"/>
              <w:jc w:val="both"/>
              <w:rPr>
                <w:rFonts w:ascii="Marianne" w:hAnsi="Marianne"/>
                <w:color w:val="3558A2"/>
                <w:sz w:val="20"/>
                <w:lang w:val="fr-FR"/>
              </w:rPr>
            </w:pPr>
            <w:r>
              <w:rPr>
                <w:rFonts w:ascii="Marianne" w:hAnsi="Marianne"/>
                <w:sz w:val="20"/>
                <w:lang w:val="fr-FR"/>
              </w:rPr>
              <w:t xml:space="preserve">Les exigences </w:t>
            </w:r>
            <w:r>
              <w:rPr>
                <w:rFonts w:ascii="Marianne" w:hAnsi="Marianne"/>
                <w:color w:val="221F1F"/>
                <w:sz w:val="20"/>
                <w:lang w:val="fr-FR"/>
              </w:rPr>
              <w:t>formelles de l’autorité de certification lorsque le prestataire p</w:t>
            </w:r>
            <w:r>
              <w:rPr>
                <w:rFonts w:ascii="Marianne" w:hAnsi="Marianne"/>
                <w:color w:val="221F1F"/>
                <w:sz w:val="20"/>
                <w:lang w:val="fr-FR"/>
              </w:rPr>
              <w:t xml:space="preserve">résente des candidats à </w:t>
            </w:r>
            <w:r>
              <w:rPr>
                <w:rFonts w:ascii="Marianne" w:hAnsi="Marianne"/>
                <w:sz w:val="20"/>
                <w:lang w:val="fr-FR"/>
              </w:rPr>
              <w:t>la certification qu’il propose sont respectées.</w:t>
            </w:r>
          </w:p>
          <w:p w14:paraId="60F1F386" w14:textId="77777777" w:rsidR="00FE3699" w:rsidRDefault="00FD0F3C">
            <w:pPr>
              <w:spacing w:before="120"/>
              <w:ind w:left="113" w:right="113"/>
              <w:jc w:val="both"/>
              <w:rPr>
                <w:rFonts w:ascii="Marianne" w:hAnsi="Marianne"/>
                <w:color w:val="3558A2"/>
                <w:sz w:val="20"/>
                <w:lang w:val="fr-FR"/>
              </w:rPr>
            </w:pPr>
            <w:r>
              <w:rPr>
                <w:rFonts w:ascii="Marianne" w:hAnsi="Marianne"/>
                <w:color w:val="3558A2"/>
                <w:sz w:val="20"/>
                <w:lang w:val="fr-FR"/>
              </w:rPr>
              <w:t>Les exigences liées aux certifications préparées sont prises en compte dans la planification et l’organisation des prestations.</w:t>
            </w:r>
          </w:p>
          <w:p w14:paraId="3D1836A5" w14:textId="77777777" w:rsidR="00FE3699" w:rsidRDefault="00FD0F3C">
            <w:pPr>
              <w:spacing w:before="120"/>
              <w:ind w:left="113" w:right="113"/>
              <w:jc w:val="both"/>
              <w:rPr>
                <w:rFonts w:ascii="Marianne" w:hAnsi="Marianne"/>
                <w:color w:val="3558A2"/>
                <w:sz w:val="20"/>
                <w:szCs w:val="20"/>
                <w:lang w:val="fr-FR"/>
              </w:rPr>
            </w:pPr>
            <w:r>
              <w:rPr>
                <w:rFonts w:ascii="Marianne" w:hAnsi="Marianne"/>
                <w:color w:val="3558A2"/>
                <w:sz w:val="20"/>
                <w:szCs w:val="20"/>
                <w:lang w:val="fr-FR"/>
              </w:rPr>
              <w:t>Les dispositions nécessaires sont mises en œuvre pour co</w:t>
            </w:r>
            <w:r>
              <w:rPr>
                <w:rFonts w:ascii="Marianne" w:hAnsi="Marianne"/>
                <w:color w:val="3558A2"/>
                <w:sz w:val="20"/>
                <w:szCs w:val="20"/>
                <w:lang w:val="fr-FR"/>
              </w:rPr>
              <w:t>mmuniquer aux bénéficiaires les informations relatives aux modalités de certification, aux conditions et procédures d’inscription aux examens, aux calendriers de jurys, aux modalités de délivrance d’attestations de blocs de compétences.</w:t>
            </w:r>
          </w:p>
          <w:p w14:paraId="64F51F0C" w14:textId="77777777" w:rsidR="00FE3699" w:rsidRDefault="00FD0F3C">
            <w:pPr>
              <w:spacing w:before="480"/>
              <w:ind w:left="113" w:right="113"/>
              <w:jc w:val="both"/>
              <w:rPr>
                <w:rFonts w:ascii="Marianne" w:hAnsi="Marianne"/>
                <w:b/>
                <w:sz w:val="20"/>
                <w:lang w:val="fr-FR"/>
              </w:rPr>
            </w:pPr>
            <w:r>
              <w:rPr>
                <w:rFonts w:ascii="Marianne" w:hAnsi="Marianne"/>
                <w:b/>
                <w:color w:val="221F1F"/>
                <w:sz w:val="20"/>
                <w:lang w:val="fr-FR"/>
              </w:rPr>
              <w:t xml:space="preserve">OBLIGATIONS SPECIFIQUES </w:t>
            </w:r>
          </w:p>
          <w:p w14:paraId="2AB4F7A9" w14:textId="77777777" w:rsidR="00FE3699" w:rsidRDefault="00FD0F3C">
            <w:pPr>
              <w:spacing w:before="120"/>
              <w:ind w:left="113" w:right="113"/>
              <w:jc w:val="both"/>
              <w:rPr>
                <w:rFonts w:ascii="Marianne" w:hAnsi="Marianne"/>
                <w:sz w:val="20"/>
                <w:lang w:val="fr-FR"/>
              </w:rPr>
            </w:pPr>
            <w:r>
              <w:rPr>
                <w:rFonts w:ascii="Marianne" w:hAnsi="Marianne"/>
                <w:noProof/>
                <w:sz w:val="20"/>
                <w:lang w:val="fr-FR" w:eastAsia="fr-FR"/>
              </w:rPr>
              <mc:AlternateContent>
                <mc:Choice Requires="wps">
                  <w:drawing>
                    <wp:anchor distT="0" distB="0" distL="114300" distR="114300" simplePos="0" relativeHeight="251669504" behindDoc="0" locked="0" layoutInCell="1" allowOverlap="1" wp14:anchorId="7D593F7F" wp14:editId="63E5E62B">
                      <wp:simplePos x="0" y="0"/>
                      <wp:positionH relativeFrom="column">
                        <wp:posOffset>172085</wp:posOffset>
                      </wp:positionH>
                      <wp:positionV relativeFrom="paragraph">
                        <wp:posOffset>1357630</wp:posOffset>
                      </wp:positionV>
                      <wp:extent cx="5580000" cy="569343"/>
                      <wp:effectExtent l="0" t="0" r="1905" b="2540"/>
                      <wp:wrapNone/>
                      <wp:docPr id="15" name="Zone de texte 8"/>
                      <wp:cNvGraphicFramePr/>
                      <a:graphic xmlns:a="http://schemas.openxmlformats.org/drawingml/2006/main">
                        <a:graphicData uri="http://schemas.microsoft.com/office/word/2010/wordprocessingShape">
                          <wps:wsp>
                            <wps:cNvSpPr txBox="1"/>
                            <wps:spPr bwMode="auto">
                              <a:xfrm>
                                <a:off x="0" y="0"/>
                                <a:ext cx="5580000" cy="569343"/>
                              </a:xfrm>
                              <a:prstGeom prst="rect">
                                <a:avLst/>
                              </a:prstGeom>
                              <a:solidFill>
                                <a:schemeClr val="bg1">
                                  <a:lumMod val="85000"/>
                                </a:schemeClr>
                              </a:solidFill>
                              <a:ln w="6350">
                                <a:noFill/>
                              </a:ln>
                            </wps:spPr>
                            <wps:txbx>
                              <w:txbxContent>
                                <w:p w14:paraId="43D0D486" w14:textId="77777777" w:rsidR="00FE3699" w:rsidRDefault="00FD0F3C">
                                  <w:pPr>
                                    <w:spacing w:before="120"/>
                                    <w:ind w:left="113" w:right="113"/>
                                    <w:jc w:val="both"/>
                                    <w:rPr>
                                      <w:rFonts w:ascii="Marianne" w:hAnsi="Marianne"/>
                                      <w:b w:val="0"/>
                                      <w:color w:val="221F1F"/>
                                      <w:sz w:val="20"/>
                                      <w:lang w:val="fr-FR"/>
                                    </w:rPr>
                                  </w:pPr>
                                  <w:r>
                                    <w:rPr>
                                      <w:rFonts w:ascii="Marianne" w:hAnsi="Marianne"/>
                                      <w:color w:val="221F1F"/>
                                      <w:sz w:val="20"/>
                                      <w:lang w:val="fr-FR"/>
                                    </w:rPr>
                                    <w:t xml:space="preserve">NB </w:t>
                                  </w:r>
                                  <w:r>
                                    <w:rPr>
                                      <w:rFonts w:ascii="Marianne" w:hAnsi="Marianne"/>
                                      <w:b w:val="0"/>
                                      <w:color w:val="221F1F"/>
                                      <w:sz w:val="20"/>
                                      <w:lang w:val="fr-FR"/>
                                    </w:rPr>
                                    <w:t>: Lorsque le prestataire n’est pas chargé de l’évaluation, il oriente le bénéficiaire vers l’évaluateur.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3F7F" id="Zone de texte 8" o:spid="_x0000_s1038" type="#_x0000_t202" style="position:absolute;left:0;text-align:left;margin-left:13.55pt;margin-top:106.9pt;width:439.35pt;height:4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" fillcolor="#d8d8d8 [2732]" stroked="f" strokeweight=".5pt">
                      <v:textbox>
                        <w:txbxContent>
                          <w:p w14:paraId="43D0D486" w14:textId="77777777" w:rsidR="00FE3699" w:rsidRDefault="00FD0F3C">
                            <w:pPr>
                              <w:spacing w:before="120"/>
                              <w:ind w:left="113" w:right="113"/>
                              <w:jc w:val="both"/>
                              <w:rPr>
                                <w:rFonts w:ascii="Marianne" w:hAnsi="Marianne"/>
                                <w:b w:val="0"/>
                                <w:color w:val="221F1F"/>
                                <w:sz w:val="20"/>
                                <w:lang w:val="fr-FR"/>
                              </w:rPr>
                            </w:pPr>
                            <w:r>
                              <w:rPr>
                                <w:rFonts w:ascii="Marianne" w:hAnsi="Marianne"/>
                                <w:color w:val="221F1F"/>
                                <w:sz w:val="20"/>
                                <w:lang w:val="fr-FR"/>
                              </w:rPr>
                              <w:t xml:space="preserve">NB </w:t>
                            </w:r>
                            <w:r>
                              <w:rPr>
                                <w:rFonts w:ascii="Marianne" w:hAnsi="Marianne"/>
                                <w:b w:val="0"/>
                                <w:color w:val="221F1F"/>
                                <w:sz w:val="20"/>
                                <w:lang w:val="fr-FR"/>
                              </w:rPr>
                              <w:t>: Lorsque le prestataire n’est pas chargé de l’évaluation, il oriente le bénéficiaire vers l’évaluateur.</w:t>
                            </w:r>
                          </w:p>
                        </w:txbxContent>
                      </v:textbox>
                    </v:shape>
                  </w:pict>
                </mc:Fallback>
              </mc:AlternateContent>
            </w:r>
            <w:r>
              <w:rPr>
                <w:rFonts w:ascii="Marianne" w:hAnsi="Marianne"/>
                <w:b/>
                <w:color w:val="221F1F"/>
                <w:sz w:val="20"/>
                <w:lang w:val="fr-FR"/>
              </w:rPr>
              <w:t>VAE</w:t>
            </w:r>
            <w:r>
              <w:rPr>
                <w:rFonts w:ascii="Marianne" w:hAnsi="Marianne"/>
                <w:color w:val="221F1F"/>
                <w:sz w:val="20"/>
                <w:lang w:val="fr-FR"/>
              </w:rPr>
              <w:t xml:space="preserve"> : le prestataire démontre qu’il a demandé au </w:t>
            </w:r>
            <w:r>
              <w:rPr>
                <w:rFonts w:ascii="Marianne" w:hAnsi="Marianne"/>
                <w:color w:val="221F1F"/>
                <w:sz w:val="20"/>
                <w:lang w:val="fr-FR"/>
              </w:rPr>
              <w:t>certificateur les conditions de présentation aux certifications et les calendriers de jury.</w:t>
            </w:r>
            <w:r>
              <w:rPr>
                <w:rFonts w:ascii="Marianne" w:hAnsi="Marianne"/>
                <w:sz w:val="20"/>
                <w:lang w:val="fr-FR"/>
              </w:rPr>
              <w:t xml:space="preserve"> </w:t>
            </w:r>
          </w:p>
        </w:tc>
        <w:tc>
          <w:tcPr>
            <w:tcW w:w="4678" w:type="dxa"/>
          </w:tcPr>
          <w:p w14:paraId="7B8DE23C" w14:textId="77777777" w:rsidR="00FE3699" w:rsidRDefault="00FD0F3C">
            <w:pPr>
              <w:spacing w:before="120"/>
              <w:ind w:left="113" w:right="113"/>
              <w:jc w:val="both"/>
              <w:rPr>
                <w:rFonts w:ascii="Marianne" w:hAnsi="Marianne"/>
                <w:color w:val="221F1F"/>
                <w:sz w:val="20"/>
                <w:lang w:val="fr-FR"/>
              </w:rPr>
            </w:pPr>
            <w:r>
              <w:rPr>
                <w:rFonts w:ascii="Marianne" w:hAnsi="Marianne"/>
                <w:color w:val="221F1F"/>
                <w:sz w:val="20"/>
                <w:lang w:val="fr-FR"/>
              </w:rPr>
              <w:t>Information communiquée aux bénéficiaires sur le déroulement de l'évaluation, conditions de passage de l’examen à distance, preuve d’inscription à la session d’éva</w:t>
            </w:r>
            <w:r>
              <w:rPr>
                <w:rFonts w:ascii="Marianne" w:hAnsi="Marianne"/>
                <w:color w:val="221F1F"/>
                <w:sz w:val="20"/>
                <w:lang w:val="fr-FR"/>
              </w:rPr>
              <w:t xml:space="preserve">luation. </w:t>
            </w:r>
          </w:p>
          <w:p w14:paraId="0D2D21D1" w14:textId="77777777" w:rsidR="00FE3699" w:rsidRDefault="00FD0F3C">
            <w:pPr>
              <w:spacing w:before="120"/>
              <w:ind w:left="113" w:right="113"/>
              <w:jc w:val="both"/>
              <w:rPr>
                <w:rFonts w:ascii="Marianne" w:hAnsi="Marianne"/>
                <w:color w:val="221F1F"/>
                <w:sz w:val="20"/>
                <w:lang w:val="fr-FR"/>
              </w:rPr>
            </w:pPr>
            <w:r>
              <w:rPr>
                <w:rFonts w:ascii="Marianne" w:hAnsi="Marianne"/>
                <w:color w:val="221F1F"/>
                <w:sz w:val="20"/>
                <w:lang w:val="fr-FR"/>
              </w:rPr>
              <w:t>Habilitation du prestataire à évaluer et convention de partenariat avec le certificateur, référentiel d’évaluation, règlement d’organisation des examens, procès-verbal des sessions d’examen, livret d’évaluations réalisées en cours de formation, a</w:t>
            </w:r>
            <w:r>
              <w:rPr>
                <w:rFonts w:ascii="Marianne" w:hAnsi="Marianne"/>
                <w:color w:val="221F1F"/>
                <w:sz w:val="20"/>
                <w:lang w:val="fr-FR"/>
              </w:rPr>
              <w:t>ttestations de réussite ou de suivi à des formations réglementaires obligatoires pour obtenir la certification visée.</w:t>
            </w:r>
          </w:p>
          <w:p w14:paraId="177718E2" w14:textId="77777777" w:rsidR="00FE3699" w:rsidRDefault="00FD0F3C">
            <w:pPr>
              <w:spacing w:before="120"/>
              <w:ind w:left="113" w:right="113"/>
              <w:jc w:val="both"/>
              <w:rPr>
                <w:rFonts w:ascii="Marianne" w:hAnsi="Marianne"/>
                <w:sz w:val="20"/>
                <w:lang w:val="fr-FR"/>
              </w:rPr>
            </w:pPr>
            <w:r>
              <w:rPr>
                <w:rFonts w:ascii="Marianne" w:hAnsi="Marianne"/>
                <w:b/>
                <w:sz w:val="20"/>
                <w:lang w:val="fr-FR"/>
              </w:rPr>
              <w:t>Pour les PSH,</w:t>
            </w:r>
            <w:r>
              <w:rPr>
                <w:rFonts w:ascii="Marianne" w:hAnsi="Marianne"/>
                <w:sz w:val="20"/>
                <w:lang w:val="fr-FR"/>
              </w:rPr>
              <w:t xml:space="preserve"> modalités d’aménagement des examens.</w:t>
            </w:r>
          </w:p>
          <w:p w14:paraId="4F02544B" w14:textId="77777777" w:rsidR="00FE3699" w:rsidRDefault="00FD0F3C">
            <w:pPr>
              <w:spacing w:before="120"/>
              <w:ind w:left="113" w:right="113"/>
              <w:jc w:val="both"/>
              <w:rPr>
                <w:rFonts w:ascii="Marianne" w:hAnsi="Marianne"/>
                <w:color w:val="3558A2"/>
                <w:sz w:val="20"/>
                <w:lang w:val="fr-FR"/>
              </w:rPr>
            </w:pPr>
            <w:r>
              <w:rPr>
                <w:rFonts w:ascii="Marianne" w:hAnsi="Marianne"/>
                <w:color w:val="3558A2"/>
                <w:sz w:val="20"/>
                <w:lang w:val="fr-FR"/>
              </w:rPr>
              <w:t>Dispositions prises par le prestataire pour informer, pour répondre aux exigences de l’</w:t>
            </w:r>
            <w:r>
              <w:rPr>
                <w:rFonts w:ascii="Marianne" w:hAnsi="Marianne"/>
                <w:color w:val="3558A2"/>
                <w:sz w:val="20"/>
                <w:lang w:val="fr-FR"/>
              </w:rPr>
              <w:t>autorité de certification, pour organiser des évaluations permettant la délivrance de certifications.</w:t>
            </w:r>
          </w:p>
          <w:p w14:paraId="276891F2" w14:textId="77777777" w:rsidR="00FE3699" w:rsidRDefault="00FD0F3C">
            <w:pPr>
              <w:spacing w:before="120"/>
              <w:ind w:left="113" w:right="113"/>
              <w:jc w:val="both"/>
              <w:rPr>
                <w:rFonts w:ascii="Marianne" w:hAnsi="Marianne"/>
                <w:sz w:val="20"/>
                <w:lang w:val="fr-FR"/>
              </w:rPr>
            </w:pPr>
            <w:r>
              <w:rPr>
                <w:rFonts w:ascii="Marianne" w:hAnsi="Marianne"/>
                <w:color w:val="3558A2"/>
                <w:sz w:val="20"/>
                <w:lang w:val="fr-FR"/>
              </w:rPr>
              <w:t>Modalités d'adaptation du déroulement des évaluations de la certification, dans le respect de la réglementation.</w:t>
            </w:r>
          </w:p>
        </w:tc>
      </w:tr>
    </w:tbl>
    <w:p w14:paraId="1751187D" w14:textId="77777777" w:rsidR="00FE3699" w:rsidRDefault="00FE3699">
      <w:pPr>
        <w:rPr>
          <w:sz w:val="14"/>
        </w:rPr>
      </w:pPr>
    </w:p>
    <w:tbl>
      <w:tblPr>
        <w:tblStyle w:val="TableNormal1"/>
        <w:tblW w:w="9497" w:type="dxa"/>
        <w:tblInd w:w="841"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497"/>
      </w:tblGrid>
      <w:tr w:rsidR="00FE3699" w14:paraId="179637AE" w14:textId="77777777">
        <w:trPr>
          <w:trHeight w:hRule="exact" w:val="1153"/>
        </w:trPr>
        <w:tc>
          <w:tcPr>
            <w:tcW w:w="9497" w:type="dxa"/>
          </w:tcPr>
          <w:p w14:paraId="1D253A5F" w14:textId="77777777" w:rsidR="00FE3699" w:rsidRDefault="00FD0F3C">
            <w:pPr>
              <w:ind w:left="81" w:right="113"/>
              <w:jc w:val="both"/>
              <w:rPr>
                <w:rFonts w:ascii="Marianne" w:hAnsi="Marianne"/>
                <w:b/>
                <w:color w:val="221F1F"/>
                <w:sz w:val="20"/>
                <w:lang w:val="fr-FR"/>
              </w:rPr>
            </w:pPr>
            <w:r>
              <w:rPr>
                <w:rFonts w:ascii="Marianne" w:hAnsi="Marianne"/>
                <w:b/>
                <w:color w:val="221F1F"/>
                <w:sz w:val="20"/>
                <w:lang w:val="fr-FR"/>
              </w:rPr>
              <w:t xml:space="preserve">Non-conformité : </w:t>
            </w:r>
          </w:p>
          <w:p w14:paraId="383D0283" w14:textId="77777777" w:rsidR="00FE3699" w:rsidRDefault="00FD0F3C">
            <w:pPr>
              <w:spacing w:before="47"/>
              <w:ind w:left="76" w:right="94"/>
              <w:jc w:val="both"/>
              <w:rPr>
                <w:rFonts w:ascii="Marianne" w:hAnsi="Marianne"/>
                <w:color w:val="221F1F"/>
                <w:sz w:val="20"/>
                <w:lang w:val="fr-FR"/>
              </w:rPr>
            </w:pPr>
            <w:r>
              <w:rPr>
                <w:rFonts w:ascii="Marianne" w:hAnsi="Marianne"/>
                <w:color w:val="221F1F"/>
                <w:sz w:val="20"/>
                <w:lang w:val="fr-FR"/>
              </w:rPr>
              <w:t>Dans l’échantillon audité, le non-respect (même partiel) de cet indicateur entraîne une non-conformité majeure.</w:t>
            </w:r>
          </w:p>
        </w:tc>
      </w:tr>
    </w:tbl>
    <w:p w14:paraId="78E2CAC0" w14:textId="77777777" w:rsidR="00FE3699" w:rsidRDefault="00FE3699">
      <w:pPr>
        <w:rPr>
          <w:sz w:val="14"/>
        </w:rPr>
      </w:pPr>
    </w:p>
    <w:tbl>
      <w:tblPr>
        <w:tblStyle w:val="TableNormal1"/>
        <w:tblW w:w="9497" w:type="dxa"/>
        <w:tblInd w:w="841"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ayout w:type="fixed"/>
        <w:tblLook w:val="01E0" w:firstRow="1" w:lastRow="1" w:firstColumn="1" w:lastColumn="1" w:noHBand="0" w:noVBand="0"/>
      </w:tblPr>
      <w:tblGrid>
        <w:gridCol w:w="9497"/>
      </w:tblGrid>
      <w:tr w:rsidR="00FE3699" w14:paraId="4D114C71" w14:textId="77777777">
        <w:trPr>
          <w:trHeight w:hRule="exact" w:val="1247"/>
        </w:trPr>
        <w:tc>
          <w:tcPr>
            <w:tcW w:w="9497" w:type="dxa"/>
          </w:tcPr>
          <w:p w14:paraId="2F891EF6" w14:textId="77777777" w:rsidR="00FE3699" w:rsidRDefault="00FD0F3C">
            <w:pPr>
              <w:ind w:left="81" w:right="113"/>
              <w:jc w:val="both"/>
              <w:rPr>
                <w:rFonts w:ascii="Marianne" w:hAnsi="Marianne"/>
                <w:b/>
                <w:color w:val="221F1F"/>
                <w:sz w:val="20"/>
                <w:lang w:val="fr-FR"/>
              </w:rPr>
            </w:pPr>
            <w:r>
              <w:rPr>
                <w:rFonts w:ascii="Marianne" w:hAnsi="Marianne"/>
                <w:b/>
                <w:color w:val="221F1F"/>
                <w:sz w:val="20"/>
                <w:lang w:val="fr-FR"/>
              </w:rPr>
              <w:t xml:space="preserve">Sous-traitance : </w:t>
            </w:r>
          </w:p>
          <w:p w14:paraId="3A759CE8" w14:textId="77777777" w:rsidR="00FE3699" w:rsidRDefault="00FD0F3C">
            <w:pPr>
              <w:spacing w:before="47"/>
              <w:ind w:left="76" w:right="94"/>
              <w:jc w:val="both"/>
              <w:rPr>
                <w:rFonts w:ascii="Marianne" w:hAnsi="Marianne"/>
                <w:b/>
                <w:color w:val="221F1F"/>
                <w:sz w:val="20"/>
                <w:lang w:val="fr-FR"/>
              </w:rPr>
            </w:pPr>
            <w:r>
              <w:rPr>
                <w:rFonts w:ascii="Marianne" w:hAnsi="Marianne"/>
                <w:color w:val="221F1F"/>
                <w:sz w:val="20"/>
                <w:lang w:val="fr-FR"/>
              </w:rPr>
              <w:t>Lorsque la prestation échantillonnée est une prestation pour laquelle l’organisme intervient en sous-traitance : l’organisme certificateur tient compte des missions confiées pour l’appréciation de cet indicateur.</w:t>
            </w:r>
          </w:p>
        </w:tc>
      </w:tr>
    </w:tbl>
    <w:p w14:paraId="2BAE74ED" w14:textId="77777777" w:rsidR="00FE3699" w:rsidRDefault="00FD0F3C">
      <w:pPr>
        <w:spacing w:before="120"/>
        <w:ind w:left="975"/>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EC874D3" w14:textId="77777777" w:rsidR="00FE3699" w:rsidRDefault="00FD0F3C" w:rsidP="00FD0F3C">
      <w:pPr>
        <w:pStyle w:val="Corpsdetexte"/>
        <w:numPr>
          <w:ilvl w:val="0"/>
          <w:numId w:val="11"/>
        </w:numPr>
        <w:spacing w:before="7" w:line="264" w:lineRule="auto"/>
        <w:ind w:left="1134" w:right="-2"/>
        <w:rPr>
          <w:rFonts w:ascii="Marianne" w:hAnsi="Marianne"/>
          <w:color w:val="221F1F"/>
          <w:lang w:val="fr-FR"/>
        </w:rPr>
      </w:pPr>
      <w:r>
        <w:rPr>
          <w:rFonts w:ascii="Marianne" w:hAnsi="Marianne"/>
          <w:color w:val="221F1F"/>
          <w:lang w:val="fr-FR"/>
        </w:rPr>
        <w:t>Référentiel national de certific</w:t>
      </w:r>
      <w:r>
        <w:rPr>
          <w:rFonts w:ascii="Marianne" w:hAnsi="Marianne"/>
          <w:color w:val="221F1F"/>
          <w:lang w:val="fr-FR"/>
        </w:rPr>
        <w:t>ation qualité des organismes mentionnés à l’article R.6316-1</w:t>
      </w:r>
    </w:p>
    <w:p w14:paraId="4B369C7E" w14:textId="77777777" w:rsidR="00FE3699" w:rsidRDefault="00FD0F3C" w:rsidP="00FD0F3C">
      <w:pPr>
        <w:pStyle w:val="Corpsdetexte"/>
        <w:numPr>
          <w:ilvl w:val="0"/>
          <w:numId w:val="11"/>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91E5F73" w14:textId="77777777" w:rsidR="00FE3699" w:rsidRDefault="00FE3699">
      <w:pPr>
        <w:rPr>
          <w:rFonts w:ascii="Marianne" w:hAnsi="Marianne"/>
          <w:sz w:val="16"/>
          <w:lang w:val="fr-FR"/>
        </w:rPr>
        <w:sectPr w:rsidR="00FE3699">
          <w:pgSz w:w="11910" w:h="16840"/>
          <w:pgMar w:top="380" w:right="1040" w:bottom="280" w:left="851" w:header="720" w:footer="720" w:gutter="0"/>
          <w:cols w:space="720"/>
          <w:docGrid w:linePitch="360"/>
        </w:sectPr>
      </w:pPr>
    </w:p>
    <w:p w14:paraId="6D4071CD" w14:textId="77777777" w:rsidR="00FE3699" w:rsidRDefault="00FD0F3C">
      <w:pPr>
        <w:spacing w:before="600" w:line="244" w:lineRule="auto"/>
        <w:ind w:left="567" w:right="1043"/>
        <w:outlineLvl w:val="1"/>
        <w:rPr>
          <w:rFonts w:ascii="Marianne" w:hAnsi="Marianne"/>
          <w:bCs/>
          <w:color w:val="3558A2"/>
          <w:lang w:val="fr-FR"/>
        </w:rPr>
      </w:pPr>
      <w:r>
        <w:rPr>
          <w:rFonts w:ascii="Marianne" w:hAnsi="Marianne"/>
          <w:bCs/>
          <w:color w:val="3558A2"/>
          <w:lang w:val="fr-FR"/>
        </w:rPr>
        <w:lastRenderedPageBreak/>
        <w:t>2. LA MAÎTRISE DES ENGAGEMENTS DE SERVICE VIS-A-VIS DES PUBLICS, DES BÉNÉFICIAIRES ET DES CLIENTS</w:t>
      </w:r>
    </w:p>
    <w:p w14:paraId="5C5ABA0F" w14:textId="77777777" w:rsidR="00FE3699" w:rsidRDefault="00FD0F3C">
      <w:pPr>
        <w:spacing w:before="240"/>
        <w:ind w:left="567"/>
        <w:rPr>
          <w:rFonts w:ascii="Marianne" w:hAnsi="Marianne"/>
          <w:color w:val="3558A2"/>
          <w:lang w:val="fr-FR"/>
        </w:rPr>
      </w:pPr>
      <w:r>
        <w:rPr>
          <w:rFonts w:ascii="Marianne" w:hAnsi="Marianne"/>
          <w:color w:val="3558A2"/>
          <w:lang w:val="fr-FR"/>
        </w:rPr>
        <w:t>2.4 La réalisation de la prestation sur mesure</w:t>
      </w:r>
    </w:p>
    <w:p w14:paraId="1FA0C391" w14:textId="77777777" w:rsidR="00FE3699" w:rsidRDefault="00FD0F3C">
      <w:pPr>
        <w:spacing w:before="360" w:after="480" w:line="249" w:lineRule="auto"/>
        <w:ind w:left="567" w:right="928"/>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l’adaptation aux publics bénéficiaires des prestations et des modalités d’accueil, d’accompagnement, de suivi et d’évaluation mises en œuvre</w:t>
      </w:r>
    </w:p>
    <w:p w14:paraId="757B5DA6" w14:textId="77777777" w:rsidR="00FE3699" w:rsidRDefault="00FE3699">
      <w:pPr>
        <w:spacing w:before="2" w:after="1"/>
        <w:rPr>
          <w:rFonts w:ascii="Marianne" w:hAnsi="Marianne"/>
          <w:b w:val="0"/>
          <w:sz w:val="12"/>
          <w:lang w:val="fr-FR"/>
        </w:rPr>
      </w:pPr>
    </w:p>
    <w:tbl>
      <w:tblPr>
        <w:tblStyle w:val="TableNormal1"/>
        <w:tblW w:w="0" w:type="auto"/>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3383C233" w14:textId="77777777">
        <w:trPr>
          <w:trHeight w:hRule="exact" w:val="1291"/>
        </w:trPr>
        <w:tc>
          <w:tcPr>
            <w:tcW w:w="794" w:type="dxa"/>
            <w:shd w:val="clear" w:color="auto" w:fill="auto"/>
            <w:textDirection w:val="btLr"/>
            <w:vAlign w:val="center"/>
          </w:tcPr>
          <w:p w14:paraId="18C4B08E" w14:textId="77777777" w:rsidR="00FE3699" w:rsidRDefault="00FD0F3C">
            <w:pPr>
              <w:spacing w:line="273"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CB5E5D1" w14:textId="77777777" w:rsidR="00FE3699" w:rsidRDefault="00FD0F3C">
            <w:pPr>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793E5F89" w14:textId="77777777" w:rsidR="00FE3699" w:rsidRDefault="00FD0F3C">
            <w:pPr>
              <w:spacing w:line="266" w:lineRule="auto"/>
              <w:ind w:firstLine="211"/>
              <w:jc w:val="center"/>
              <w:rPr>
                <w:rFonts w:ascii="Marianne" w:hAnsi="Marianne"/>
                <w:i/>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68E3F816" w14:textId="77777777" w:rsidR="00FE3699" w:rsidRDefault="00FD0F3C">
            <w:pPr>
              <w:jc w:val="center"/>
              <w:rPr>
                <w:rFonts w:ascii="Marianne" w:hAnsi="Marianne"/>
                <w:sz w:val="15"/>
                <w:szCs w:val="15"/>
                <w:lang w:val="fr-FR"/>
              </w:rPr>
            </w:pPr>
            <w:r>
              <w:rPr>
                <w:rFonts w:ascii="Marianne" w:hAnsi="Marianne"/>
                <w:color w:val="221F1F"/>
                <w:spacing w:val="-2"/>
                <w:sz w:val="15"/>
                <w:szCs w:val="15"/>
                <w:lang w:val="fr-FR"/>
              </w:rPr>
              <w:t>VAE</w:t>
            </w:r>
          </w:p>
          <w:p w14:paraId="0CB164CC" w14:textId="77777777" w:rsidR="00FE3699" w:rsidRDefault="00FD0F3C">
            <w:pPr>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0C74A2CE" w14:textId="77777777" w:rsidR="00FE3699" w:rsidRDefault="00FD0F3C">
            <w:pPr>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shd w:val="clear" w:color="auto" w:fill="auto"/>
            <w:vAlign w:val="center"/>
          </w:tcPr>
          <w:p w14:paraId="71967141" w14:textId="77777777" w:rsidR="00FE3699" w:rsidRDefault="00FD0F3C">
            <w:pPr>
              <w:spacing w:line="249" w:lineRule="auto"/>
              <w:ind w:hanging="212"/>
              <w:jc w:val="center"/>
              <w:rPr>
                <w:rFonts w:ascii="Marianne" w:hAnsi="Marianne"/>
                <w:b/>
                <w:sz w:val="20"/>
                <w:lang w:val="fr-FR"/>
              </w:rPr>
            </w:pPr>
            <w:r>
              <w:rPr>
                <w:rFonts w:ascii="Marianne" w:hAnsi="Marianne"/>
                <w:b/>
                <w:color w:val="221F1F"/>
                <w:sz w:val="20"/>
                <w:lang w:val="fr-FR"/>
              </w:rPr>
              <w:t xml:space="preserve">Indicateur </w:t>
            </w:r>
            <w:r>
              <w:rPr>
                <w:rFonts w:ascii="Marianne" w:hAnsi="Marianne"/>
                <w:b/>
                <w:color w:val="221F1F"/>
                <w:sz w:val="20"/>
                <w:u w:val="single"/>
                <w:lang w:val="fr-FR"/>
              </w:rPr>
              <w:t>spécifique</w:t>
            </w:r>
            <w:r>
              <w:rPr>
                <w:rFonts w:ascii="Marianne" w:hAnsi="Marianne"/>
                <w:b/>
                <w:color w:val="221F1F"/>
                <w:sz w:val="20"/>
                <w:lang w:val="fr-FR"/>
              </w:rPr>
              <w:t xml:space="preserve"> d’appréciation du critère</w:t>
            </w:r>
          </w:p>
        </w:tc>
      </w:tr>
      <w:tr w:rsidR="00FE3699" w14:paraId="6C17F198" w14:textId="77777777">
        <w:trPr>
          <w:trHeight w:hRule="exact" w:val="3402"/>
        </w:trPr>
        <w:tc>
          <w:tcPr>
            <w:tcW w:w="794" w:type="dxa"/>
            <w:vAlign w:val="center"/>
          </w:tcPr>
          <w:p w14:paraId="60BDF478"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Align w:val="center"/>
          </w:tcPr>
          <w:p w14:paraId="7258868B" w14:textId="77777777" w:rsidR="00FE3699" w:rsidRDefault="00FE3699">
            <w:pPr>
              <w:jc w:val="center"/>
              <w:rPr>
                <w:rFonts w:ascii="Marianne" w:hAnsi="Marianne"/>
                <w:lang w:val="fr-FR"/>
              </w:rPr>
            </w:pPr>
          </w:p>
        </w:tc>
        <w:tc>
          <w:tcPr>
            <w:tcW w:w="794" w:type="dxa"/>
            <w:vAlign w:val="center"/>
          </w:tcPr>
          <w:p w14:paraId="492E725D" w14:textId="77777777" w:rsidR="00FE3699" w:rsidRDefault="00FE3699">
            <w:pPr>
              <w:jc w:val="center"/>
              <w:rPr>
                <w:rFonts w:ascii="Marianne" w:hAnsi="Marianne"/>
                <w:lang w:val="fr-FR"/>
              </w:rPr>
            </w:pPr>
          </w:p>
        </w:tc>
        <w:tc>
          <w:tcPr>
            <w:tcW w:w="1020" w:type="dxa"/>
            <w:vAlign w:val="center"/>
          </w:tcPr>
          <w:p w14:paraId="15E63AF8"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5669" w:type="dxa"/>
            <w:vAlign w:val="center"/>
          </w:tcPr>
          <w:p w14:paraId="3C710620" w14:textId="77777777" w:rsidR="00FE3699" w:rsidRDefault="00FD0F3C">
            <w:pPr>
              <w:spacing w:before="33"/>
              <w:ind w:left="113" w:right="227"/>
              <w:jc w:val="both"/>
              <w:rPr>
                <w:rFonts w:ascii="Marianne" w:hAnsi="Marianne"/>
                <w:b/>
                <w:i/>
                <w:sz w:val="20"/>
                <w:lang w:val="fr-FR"/>
              </w:rPr>
            </w:pPr>
            <w:r>
              <w:rPr>
                <w:rFonts w:ascii="Marianne" w:hAnsi="Marianne"/>
                <w:b/>
                <w:i/>
                <w:color w:val="221F1F"/>
                <w:sz w:val="20"/>
                <w:lang w:val="fr-FR"/>
              </w:rPr>
              <w:t>Indicateur n°27 :</w:t>
            </w:r>
          </w:p>
          <w:p w14:paraId="5704BEC8" w14:textId="77777777" w:rsidR="00FE3699" w:rsidRDefault="00FD0F3C">
            <w:pPr>
              <w:spacing w:line="249" w:lineRule="auto"/>
              <w:ind w:left="113" w:right="227"/>
              <w:jc w:val="both"/>
              <w:rPr>
                <w:rFonts w:ascii="Marianne" w:hAnsi="Marianne"/>
                <w:sz w:val="20"/>
                <w:lang w:val="fr-FR"/>
              </w:rPr>
            </w:pPr>
            <w:r>
              <w:rPr>
                <w:rFonts w:ascii="Marianne" w:hAnsi="Marianne"/>
                <w:color w:val="221F1F"/>
                <w:sz w:val="20"/>
                <w:lang w:val="fr-FR"/>
              </w:rPr>
              <w:t xml:space="preserve">Le prestataire développe des actions </w:t>
            </w:r>
            <w:r>
              <w:rPr>
                <w:rFonts w:ascii="Marianne" w:hAnsi="Marianne"/>
                <w:color w:val="3558A2"/>
                <w:sz w:val="20"/>
                <w:lang w:val="fr-FR"/>
              </w:rPr>
              <w:t>auprès des bénéficiaires</w:t>
            </w:r>
            <w:r>
              <w:rPr>
                <w:rFonts w:ascii="Marianne" w:hAnsi="Marianne"/>
                <w:color w:val="1BA3B9"/>
                <w:sz w:val="20"/>
                <w:lang w:val="fr-FR"/>
              </w:rPr>
              <w:t xml:space="preserve"> </w:t>
            </w:r>
            <w:r>
              <w:rPr>
                <w:rFonts w:ascii="Marianne" w:hAnsi="Marianne"/>
                <w:color w:val="221F1F"/>
                <w:sz w:val="20"/>
                <w:lang w:val="fr-FR"/>
              </w:rPr>
              <w:t>qui concourent à la poursuite d’étude par la voie de l’apprentissage ou par</w:t>
            </w:r>
            <w:r>
              <w:rPr>
                <w:rFonts w:ascii="Marianne" w:hAnsi="Marianne"/>
                <w:color w:val="221F1F"/>
                <w:spacing w:val="-38"/>
                <w:sz w:val="20"/>
                <w:lang w:val="fr-FR"/>
              </w:rPr>
              <w:t xml:space="preserve"> </w:t>
            </w:r>
            <w:r>
              <w:rPr>
                <w:rFonts w:ascii="Marianne" w:hAnsi="Marianne"/>
                <w:color w:val="221F1F"/>
                <w:sz w:val="20"/>
                <w:lang w:val="fr-FR"/>
              </w:rPr>
              <w:t>toute autre voie permettant de développer leurs connaissances et leurs</w:t>
            </w:r>
            <w:r>
              <w:rPr>
                <w:rFonts w:ascii="Marianne" w:hAnsi="Marianne"/>
                <w:color w:val="221F1F"/>
                <w:spacing w:val="-2"/>
                <w:sz w:val="20"/>
                <w:lang w:val="fr-FR"/>
              </w:rPr>
              <w:t xml:space="preserve"> </w:t>
            </w:r>
            <w:r>
              <w:rPr>
                <w:rFonts w:ascii="Marianne" w:hAnsi="Marianne"/>
                <w:color w:val="221F1F"/>
                <w:sz w:val="20"/>
                <w:lang w:val="fr-FR"/>
              </w:rPr>
              <w:t>compétences.</w:t>
            </w:r>
          </w:p>
        </w:tc>
      </w:tr>
      <w:tr w:rsidR="00FE3699" w14:paraId="58F1AFB4" w14:textId="77777777">
        <w:trPr>
          <w:trHeight w:hRule="exact" w:val="5873"/>
        </w:trPr>
        <w:tc>
          <w:tcPr>
            <w:tcW w:w="794" w:type="dxa"/>
            <w:vAlign w:val="center"/>
          </w:tcPr>
          <w:p w14:paraId="6D9C467B" w14:textId="77777777" w:rsidR="00FE3699" w:rsidRDefault="00FD0F3C">
            <w:pPr>
              <w:jc w:val="center"/>
              <w:rPr>
                <w:rFonts w:ascii="Marianne" w:hAnsi="Marianne"/>
                <w:lang w:val="fr-FR"/>
              </w:rPr>
            </w:pPr>
            <w:r>
              <w:rPr>
                <w:rFonts w:ascii="Wingdings" w:eastAsia="Wingdings" w:hAnsi="Wingdings" w:cs="Wingdings"/>
                <w:b/>
                <w:color w:val="3558A2"/>
                <w:sz w:val="44"/>
                <w:szCs w:val="44"/>
                <w:lang w:val="fr-FR"/>
              </w:rPr>
              <w:t>n</w:t>
            </w:r>
          </w:p>
        </w:tc>
        <w:tc>
          <w:tcPr>
            <w:tcW w:w="794" w:type="dxa"/>
            <w:vAlign w:val="center"/>
          </w:tcPr>
          <w:p w14:paraId="1F48DD0A" w14:textId="77777777" w:rsidR="00FE3699" w:rsidRDefault="00FE3699">
            <w:pPr>
              <w:jc w:val="center"/>
              <w:rPr>
                <w:rFonts w:ascii="Marianne" w:hAnsi="Marianne"/>
                <w:lang w:val="fr-FR"/>
              </w:rPr>
            </w:pPr>
          </w:p>
        </w:tc>
        <w:tc>
          <w:tcPr>
            <w:tcW w:w="794" w:type="dxa"/>
            <w:vAlign w:val="center"/>
          </w:tcPr>
          <w:p w14:paraId="495481F4" w14:textId="77777777" w:rsidR="00FE3699" w:rsidRDefault="00FE3699">
            <w:pPr>
              <w:jc w:val="center"/>
              <w:rPr>
                <w:rFonts w:ascii="Marianne" w:hAnsi="Marianne"/>
                <w:lang w:val="fr-FR"/>
              </w:rPr>
            </w:pPr>
          </w:p>
        </w:tc>
        <w:tc>
          <w:tcPr>
            <w:tcW w:w="1020" w:type="dxa"/>
            <w:vAlign w:val="center"/>
          </w:tcPr>
          <w:p w14:paraId="4A0A45C2" w14:textId="77777777" w:rsidR="00FE3699" w:rsidRDefault="00FD0F3C">
            <w:pPr>
              <w:jc w:val="center"/>
              <w:rPr>
                <w:rFonts w:ascii="Marianne" w:hAnsi="Marianne"/>
                <w:lang w:val="fr-FR"/>
              </w:rPr>
            </w:pPr>
            <w:r>
              <w:rPr>
                <w:rFonts w:ascii="Wingdings" w:eastAsia="Wingdings" w:hAnsi="Wingdings" w:cs="Wingdings"/>
                <w:b/>
                <w:color w:val="3558A2"/>
                <w:sz w:val="44"/>
                <w:szCs w:val="44"/>
                <w:lang w:val="fr-FR"/>
              </w:rPr>
              <w:t>n</w:t>
            </w:r>
          </w:p>
        </w:tc>
        <w:tc>
          <w:tcPr>
            <w:tcW w:w="5669" w:type="dxa"/>
            <w:vAlign w:val="center"/>
          </w:tcPr>
          <w:p w14:paraId="0722EE55" w14:textId="77777777" w:rsidR="00FE3699" w:rsidRDefault="00FD0F3C">
            <w:pPr>
              <w:spacing w:before="120"/>
              <w:ind w:left="113" w:right="227"/>
              <w:rPr>
                <w:rFonts w:ascii="Marianne" w:hAnsi="Marianne"/>
                <w:b/>
                <w:i/>
                <w:color w:val="3558A2"/>
                <w:sz w:val="20"/>
                <w:lang w:val="fr-FR"/>
              </w:rPr>
            </w:pPr>
            <w:r>
              <w:rPr>
                <w:rFonts w:ascii="Marianne" w:hAnsi="Marianne"/>
                <w:b/>
                <w:i/>
                <w:color w:val="3558A2"/>
                <w:sz w:val="20"/>
                <w:lang w:val="fr-FR"/>
              </w:rPr>
              <w:t>Indicateur n°28 :</w:t>
            </w:r>
          </w:p>
          <w:p w14:paraId="621DF7F6" w14:textId="77777777" w:rsidR="00FE3699" w:rsidRDefault="00FD0F3C">
            <w:pPr>
              <w:spacing w:before="120" w:line="244" w:lineRule="auto"/>
              <w:ind w:left="113" w:right="227"/>
              <w:jc w:val="both"/>
              <w:rPr>
                <w:rFonts w:ascii="Marianne" w:hAnsi="Marianne"/>
                <w:color w:val="3558A2"/>
                <w:sz w:val="20"/>
                <w:lang w:val="fr-FR"/>
              </w:rPr>
            </w:pPr>
            <w:r>
              <w:rPr>
                <w:rFonts w:ascii="Marianne" w:hAnsi="Marianne"/>
                <w:color w:val="3558A2"/>
                <w:sz w:val="20"/>
                <w:lang w:val="fr-FR"/>
              </w:rPr>
              <w:t xml:space="preserve">Le prestataire délivre à tous les bénéficiaires une attestation de fin </w:t>
            </w:r>
            <w:r>
              <w:rPr>
                <w:rFonts w:ascii="Marianne" w:hAnsi="Marianne"/>
                <w:color w:val="3558A2"/>
                <w:sz w:val="20"/>
                <w:lang w:val="fr-FR"/>
              </w:rPr>
              <w:t>de formation précisant au</w:t>
            </w:r>
            <w:r>
              <w:rPr>
                <w:rFonts w:ascii="Marianne" w:hAnsi="Marianne"/>
                <w:color w:val="3558A2"/>
                <w:spacing w:val="-25"/>
                <w:sz w:val="20"/>
                <w:lang w:val="fr-FR"/>
              </w:rPr>
              <w:t xml:space="preserve"> </w:t>
            </w:r>
            <w:r>
              <w:rPr>
                <w:rFonts w:ascii="Marianne" w:hAnsi="Marianne"/>
                <w:color w:val="3558A2"/>
                <w:sz w:val="20"/>
                <w:lang w:val="fr-FR"/>
              </w:rPr>
              <w:t>minimum l’/les</w:t>
            </w:r>
            <w:r>
              <w:rPr>
                <w:rFonts w:ascii="Marianne" w:hAnsi="Marianne"/>
                <w:color w:val="3558A2"/>
                <w:spacing w:val="-11"/>
                <w:sz w:val="20"/>
                <w:lang w:val="fr-FR"/>
              </w:rPr>
              <w:t xml:space="preserve"> </w:t>
            </w:r>
            <w:r>
              <w:rPr>
                <w:rFonts w:ascii="Marianne" w:hAnsi="Marianne"/>
                <w:color w:val="3558A2"/>
                <w:sz w:val="20"/>
                <w:lang w:val="fr-FR"/>
              </w:rPr>
              <w:t>objectif(s)</w:t>
            </w:r>
            <w:r>
              <w:rPr>
                <w:rFonts w:ascii="Marianne" w:hAnsi="Marianne"/>
                <w:color w:val="3558A2"/>
                <w:spacing w:val="-16"/>
                <w:sz w:val="20"/>
                <w:lang w:val="fr-FR"/>
              </w:rPr>
              <w:t xml:space="preserve"> </w:t>
            </w:r>
            <w:r>
              <w:rPr>
                <w:rFonts w:ascii="Marianne" w:hAnsi="Marianne"/>
                <w:color w:val="3558A2"/>
                <w:sz w:val="20"/>
                <w:lang w:val="fr-FR"/>
              </w:rPr>
              <w:t>professionnel(s),</w:t>
            </w:r>
            <w:r>
              <w:rPr>
                <w:rFonts w:ascii="Marianne" w:hAnsi="Marianne"/>
                <w:color w:val="3558A2"/>
                <w:spacing w:val="-9"/>
                <w:sz w:val="20"/>
                <w:lang w:val="fr-FR"/>
              </w:rPr>
              <w:t xml:space="preserve"> </w:t>
            </w:r>
            <w:r>
              <w:rPr>
                <w:rFonts w:ascii="Marianne" w:hAnsi="Marianne"/>
                <w:color w:val="3558A2"/>
                <w:sz w:val="20"/>
                <w:lang w:val="fr-FR"/>
              </w:rPr>
              <w:t>les</w:t>
            </w:r>
            <w:r>
              <w:rPr>
                <w:rFonts w:ascii="Marianne" w:hAnsi="Marianne"/>
                <w:color w:val="3558A2"/>
                <w:spacing w:val="-16"/>
                <w:sz w:val="20"/>
                <w:lang w:val="fr-FR"/>
              </w:rPr>
              <w:t xml:space="preserve"> </w:t>
            </w:r>
            <w:r>
              <w:rPr>
                <w:rFonts w:ascii="Marianne" w:hAnsi="Marianne"/>
                <w:color w:val="3558A2"/>
                <w:sz w:val="20"/>
                <w:lang w:val="fr-FR"/>
              </w:rPr>
              <w:t>dates</w:t>
            </w:r>
            <w:r>
              <w:rPr>
                <w:rFonts w:ascii="Marianne" w:hAnsi="Marianne"/>
                <w:color w:val="3558A2"/>
                <w:spacing w:val="-16"/>
                <w:sz w:val="20"/>
                <w:lang w:val="fr-FR"/>
              </w:rPr>
              <w:t xml:space="preserve"> </w:t>
            </w:r>
            <w:r>
              <w:rPr>
                <w:rFonts w:ascii="Marianne" w:hAnsi="Marianne"/>
                <w:color w:val="3558A2"/>
                <w:sz w:val="20"/>
                <w:lang w:val="fr-FR"/>
              </w:rPr>
              <w:t>et</w:t>
            </w:r>
            <w:r>
              <w:rPr>
                <w:rFonts w:ascii="Marianne" w:hAnsi="Marianne"/>
                <w:color w:val="3558A2"/>
                <w:spacing w:val="-14"/>
                <w:sz w:val="20"/>
                <w:lang w:val="fr-FR"/>
              </w:rPr>
              <w:t xml:space="preserve"> </w:t>
            </w:r>
            <w:r>
              <w:rPr>
                <w:rFonts w:ascii="Marianne" w:hAnsi="Marianne"/>
                <w:color w:val="3558A2"/>
                <w:sz w:val="20"/>
                <w:lang w:val="fr-FR"/>
              </w:rPr>
              <w:t>la</w:t>
            </w:r>
            <w:r>
              <w:rPr>
                <w:rFonts w:ascii="Marianne" w:hAnsi="Marianne"/>
                <w:color w:val="3558A2"/>
                <w:spacing w:val="-13"/>
                <w:sz w:val="20"/>
                <w:lang w:val="fr-FR"/>
              </w:rPr>
              <w:t xml:space="preserve"> </w:t>
            </w:r>
            <w:r>
              <w:rPr>
                <w:rFonts w:ascii="Marianne" w:hAnsi="Marianne"/>
                <w:color w:val="3558A2"/>
                <w:sz w:val="20"/>
                <w:lang w:val="fr-FR"/>
              </w:rPr>
              <w:t>durée de</w:t>
            </w:r>
            <w:r>
              <w:rPr>
                <w:rFonts w:ascii="Marianne" w:hAnsi="Marianne"/>
                <w:color w:val="3558A2"/>
                <w:spacing w:val="-6"/>
                <w:sz w:val="20"/>
                <w:lang w:val="fr-FR"/>
              </w:rPr>
              <w:t xml:space="preserve"> </w:t>
            </w:r>
            <w:r>
              <w:rPr>
                <w:rFonts w:ascii="Marianne" w:hAnsi="Marianne"/>
                <w:color w:val="3558A2"/>
                <w:sz w:val="20"/>
                <w:lang w:val="fr-FR"/>
              </w:rPr>
              <w:t>l’action.</w:t>
            </w:r>
          </w:p>
          <w:p w14:paraId="32BE8457" w14:textId="77777777" w:rsidR="00FE3699" w:rsidRDefault="00FD0F3C">
            <w:pPr>
              <w:spacing w:before="120" w:line="244" w:lineRule="auto"/>
              <w:ind w:left="113" w:right="227"/>
              <w:jc w:val="both"/>
              <w:rPr>
                <w:rFonts w:ascii="Marianne" w:hAnsi="Marianne"/>
                <w:color w:val="3558A2"/>
                <w:sz w:val="20"/>
                <w:lang w:val="fr-FR"/>
              </w:rPr>
            </w:pPr>
            <w:r>
              <w:rPr>
                <w:rFonts w:ascii="Marianne" w:hAnsi="Marianne"/>
                <w:color w:val="3558A2"/>
                <w:sz w:val="20"/>
                <w:lang w:val="fr-FR"/>
              </w:rPr>
              <w:t>Dans le cas d’une formation sanctionnée par une certification inscrite au répertoire national ou au répertoire</w:t>
            </w:r>
            <w:r>
              <w:rPr>
                <w:rFonts w:ascii="Marianne" w:hAnsi="Marianne"/>
                <w:color w:val="3558A2"/>
                <w:spacing w:val="-17"/>
                <w:sz w:val="20"/>
                <w:lang w:val="fr-FR"/>
              </w:rPr>
              <w:t xml:space="preserve"> </w:t>
            </w:r>
            <w:r>
              <w:rPr>
                <w:rFonts w:ascii="Marianne" w:hAnsi="Marianne"/>
                <w:color w:val="3558A2"/>
                <w:sz w:val="20"/>
                <w:lang w:val="fr-FR"/>
              </w:rPr>
              <w:t>spécifique,</w:t>
            </w:r>
            <w:r>
              <w:rPr>
                <w:rFonts w:ascii="Marianne" w:hAnsi="Marianne"/>
                <w:color w:val="3558A2"/>
                <w:spacing w:val="-5"/>
                <w:sz w:val="20"/>
                <w:lang w:val="fr-FR"/>
              </w:rPr>
              <w:t xml:space="preserve"> </w:t>
            </w:r>
            <w:r>
              <w:rPr>
                <w:rFonts w:ascii="Marianne" w:hAnsi="Marianne"/>
                <w:color w:val="3558A2"/>
                <w:sz w:val="20"/>
                <w:lang w:val="fr-FR"/>
              </w:rPr>
              <w:t>l’obtention</w:t>
            </w:r>
            <w:r>
              <w:rPr>
                <w:rFonts w:ascii="Marianne" w:hAnsi="Marianne"/>
                <w:color w:val="3558A2"/>
                <w:spacing w:val="-7"/>
                <w:sz w:val="20"/>
                <w:lang w:val="fr-FR"/>
              </w:rPr>
              <w:t xml:space="preserve"> </w:t>
            </w:r>
            <w:r>
              <w:rPr>
                <w:rFonts w:ascii="Marianne" w:hAnsi="Marianne"/>
                <w:color w:val="3558A2"/>
                <w:sz w:val="20"/>
                <w:lang w:val="fr-FR"/>
              </w:rPr>
              <w:t>de</w:t>
            </w:r>
            <w:r>
              <w:rPr>
                <w:rFonts w:ascii="Marianne" w:hAnsi="Marianne"/>
                <w:color w:val="3558A2"/>
                <w:spacing w:val="-8"/>
                <w:sz w:val="20"/>
                <w:lang w:val="fr-FR"/>
              </w:rPr>
              <w:t xml:space="preserve"> </w:t>
            </w:r>
            <w:r>
              <w:rPr>
                <w:rFonts w:ascii="Marianne" w:hAnsi="Marianne"/>
                <w:color w:val="3558A2"/>
                <w:sz w:val="20"/>
                <w:lang w:val="fr-FR"/>
              </w:rPr>
              <w:t>la</w:t>
            </w:r>
            <w:r>
              <w:rPr>
                <w:rFonts w:ascii="Marianne" w:hAnsi="Marianne"/>
                <w:color w:val="3558A2"/>
                <w:spacing w:val="-17"/>
                <w:sz w:val="20"/>
                <w:lang w:val="fr-FR"/>
              </w:rPr>
              <w:t xml:space="preserve"> </w:t>
            </w:r>
            <w:r>
              <w:rPr>
                <w:rFonts w:ascii="Marianne" w:hAnsi="Marianne"/>
                <w:color w:val="3558A2"/>
                <w:sz w:val="20"/>
                <w:lang w:val="fr-FR"/>
              </w:rPr>
              <w:t>certification</w:t>
            </w:r>
            <w:r>
              <w:rPr>
                <w:rFonts w:ascii="Marianne" w:hAnsi="Marianne"/>
                <w:color w:val="3558A2"/>
                <w:spacing w:val="1"/>
                <w:sz w:val="20"/>
                <w:lang w:val="fr-FR"/>
              </w:rPr>
              <w:t xml:space="preserve"> </w:t>
            </w:r>
            <w:r>
              <w:rPr>
                <w:rFonts w:ascii="Marianne" w:hAnsi="Marianne"/>
                <w:color w:val="3558A2"/>
                <w:sz w:val="20"/>
                <w:lang w:val="fr-FR"/>
              </w:rPr>
              <w:t>ou du/des bloc(s) vaut attestation</w:t>
            </w:r>
            <w:r>
              <w:rPr>
                <w:rFonts w:ascii="Marianne" w:hAnsi="Marianne"/>
                <w:color w:val="3558A2"/>
                <w:spacing w:val="-12"/>
                <w:sz w:val="20"/>
                <w:lang w:val="fr-FR"/>
              </w:rPr>
              <w:t xml:space="preserve"> </w:t>
            </w:r>
            <w:r>
              <w:rPr>
                <w:rFonts w:ascii="Marianne" w:hAnsi="Marianne"/>
                <w:color w:val="3558A2"/>
                <w:sz w:val="20"/>
                <w:lang w:val="fr-FR"/>
              </w:rPr>
              <w:t>d’acquis.</w:t>
            </w:r>
          </w:p>
          <w:p w14:paraId="51E7CDA1" w14:textId="77777777" w:rsidR="00FE3699" w:rsidRDefault="00FD0F3C">
            <w:pPr>
              <w:spacing w:before="120" w:line="249" w:lineRule="auto"/>
              <w:ind w:left="113" w:right="227"/>
              <w:jc w:val="both"/>
              <w:rPr>
                <w:rFonts w:ascii="Marianne" w:hAnsi="Marianne"/>
                <w:color w:val="3558A2"/>
                <w:sz w:val="20"/>
                <w:lang w:val="fr-FR"/>
              </w:rPr>
            </w:pPr>
            <w:r>
              <w:rPr>
                <w:rFonts w:ascii="Marianne" w:hAnsi="Marianne"/>
                <w:color w:val="3558A2"/>
                <w:sz w:val="20"/>
                <w:lang w:val="fr-FR"/>
              </w:rPr>
              <w:t>En cas de non obtention, les bénéficiaires se voient délivrer, à leur demande et sur justificatif, une attestation d’acquis.</w:t>
            </w:r>
          </w:p>
          <w:p w14:paraId="44C87307" w14:textId="77777777" w:rsidR="00FE3699" w:rsidRDefault="00FD0F3C">
            <w:pPr>
              <w:spacing w:before="120" w:line="249" w:lineRule="auto"/>
              <w:ind w:left="113" w:right="227"/>
              <w:jc w:val="both"/>
              <w:rPr>
                <w:rFonts w:ascii="Marianne" w:hAnsi="Marianne"/>
                <w:sz w:val="20"/>
                <w:lang w:val="fr-FR"/>
              </w:rPr>
            </w:pPr>
            <w:r>
              <w:rPr>
                <w:rFonts w:ascii="Marianne" w:hAnsi="Marianne"/>
                <w:color w:val="3558A2"/>
                <w:sz w:val="20"/>
                <w:lang w:val="fr-FR"/>
              </w:rPr>
              <w:t>Dans les autres cas, cette attestation d’acquis sera délivrée lorsque la contractualisation le prévoit.</w:t>
            </w:r>
          </w:p>
        </w:tc>
      </w:tr>
    </w:tbl>
    <w:p w14:paraId="4AEE7644" w14:textId="77777777" w:rsidR="00FE3699" w:rsidRDefault="00FE3699">
      <w:pPr>
        <w:rPr>
          <w:rFonts w:ascii="Marianne" w:hAnsi="Marianne"/>
          <w:b w:val="0"/>
          <w:lang w:val="fr-FR"/>
        </w:rPr>
      </w:pPr>
    </w:p>
    <w:p w14:paraId="393BDB6E" w14:textId="77777777" w:rsidR="00FE3699" w:rsidRDefault="00FD0F3C">
      <w:pPr>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85DE4CD" w14:textId="77777777" w:rsidR="00FE3699" w:rsidRDefault="00FD0F3C" w:rsidP="00FD0F3C">
      <w:pPr>
        <w:pStyle w:val="Corpsdetexte"/>
        <w:numPr>
          <w:ilvl w:val="0"/>
          <w:numId w:val="11"/>
        </w:numPr>
        <w:spacing w:before="7" w:line="264" w:lineRule="auto"/>
        <w:ind w:left="0" w:right="-2"/>
        <w:rPr>
          <w:rFonts w:ascii="Marianne" w:hAnsi="Marianne"/>
          <w:color w:val="221F1F"/>
          <w:lang w:val="fr-FR"/>
        </w:rPr>
      </w:pPr>
      <w:r>
        <w:rPr>
          <w:rFonts w:ascii="Marianne" w:hAnsi="Marianne"/>
          <w:color w:val="221F1F"/>
          <w:lang w:val="fr-FR"/>
        </w:rPr>
        <w:t>Référentiel nat</w:t>
      </w:r>
      <w:r>
        <w:rPr>
          <w:rFonts w:ascii="Marianne" w:hAnsi="Marianne"/>
          <w:color w:val="221F1F"/>
          <w:lang w:val="fr-FR"/>
        </w:rPr>
        <w:t>ional de certification qualité des organismes mentionnés à l’article R.6316-1</w:t>
      </w:r>
    </w:p>
    <w:p w14:paraId="551F5E25" w14:textId="77777777" w:rsidR="00FE3699" w:rsidRDefault="00FD0F3C" w:rsidP="00FD0F3C">
      <w:pPr>
        <w:pStyle w:val="Corpsdetexte"/>
        <w:numPr>
          <w:ilvl w:val="0"/>
          <w:numId w:val="11"/>
        </w:numPr>
        <w:spacing w:before="7" w:line="264" w:lineRule="auto"/>
        <w:ind w:left="0"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F6B8AD5" w14:textId="77777777" w:rsidR="00FE3699" w:rsidRDefault="00FE3699">
      <w:pPr>
        <w:rPr>
          <w:rFonts w:ascii="Marianne" w:hAnsi="Marianne"/>
          <w:sz w:val="16"/>
          <w:lang w:val="fr-FR"/>
        </w:rPr>
        <w:sectPr w:rsidR="00FE3699">
          <w:pgSz w:w="11910" w:h="16840"/>
          <w:pgMar w:top="380" w:right="1040" w:bottom="280" w:left="851" w:header="720" w:footer="720" w:gutter="0"/>
          <w:cols w:space="720"/>
          <w:docGrid w:linePitch="360"/>
        </w:sectPr>
      </w:pPr>
    </w:p>
    <w:p w14:paraId="4BB9DB9B" w14:textId="77777777" w:rsidR="00FE3699" w:rsidRDefault="00FD0F3C" w:rsidP="00FD0F3C">
      <w:pPr>
        <w:numPr>
          <w:ilvl w:val="0"/>
          <w:numId w:val="10"/>
        </w:numPr>
        <w:tabs>
          <w:tab w:val="left" w:pos="1213"/>
        </w:tabs>
        <w:spacing w:before="600" w:line="249" w:lineRule="auto"/>
        <w:ind w:left="794" w:right="1215" w:firstLine="0"/>
        <w:outlineLvl w:val="1"/>
        <w:rPr>
          <w:rFonts w:ascii="Marianne" w:hAnsi="Marianne"/>
          <w:bCs/>
          <w:color w:val="3558A2"/>
          <w:lang w:val="fr-FR"/>
        </w:rPr>
      </w:pPr>
      <w:r>
        <w:rPr>
          <w:rFonts w:ascii="Marianne" w:hAnsi="Marianne"/>
          <w:bCs/>
          <w:color w:val="3558A2"/>
          <w:lang w:val="fr-FR"/>
        </w:rPr>
        <w:lastRenderedPageBreak/>
        <w:t xml:space="preserve">LA MAÎTRISE DES ENGAGEMENTS DE SERVICE VIS-A-VIS DES PUBLICS, DES BÉNÉFICIAIRES ET </w:t>
      </w:r>
      <w:r>
        <w:rPr>
          <w:rFonts w:ascii="Marianne" w:hAnsi="Marianne"/>
          <w:bCs/>
          <w:color w:val="3558A2"/>
          <w:spacing w:val="-2"/>
          <w:lang w:val="fr-FR"/>
        </w:rPr>
        <w:t>DES</w:t>
      </w:r>
      <w:r>
        <w:rPr>
          <w:rFonts w:ascii="Marianne" w:hAnsi="Marianne"/>
          <w:bCs/>
          <w:color w:val="3558A2"/>
          <w:spacing w:val="-7"/>
          <w:lang w:val="fr-FR"/>
        </w:rPr>
        <w:t xml:space="preserve"> </w:t>
      </w:r>
      <w:r>
        <w:rPr>
          <w:rFonts w:ascii="Marianne" w:hAnsi="Marianne"/>
          <w:bCs/>
          <w:color w:val="3558A2"/>
          <w:lang w:val="fr-FR"/>
        </w:rPr>
        <w:t>CLIENTS</w:t>
      </w:r>
    </w:p>
    <w:p w14:paraId="342A9510" w14:textId="77777777" w:rsidR="00FE3699" w:rsidRDefault="00FD0F3C">
      <w:pPr>
        <w:spacing w:before="240"/>
        <w:ind w:left="794"/>
        <w:rPr>
          <w:rFonts w:ascii="Marianne" w:hAnsi="Marianne"/>
          <w:color w:val="3558A2"/>
          <w:lang w:val="fr-FR"/>
        </w:rPr>
      </w:pPr>
      <w:r>
        <w:rPr>
          <w:rFonts w:ascii="Marianne" w:hAnsi="Marianne"/>
          <w:color w:val="3558A2"/>
          <w:lang w:val="fr-FR"/>
        </w:rPr>
        <w:t>2.4 La réalisation de la prestation sur mesure</w:t>
      </w:r>
    </w:p>
    <w:p w14:paraId="60A552CA" w14:textId="77777777" w:rsidR="00FE3699" w:rsidRDefault="00FD0F3C">
      <w:pPr>
        <w:spacing w:before="240" w:after="480" w:line="249" w:lineRule="auto"/>
        <w:ind w:left="794" w:right="221"/>
        <w:outlineLvl w:val="2"/>
        <w:rPr>
          <w:rFonts w:ascii="Marianne" w:hAnsi="Marianne"/>
          <w:bCs/>
          <w:sz w:val="20"/>
          <w:szCs w:val="20"/>
          <w:lang w:val="fr-FR"/>
        </w:rPr>
      </w:pPr>
      <w:r>
        <w:rPr>
          <w:rFonts w:ascii="Times New Roman" w:hAnsi="Times New Roman" w:cs="Times New Roman"/>
          <w:bCs/>
          <w:color w:val="3558A2"/>
          <w:sz w:val="20"/>
          <w:szCs w:val="20"/>
          <w:lang w:val="fr-FR"/>
        </w:rPr>
        <w:t>►</w:t>
      </w:r>
      <w:r>
        <w:rPr>
          <w:rFonts w:ascii="Marianne" w:hAnsi="Marianne"/>
          <w:bCs/>
          <w:color w:val="1BA3B9"/>
          <w:sz w:val="20"/>
          <w:szCs w:val="20"/>
          <w:lang w:val="fr-FR"/>
        </w:rPr>
        <w:t xml:space="preserve"> </w:t>
      </w:r>
      <w:r>
        <w:rPr>
          <w:rFonts w:ascii="Marianne" w:hAnsi="Marianne"/>
          <w:bCs/>
          <w:color w:val="221F1F"/>
          <w:sz w:val="20"/>
          <w:szCs w:val="20"/>
          <w:lang w:val="fr-FR"/>
        </w:rPr>
        <w:t>Critère 10 : l</w:t>
      </w:r>
      <w:r>
        <w:rPr>
          <w:rFonts w:ascii="Marianne" w:hAnsi="Marianne"/>
          <w:bCs/>
          <w:color w:val="221F1F"/>
          <w:sz w:val="20"/>
          <w:szCs w:val="20"/>
          <w:lang w:val="fr-FR"/>
        </w:rPr>
        <w:t>’adaptation aux publics bénéficiaires des prestations et des modalités d’accueil, d’accompagnement, de suivi et d’évaluation mises en œuvre</w:t>
      </w:r>
    </w:p>
    <w:tbl>
      <w:tblPr>
        <w:tblStyle w:val="TableNormal1"/>
        <w:tblW w:w="9071"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5"/>
        <w:gridCol w:w="4536"/>
      </w:tblGrid>
      <w:tr w:rsidR="00FE3699" w14:paraId="0869A15B" w14:textId="77777777">
        <w:trPr>
          <w:trHeight w:hRule="exact" w:val="384"/>
        </w:trPr>
        <w:tc>
          <w:tcPr>
            <w:tcW w:w="4535" w:type="dxa"/>
          </w:tcPr>
          <w:p w14:paraId="4165F044" w14:textId="77777777" w:rsidR="00FE3699" w:rsidRDefault="00FD0F3C">
            <w:pPr>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7EBF3538" w14:textId="77777777" w:rsidR="00FE3699" w:rsidRDefault="00FD0F3C">
            <w:pPr>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423E2D2D" w14:textId="77777777">
        <w:trPr>
          <w:trHeight w:val="3345"/>
        </w:trPr>
        <w:tc>
          <w:tcPr>
            <w:tcW w:w="4535" w:type="dxa"/>
          </w:tcPr>
          <w:p w14:paraId="575FC4D9" w14:textId="77777777" w:rsidR="00FE3699" w:rsidRDefault="00FD0F3C">
            <w:pPr>
              <w:spacing w:before="60" w:line="249" w:lineRule="auto"/>
              <w:ind w:left="148" w:right="124"/>
              <w:jc w:val="both"/>
              <w:rPr>
                <w:rFonts w:ascii="Marianne" w:hAnsi="Marianne"/>
                <w:b/>
                <w:sz w:val="20"/>
                <w:lang w:val="fr-FR"/>
              </w:rPr>
            </w:pPr>
            <w:r>
              <w:rPr>
                <w:rFonts w:ascii="Marianne" w:hAnsi="Marianne"/>
                <w:b/>
                <w:sz w:val="20"/>
                <w:lang w:val="fr-FR"/>
              </w:rPr>
              <w:t>Indicateur 27 :</w:t>
            </w:r>
          </w:p>
          <w:p w14:paraId="100F99CB" w14:textId="77777777" w:rsidR="00FE3699" w:rsidRDefault="00FD0F3C">
            <w:pPr>
              <w:spacing w:before="60" w:line="249" w:lineRule="auto"/>
              <w:ind w:left="148" w:right="124"/>
              <w:jc w:val="both"/>
              <w:rPr>
                <w:rFonts w:ascii="Marianne" w:hAnsi="Marianne"/>
                <w:color w:val="221F1F"/>
                <w:sz w:val="20"/>
                <w:lang w:val="fr-FR"/>
              </w:rPr>
            </w:pPr>
            <w:r>
              <w:rPr>
                <w:rFonts w:ascii="Marianne" w:hAnsi="Marianne"/>
                <w:sz w:val="20"/>
                <w:lang w:val="fr-FR"/>
              </w:rPr>
              <w:t xml:space="preserve">Des actions </w:t>
            </w:r>
            <w:r>
              <w:rPr>
                <w:rFonts w:ascii="Marianne" w:hAnsi="Marianne"/>
                <w:color w:val="221F1F"/>
                <w:sz w:val="20"/>
                <w:lang w:val="fr-FR"/>
              </w:rPr>
              <w:t>qui concourent à la poursuite</w:t>
            </w:r>
            <w:r>
              <w:rPr>
                <w:rFonts w:ascii="Marianne" w:hAnsi="Marianne"/>
                <w:color w:val="221F1F"/>
                <w:spacing w:val="-9"/>
                <w:sz w:val="20"/>
                <w:lang w:val="fr-FR"/>
              </w:rPr>
              <w:t xml:space="preserve"> </w:t>
            </w:r>
            <w:r>
              <w:rPr>
                <w:rFonts w:ascii="Marianne" w:hAnsi="Marianne"/>
                <w:color w:val="221F1F"/>
                <w:sz w:val="20"/>
                <w:lang w:val="fr-FR"/>
              </w:rPr>
              <w:t>d’étude sont proposées.</w:t>
            </w:r>
          </w:p>
          <w:p w14:paraId="418BB5DF" w14:textId="77777777" w:rsidR="00FE3699" w:rsidRDefault="00FD0F3C">
            <w:pPr>
              <w:spacing w:before="60" w:line="249" w:lineRule="auto"/>
              <w:ind w:left="148" w:right="124"/>
              <w:jc w:val="both"/>
              <w:rPr>
                <w:rFonts w:ascii="Marianne" w:hAnsi="Marianne"/>
                <w:color w:val="990000"/>
                <w:sz w:val="20"/>
                <w:szCs w:val="20"/>
                <w:lang w:val="fr-FR"/>
              </w:rPr>
            </w:pPr>
            <w:r>
              <w:rPr>
                <w:rFonts w:ascii="Marianne" w:hAnsi="Marianne"/>
                <w:color w:val="3558A2"/>
                <w:sz w:val="20"/>
                <w:szCs w:val="20"/>
                <w:lang w:val="fr-FR"/>
              </w:rPr>
              <w:t>Ces actions sont mises en œuvre par la structure en prenant en compte les besoins des bénéficiaires, leur parcours et la cohérence avec les prestations.</w:t>
            </w:r>
          </w:p>
        </w:tc>
        <w:tc>
          <w:tcPr>
            <w:tcW w:w="4536" w:type="dxa"/>
          </w:tcPr>
          <w:p w14:paraId="27CCFD89" w14:textId="77777777" w:rsidR="00FE3699" w:rsidRDefault="00FD0F3C">
            <w:pPr>
              <w:pStyle w:val="Paragraphedeliste"/>
              <w:tabs>
                <w:tab w:val="left" w:pos="300"/>
                <w:tab w:val="left" w:pos="442"/>
              </w:tabs>
              <w:spacing w:before="60" w:line="250" w:lineRule="auto"/>
              <w:ind w:left="113" w:right="227" w:firstLine="0"/>
              <w:jc w:val="both"/>
              <w:rPr>
                <w:rFonts w:ascii="Marianne" w:hAnsi="Marianne"/>
                <w:sz w:val="20"/>
                <w:lang w:val="fr-FR"/>
              </w:rPr>
            </w:pPr>
            <w:r>
              <w:rPr>
                <w:rFonts w:ascii="Marianne" w:hAnsi="Marianne"/>
                <w:sz w:val="20"/>
                <w:lang w:val="fr-FR"/>
              </w:rPr>
              <w:t>Actions de promotion de la poursuite d’étude (</w:t>
            </w:r>
            <w:r>
              <w:rPr>
                <w:rFonts w:ascii="Marianne" w:hAnsi="Marianne"/>
                <w:sz w:val="18"/>
                <w:lang w:val="fr-FR"/>
              </w:rPr>
              <w:t>salon d’orientation</w:t>
            </w:r>
            <w:r>
              <w:rPr>
                <w:rFonts w:ascii="Marianne" w:hAnsi="Marianne"/>
                <w:sz w:val="20"/>
                <w:lang w:val="fr-FR"/>
              </w:rPr>
              <w:t>, …), partenariats avec des acteurs de l’insertion et de l’emploi et avec le monde professionnel, diffusion des offres d’apprentissage, information sur les compétitions des métiers (Meilleurs</w:t>
            </w:r>
            <w:r>
              <w:rPr>
                <w:rFonts w:ascii="Marianne" w:hAnsi="Marianne"/>
                <w:sz w:val="20"/>
                <w:lang w:val="fr-FR"/>
              </w:rPr>
              <w:t xml:space="preserve"> Apprentis de France, Compétition des métiers </w:t>
            </w:r>
            <w:proofErr w:type="spellStart"/>
            <w:r>
              <w:rPr>
                <w:rFonts w:ascii="Marianne" w:hAnsi="Marianne"/>
                <w:sz w:val="20"/>
                <w:lang w:val="fr-FR"/>
              </w:rPr>
              <w:t>WorldSkills</w:t>
            </w:r>
            <w:proofErr w:type="spellEnd"/>
            <w:r>
              <w:rPr>
                <w:rFonts w:ascii="Marianne" w:hAnsi="Marianne"/>
                <w:sz w:val="20"/>
                <w:lang w:val="fr-FR"/>
              </w:rPr>
              <w:t>, Meilleurs Ouvriers de France…).</w:t>
            </w:r>
          </w:p>
          <w:p w14:paraId="7E273C38" w14:textId="77777777" w:rsidR="00FE3699" w:rsidRDefault="00FD0F3C">
            <w:pPr>
              <w:pStyle w:val="Paragraphedeliste"/>
              <w:tabs>
                <w:tab w:val="left" w:pos="300"/>
                <w:tab w:val="left" w:pos="442"/>
              </w:tabs>
              <w:spacing w:before="60" w:line="250" w:lineRule="auto"/>
              <w:ind w:left="154" w:right="115" w:firstLine="0"/>
              <w:jc w:val="both"/>
              <w:rPr>
                <w:rFonts w:ascii="Marianne" w:hAnsi="Marianne"/>
                <w:color w:val="2F5496" w:themeColor="accent1" w:themeShade="BF"/>
                <w:sz w:val="20"/>
                <w:lang w:val="fr-FR"/>
              </w:rPr>
            </w:pPr>
            <w:r>
              <w:rPr>
                <w:rFonts w:ascii="Marianne" w:hAnsi="Marianne"/>
                <w:color w:val="2F5496" w:themeColor="accent1" w:themeShade="BF"/>
                <w:sz w:val="20"/>
                <w:lang w:val="fr-FR"/>
              </w:rPr>
              <w:t xml:space="preserve">Conseil post-formation </w:t>
            </w:r>
          </w:p>
        </w:tc>
      </w:tr>
    </w:tbl>
    <w:p w14:paraId="6657E280" w14:textId="77777777" w:rsidR="00FE3699" w:rsidRDefault="00FE3699"/>
    <w:tbl>
      <w:tblPr>
        <w:tblStyle w:val="TableNormal1"/>
        <w:tblW w:w="9077" w:type="dxa"/>
        <w:tblInd w:w="836"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7"/>
      </w:tblGrid>
      <w:tr w:rsidR="00FE3699" w14:paraId="0E7509CC" w14:textId="77777777">
        <w:trPr>
          <w:trHeight w:val="910"/>
        </w:trPr>
        <w:tc>
          <w:tcPr>
            <w:tcW w:w="9077" w:type="dxa"/>
          </w:tcPr>
          <w:p w14:paraId="54992975" w14:textId="77777777" w:rsidR="00FE3699" w:rsidRDefault="00FD0F3C">
            <w:pPr>
              <w:spacing w:line="249" w:lineRule="auto"/>
              <w:ind w:left="113" w:right="113"/>
              <w:jc w:val="both"/>
              <w:rPr>
                <w:rFonts w:ascii="Marianne" w:hAnsi="Marianne"/>
                <w:b/>
                <w:color w:val="221F1F"/>
                <w:sz w:val="20"/>
                <w:lang w:val="fr-FR"/>
              </w:rPr>
            </w:pPr>
            <w:r>
              <w:rPr>
                <w:rFonts w:ascii="Marianne" w:hAnsi="Marianne"/>
                <w:b/>
                <w:color w:val="221F1F"/>
                <w:sz w:val="20"/>
                <w:lang w:val="fr-FR"/>
              </w:rPr>
              <w:t xml:space="preserve">Non-conformité : </w:t>
            </w:r>
          </w:p>
          <w:p w14:paraId="12D848FF" w14:textId="77777777" w:rsidR="00FE3699" w:rsidRDefault="00FD0F3C">
            <w:pPr>
              <w:tabs>
                <w:tab w:val="left" w:pos="300"/>
                <w:tab w:val="left" w:pos="442"/>
              </w:tabs>
              <w:ind w:left="113" w:right="113"/>
              <w:jc w:val="both"/>
              <w:rPr>
                <w:rFonts w:ascii="Marianne" w:hAnsi="Marianne"/>
                <w:color w:val="221F1F"/>
                <w:sz w:val="20"/>
                <w:lang w:val="fr-FR"/>
              </w:rPr>
            </w:pPr>
            <w:r>
              <w:rPr>
                <w:rFonts w:ascii="Marianne" w:hAnsi="Marianne"/>
                <w:color w:val="221F1F"/>
                <w:sz w:val="20"/>
                <w:lang w:val="fr-FR"/>
              </w:rPr>
              <w:t>Dans l’échantillon audité, le non-respect (même partiel) de cet indicateur entraîne une non-conformité majeure.</w:t>
            </w:r>
          </w:p>
        </w:tc>
      </w:tr>
    </w:tbl>
    <w:p w14:paraId="3B05A290" w14:textId="77777777" w:rsidR="00FE3699" w:rsidRDefault="00FE3699"/>
    <w:tbl>
      <w:tblPr>
        <w:tblStyle w:val="TableNormal1"/>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0BC10892" w14:textId="77777777">
        <w:trPr>
          <w:trHeight w:hRule="exact" w:val="3288"/>
        </w:trPr>
        <w:tc>
          <w:tcPr>
            <w:tcW w:w="4536" w:type="dxa"/>
          </w:tcPr>
          <w:p w14:paraId="623A44C7" w14:textId="77777777" w:rsidR="00FE3699" w:rsidRDefault="00FD0F3C">
            <w:pPr>
              <w:spacing w:before="120"/>
              <w:ind w:left="113" w:right="227"/>
              <w:rPr>
                <w:rFonts w:ascii="Marianne" w:hAnsi="Marianne"/>
                <w:b/>
                <w:i/>
                <w:color w:val="3558A2"/>
                <w:sz w:val="20"/>
                <w:lang w:val="fr-FR"/>
              </w:rPr>
            </w:pPr>
            <w:r>
              <w:rPr>
                <w:rFonts w:ascii="Marianne" w:hAnsi="Marianne"/>
                <w:b/>
                <w:i/>
                <w:color w:val="3558A2"/>
                <w:sz w:val="20"/>
                <w:lang w:val="fr-FR"/>
              </w:rPr>
              <w:t>Indicateur 28 :</w:t>
            </w:r>
          </w:p>
          <w:p w14:paraId="706D77A8" w14:textId="77777777" w:rsidR="00FE3699" w:rsidRDefault="00FD0F3C">
            <w:pPr>
              <w:spacing w:before="14" w:line="249" w:lineRule="auto"/>
              <w:ind w:left="148" w:right="124"/>
              <w:jc w:val="both"/>
              <w:rPr>
                <w:rFonts w:ascii="Marianne" w:hAnsi="Marianne"/>
                <w:color w:val="2F5496" w:themeColor="accent1" w:themeShade="BF"/>
                <w:sz w:val="20"/>
                <w:lang w:val="fr-FR"/>
              </w:rPr>
            </w:pPr>
            <w:r>
              <w:rPr>
                <w:rFonts w:ascii="Marianne" w:hAnsi="Marianne"/>
                <w:color w:val="2F5496" w:themeColor="accent1" w:themeShade="BF"/>
                <w:sz w:val="20"/>
                <w:lang w:val="fr-FR"/>
              </w:rPr>
              <w:t>La remise d’attestations de fin de formation est systématique pour tous les stagiaires et apprentis.</w:t>
            </w:r>
          </w:p>
          <w:p w14:paraId="3294616B" w14:textId="77777777" w:rsidR="00FE3699" w:rsidRDefault="00FD0F3C">
            <w:pPr>
              <w:spacing w:before="14" w:line="249" w:lineRule="auto"/>
              <w:ind w:left="148" w:right="124"/>
              <w:jc w:val="both"/>
              <w:rPr>
                <w:rFonts w:ascii="Marianne" w:hAnsi="Marianne"/>
                <w:color w:val="2F5496" w:themeColor="accent1" w:themeShade="BF"/>
                <w:sz w:val="20"/>
                <w:lang w:val="fr-FR"/>
              </w:rPr>
            </w:pPr>
            <w:r>
              <w:rPr>
                <w:rFonts w:ascii="Marianne" w:hAnsi="Marianne"/>
                <w:noProof/>
                <w:color w:val="2F5496" w:themeColor="accent1" w:themeShade="BF"/>
                <w:sz w:val="20"/>
                <w:lang w:val="fr-FR" w:eastAsia="fr-FR"/>
              </w:rPr>
              <mc:AlternateContent>
                <mc:Choice Requires="wps">
                  <w:drawing>
                    <wp:anchor distT="0" distB="0" distL="114300" distR="114300" simplePos="0" relativeHeight="251679744" behindDoc="0" locked="0" layoutInCell="1" allowOverlap="1" wp14:anchorId="05BBE35B" wp14:editId="140DC479">
                      <wp:simplePos x="0" y="0"/>
                      <wp:positionH relativeFrom="column">
                        <wp:posOffset>197801</wp:posOffset>
                      </wp:positionH>
                      <wp:positionV relativeFrom="paragraph">
                        <wp:posOffset>498439</wp:posOffset>
                      </wp:positionV>
                      <wp:extent cx="5400000" cy="648000"/>
                      <wp:effectExtent l="0" t="0" r="0" b="0"/>
                      <wp:wrapNone/>
                      <wp:docPr id="16" name="Zone de texte 17"/>
                      <wp:cNvGraphicFramePr/>
                      <a:graphic xmlns:a="http://schemas.openxmlformats.org/drawingml/2006/main">
                        <a:graphicData uri="http://schemas.microsoft.com/office/word/2010/wordprocessingShape">
                          <wps:wsp>
                            <wps:cNvSpPr txBox="1"/>
                            <wps:spPr bwMode="auto">
                              <a:xfrm>
                                <a:off x="0" y="0"/>
                                <a:ext cx="5400000" cy="648000"/>
                              </a:xfrm>
                              <a:prstGeom prst="rect">
                                <a:avLst/>
                              </a:prstGeom>
                              <a:solidFill>
                                <a:schemeClr val="bg1">
                                  <a:lumMod val="85000"/>
                                </a:schemeClr>
                              </a:solidFill>
                              <a:ln w="6350">
                                <a:noFill/>
                              </a:ln>
                            </wps:spPr>
                            <wps:txbx>
                              <w:txbxContent>
                                <w:p w14:paraId="6F89D9A2" w14:textId="77777777" w:rsidR="00FE3699" w:rsidRDefault="00FD0F3C">
                                  <w:pPr>
                                    <w:jc w:val="both"/>
                                    <w:rPr>
                                      <w:b w:val="0"/>
                                      <w:i/>
                                    </w:rPr>
                                  </w:pPr>
                                  <w:r>
                                    <w:rPr>
                                      <w:rFonts w:ascii="Marianne" w:hAnsi="Marianne"/>
                                      <w:i/>
                                      <w:color w:val="3558A2"/>
                                      <w:sz w:val="20"/>
                                      <w:lang w:val="fr-FR"/>
                                    </w:rPr>
                                    <w:t xml:space="preserve">NB - </w:t>
                                  </w:r>
                                  <w:r>
                                    <w:rPr>
                                      <w:rFonts w:ascii="Marianne" w:hAnsi="Marianne"/>
                                      <w:b w:val="0"/>
                                      <w:i/>
                                      <w:color w:val="3558A2"/>
                                      <w:sz w:val="20"/>
                                      <w:lang w:val="fr-FR"/>
                                    </w:rPr>
                                    <w:t xml:space="preserve">Attention : l’attestation de fin de formation intégrant l’attestation d’acquis est remise à un tiers (employeur…) si, et seulement </w:t>
                                  </w:r>
                                  <w:r>
                                    <w:rPr>
                                      <w:rFonts w:ascii="Marianne" w:hAnsi="Marianne"/>
                                      <w:b w:val="0"/>
                                      <w:i/>
                                      <w:color w:val="3558A2"/>
                                      <w:sz w:val="20"/>
                                      <w:lang w:val="fr-FR"/>
                                    </w:rPr>
                                    <w:t>si, le bénéficiaire titulaire de l’attestation a donné son accord par écrit.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BE35B" id="Zone de texte 17" o:spid="_x0000_s1039" type="#_x0000_t202" style="position:absolute;left:0;text-align:left;margin-left:15.55pt;margin-top:39.25pt;width:425.2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" fillcolor="#d8d8d8 [2732]" stroked="f" strokeweight=".5pt">
                      <v:textbox>
                        <w:txbxContent>
                          <w:p w14:paraId="6F89D9A2" w14:textId="77777777" w:rsidR="00FE3699" w:rsidRDefault="00FD0F3C">
                            <w:pPr>
                              <w:jc w:val="both"/>
                              <w:rPr>
                                <w:b w:val="0"/>
                                <w:i/>
                              </w:rPr>
                            </w:pPr>
                            <w:r>
                              <w:rPr>
                                <w:rFonts w:ascii="Marianne" w:hAnsi="Marianne"/>
                                <w:i/>
                                <w:color w:val="3558A2"/>
                                <w:sz w:val="20"/>
                                <w:lang w:val="fr-FR"/>
                              </w:rPr>
                              <w:t xml:space="preserve">NB - </w:t>
                            </w:r>
                            <w:r>
                              <w:rPr>
                                <w:rFonts w:ascii="Marianne" w:hAnsi="Marianne"/>
                                <w:b w:val="0"/>
                                <w:i/>
                                <w:color w:val="3558A2"/>
                                <w:sz w:val="20"/>
                                <w:lang w:val="fr-FR"/>
                              </w:rPr>
                              <w:t xml:space="preserve">Attention : l’attestation de fin de formation intégrant l’attestation d’acquis est remise à un tiers (employeur…) si, et seulement </w:t>
                            </w:r>
                            <w:r>
                              <w:rPr>
                                <w:rFonts w:ascii="Marianne" w:hAnsi="Marianne"/>
                                <w:b w:val="0"/>
                                <w:i/>
                                <w:color w:val="3558A2"/>
                                <w:sz w:val="20"/>
                                <w:lang w:val="fr-FR"/>
                              </w:rPr>
                              <w:t>si, le bénéficiaire titulaire de l’attestation a donné son accord par écrit.</w:t>
                            </w:r>
                          </w:p>
                        </w:txbxContent>
                      </v:textbox>
                    </v:shape>
                  </w:pict>
                </mc:Fallback>
              </mc:AlternateContent>
            </w:r>
            <w:r>
              <w:rPr>
                <w:rFonts w:ascii="Marianne" w:hAnsi="Marianne"/>
                <w:color w:val="2F5496" w:themeColor="accent1" w:themeShade="BF"/>
                <w:sz w:val="20"/>
                <w:lang w:val="fr-FR"/>
              </w:rPr>
              <w:t>La remise, le cas échéant, d’attestations d’acquis est assurée.</w:t>
            </w:r>
          </w:p>
        </w:tc>
        <w:tc>
          <w:tcPr>
            <w:tcW w:w="4536" w:type="dxa"/>
          </w:tcPr>
          <w:p w14:paraId="016A033E" w14:textId="77777777" w:rsidR="00FE3699" w:rsidRDefault="00FD0F3C">
            <w:pPr>
              <w:tabs>
                <w:tab w:val="left" w:pos="300"/>
              </w:tabs>
              <w:spacing w:before="9" w:line="247" w:lineRule="auto"/>
              <w:ind w:left="158" w:right="115"/>
              <w:jc w:val="both"/>
              <w:rPr>
                <w:rFonts w:ascii="Marianne" w:hAnsi="Marianne"/>
                <w:color w:val="3558A2"/>
                <w:spacing w:val="-8"/>
                <w:sz w:val="20"/>
                <w:lang w:val="fr-FR"/>
              </w:rPr>
            </w:pPr>
            <w:r>
              <w:rPr>
                <w:rFonts w:ascii="Marianne" w:hAnsi="Marianne"/>
                <w:color w:val="3558A2"/>
                <w:sz w:val="20"/>
                <w:lang w:val="fr-FR"/>
              </w:rPr>
              <w:t>Attestations</w:t>
            </w:r>
            <w:r>
              <w:rPr>
                <w:rFonts w:ascii="Marianne" w:hAnsi="Marianne"/>
                <w:color w:val="3558A2"/>
                <w:spacing w:val="-6"/>
                <w:sz w:val="20"/>
                <w:lang w:val="fr-FR"/>
              </w:rPr>
              <w:t xml:space="preserve"> </w:t>
            </w:r>
            <w:r>
              <w:rPr>
                <w:rFonts w:ascii="Marianne" w:hAnsi="Marianne"/>
                <w:color w:val="3558A2"/>
                <w:sz w:val="20"/>
                <w:lang w:val="fr-FR"/>
              </w:rPr>
              <w:t>de</w:t>
            </w:r>
            <w:r>
              <w:rPr>
                <w:rFonts w:ascii="Marianne" w:hAnsi="Marianne"/>
                <w:color w:val="3558A2"/>
                <w:spacing w:val="-12"/>
                <w:sz w:val="20"/>
                <w:lang w:val="fr-FR"/>
              </w:rPr>
              <w:t xml:space="preserve"> </w:t>
            </w:r>
            <w:r>
              <w:rPr>
                <w:rFonts w:ascii="Marianne" w:hAnsi="Marianne"/>
                <w:color w:val="3558A2"/>
                <w:sz w:val="20"/>
                <w:lang w:val="fr-FR"/>
              </w:rPr>
              <w:t>fin</w:t>
            </w:r>
            <w:r>
              <w:rPr>
                <w:rFonts w:ascii="Marianne" w:hAnsi="Marianne"/>
                <w:color w:val="3558A2"/>
                <w:spacing w:val="-8"/>
                <w:sz w:val="20"/>
                <w:lang w:val="fr-FR"/>
              </w:rPr>
              <w:t xml:space="preserve"> </w:t>
            </w:r>
            <w:r>
              <w:rPr>
                <w:rFonts w:ascii="Marianne" w:hAnsi="Marianne"/>
                <w:color w:val="3558A2"/>
                <w:sz w:val="20"/>
                <w:lang w:val="fr-FR"/>
              </w:rPr>
              <w:t>de</w:t>
            </w:r>
            <w:r>
              <w:rPr>
                <w:rFonts w:ascii="Marianne" w:hAnsi="Marianne"/>
                <w:color w:val="3558A2"/>
                <w:spacing w:val="-12"/>
                <w:sz w:val="20"/>
                <w:lang w:val="fr-FR"/>
              </w:rPr>
              <w:t xml:space="preserve"> </w:t>
            </w:r>
            <w:r>
              <w:rPr>
                <w:rFonts w:ascii="Marianne" w:hAnsi="Marianne"/>
                <w:color w:val="3558A2"/>
                <w:sz w:val="20"/>
                <w:lang w:val="fr-FR"/>
              </w:rPr>
              <w:t>formation</w:t>
            </w:r>
            <w:r>
              <w:rPr>
                <w:rFonts w:ascii="Marianne" w:hAnsi="Marianne"/>
                <w:color w:val="3558A2"/>
                <w:spacing w:val="-8"/>
                <w:sz w:val="20"/>
                <w:lang w:val="fr-FR"/>
              </w:rPr>
              <w:t xml:space="preserve"> remises aux bénéficiaires.</w:t>
            </w:r>
          </w:p>
          <w:p w14:paraId="5B0B0BEE" w14:textId="77777777" w:rsidR="00FE3699" w:rsidRDefault="00FD0F3C">
            <w:pPr>
              <w:tabs>
                <w:tab w:val="left" w:pos="300"/>
              </w:tabs>
              <w:spacing w:before="9" w:line="247" w:lineRule="auto"/>
              <w:ind w:left="158" w:right="115"/>
              <w:jc w:val="both"/>
              <w:rPr>
                <w:rFonts w:ascii="Marianne" w:hAnsi="Marianne"/>
                <w:sz w:val="20"/>
                <w:lang w:val="fr-FR"/>
              </w:rPr>
            </w:pPr>
            <w:r>
              <w:rPr>
                <w:rFonts w:ascii="Marianne" w:hAnsi="Marianne"/>
                <w:color w:val="3558A2"/>
                <w:sz w:val="20"/>
                <w:lang w:val="fr-FR"/>
              </w:rPr>
              <w:t>Attestations d’acquis remises aux bénéficiaires.</w:t>
            </w:r>
          </w:p>
          <w:p w14:paraId="51D5A252" w14:textId="77777777" w:rsidR="00FE3699" w:rsidRDefault="00FE3699">
            <w:pPr>
              <w:tabs>
                <w:tab w:val="left" w:pos="300"/>
              </w:tabs>
              <w:spacing w:before="9" w:line="247" w:lineRule="auto"/>
              <w:ind w:left="158" w:right="115"/>
              <w:jc w:val="both"/>
              <w:rPr>
                <w:rFonts w:ascii="Marianne" w:hAnsi="Marianne"/>
                <w:sz w:val="20"/>
                <w:lang w:val="fr-FR"/>
              </w:rPr>
            </w:pPr>
          </w:p>
        </w:tc>
      </w:tr>
    </w:tbl>
    <w:p w14:paraId="07728848" w14:textId="77777777" w:rsidR="00FE3699" w:rsidRDefault="00FE3699">
      <w:pPr>
        <w:rPr>
          <w:sz w:val="14"/>
        </w:rPr>
      </w:pPr>
    </w:p>
    <w:tbl>
      <w:tblPr>
        <w:tblStyle w:val="TableNormal1"/>
        <w:tblW w:w="9077" w:type="dxa"/>
        <w:tblInd w:w="836"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7"/>
      </w:tblGrid>
      <w:tr w:rsidR="00FE3699" w14:paraId="4349FA03" w14:textId="77777777">
        <w:trPr>
          <w:trHeight w:hRule="exact" w:val="964"/>
        </w:trPr>
        <w:tc>
          <w:tcPr>
            <w:tcW w:w="9077" w:type="dxa"/>
          </w:tcPr>
          <w:p w14:paraId="4FE2F152" w14:textId="77777777" w:rsidR="00FE3699" w:rsidRDefault="00FD0F3C">
            <w:pPr>
              <w:spacing w:before="14" w:line="249" w:lineRule="auto"/>
              <w:ind w:left="148" w:right="124"/>
              <w:jc w:val="both"/>
              <w:rPr>
                <w:rFonts w:ascii="Marianne" w:hAnsi="Marianne"/>
                <w:b/>
                <w:color w:val="2F5496" w:themeColor="accent1" w:themeShade="BF"/>
                <w:sz w:val="20"/>
                <w:lang w:val="fr-FR"/>
              </w:rPr>
            </w:pPr>
            <w:r>
              <w:rPr>
                <w:rFonts w:ascii="Marianne" w:hAnsi="Marianne"/>
                <w:b/>
                <w:color w:val="2F5496" w:themeColor="accent1" w:themeShade="BF"/>
                <w:sz w:val="20"/>
                <w:lang w:val="fr-FR"/>
              </w:rPr>
              <w:t>Non-conformité :</w:t>
            </w:r>
          </w:p>
          <w:p w14:paraId="5050B559" w14:textId="77777777" w:rsidR="00FE3699" w:rsidRDefault="00FD0F3C">
            <w:pPr>
              <w:tabs>
                <w:tab w:val="left" w:pos="300"/>
              </w:tabs>
              <w:spacing w:line="247" w:lineRule="auto"/>
              <w:ind w:left="158" w:right="115"/>
              <w:jc w:val="both"/>
              <w:rPr>
                <w:rFonts w:ascii="Marianne" w:hAnsi="Marianne"/>
                <w:color w:val="3558A2"/>
                <w:sz w:val="20"/>
                <w:lang w:val="fr-FR"/>
              </w:rPr>
            </w:pPr>
            <w:r>
              <w:rPr>
                <w:rFonts w:ascii="Marianne" w:hAnsi="Marianne"/>
                <w:color w:val="3558A2"/>
                <w:sz w:val="20"/>
                <w:lang w:val="fr-FR"/>
              </w:rPr>
              <w:t>Dans l’échantillon audité, une non-conformité mineure est caractérisée par une mise en œuvre partielle des mesures définies.</w:t>
            </w:r>
          </w:p>
        </w:tc>
      </w:tr>
    </w:tbl>
    <w:p w14:paraId="08092766" w14:textId="77777777" w:rsidR="00FE3699" w:rsidRDefault="00FE3699">
      <w:pPr>
        <w:rPr>
          <w:sz w:val="14"/>
        </w:rPr>
      </w:pPr>
    </w:p>
    <w:tbl>
      <w:tblPr>
        <w:tblStyle w:val="TableNormal1"/>
        <w:tblW w:w="9077" w:type="dxa"/>
        <w:tblInd w:w="836"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ayout w:type="fixed"/>
        <w:tblLook w:val="01E0" w:firstRow="1" w:lastRow="1" w:firstColumn="1" w:lastColumn="1" w:noHBand="0" w:noVBand="0"/>
      </w:tblPr>
      <w:tblGrid>
        <w:gridCol w:w="9077"/>
      </w:tblGrid>
      <w:tr w:rsidR="00FE3699" w14:paraId="6CF761B2" w14:textId="77777777">
        <w:trPr>
          <w:trHeight w:hRule="exact" w:val="1247"/>
        </w:trPr>
        <w:tc>
          <w:tcPr>
            <w:tcW w:w="9077" w:type="dxa"/>
          </w:tcPr>
          <w:p w14:paraId="62393384" w14:textId="77777777" w:rsidR="00FE3699" w:rsidRDefault="00FD0F3C">
            <w:pPr>
              <w:tabs>
                <w:tab w:val="left" w:pos="300"/>
              </w:tabs>
              <w:spacing w:line="247" w:lineRule="auto"/>
              <w:ind w:left="158" w:right="115"/>
              <w:jc w:val="both"/>
              <w:rPr>
                <w:rFonts w:ascii="Marianne" w:hAnsi="Marianne"/>
                <w:color w:val="3558A2"/>
                <w:sz w:val="20"/>
                <w:lang w:val="fr-FR"/>
              </w:rPr>
            </w:pPr>
            <w:r>
              <w:rPr>
                <w:rFonts w:ascii="Marianne" w:hAnsi="Marianne"/>
                <w:b/>
                <w:color w:val="3558A2"/>
                <w:sz w:val="20"/>
                <w:lang w:val="fr-FR"/>
              </w:rPr>
              <w:t xml:space="preserve">Sous </w:t>
            </w:r>
            <w:proofErr w:type="spellStart"/>
            <w:r>
              <w:rPr>
                <w:rFonts w:ascii="Marianne" w:hAnsi="Marianne"/>
                <w:b/>
                <w:color w:val="3558A2"/>
                <w:sz w:val="20"/>
                <w:lang w:val="fr-FR"/>
              </w:rPr>
              <w:t>traitance</w:t>
            </w:r>
            <w:proofErr w:type="spellEnd"/>
            <w:r>
              <w:rPr>
                <w:rFonts w:ascii="Marianne" w:hAnsi="Marianne"/>
                <w:b/>
                <w:color w:val="3558A2"/>
                <w:sz w:val="20"/>
                <w:lang w:val="fr-FR"/>
              </w:rPr>
              <w:t> :</w:t>
            </w:r>
            <w:r>
              <w:rPr>
                <w:rFonts w:ascii="Marianne" w:hAnsi="Marianne"/>
                <w:color w:val="3558A2"/>
                <w:sz w:val="20"/>
                <w:lang w:val="fr-FR"/>
              </w:rPr>
              <w:t xml:space="preserve"> </w:t>
            </w:r>
          </w:p>
          <w:p w14:paraId="477A4963" w14:textId="77777777" w:rsidR="00FE3699" w:rsidRDefault="00FD0F3C">
            <w:pPr>
              <w:tabs>
                <w:tab w:val="left" w:pos="300"/>
              </w:tabs>
              <w:spacing w:line="247" w:lineRule="auto"/>
              <w:ind w:left="158" w:right="115"/>
              <w:jc w:val="both"/>
              <w:rPr>
                <w:rFonts w:ascii="Marianne" w:hAnsi="Marianne"/>
                <w:color w:val="3558A2"/>
                <w:sz w:val="20"/>
                <w:lang w:val="fr-FR"/>
              </w:rPr>
            </w:pPr>
            <w:r>
              <w:rPr>
                <w:rFonts w:ascii="Marianne" w:hAnsi="Marianne"/>
                <w:color w:val="3558A2"/>
                <w:sz w:val="20"/>
                <w:lang w:val="fr-FR"/>
              </w:rPr>
              <w:t xml:space="preserve">Lorsque la prestation échantillonnée est une prestation pour laquelle l’organisme intervient en sous-traitance </w:t>
            </w:r>
            <w:r>
              <w:rPr>
                <w:rFonts w:ascii="Marianne" w:hAnsi="Marianne"/>
                <w:color w:val="3558A2"/>
                <w:sz w:val="20"/>
                <w:lang w:val="fr-FR"/>
              </w:rPr>
              <w:t>: l’organisme certificateur tient compte des missions confiées pour l’appréciation de cet indicateur.</w:t>
            </w:r>
          </w:p>
          <w:p w14:paraId="395E2D29" w14:textId="77777777" w:rsidR="00FE3699" w:rsidRDefault="00FE3699">
            <w:pPr>
              <w:spacing w:before="14" w:line="249" w:lineRule="auto"/>
              <w:ind w:left="148" w:right="124"/>
              <w:jc w:val="both"/>
              <w:rPr>
                <w:rFonts w:ascii="Marianne" w:hAnsi="Marianne"/>
                <w:b/>
                <w:color w:val="2F5496" w:themeColor="accent1" w:themeShade="BF"/>
                <w:sz w:val="20"/>
                <w:lang w:val="fr-FR"/>
              </w:rPr>
            </w:pPr>
          </w:p>
        </w:tc>
      </w:tr>
    </w:tbl>
    <w:p w14:paraId="696BE7C4" w14:textId="77777777" w:rsidR="00FE3699" w:rsidRDefault="00FD0F3C">
      <w:pPr>
        <w:spacing w:before="120"/>
        <w:ind w:left="96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BA73F04" w14:textId="77777777" w:rsidR="00FE3699" w:rsidRDefault="00FD0F3C" w:rsidP="00FD0F3C">
      <w:pPr>
        <w:pStyle w:val="Corpsdetexte"/>
        <w:numPr>
          <w:ilvl w:val="0"/>
          <w:numId w:val="11"/>
        </w:numPr>
        <w:spacing w:before="7" w:line="264" w:lineRule="auto"/>
        <w:ind w:left="993"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A295D1D" w14:textId="77777777" w:rsidR="00FE3699" w:rsidRDefault="00FD0F3C" w:rsidP="00FD0F3C">
      <w:pPr>
        <w:pStyle w:val="Corpsdetexte"/>
        <w:numPr>
          <w:ilvl w:val="0"/>
          <w:numId w:val="11"/>
        </w:numPr>
        <w:spacing w:before="7" w:line="264" w:lineRule="auto"/>
        <w:ind w:left="993"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6FE5E14C" w14:textId="77777777" w:rsidR="00FE3699" w:rsidRDefault="00FE3699">
      <w:pPr>
        <w:rPr>
          <w:rFonts w:ascii="Marianne" w:hAnsi="Marianne"/>
          <w:sz w:val="16"/>
          <w:lang w:val="fr-FR"/>
        </w:rPr>
        <w:sectPr w:rsidR="00FE3699">
          <w:pgSz w:w="11910" w:h="16840"/>
          <w:pgMar w:top="300" w:right="860" w:bottom="280" w:left="851" w:header="720" w:footer="720" w:gutter="0"/>
          <w:cols w:space="720"/>
          <w:docGrid w:linePitch="360"/>
        </w:sectPr>
      </w:pPr>
    </w:p>
    <w:p w14:paraId="6101108D" w14:textId="77777777" w:rsidR="00FE3699" w:rsidRDefault="00FD0F3C" w:rsidP="00FD0F3C">
      <w:pPr>
        <w:pStyle w:val="Titre2"/>
        <w:numPr>
          <w:ilvl w:val="0"/>
          <w:numId w:val="10"/>
        </w:numPr>
        <w:tabs>
          <w:tab w:val="left" w:pos="1187"/>
        </w:tabs>
        <w:spacing w:before="600" w:after="120"/>
        <w:rPr>
          <w:rFonts w:ascii="Marianne" w:hAnsi="Marianne"/>
          <w:b/>
          <w:color w:val="3558A2"/>
          <w:lang w:val="fr-FR"/>
        </w:rPr>
      </w:pPr>
      <w:r>
        <w:rPr>
          <w:rFonts w:ascii="Marianne" w:hAnsi="Marianne"/>
          <w:b/>
          <w:color w:val="3558A2"/>
          <w:lang w:val="fr-FR"/>
        </w:rPr>
        <w:lastRenderedPageBreak/>
        <w:t xml:space="preserve">LA MAÎTRISE </w:t>
      </w:r>
      <w:r>
        <w:rPr>
          <w:rFonts w:ascii="Marianne" w:hAnsi="Marianne"/>
          <w:b/>
          <w:color w:val="3558A2"/>
          <w:spacing w:val="-3"/>
          <w:lang w:val="fr-FR"/>
        </w:rPr>
        <w:t>DE</w:t>
      </w:r>
      <w:r>
        <w:rPr>
          <w:rFonts w:ascii="Marianne" w:hAnsi="Marianne"/>
          <w:b/>
          <w:color w:val="3558A2"/>
          <w:spacing w:val="-7"/>
          <w:lang w:val="fr-FR"/>
        </w:rPr>
        <w:t xml:space="preserve"> </w:t>
      </w:r>
      <w:r>
        <w:rPr>
          <w:rFonts w:ascii="Marianne" w:hAnsi="Marianne"/>
          <w:b/>
          <w:color w:val="3558A2"/>
          <w:spacing w:val="-6"/>
          <w:lang w:val="fr-FR"/>
        </w:rPr>
        <w:t>L’ORGANISATION</w:t>
      </w:r>
    </w:p>
    <w:p w14:paraId="00E4D974" w14:textId="77777777" w:rsidR="00FE3699" w:rsidRDefault="00FD0F3C">
      <w:pPr>
        <w:spacing w:before="240" w:after="120"/>
        <w:ind w:left="567"/>
        <w:rPr>
          <w:rFonts w:ascii="Marianne" w:hAnsi="Marianne"/>
          <w:color w:val="3558A2"/>
          <w:lang w:val="fr-FR"/>
        </w:rPr>
      </w:pPr>
      <w:r>
        <w:rPr>
          <w:rFonts w:ascii="Marianne" w:hAnsi="Marianne"/>
          <w:color w:val="3558A2"/>
          <w:lang w:val="fr-FR"/>
        </w:rPr>
        <w:t>3.1 L’environnement de la prestation</w:t>
      </w:r>
    </w:p>
    <w:p w14:paraId="6676DDA7" w14:textId="77777777" w:rsidR="00FE3699" w:rsidRDefault="00FD0F3C">
      <w:pPr>
        <w:pStyle w:val="Titre3"/>
        <w:spacing w:before="360" w:after="480" w:line="244" w:lineRule="auto"/>
        <w:ind w:left="567" w:right="26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11 : l’adéquation des moyens pédagog</w:t>
      </w:r>
      <w:r>
        <w:rPr>
          <w:rFonts w:ascii="Marianne" w:hAnsi="Marianne"/>
          <w:b/>
          <w:color w:val="221F1F"/>
          <w:lang w:val="fr-FR"/>
        </w:rPr>
        <w:t>iques, techniques et d’encadrement aux prestations mises en œuvre</w:t>
      </w:r>
    </w:p>
    <w:tbl>
      <w:tblPr>
        <w:tblStyle w:val="TableNormal"/>
        <w:tblW w:w="0" w:type="auto"/>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29FCEF2C" w14:textId="77777777">
        <w:trPr>
          <w:cantSplit/>
          <w:trHeight w:hRule="exact" w:val="1587"/>
        </w:trPr>
        <w:tc>
          <w:tcPr>
            <w:tcW w:w="794" w:type="dxa"/>
            <w:textDirection w:val="btLr"/>
            <w:vAlign w:val="center"/>
          </w:tcPr>
          <w:p w14:paraId="79223771" w14:textId="77777777" w:rsidR="00FE3699" w:rsidRDefault="00FD0F3C">
            <w:pPr>
              <w:pStyle w:val="TableParagraph"/>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30B5E54F"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4D2AD9E5" w14:textId="77777777" w:rsidR="00FE3699" w:rsidRDefault="00FD0F3C">
            <w:pPr>
              <w:pStyle w:val="TableParagraph"/>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p>
          <w:p w14:paraId="7FF609FE"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1CEA5361"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48D7EB0"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23420699" w14:textId="77777777" w:rsidR="00FE3699" w:rsidRDefault="00FD0F3C">
            <w:pPr>
              <w:pStyle w:val="TableParagraph"/>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3703DB32"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7627EFF9" w14:textId="77777777">
        <w:trPr>
          <w:trHeight w:hRule="exact" w:val="5669"/>
        </w:trPr>
        <w:tc>
          <w:tcPr>
            <w:tcW w:w="794" w:type="dxa"/>
            <w:vAlign w:val="center"/>
          </w:tcPr>
          <w:p w14:paraId="677034F0"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94" w:type="dxa"/>
            <w:vAlign w:val="center"/>
          </w:tcPr>
          <w:p w14:paraId="56ABBFBD"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94" w:type="dxa"/>
            <w:vAlign w:val="center"/>
          </w:tcPr>
          <w:p w14:paraId="15E7ACB9"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1020" w:type="dxa"/>
            <w:vAlign w:val="center"/>
          </w:tcPr>
          <w:p w14:paraId="73DA00BB"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669" w:type="dxa"/>
            <w:vAlign w:val="center"/>
          </w:tcPr>
          <w:p w14:paraId="0D5B09BC" w14:textId="77777777" w:rsidR="00FE3699" w:rsidRDefault="00FD0F3C">
            <w:pPr>
              <w:pStyle w:val="TableParagraph"/>
              <w:spacing w:before="33"/>
              <w:ind w:left="113" w:right="227"/>
              <w:jc w:val="both"/>
              <w:rPr>
                <w:rFonts w:ascii="Marianne" w:hAnsi="Marianne"/>
                <w:b/>
                <w:i/>
                <w:sz w:val="20"/>
                <w:lang w:val="fr-FR"/>
              </w:rPr>
            </w:pPr>
            <w:r>
              <w:rPr>
                <w:rFonts w:ascii="Marianne" w:hAnsi="Marianne"/>
                <w:b/>
                <w:i/>
                <w:color w:val="221F1F"/>
                <w:sz w:val="20"/>
                <w:lang w:val="fr-FR"/>
              </w:rPr>
              <w:t>Indicateur n°29 :</w:t>
            </w:r>
          </w:p>
          <w:p w14:paraId="78913840" w14:textId="77777777" w:rsidR="00FE3699" w:rsidRDefault="00FD0F3C">
            <w:pPr>
              <w:pStyle w:val="TableParagraph"/>
              <w:ind w:left="113" w:right="227"/>
              <w:jc w:val="both"/>
              <w:rPr>
                <w:rFonts w:ascii="Marianne" w:hAnsi="Marianne"/>
                <w:sz w:val="20"/>
                <w:lang w:val="fr-FR"/>
              </w:rPr>
            </w:pPr>
            <w:r>
              <w:rPr>
                <w:rFonts w:ascii="Marianne" w:hAnsi="Marianne"/>
                <w:color w:val="221F1F"/>
                <w:sz w:val="20"/>
                <w:lang w:val="fr-FR"/>
              </w:rPr>
              <w:t xml:space="preserve">Le prestataire met à disposition ou s’assure de la mise à </w:t>
            </w:r>
            <w:r>
              <w:rPr>
                <w:rFonts w:ascii="Marianne" w:hAnsi="Marianne"/>
                <w:color w:val="221F1F"/>
                <w:sz w:val="20"/>
                <w:shd w:val="clear" w:color="auto" w:fill="FFFFFF"/>
                <w:lang w:val="fr-FR"/>
              </w:rPr>
              <w:t>disposition des moyens humains et techniques adaptés et d’un environnement approprié (conditions,</w:t>
            </w:r>
            <w:r>
              <w:rPr>
                <w:rFonts w:ascii="Marianne" w:hAnsi="Marianne"/>
                <w:color w:val="221F1F"/>
                <w:spacing w:val="-9"/>
                <w:sz w:val="20"/>
                <w:lang w:val="fr-FR"/>
              </w:rPr>
              <w:t xml:space="preserve"> </w:t>
            </w:r>
            <w:r>
              <w:rPr>
                <w:rFonts w:ascii="Marianne" w:hAnsi="Marianne"/>
                <w:color w:val="3558A2"/>
                <w:sz w:val="20"/>
                <w:shd w:val="clear" w:color="auto" w:fill="FFFFFF"/>
                <w:lang w:val="fr-FR"/>
              </w:rPr>
              <w:t>locaux adaptés à la prestation et avec une capacité d’accueil suffisante</w:t>
            </w:r>
            <w:r>
              <w:rPr>
                <w:rFonts w:ascii="Marianne" w:hAnsi="Marianne"/>
                <w:color w:val="221F1F"/>
                <w:sz w:val="20"/>
                <w:shd w:val="clear" w:color="auto" w:fill="FFFFFF"/>
                <w:lang w:val="fr-FR"/>
              </w:rPr>
              <w:t>, équipements</w:t>
            </w:r>
            <w:r>
              <w:rPr>
                <w:rFonts w:ascii="Marianne" w:hAnsi="Marianne"/>
                <w:color w:val="3558A2"/>
                <w:sz w:val="20"/>
                <w:shd w:val="clear" w:color="auto" w:fill="FFFFFF"/>
                <w:lang w:val="fr-FR"/>
              </w:rPr>
              <w:t xml:space="preserve"> adaptés et en nombre suffisant,</w:t>
            </w:r>
            <w:r>
              <w:rPr>
                <w:rFonts w:ascii="Marianne" w:hAnsi="Marianne"/>
                <w:color w:val="1BA3B9"/>
                <w:sz w:val="20"/>
                <w:shd w:val="clear" w:color="auto" w:fill="FFFFFF"/>
                <w:lang w:val="fr-FR"/>
              </w:rPr>
              <w:t xml:space="preserve"> </w:t>
            </w:r>
            <w:r>
              <w:rPr>
                <w:rFonts w:ascii="Marianne" w:hAnsi="Marianne"/>
                <w:color w:val="221F1F"/>
                <w:sz w:val="20"/>
                <w:shd w:val="clear" w:color="auto" w:fill="FFFFFF"/>
                <w:lang w:val="fr-FR"/>
              </w:rPr>
              <w:t xml:space="preserve">plateaux techniques, </w:t>
            </w:r>
            <w:r>
              <w:rPr>
                <w:rFonts w:ascii="Marianne" w:hAnsi="Marianne"/>
                <w:color w:val="3558A2"/>
                <w:sz w:val="20"/>
                <w:shd w:val="clear" w:color="auto" w:fill="FFFFFF"/>
                <w:lang w:val="fr-FR"/>
              </w:rPr>
              <w:t>ressources techniques et documentaires, accès facilité à internet, …).</w:t>
            </w:r>
          </w:p>
        </w:tc>
      </w:tr>
    </w:tbl>
    <w:p w14:paraId="752E260E" w14:textId="77777777" w:rsidR="00FE3699" w:rsidRDefault="00FE3699">
      <w:pPr>
        <w:rPr>
          <w:rFonts w:ascii="Marianne" w:hAnsi="Marianne"/>
          <w:b w:val="0"/>
          <w:lang w:val="fr-FR"/>
        </w:rPr>
      </w:pPr>
    </w:p>
    <w:p w14:paraId="0676D802" w14:textId="77777777" w:rsidR="00FE3699" w:rsidRDefault="00FE3699">
      <w:pPr>
        <w:rPr>
          <w:rFonts w:ascii="Marianne" w:hAnsi="Marianne"/>
          <w:b w:val="0"/>
          <w:lang w:val="fr-FR"/>
        </w:rPr>
      </w:pPr>
    </w:p>
    <w:p w14:paraId="18496E04" w14:textId="77777777" w:rsidR="00FE3699" w:rsidRDefault="00FE3699">
      <w:pPr>
        <w:rPr>
          <w:rFonts w:ascii="Marianne" w:hAnsi="Marianne"/>
          <w:b w:val="0"/>
          <w:lang w:val="fr-FR"/>
        </w:rPr>
      </w:pPr>
    </w:p>
    <w:p w14:paraId="540E4626" w14:textId="77777777" w:rsidR="00FE3699" w:rsidRDefault="00FE3699">
      <w:pPr>
        <w:rPr>
          <w:rFonts w:ascii="Marianne" w:hAnsi="Marianne"/>
          <w:b w:val="0"/>
          <w:lang w:val="fr-FR"/>
        </w:rPr>
      </w:pPr>
    </w:p>
    <w:p w14:paraId="42A61092" w14:textId="77777777" w:rsidR="00FE3699" w:rsidRDefault="00FE3699">
      <w:pPr>
        <w:rPr>
          <w:rFonts w:ascii="Marianne" w:hAnsi="Marianne"/>
          <w:b w:val="0"/>
          <w:lang w:val="fr-FR"/>
        </w:rPr>
      </w:pPr>
    </w:p>
    <w:p w14:paraId="77D69909" w14:textId="77777777" w:rsidR="00FE3699" w:rsidRDefault="00FE3699">
      <w:pPr>
        <w:rPr>
          <w:rFonts w:ascii="Marianne" w:hAnsi="Marianne"/>
          <w:b w:val="0"/>
          <w:lang w:val="fr-FR"/>
        </w:rPr>
      </w:pPr>
    </w:p>
    <w:p w14:paraId="7EB9F2F7" w14:textId="77777777" w:rsidR="00FE3699" w:rsidRDefault="00FE3699">
      <w:pPr>
        <w:rPr>
          <w:rFonts w:ascii="Marianne" w:hAnsi="Marianne"/>
          <w:b w:val="0"/>
          <w:lang w:val="fr-FR"/>
        </w:rPr>
      </w:pPr>
    </w:p>
    <w:p w14:paraId="3EAAE1F2" w14:textId="77777777" w:rsidR="00FE3699" w:rsidRDefault="00FD0F3C">
      <w:pPr>
        <w:spacing w:before="166"/>
        <w:ind w:left="340"/>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CAAD043" w14:textId="77777777" w:rsidR="00FE3699" w:rsidRDefault="00FD0F3C" w:rsidP="00FD0F3C">
      <w:pPr>
        <w:pStyle w:val="Corpsdetexte"/>
        <w:numPr>
          <w:ilvl w:val="0"/>
          <w:numId w:val="26"/>
        </w:numPr>
        <w:spacing w:before="7" w:line="264" w:lineRule="auto"/>
        <w:ind w:left="340"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00481E5" w14:textId="77777777" w:rsidR="00FE3699" w:rsidRDefault="00FD0F3C" w:rsidP="00FD0F3C">
      <w:pPr>
        <w:pStyle w:val="Corpsdetexte"/>
        <w:numPr>
          <w:ilvl w:val="0"/>
          <w:numId w:val="26"/>
        </w:numPr>
        <w:spacing w:before="7" w:line="264" w:lineRule="auto"/>
        <w:ind w:left="340"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7F7E2B7" w14:textId="77777777" w:rsidR="00FE3699" w:rsidRDefault="00FE3699">
      <w:pPr>
        <w:rPr>
          <w:rFonts w:ascii="Marianne" w:hAnsi="Marianne"/>
          <w:sz w:val="16"/>
          <w:lang w:val="fr-FR"/>
        </w:rPr>
        <w:sectPr w:rsidR="00FE3699">
          <w:pgSz w:w="11910" w:h="16840"/>
          <w:pgMar w:top="580" w:right="1080" w:bottom="280" w:left="851" w:header="720" w:footer="720" w:gutter="0"/>
          <w:cols w:space="720"/>
          <w:docGrid w:linePitch="360"/>
        </w:sectPr>
      </w:pPr>
    </w:p>
    <w:p w14:paraId="0BC16CFD" w14:textId="77777777" w:rsidR="00FE3699" w:rsidRDefault="00FD0F3C">
      <w:pPr>
        <w:pStyle w:val="Titre2"/>
        <w:spacing w:before="120" w:after="120"/>
        <w:ind w:left="794"/>
        <w:rPr>
          <w:rFonts w:ascii="Marianne" w:hAnsi="Marianne"/>
          <w:b/>
          <w:color w:val="3558A2"/>
          <w:lang w:val="fr-FR"/>
        </w:rPr>
      </w:pPr>
      <w:r>
        <w:rPr>
          <w:rFonts w:ascii="Marianne" w:hAnsi="Marianne"/>
          <w:b/>
          <w:color w:val="3558A2"/>
          <w:lang w:val="fr-FR"/>
        </w:rPr>
        <w:lastRenderedPageBreak/>
        <w:t>3. LA MAÎTRISE DE L’ORGANISATION</w:t>
      </w:r>
    </w:p>
    <w:p w14:paraId="167ED378" w14:textId="77777777" w:rsidR="00FE3699" w:rsidRDefault="00FD0F3C">
      <w:pPr>
        <w:spacing w:before="120" w:after="120"/>
        <w:ind w:left="794"/>
        <w:rPr>
          <w:rFonts w:ascii="Marianne" w:hAnsi="Marianne"/>
          <w:color w:val="3558A2"/>
          <w:lang w:val="fr-FR"/>
        </w:rPr>
      </w:pPr>
      <w:r>
        <w:rPr>
          <w:rFonts w:ascii="Marianne" w:hAnsi="Marianne"/>
          <w:color w:val="3558A2"/>
          <w:lang w:val="fr-FR"/>
        </w:rPr>
        <w:t>3.1 L’environnement de la prestation</w:t>
      </w:r>
    </w:p>
    <w:p w14:paraId="1A8366DB" w14:textId="77777777" w:rsidR="00FE3699" w:rsidRDefault="00FD0F3C">
      <w:pPr>
        <w:pStyle w:val="Titre3"/>
        <w:spacing w:before="120" w:after="240" w:line="244" w:lineRule="auto"/>
        <w:ind w:left="794" w:right="18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11 : l’adéquation des moyens pédagogiques, techniques et d’encadrement aux prestations mises en œuvre</w:t>
      </w:r>
    </w:p>
    <w:tbl>
      <w:tblPr>
        <w:tblStyle w:val="TableNormal"/>
        <w:tblW w:w="9354"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252"/>
        <w:gridCol w:w="5102"/>
      </w:tblGrid>
      <w:tr w:rsidR="00FE3699" w14:paraId="21982760" w14:textId="77777777">
        <w:trPr>
          <w:trHeight w:hRule="exact" w:val="384"/>
        </w:trPr>
        <w:tc>
          <w:tcPr>
            <w:tcW w:w="4252" w:type="dxa"/>
          </w:tcPr>
          <w:p w14:paraId="3E0DA53E"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5102" w:type="dxa"/>
          </w:tcPr>
          <w:p w14:paraId="2C891284"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5C82DD50" w14:textId="77777777">
        <w:trPr>
          <w:trHeight w:hRule="exact" w:val="10828"/>
        </w:trPr>
        <w:tc>
          <w:tcPr>
            <w:tcW w:w="4252" w:type="dxa"/>
          </w:tcPr>
          <w:p w14:paraId="652B440C" w14:textId="77777777" w:rsidR="00FE3699" w:rsidRDefault="00FD0F3C">
            <w:pPr>
              <w:pStyle w:val="TableParagraph"/>
              <w:spacing w:before="120" w:line="249" w:lineRule="auto"/>
              <w:ind w:left="113" w:right="113"/>
              <w:jc w:val="both"/>
              <w:rPr>
                <w:rFonts w:ascii="Marianne" w:hAnsi="Marianne"/>
                <w:sz w:val="20"/>
                <w:lang w:val="fr-FR"/>
              </w:rPr>
            </w:pPr>
            <w:r>
              <w:rPr>
                <w:rFonts w:ascii="Marianne" w:hAnsi="Marianne"/>
                <w:sz w:val="20"/>
                <w:lang w:val="fr-FR"/>
              </w:rPr>
              <w:t>L</w:t>
            </w:r>
            <w:r>
              <w:rPr>
                <w:rFonts w:ascii="Marianne" w:hAnsi="Marianne"/>
                <w:sz w:val="20"/>
                <w:lang w:val="fr-FR"/>
              </w:rPr>
              <w:t xml:space="preserve">es locaux, les équipements, les moyens humains </w:t>
            </w:r>
            <w:r>
              <w:rPr>
                <w:rFonts w:ascii="Marianne" w:hAnsi="Marianne"/>
                <w:color w:val="3558A2"/>
                <w:sz w:val="20"/>
                <w:lang w:val="fr-FR"/>
              </w:rPr>
              <w:t xml:space="preserve">et les ressources techniques </w:t>
            </w:r>
            <w:r>
              <w:rPr>
                <w:rFonts w:ascii="Marianne" w:hAnsi="Marianne"/>
                <w:sz w:val="20"/>
                <w:lang w:val="fr-FR"/>
              </w:rPr>
              <w:t>sont en adéquation avec la ou les prestation(s).</w:t>
            </w:r>
          </w:p>
          <w:p w14:paraId="47DE66B6" w14:textId="77777777" w:rsidR="00FE3699" w:rsidRDefault="00FD0F3C">
            <w:pPr>
              <w:pStyle w:val="TableParagraph"/>
              <w:spacing w:before="120" w:line="249" w:lineRule="auto"/>
              <w:ind w:left="113" w:right="113"/>
              <w:jc w:val="both"/>
              <w:rPr>
                <w:rFonts w:ascii="Marianne" w:hAnsi="Marianne"/>
                <w:color w:val="3558A2"/>
                <w:sz w:val="20"/>
                <w:szCs w:val="20"/>
                <w:lang w:val="fr-FR"/>
              </w:rPr>
            </w:pPr>
            <w:r>
              <w:rPr>
                <w:rFonts w:ascii="Marianne" w:hAnsi="Marianne"/>
                <w:color w:val="3558A2"/>
                <w:sz w:val="20"/>
                <w:szCs w:val="20"/>
                <w:lang w:val="fr-FR"/>
              </w:rPr>
              <w:t>La structure met en place une démarche de suivi et d’évolution de ses infrastructures et matériels qui permet d’assurer une prestation adaptée aux besoins des bénéficiaires, y compris besoins spécifiques.</w:t>
            </w:r>
          </w:p>
          <w:p w14:paraId="3A17329A" w14:textId="77777777" w:rsidR="00FE3699" w:rsidRDefault="00FD0F3C">
            <w:pPr>
              <w:pStyle w:val="TableParagraph"/>
              <w:spacing w:before="600" w:line="530" w:lineRule="atLeast"/>
              <w:ind w:left="113" w:right="113"/>
              <w:jc w:val="both"/>
              <w:rPr>
                <w:rFonts w:ascii="Marianne" w:hAnsi="Marianne"/>
                <w:b/>
                <w:color w:val="221F1F"/>
                <w:sz w:val="20"/>
                <w:lang w:val="fr-FR"/>
              </w:rPr>
            </w:pPr>
            <w:r>
              <w:rPr>
                <w:rFonts w:ascii="Marianne" w:hAnsi="Marianne"/>
                <w:b/>
                <w:color w:val="221F1F"/>
                <w:sz w:val="20"/>
                <w:lang w:val="fr-FR"/>
              </w:rPr>
              <w:t xml:space="preserve">OBLIGATIONS SPECIFIQUES </w:t>
            </w:r>
          </w:p>
          <w:p w14:paraId="26FD19A9" w14:textId="77777777" w:rsidR="00FE3699" w:rsidRDefault="00FD0F3C">
            <w:pPr>
              <w:pStyle w:val="TableParagraph"/>
              <w:spacing w:before="120"/>
              <w:ind w:left="113" w:right="113"/>
              <w:jc w:val="both"/>
              <w:rPr>
                <w:rFonts w:ascii="Marianne" w:hAnsi="Marianne"/>
                <w:sz w:val="20"/>
                <w:lang w:val="fr-FR"/>
              </w:rPr>
            </w:pPr>
            <w:r>
              <w:rPr>
                <w:rFonts w:ascii="Marianne" w:hAnsi="Marianne"/>
                <w:b/>
                <w:color w:val="221F1F"/>
                <w:sz w:val="20"/>
                <w:lang w:val="fr-FR"/>
              </w:rPr>
              <w:t xml:space="preserve">CBC : </w:t>
            </w:r>
            <w:r>
              <w:rPr>
                <w:rFonts w:ascii="Marianne" w:hAnsi="Marianne"/>
                <w:color w:val="221F1F"/>
                <w:sz w:val="20"/>
                <w:lang w:val="fr-FR"/>
              </w:rPr>
              <w:t>Mise à disposition d</w:t>
            </w:r>
            <w:r>
              <w:rPr>
                <w:rFonts w:ascii="Marianne" w:hAnsi="Marianne"/>
                <w:color w:val="221F1F"/>
                <w:sz w:val="20"/>
                <w:lang w:val="fr-FR"/>
              </w:rPr>
              <w:t>es moyens dédiés à l’activité. Un environnement garantissant</w:t>
            </w:r>
            <w:r>
              <w:rPr>
                <w:rFonts w:ascii="Marianne" w:hAnsi="Marianne"/>
                <w:color w:val="221F1F"/>
                <w:spacing w:val="-17"/>
                <w:sz w:val="20"/>
                <w:lang w:val="fr-FR"/>
              </w:rPr>
              <w:t xml:space="preserve"> </w:t>
            </w:r>
            <w:r>
              <w:rPr>
                <w:rFonts w:ascii="Marianne" w:hAnsi="Marianne"/>
                <w:color w:val="221F1F"/>
                <w:sz w:val="20"/>
                <w:lang w:val="fr-FR"/>
              </w:rPr>
              <w:t>la discrétion</w:t>
            </w:r>
            <w:r>
              <w:rPr>
                <w:rFonts w:ascii="Marianne" w:hAnsi="Marianne"/>
                <w:color w:val="221F1F"/>
                <w:spacing w:val="-18"/>
                <w:sz w:val="20"/>
                <w:lang w:val="fr-FR"/>
              </w:rPr>
              <w:t xml:space="preserve"> </w:t>
            </w:r>
            <w:r>
              <w:rPr>
                <w:rFonts w:ascii="Marianne" w:hAnsi="Marianne"/>
                <w:color w:val="221F1F"/>
                <w:sz w:val="20"/>
                <w:lang w:val="fr-FR"/>
              </w:rPr>
              <w:t>et</w:t>
            </w:r>
            <w:r>
              <w:rPr>
                <w:rFonts w:ascii="Marianne" w:hAnsi="Marianne"/>
                <w:color w:val="221F1F"/>
                <w:spacing w:val="-14"/>
                <w:sz w:val="20"/>
                <w:lang w:val="fr-FR"/>
              </w:rPr>
              <w:t xml:space="preserve"> </w:t>
            </w:r>
            <w:r>
              <w:rPr>
                <w:rFonts w:ascii="Marianne" w:hAnsi="Marianne"/>
                <w:color w:val="221F1F"/>
                <w:sz w:val="20"/>
                <w:lang w:val="fr-FR"/>
              </w:rPr>
              <w:t>la</w:t>
            </w:r>
            <w:r>
              <w:rPr>
                <w:rFonts w:ascii="Marianne" w:hAnsi="Marianne"/>
                <w:color w:val="221F1F"/>
                <w:spacing w:val="-18"/>
                <w:sz w:val="20"/>
                <w:lang w:val="fr-FR"/>
              </w:rPr>
              <w:t xml:space="preserve"> </w:t>
            </w:r>
            <w:r>
              <w:rPr>
                <w:rFonts w:ascii="Marianne" w:hAnsi="Marianne"/>
                <w:color w:val="221F1F"/>
                <w:sz w:val="20"/>
                <w:lang w:val="fr-FR"/>
              </w:rPr>
              <w:t>confidentialité</w:t>
            </w:r>
            <w:r>
              <w:rPr>
                <w:rFonts w:ascii="Marianne" w:hAnsi="Marianne"/>
                <w:color w:val="221F1F"/>
                <w:spacing w:val="-18"/>
                <w:sz w:val="20"/>
                <w:lang w:val="fr-FR"/>
              </w:rPr>
              <w:t xml:space="preserve"> </w:t>
            </w:r>
            <w:r>
              <w:rPr>
                <w:rFonts w:ascii="Marianne" w:hAnsi="Marianne"/>
                <w:color w:val="221F1F"/>
                <w:sz w:val="20"/>
                <w:lang w:val="fr-FR"/>
              </w:rPr>
              <w:t>des</w:t>
            </w:r>
            <w:r>
              <w:rPr>
                <w:rFonts w:ascii="Marianne" w:hAnsi="Marianne"/>
                <w:color w:val="221F1F"/>
                <w:spacing w:val="-16"/>
                <w:sz w:val="20"/>
                <w:lang w:val="fr-FR"/>
              </w:rPr>
              <w:t xml:space="preserve"> </w:t>
            </w:r>
            <w:r>
              <w:rPr>
                <w:rFonts w:ascii="Marianne" w:hAnsi="Marianne"/>
                <w:color w:val="221F1F"/>
                <w:sz w:val="20"/>
                <w:lang w:val="fr-FR"/>
              </w:rPr>
              <w:t>échanges est prévu. Le cas échéant, l’habilitation</w:t>
            </w:r>
            <w:r>
              <w:rPr>
                <w:rFonts w:ascii="Marianne" w:hAnsi="Marianne"/>
                <w:color w:val="221F1F"/>
                <w:spacing w:val="-36"/>
                <w:sz w:val="20"/>
                <w:lang w:val="fr-FR"/>
              </w:rPr>
              <w:t xml:space="preserve"> </w:t>
            </w:r>
            <w:r>
              <w:rPr>
                <w:rFonts w:ascii="Marianne" w:hAnsi="Marianne"/>
                <w:color w:val="221F1F"/>
                <w:sz w:val="20"/>
                <w:lang w:val="fr-FR"/>
              </w:rPr>
              <w:t>des personnes devant faire passer les tests est précisée.</w:t>
            </w:r>
          </w:p>
        </w:tc>
        <w:tc>
          <w:tcPr>
            <w:tcW w:w="5102" w:type="dxa"/>
          </w:tcPr>
          <w:p w14:paraId="56CE2875" w14:textId="77777777" w:rsidR="00FE3699" w:rsidRDefault="00FD0F3C">
            <w:pPr>
              <w:pStyle w:val="TableParagraph"/>
              <w:ind w:left="159" w:right="113"/>
              <w:jc w:val="both"/>
              <w:rPr>
                <w:rFonts w:ascii="Marianne" w:hAnsi="Marianne"/>
                <w:color w:val="221F1F"/>
                <w:sz w:val="20"/>
                <w:lang w:val="fr-FR"/>
              </w:rPr>
            </w:pPr>
            <w:r>
              <w:rPr>
                <w:rFonts w:ascii="Marianne" w:hAnsi="Marianne"/>
                <w:color w:val="221F1F"/>
                <w:sz w:val="20"/>
                <w:lang w:val="fr-FR"/>
              </w:rPr>
              <w:t>Bail ou contrat de location précisant la confo</w:t>
            </w:r>
            <w:r>
              <w:rPr>
                <w:rFonts w:ascii="Marianne" w:hAnsi="Marianne"/>
                <w:color w:val="221F1F"/>
                <w:sz w:val="20"/>
                <w:lang w:val="fr-FR"/>
              </w:rPr>
              <w:t>rmité des locaux pour l’accueil du public, Document Unique d’Evaluation des Risques Professionnels.</w:t>
            </w:r>
          </w:p>
          <w:p w14:paraId="3DF2F5F5" w14:textId="77777777" w:rsidR="00FE3699" w:rsidRDefault="00FD0F3C">
            <w:pPr>
              <w:pStyle w:val="TableParagraph"/>
              <w:ind w:left="159" w:right="113"/>
              <w:jc w:val="both"/>
              <w:rPr>
                <w:rFonts w:ascii="Marianne" w:hAnsi="Marianne"/>
                <w:color w:val="3558A2"/>
                <w:sz w:val="20"/>
                <w:shd w:val="clear" w:color="auto" w:fill="FDE67E"/>
                <w:lang w:val="fr-FR"/>
              </w:rPr>
            </w:pPr>
            <w:r>
              <w:rPr>
                <w:rFonts w:ascii="Marianne" w:hAnsi="Marianne"/>
                <w:color w:val="3558A2"/>
                <w:sz w:val="20"/>
                <w:szCs w:val="20"/>
                <w:lang w:val="fr-FR"/>
              </w:rPr>
              <w:t xml:space="preserve">Convention en cas d’utilisation de tiers lieux, </w:t>
            </w:r>
            <w:r>
              <w:rPr>
                <w:rFonts w:ascii="Marianne" w:hAnsi="Marianne"/>
                <w:color w:val="3558A2"/>
                <w:sz w:val="20"/>
                <w:lang w:val="fr-FR"/>
              </w:rPr>
              <w:t>plan des espaces formation.</w:t>
            </w:r>
          </w:p>
          <w:p w14:paraId="2CD28F99" w14:textId="77777777" w:rsidR="00FE3699" w:rsidRDefault="00FD0F3C">
            <w:pPr>
              <w:pStyle w:val="TableParagraph"/>
              <w:ind w:left="159" w:right="113"/>
              <w:jc w:val="both"/>
              <w:rPr>
                <w:rFonts w:ascii="Marianne" w:hAnsi="Marianne"/>
                <w:color w:val="3558A2"/>
                <w:sz w:val="20"/>
                <w:lang w:val="fr-FR"/>
              </w:rPr>
            </w:pPr>
            <w:r>
              <w:rPr>
                <w:rFonts w:ascii="Marianne" w:hAnsi="Marianne"/>
                <w:color w:val="3558A2"/>
                <w:sz w:val="20"/>
                <w:lang w:val="fr-FR"/>
              </w:rPr>
              <w:t>Accessibilité des locaux</w:t>
            </w:r>
            <w:r>
              <w:rPr>
                <w:rFonts w:ascii="Marianne" w:hAnsi="Marianne"/>
                <w:color w:val="3558A2"/>
                <w:sz w:val="20"/>
                <w:lang w:val="fr-FR"/>
              </w:rPr>
              <w:t>, et le cas échéant des équipements, plateaux et ressources, aux personnes à mobilité réduite et personnes en situation de handicap.</w:t>
            </w:r>
          </w:p>
          <w:p w14:paraId="24DBA106" w14:textId="77777777" w:rsidR="00FE3699" w:rsidRDefault="00FD0F3C">
            <w:pPr>
              <w:pStyle w:val="TableParagraph"/>
              <w:ind w:left="159" w:right="113"/>
              <w:jc w:val="both"/>
              <w:rPr>
                <w:rFonts w:ascii="Marianne" w:hAnsi="Marianne"/>
                <w:color w:val="221F1F"/>
                <w:sz w:val="20"/>
                <w:lang w:val="fr-FR"/>
              </w:rPr>
            </w:pPr>
            <w:r>
              <w:rPr>
                <w:rFonts w:ascii="Marianne" w:hAnsi="Marianne"/>
                <w:color w:val="221F1F"/>
                <w:sz w:val="20"/>
                <w:lang w:val="fr-FR"/>
              </w:rPr>
              <w:t xml:space="preserve">Matériel adéquat </w:t>
            </w:r>
            <w:r>
              <w:rPr>
                <w:rFonts w:ascii="Marianne" w:hAnsi="Marianne"/>
                <w:i/>
                <w:color w:val="3558A2"/>
                <w:sz w:val="18"/>
                <w:lang w:val="fr-FR"/>
              </w:rPr>
              <w:t>(descriptif des moyens matériels)</w:t>
            </w:r>
            <w:r>
              <w:rPr>
                <w:rFonts w:ascii="Marianne" w:hAnsi="Marianne"/>
                <w:color w:val="3558A2"/>
                <w:sz w:val="20"/>
                <w:lang w:val="fr-FR"/>
              </w:rPr>
              <w:t xml:space="preserve"> </w:t>
            </w:r>
            <w:r>
              <w:rPr>
                <w:rFonts w:ascii="Marianne" w:hAnsi="Marianne"/>
                <w:color w:val="1BA3B9"/>
                <w:sz w:val="20"/>
                <w:lang w:val="fr-FR"/>
              </w:rPr>
              <w:t xml:space="preserve">: </w:t>
            </w:r>
            <w:r>
              <w:rPr>
                <w:rFonts w:ascii="Marianne" w:hAnsi="Marianne"/>
                <w:color w:val="221F1F"/>
                <w:sz w:val="20"/>
                <w:lang w:val="fr-FR"/>
              </w:rPr>
              <w:t>vidéo projecteur, paperboard, ordinateur, équipements spécifiques, cha</w:t>
            </w:r>
            <w:r>
              <w:rPr>
                <w:rFonts w:ascii="Marianne" w:hAnsi="Marianne"/>
                <w:color w:val="221F1F"/>
                <w:sz w:val="20"/>
                <w:lang w:val="fr-FR"/>
              </w:rPr>
              <w:t>ntiers pédagogiques, salles de langues, plateaux techniques, plateformes LMS.</w:t>
            </w:r>
          </w:p>
          <w:p w14:paraId="18BD1EC0" w14:textId="77777777" w:rsidR="00FE3699" w:rsidRDefault="00FD0F3C">
            <w:pPr>
              <w:pStyle w:val="TableParagraph"/>
              <w:ind w:left="159" w:right="113"/>
              <w:jc w:val="both"/>
              <w:rPr>
                <w:rFonts w:ascii="Marianne" w:hAnsi="Marianne"/>
                <w:color w:val="3558A2"/>
                <w:sz w:val="20"/>
                <w:lang w:val="fr-FR"/>
              </w:rPr>
            </w:pPr>
            <w:r>
              <w:rPr>
                <w:rFonts w:ascii="Marianne" w:hAnsi="Marianne"/>
                <w:color w:val="3558A2"/>
                <w:sz w:val="20"/>
                <w:lang w:val="fr-FR"/>
              </w:rPr>
              <w:t>Contrat avec un prestataire de plateforme de formation à distance.</w:t>
            </w:r>
          </w:p>
          <w:p w14:paraId="2A516EBD" w14:textId="77777777" w:rsidR="00FE3699" w:rsidRDefault="00FD0F3C">
            <w:pPr>
              <w:pStyle w:val="TableParagraph"/>
              <w:ind w:left="159" w:right="113"/>
              <w:jc w:val="both"/>
              <w:rPr>
                <w:rFonts w:ascii="Marianne" w:hAnsi="Marianne"/>
                <w:color w:val="3558A2"/>
                <w:sz w:val="20"/>
                <w:lang w:val="fr-FR"/>
              </w:rPr>
            </w:pPr>
            <w:r>
              <w:rPr>
                <w:rFonts w:ascii="Marianne" w:hAnsi="Marianne"/>
                <w:color w:val="3558A2"/>
                <w:sz w:val="20"/>
                <w:lang w:val="fr-FR"/>
              </w:rPr>
              <w:t>Licence de classe virtuelle.</w:t>
            </w:r>
          </w:p>
          <w:p w14:paraId="11120AFA" w14:textId="77777777" w:rsidR="00FE3699" w:rsidRDefault="00FD0F3C">
            <w:pPr>
              <w:pStyle w:val="TableParagraph"/>
              <w:ind w:left="159" w:right="113"/>
              <w:jc w:val="both"/>
              <w:rPr>
                <w:rFonts w:ascii="Marianne" w:hAnsi="Marianne"/>
                <w:color w:val="3558A2"/>
                <w:sz w:val="20"/>
                <w:szCs w:val="20"/>
                <w:lang w:val="fr-FR"/>
              </w:rPr>
            </w:pPr>
            <w:r>
              <w:rPr>
                <w:rFonts w:ascii="Marianne" w:hAnsi="Marianne"/>
                <w:color w:val="3558A2"/>
                <w:sz w:val="20"/>
                <w:szCs w:val="20"/>
                <w:lang w:val="fr-FR"/>
              </w:rPr>
              <w:t>Hotline correspondant à une assistance technique ou administrative et identificati</w:t>
            </w:r>
            <w:r>
              <w:rPr>
                <w:rFonts w:ascii="Marianne" w:hAnsi="Marianne"/>
                <w:color w:val="3558A2"/>
                <w:sz w:val="20"/>
                <w:szCs w:val="20"/>
                <w:lang w:val="fr-FR"/>
              </w:rPr>
              <w:t>on de l’assistance pédagogique.</w:t>
            </w:r>
          </w:p>
          <w:p w14:paraId="7C3BC2C7" w14:textId="77777777" w:rsidR="00FE3699" w:rsidRDefault="00FD0F3C">
            <w:pPr>
              <w:pStyle w:val="TableParagraph"/>
              <w:ind w:left="159" w:right="113"/>
              <w:jc w:val="both"/>
              <w:rPr>
                <w:rFonts w:ascii="Marianne" w:hAnsi="Marianne"/>
                <w:color w:val="3558A2"/>
                <w:sz w:val="20"/>
                <w:lang w:val="fr-FR"/>
              </w:rPr>
            </w:pPr>
            <w:r>
              <w:rPr>
                <w:rFonts w:ascii="Marianne" w:hAnsi="Marianne"/>
                <w:color w:val="221F1F"/>
                <w:sz w:val="20"/>
                <w:lang w:val="fr-FR"/>
              </w:rPr>
              <w:t xml:space="preserve">Aides à la connexion à distance, </w:t>
            </w:r>
            <w:r>
              <w:rPr>
                <w:rFonts w:ascii="Marianne" w:hAnsi="Marianne"/>
                <w:color w:val="3558A2"/>
                <w:sz w:val="20"/>
                <w:lang w:val="fr-FR"/>
              </w:rPr>
              <w:t>accès facilité à Internet.</w:t>
            </w:r>
          </w:p>
          <w:p w14:paraId="1BAC41B5" w14:textId="77777777" w:rsidR="00FE3699" w:rsidRDefault="00FD0F3C">
            <w:pPr>
              <w:pStyle w:val="TableParagraph"/>
              <w:ind w:left="159" w:right="113"/>
              <w:jc w:val="both"/>
              <w:rPr>
                <w:rFonts w:ascii="Marianne" w:hAnsi="Marianne"/>
                <w:color w:val="221F1F"/>
                <w:sz w:val="20"/>
                <w:lang w:val="fr-FR"/>
              </w:rPr>
            </w:pPr>
            <w:r>
              <w:rPr>
                <w:rFonts w:ascii="Marianne" w:hAnsi="Marianne"/>
                <w:color w:val="221F1F"/>
                <w:sz w:val="20"/>
                <w:lang w:val="fr-FR"/>
              </w:rPr>
              <w:t xml:space="preserve">Planning d’intervention, espace documentaire, plateforme pédagogique. </w:t>
            </w:r>
          </w:p>
          <w:p w14:paraId="3A618882" w14:textId="77777777" w:rsidR="00FE3699" w:rsidRDefault="00FD0F3C">
            <w:pPr>
              <w:pStyle w:val="TableParagraph"/>
              <w:ind w:left="159" w:right="113"/>
              <w:jc w:val="both"/>
              <w:rPr>
                <w:rFonts w:ascii="Marianne" w:hAnsi="Marianne"/>
                <w:color w:val="221F1F"/>
                <w:sz w:val="20"/>
                <w:lang w:val="fr-FR"/>
              </w:rPr>
            </w:pPr>
            <w:r>
              <w:rPr>
                <w:rFonts w:ascii="Marianne" w:hAnsi="Marianne"/>
                <w:color w:val="221F1F"/>
                <w:sz w:val="20"/>
                <w:lang w:val="fr-FR"/>
              </w:rPr>
              <w:t>CV, supports méthodologiques, convention de formation (formation en intra notamment), contrat</w:t>
            </w:r>
            <w:r>
              <w:rPr>
                <w:rFonts w:ascii="Marianne" w:hAnsi="Marianne"/>
                <w:color w:val="221F1F"/>
                <w:sz w:val="20"/>
                <w:lang w:val="fr-FR"/>
              </w:rPr>
              <w:t>s de prestations</w:t>
            </w:r>
            <w:r>
              <w:rPr>
                <w:rFonts w:ascii="Marianne" w:hAnsi="Marianne"/>
                <w:color w:val="221F1F"/>
                <w:spacing w:val="-8"/>
                <w:sz w:val="20"/>
                <w:lang w:val="fr-FR"/>
              </w:rPr>
              <w:t>.</w:t>
            </w:r>
          </w:p>
          <w:p w14:paraId="4ABEAF34" w14:textId="77777777" w:rsidR="00FE3699" w:rsidRDefault="00FD0F3C">
            <w:pPr>
              <w:pStyle w:val="TableParagraph"/>
              <w:ind w:left="159" w:right="113"/>
              <w:jc w:val="both"/>
              <w:rPr>
                <w:rFonts w:ascii="Marianne" w:hAnsi="Marianne"/>
                <w:color w:val="3558A2"/>
                <w:sz w:val="20"/>
                <w:lang w:val="fr-FR"/>
              </w:rPr>
            </w:pPr>
            <w:r>
              <w:rPr>
                <w:rFonts w:ascii="Marianne" w:hAnsi="Marianne"/>
                <w:color w:val="3558A2"/>
                <w:sz w:val="20"/>
                <w:lang w:val="fr-FR"/>
              </w:rPr>
              <w:t>Procès-verbal liés aux vérifications</w:t>
            </w:r>
            <w:r>
              <w:rPr>
                <w:rFonts w:ascii="Marianne" w:hAnsi="Marianne"/>
                <w:color w:val="3558A2"/>
                <w:spacing w:val="-37"/>
                <w:sz w:val="20"/>
                <w:lang w:val="fr-FR"/>
              </w:rPr>
              <w:t xml:space="preserve"> </w:t>
            </w:r>
            <w:r>
              <w:rPr>
                <w:rFonts w:ascii="Marianne" w:hAnsi="Marianne"/>
                <w:color w:val="3558A2"/>
                <w:sz w:val="20"/>
                <w:lang w:val="fr-FR"/>
              </w:rPr>
              <w:t>réglementaires sur les installations et appareils utilisés par les bénéficiaires.</w:t>
            </w:r>
          </w:p>
          <w:p w14:paraId="10543EC7" w14:textId="77777777" w:rsidR="00FE3699" w:rsidRDefault="00FD0F3C">
            <w:pPr>
              <w:pStyle w:val="TableParagraph"/>
              <w:ind w:left="159" w:right="113"/>
              <w:jc w:val="both"/>
              <w:rPr>
                <w:rFonts w:ascii="Marianne" w:hAnsi="Marianne"/>
                <w:color w:val="3558A2"/>
                <w:sz w:val="20"/>
                <w:lang w:val="fr-FR"/>
              </w:rPr>
            </w:pPr>
            <w:r>
              <w:rPr>
                <w:rFonts w:ascii="Marianne" w:hAnsi="Marianne"/>
                <w:color w:val="3558A2"/>
                <w:sz w:val="20"/>
                <w:lang w:val="fr-FR"/>
              </w:rPr>
              <w:t>Le cas échéant, existence d’espaces détente, de lieux ressources.</w:t>
            </w:r>
          </w:p>
          <w:p w14:paraId="0AF90674" w14:textId="77777777" w:rsidR="00FE3699" w:rsidRDefault="00FD0F3C">
            <w:pPr>
              <w:pStyle w:val="TableParagraph"/>
              <w:spacing w:before="80"/>
              <w:ind w:left="159" w:right="113"/>
              <w:jc w:val="both"/>
              <w:rPr>
                <w:rFonts w:ascii="Marianne" w:hAnsi="Marianne"/>
                <w:color w:val="3558A2"/>
                <w:sz w:val="20"/>
                <w:lang w:val="fr-FR"/>
              </w:rPr>
            </w:pPr>
            <w:r>
              <w:rPr>
                <w:rFonts w:ascii="Marianne" w:hAnsi="Marianne"/>
                <w:b/>
                <w:color w:val="3558A2"/>
                <w:sz w:val="20"/>
                <w:lang w:val="fr-FR"/>
              </w:rPr>
              <w:t xml:space="preserve">VAE : </w:t>
            </w:r>
            <w:r>
              <w:rPr>
                <w:rFonts w:ascii="Marianne" w:hAnsi="Marianne"/>
                <w:color w:val="3558A2"/>
                <w:sz w:val="20"/>
                <w:lang w:val="fr-FR"/>
              </w:rPr>
              <w:t>Tutoriels sur les modalités de l’accompagnement à distance et la dématérialisation de la démarche VAE.</w:t>
            </w:r>
          </w:p>
          <w:p w14:paraId="0E793F6C" w14:textId="77777777" w:rsidR="00FE3699" w:rsidRDefault="00FD0F3C">
            <w:pPr>
              <w:pStyle w:val="TableParagraph"/>
              <w:spacing w:before="80"/>
              <w:ind w:left="159" w:right="113"/>
              <w:jc w:val="both"/>
              <w:rPr>
                <w:rFonts w:ascii="Marianne" w:hAnsi="Marianne"/>
                <w:sz w:val="20"/>
                <w:lang w:val="fr-FR"/>
              </w:rPr>
            </w:pPr>
            <w:r>
              <w:rPr>
                <w:rFonts w:ascii="Marianne" w:hAnsi="Marianne"/>
                <w:b/>
                <w:color w:val="3558A2"/>
                <w:sz w:val="20"/>
                <w:lang w:val="fr-FR"/>
              </w:rPr>
              <w:t xml:space="preserve">CBC : </w:t>
            </w:r>
            <w:r>
              <w:rPr>
                <w:rFonts w:ascii="Marianne" w:hAnsi="Marianne"/>
                <w:color w:val="3558A2"/>
                <w:sz w:val="20"/>
                <w:lang w:val="fr-FR"/>
              </w:rPr>
              <w:t>Espace fermé garantissant la confidentialité. Habilitations détenues par les conseillers bilans.</w:t>
            </w:r>
          </w:p>
        </w:tc>
      </w:tr>
    </w:tbl>
    <w:p w14:paraId="2371200E" w14:textId="77777777" w:rsidR="00FE3699" w:rsidRDefault="00FE3699">
      <w:pPr>
        <w:ind w:left="943"/>
        <w:rPr>
          <w:rFonts w:ascii="Marianne" w:hAnsi="Marianne"/>
          <w:b w:val="0"/>
          <w:i/>
          <w:color w:val="221F1F"/>
          <w:sz w:val="16"/>
          <w:u w:val="single"/>
          <w:lang w:val="fr-FR"/>
        </w:rPr>
      </w:pPr>
    </w:p>
    <w:tbl>
      <w:tblPr>
        <w:tblStyle w:val="Grilledutableau"/>
        <w:tblW w:w="9117" w:type="dxa"/>
        <w:tblInd w:w="943" w:type="dxa"/>
        <w:tblLook w:val="04A0" w:firstRow="1" w:lastRow="0" w:firstColumn="1" w:lastColumn="0" w:noHBand="0" w:noVBand="1"/>
      </w:tblPr>
      <w:tblGrid>
        <w:gridCol w:w="9117"/>
      </w:tblGrid>
      <w:tr w:rsidR="00FE3699" w14:paraId="0E4CF385" w14:textId="77777777">
        <w:trPr>
          <w:trHeight w:val="907"/>
        </w:trPr>
        <w:tc>
          <w:tcPr>
            <w:tcW w:w="9117" w:type="dxa"/>
            <w:tcBorders>
              <w:top w:val="single" w:sz="12" w:space="0" w:color="E1000F"/>
              <w:left w:val="single" w:sz="12" w:space="0" w:color="E1000F"/>
              <w:bottom w:val="single" w:sz="12" w:space="0" w:color="E1000F"/>
              <w:right w:val="single" w:sz="12" w:space="0" w:color="E1000F"/>
            </w:tcBorders>
          </w:tcPr>
          <w:p w14:paraId="45E77255" w14:textId="77777777" w:rsidR="00FE3699" w:rsidRDefault="00FD0F3C">
            <w:pPr>
              <w:pStyle w:val="TableParagraph"/>
              <w:ind w:left="113" w:right="113"/>
              <w:jc w:val="both"/>
              <w:rPr>
                <w:rFonts w:ascii="Marianne" w:hAnsi="Marianne"/>
                <w:b/>
                <w:sz w:val="20"/>
                <w:lang w:val="fr-FR"/>
              </w:rPr>
            </w:pPr>
            <w:r>
              <w:rPr>
                <w:rFonts w:ascii="Marianne" w:hAnsi="Marianne"/>
                <w:b/>
                <w:color w:val="221F1F"/>
                <w:sz w:val="20"/>
                <w:lang w:val="fr-FR"/>
              </w:rPr>
              <w:t>Non-conformité :</w:t>
            </w:r>
          </w:p>
          <w:p w14:paraId="5B19F806" w14:textId="77777777" w:rsidR="00FE3699" w:rsidRDefault="00FD0F3C">
            <w:pPr>
              <w:ind w:left="113" w:right="113"/>
              <w:jc w:val="both"/>
              <w:rPr>
                <w:b/>
              </w:rPr>
            </w:pPr>
            <w:r>
              <w:rPr>
                <w:rFonts w:ascii="Marianne" w:hAnsi="Marianne"/>
                <w:color w:val="221F1F"/>
                <w:sz w:val="20"/>
                <w:lang w:val="fr-FR"/>
              </w:rPr>
              <w:t xml:space="preserve">Dans l’échantillon audité, une </w:t>
            </w:r>
            <w:r>
              <w:rPr>
                <w:rFonts w:ascii="Marianne" w:hAnsi="Marianne"/>
                <w:color w:val="221F1F"/>
                <w:sz w:val="20"/>
                <w:lang w:val="fr-FR"/>
              </w:rPr>
              <w:t>non- conformité mineure est caractérisée par un défaut dans les moyens ponctuels et non répétitifs.</w:t>
            </w:r>
          </w:p>
        </w:tc>
      </w:tr>
    </w:tbl>
    <w:p w14:paraId="3926FA07" w14:textId="77777777" w:rsidR="00FE3699" w:rsidRDefault="00FD0F3C">
      <w:pPr>
        <w:ind w:left="941"/>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752A7AD" w14:textId="77777777" w:rsidR="00FE3699" w:rsidRDefault="00FD0F3C" w:rsidP="00FD0F3C">
      <w:pPr>
        <w:pStyle w:val="Corpsdetexte"/>
        <w:numPr>
          <w:ilvl w:val="0"/>
          <w:numId w:val="32"/>
        </w:numPr>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8F7561D" w14:textId="77777777" w:rsidR="00FE3699" w:rsidRDefault="00FD0F3C" w:rsidP="00FD0F3C">
      <w:pPr>
        <w:pStyle w:val="Corpsdetexte"/>
        <w:numPr>
          <w:ilvl w:val="0"/>
          <w:numId w:val="32"/>
        </w:numPr>
        <w:ind w:left="1134" w:hanging="10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3AF6E34" w14:textId="77777777" w:rsidR="00FE3699" w:rsidRDefault="00FD0F3C">
      <w:pPr>
        <w:pStyle w:val="Titre2"/>
        <w:spacing w:before="720"/>
        <w:ind w:left="567"/>
        <w:rPr>
          <w:rFonts w:ascii="Marianne" w:hAnsi="Marianne"/>
          <w:b/>
          <w:color w:val="3558A2"/>
          <w:lang w:val="fr-FR"/>
        </w:rPr>
      </w:pPr>
      <w:r>
        <w:rPr>
          <w:rFonts w:ascii="Marianne" w:hAnsi="Marianne"/>
          <w:b/>
          <w:color w:val="3558A2"/>
          <w:lang w:val="fr-FR"/>
        </w:rPr>
        <w:lastRenderedPageBreak/>
        <w:t>3. LA MAÎTRISE DE L’ORGANISATION</w:t>
      </w:r>
    </w:p>
    <w:p w14:paraId="6C23884B" w14:textId="77777777" w:rsidR="00FE3699" w:rsidRDefault="00FD0F3C">
      <w:pPr>
        <w:spacing w:before="240" w:after="240"/>
        <w:ind w:left="567"/>
        <w:rPr>
          <w:rFonts w:ascii="Marianne" w:hAnsi="Marianne"/>
          <w:color w:val="3558A2"/>
          <w:lang w:val="fr-FR"/>
        </w:rPr>
      </w:pPr>
      <w:r>
        <w:rPr>
          <w:rFonts w:ascii="Marianne" w:hAnsi="Marianne"/>
          <w:color w:val="3558A2"/>
          <w:lang w:val="fr-FR"/>
        </w:rPr>
        <w:t>3.1 L’environnement de la prestation</w:t>
      </w:r>
    </w:p>
    <w:p w14:paraId="2A30A96C" w14:textId="77777777" w:rsidR="00FE3699" w:rsidRDefault="00FD0F3C">
      <w:pPr>
        <w:pStyle w:val="Titre3"/>
        <w:spacing w:before="240" w:after="600"/>
        <w:ind w:left="567"/>
        <w:rPr>
          <w:rFonts w:ascii="Marianne" w:hAnsi="Marianne"/>
          <w:b/>
          <w:color w:val="221F1F"/>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11 : l</w:t>
      </w:r>
      <w:r>
        <w:rPr>
          <w:rFonts w:ascii="Marianne" w:hAnsi="Marianne"/>
          <w:b/>
          <w:color w:val="221F1F"/>
          <w:lang w:val="fr-FR"/>
        </w:rPr>
        <w:t>’adéquation des moyens pédagogiques, techniques et d’encadrement aux prestations mises en œuvre</w:t>
      </w:r>
    </w:p>
    <w:tbl>
      <w:tblPr>
        <w:tblStyle w:val="Grilledutableau"/>
        <w:tblW w:w="0" w:type="auto"/>
        <w:tblInd w:w="704" w:type="dxa"/>
        <w:tblLayout w:type="fixed"/>
        <w:tblLook w:val="04A0" w:firstRow="1" w:lastRow="0" w:firstColumn="1" w:lastColumn="0" w:noHBand="0" w:noVBand="1"/>
      </w:tblPr>
      <w:tblGrid>
        <w:gridCol w:w="794"/>
        <w:gridCol w:w="794"/>
        <w:gridCol w:w="794"/>
        <w:gridCol w:w="1020"/>
        <w:gridCol w:w="5669"/>
      </w:tblGrid>
      <w:tr w:rsidR="00FE3699" w14:paraId="63CDBB06" w14:textId="77777777">
        <w:trPr>
          <w:trHeight w:val="1587"/>
        </w:trPr>
        <w:tc>
          <w:tcPr>
            <w:tcW w:w="794" w:type="dxa"/>
            <w:textDirection w:val="btLr"/>
            <w:vAlign w:val="center"/>
          </w:tcPr>
          <w:p w14:paraId="27E05799" w14:textId="77777777" w:rsidR="00FE3699" w:rsidRDefault="00FD0F3C">
            <w:pPr>
              <w:pStyle w:val="TableParagraph"/>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648D475F" w14:textId="77777777" w:rsidR="00FE3699" w:rsidRDefault="00FD0F3C">
            <w:pPr>
              <w:pStyle w:val="Titre3"/>
              <w:ind w:left="0"/>
              <w:jc w:val="center"/>
              <w:outlineLvl w:val="2"/>
              <w:rPr>
                <w:rFonts w:ascii="Marianne" w:hAnsi="Marianne"/>
                <w:b w:val="0"/>
                <w:lang w:val="fr-FR"/>
              </w:rPr>
            </w:pPr>
            <w:r>
              <w:rPr>
                <w:rFonts w:ascii="Marianne" w:hAnsi="Marianne"/>
                <w:b w:val="0"/>
                <w:i/>
                <w:color w:val="221F1F"/>
                <w:spacing w:val="-1"/>
                <w:sz w:val="15"/>
                <w:szCs w:val="15"/>
                <w:lang w:val="fr-FR"/>
              </w:rPr>
              <w:t>L</w:t>
            </w:r>
            <w:r>
              <w:rPr>
                <w:rFonts w:ascii="Marianne" w:hAnsi="Marianne"/>
                <w:b w:val="0"/>
                <w:i/>
                <w:color w:val="221F1F"/>
                <w:sz w:val="15"/>
                <w:szCs w:val="15"/>
                <w:lang w:val="fr-FR"/>
              </w:rPr>
              <w:t>.</w:t>
            </w:r>
            <w:r>
              <w:rPr>
                <w:rFonts w:ascii="Marianne" w:hAnsi="Marianne"/>
                <w:b w:val="0"/>
                <w:i/>
                <w:color w:val="221F1F"/>
                <w:spacing w:val="4"/>
                <w:sz w:val="15"/>
                <w:szCs w:val="15"/>
                <w:lang w:val="fr-FR"/>
              </w:rPr>
              <w:t xml:space="preserve"> </w:t>
            </w:r>
            <w:r>
              <w:rPr>
                <w:rFonts w:ascii="Marianne" w:hAnsi="Marianne"/>
                <w:b w:val="0"/>
                <w:i/>
                <w:color w:val="221F1F"/>
                <w:spacing w:val="-6"/>
                <w:sz w:val="15"/>
                <w:szCs w:val="15"/>
                <w:lang w:val="fr-FR"/>
              </w:rPr>
              <w:t>6</w:t>
            </w:r>
            <w:r>
              <w:rPr>
                <w:rFonts w:ascii="Marianne" w:hAnsi="Marianne"/>
                <w:b w:val="0"/>
                <w:i/>
                <w:color w:val="221F1F"/>
                <w:spacing w:val="-1"/>
                <w:sz w:val="15"/>
                <w:szCs w:val="15"/>
                <w:lang w:val="fr-FR"/>
              </w:rPr>
              <w:t>313</w:t>
            </w:r>
            <w:r>
              <w:rPr>
                <w:rFonts w:ascii="Marianne" w:hAnsi="Marianne"/>
                <w:b w:val="0"/>
                <w:i/>
                <w:color w:val="221F1F"/>
                <w:spacing w:val="-4"/>
                <w:sz w:val="15"/>
                <w:szCs w:val="15"/>
                <w:lang w:val="fr-FR"/>
              </w:rPr>
              <w:t>-</w:t>
            </w:r>
            <w:r>
              <w:rPr>
                <w:rFonts w:ascii="Marianne" w:hAnsi="Marianne"/>
                <w:b w:val="0"/>
                <w:i/>
                <w:color w:val="221F1F"/>
                <w:sz w:val="15"/>
                <w:szCs w:val="15"/>
                <w:lang w:val="fr-FR"/>
              </w:rPr>
              <w:t>1</w:t>
            </w:r>
            <w:r>
              <w:rPr>
                <w:rFonts w:ascii="Marianne" w:hAnsi="Marianne"/>
                <w:b w:val="0"/>
                <w:i/>
                <w:color w:val="221F1F"/>
                <w:spacing w:val="-3"/>
                <w:sz w:val="15"/>
                <w:szCs w:val="15"/>
                <w:lang w:val="fr-FR"/>
              </w:rPr>
              <w:t xml:space="preserve"> </w:t>
            </w:r>
            <w:r>
              <w:rPr>
                <w:rFonts w:ascii="Marianne" w:hAnsi="Marianne"/>
                <w:b w:val="0"/>
                <w:i/>
                <w:color w:val="221F1F"/>
                <w:spacing w:val="1"/>
                <w:sz w:val="15"/>
                <w:szCs w:val="15"/>
                <w:lang w:val="fr-FR"/>
              </w:rPr>
              <w:t>-</w:t>
            </w:r>
            <w:r>
              <w:rPr>
                <w:rFonts w:ascii="Marianne" w:hAnsi="Marianne"/>
                <w:b w:val="0"/>
                <w:i/>
                <w:color w:val="221F1F"/>
                <w:spacing w:val="-1"/>
                <w:sz w:val="15"/>
                <w:szCs w:val="15"/>
                <w:lang w:val="fr-FR"/>
              </w:rPr>
              <w:t>1°</w:t>
            </w:r>
          </w:p>
        </w:tc>
        <w:tc>
          <w:tcPr>
            <w:tcW w:w="794" w:type="dxa"/>
            <w:textDirection w:val="btLr"/>
            <w:vAlign w:val="center"/>
          </w:tcPr>
          <w:p w14:paraId="1AF7E998" w14:textId="77777777" w:rsidR="00FE3699" w:rsidRDefault="00FD0F3C">
            <w:pPr>
              <w:pStyle w:val="TableParagraph"/>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ences</w:t>
            </w:r>
          </w:p>
          <w:p w14:paraId="33C93D24" w14:textId="77777777" w:rsidR="00FE3699" w:rsidRDefault="00FD0F3C">
            <w:pPr>
              <w:pStyle w:val="Titre3"/>
              <w:ind w:left="0"/>
              <w:jc w:val="center"/>
              <w:outlineLvl w:val="2"/>
              <w:rPr>
                <w:rFonts w:ascii="Marianne" w:hAnsi="Marianne"/>
                <w:b w:val="0"/>
                <w:lang w:val="fr-FR"/>
              </w:rPr>
            </w:pPr>
            <w:r>
              <w:rPr>
                <w:rFonts w:ascii="Marianne" w:hAnsi="Marianne"/>
                <w:b w:val="0"/>
                <w:i/>
                <w:color w:val="221F1F"/>
                <w:spacing w:val="-1"/>
                <w:sz w:val="15"/>
                <w:szCs w:val="15"/>
                <w:lang w:val="fr-FR"/>
              </w:rPr>
              <w:t>L</w:t>
            </w:r>
            <w:r>
              <w:rPr>
                <w:rFonts w:ascii="Marianne" w:hAnsi="Marianne"/>
                <w:b w:val="0"/>
                <w:i/>
                <w:color w:val="221F1F"/>
                <w:sz w:val="15"/>
                <w:szCs w:val="15"/>
                <w:lang w:val="fr-FR"/>
              </w:rPr>
              <w:t>.</w:t>
            </w:r>
            <w:r>
              <w:rPr>
                <w:rFonts w:ascii="Marianne" w:hAnsi="Marianne"/>
                <w:b w:val="0"/>
                <w:i/>
                <w:color w:val="221F1F"/>
                <w:spacing w:val="4"/>
                <w:sz w:val="15"/>
                <w:szCs w:val="15"/>
                <w:lang w:val="fr-FR"/>
              </w:rPr>
              <w:t xml:space="preserve"> </w:t>
            </w:r>
            <w:r>
              <w:rPr>
                <w:rFonts w:ascii="Marianne" w:hAnsi="Marianne"/>
                <w:b w:val="0"/>
                <w:i/>
                <w:color w:val="221F1F"/>
                <w:spacing w:val="-6"/>
                <w:sz w:val="15"/>
                <w:szCs w:val="15"/>
                <w:lang w:val="fr-FR"/>
              </w:rPr>
              <w:t>6</w:t>
            </w:r>
            <w:r>
              <w:rPr>
                <w:rFonts w:ascii="Marianne" w:hAnsi="Marianne"/>
                <w:b w:val="0"/>
                <w:i/>
                <w:color w:val="221F1F"/>
                <w:spacing w:val="-1"/>
                <w:sz w:val="15"/>
                <w:szCs w:val="15"/>
                <w:lang w:val="fr-FR"/>
              </w:rPr>
              <w:t>313</w:t>
            </w:r>
            <w:r>
              <w:rPr>
                <w:rFonts w:ascii="Marianne" w:hAnsi="Marianne"/>
                <w:b w:val="0"/>
                <w:i/>
                <w:color w:val="221F1F"/>
                <w:spacing w:val="-4"/>
                <w:sz w:val="15"/>
                <w:szCs w:val="15"/>
                <w:lang w:val="fr-FR"/>
              </w:rPr>
              <w:t>-</w:t>
            </w:r>
            <w:r>
              <w:rPr>
                <w:rFonts w:ascii="Marianne" w:hAnsi="Marianne"/>
                <w:b w:val="0"/>
                <w:i/>
                <w:color w:val="221F1F"/>
                <w:sz w:val="15"/>
                <w:szCs w:val="15"/>
                <w:lang w:val="fr-FR"/>
              </w:rPr>
              <w:t>1</w:t>
            </w:r>
            <w:r>
              <w:rPr>
                <w:rFonts w:ascii="Marianne" w:hAnsi="Marianne"/>
                <w:b w:val="0"/>
                <w:i/>
                <w:color w:val="221F1F"/>
                <w:spacing w:val="-3"/>
                <w:sz w:val="15"/>
                <w:szCs w:val="15"/>
                <w:lang w:val="fr-FR"/>
              </w:rPr>
              <w:t xml:space="preserve"> </w:t>
            </w:r>
            <w:r>
              <w:rPr>
                <w:rFonts w:ascii="Marianne" w:hAnsi="Marianne"/>
                <w:b w:val="0"/>
                <w:i/>
                <w:color w:val="221F1F"/>
                <w:spacing w:val="1"/>
                <w:sz w:val="15"/>
                <w:szCs w:val="15"/>
                <w:lang w:val="fr-FR"/>
              </w:rPr>
              <w:t>-</w:t>
            </w:r>
            <w:r>
              <w:rPr>
                <w:rFonts w:ascii="Marianne" w:hAnsi="Marianne"/>
                <w:b w:val="0"/>
                <w:i/>
                <w:color w:val="221F1F"/>
                <w:spacing w:val="-1"/>
                <w:sz w:val="15"/>
                <w:szCs w:val="15"/>
                <w:lang w:val="fr-FR"/>
              </w:rPr>
              <w:t>2°</w:t>
            </w:r>
          </w:p>
        </w:tc>
        <w:tc>
          <w:tcPr>
            <w:tcW w:w="794" w:type="dxa"/>
            <w:textDirection w:val="btLr"/>
            <w:vAlign w:val="center"/>
          </w:tcPr>
          <w:p w14:paraId="4A3B6E83"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50B68A9" w14:textId="77777777" w:rsidR="00FE3699" w:rsidRDefault="00FD0F3C">
            <w:pPr>
              <w:pStyle w:val="Titre3"/>
              <w:ind w:left="0"/>
              <w:jc w:val="center"/>
              <w:outlineLvl w:val="2"/>
              <w:rPr>
                <w:rFonts w:ascii="Marianne" w:hAnsi="Marianne"/>
                <w:b w:val="0"/>
                <w:lang w:val="fr-FR"/>
              </w:rPr>
            </w:pPr>
            <w:r>
              <w:rPr>
                <w:rFonts w:ascii="Marianne" w:hAnsi="Marianne"/>
                <w:b w:val="0"/>
                <w:i/>
                <w:color w:val="221F1F"/>
                <w:spacing w:val="-1"/>
                <w:sz w:val="15"/>
                <w:szCs w:val="15"/>
                <w:lang w:val="fr-FR"/>
              </w:rPr>
              <w:t>L</w:t>
            </w:r>
            <w:r>
              <w:rPr>
                <w:rFonts w:ascii="Marianne" w:hAnsi="Marianne"/>
                <w:b w:val="0"/>
                <w:i/>
                <w:color w:val="221F1F"/>
                <w:sz w:val="15"/>
                <w:szCs w:val="15"/>
                <w:lang w:val="fr-FR"/>
              </w:rPr>
              <w:t>.</w:t>
            </w:r>
            <w:r>
              <w:rPr>
                <w:rFonts w:ascii="Marianne" w:hAnsi="Marianne"/>
                <w:b w:val="0"/>
                <w:i/>
                <w:color w:val="221F1F"/>
                <w:spacing w:val="4"/>
                <w:sz w:val="15"/>
                <w:szCs w:val="15"/>
                <w:lang w:val="fr-FR"/>
              </w:rPr>
              <w:t xml:space="preserve"> </w:t>
            </w:r>
            <w:r>
              <w:rPr>
                <w:rFonts w:ascii="Marianne" w:hAnsi="Marianne"/>
                <w:b w:val="0"/>
                <w:i/>
                <w:color w:val="221F1F"/>
                <w:spacing w:val="-6"/>
                <w:sz w:val="15"/>
                <w:szCs w:val="15"/>
                <w:lang w:val="fr-FR"/>
              </w:rPr>
              <w:t>6</w:t>
            </w:r>
            <w:r>
              <w:rPr>
                <w:rFonts w:ascii="Marianne" w:hAnsi="Marianne"/>
                <w:b w:val="0"/>
                <w:i/>
                <w:color w:val="221F1F"/>
                <w:spacing w:val="-1"/>
                <w:sz w:val="15"/>
                <w:szCs w:val="15"/>
                <w:lang w:val="fr-FR"/>
              </w:rPr>
              <w:t>313</w:t>
            </w:r>
            <w:r>
              <w:rPr>
                <w:rFonts w:ascii="Marianne" w:hAnsi="Marianne"/>
                <w:b w:val="0"/>
                <w:i/>
                <w:color w:val="221F1F"/>
                <w:spacing w:val="-4"/>
                <w:sz w:val="15"/>
                <w:szCs w:val="15"/>
                <w:lang w:val="fr-FR"/>
              </w:rPr>
              <w:t>-</w:t>
            </w:r>
            <w:r>
              <w:rPr>
                <w:rFonts w:ascii="Marianne" w:hAnsi="Marianne"/>
                <w:b w:val="0"/>
                <w:i/>
                <w:color w:val="221F1F"/>
                <w:sz w:val="15"/>
                <w:szCs w:val="15"/>
                <w:lang w:val="fr-FR"/>
              </w:rPr>
              <w:t>1</w:t>
            </w:r>
            <w:r>
              <w:rPr>
                <w:rFonts w:ascii="Marianne" w:hAnsi="Marianne"/>
                <w:b w:val="0"/>
                <w:i/>
                <w:color w:val="221F1F"/>
                <w:spacing w:val="-3"/>
                <w:sz w:val="15"/>
                <w:szCs w:val="15"/>
                <w:lang w:val="fr-FR"/>
              </w:rPr>
              <w:t xml:space="preserve"> </w:t>
            </w:r>
            <w:r>
              <w:rPr>
                <w:rFonts w:ascii="Marianne" w:hAnsi="Marianne"/>
                <w:b w:val="0"/>
                <w:i/>
                <w:color w:val="221F1F"/>
                <w:spacing w:val="1"/>
                <w:sz w:val="15"/>
                <w:szCs w:val="15"/>
                <w:lang w:val="fr-FR"/>
              </w:rPr>
              <w:t>-</w:t>
            </w:r>
            <w:r>
              <w:rPr>
                <w:rFonts w:ascii="Marianne" w:hAnsi="Marianne"/>
                <w:b w:val="0"/>
                <w:i/>
                <w:color w:val="221F1F"/>
                <w:spacing w:val="-1"/>
                <w:sz w:val="15"/>
                <w:szCs w:val="15"/>
                <w:lang w:val="fr-FR"/>
              </w:rPr>
              <w:t>3°</w:t>
            </w:r>
          </w:p>
        </w:tc>
        <w:tc>
          <w:tcPr>
            <w:tcW w:w="1020" w:type="dxa"/>
            <w:textDirection w:val="btLr"/>
            <w:vAlign w:val="center"/>
          </w:tcPr>
          <w:p w14:paraId="01BB09C5" w14:textId="77777777" w:rsidR="00FE3699" w:rsidRDefault="00FD0F3C">
            <w:pPr>
              <w:pStyle w:val="Titre3"/>
              <w:ind w:left="0"/>
              <w:jc w:val="center"/>
              <w:outlineLvl w:val="2"/>
              <w:rPr>
                <w:rFonts w:ascii="Marianne" w:hAnsi="Marianne"/>
                <w:b w:val="0"/>
                <w:lang w:val="fr-FR"/>
              </w:rPr>
            </w:pPr>
            <w:r>
              <w:rPr>
                <w:rFonts w:ascii="Marianne" w:hAnsi="Marianne"/>
                <w:b w:val="0"/>
                <w:color w:val="221F1F"/>
                <w:spacing w:val="-2"/>
                <w:sz w:val="15"/>
                <w:szCs w:val="15"/>
                <w:lang w:val="fr-FR"/>
              </w:rPr>
              <w:t>A</w:t>
            </w:r>
            <w:r>
              <w:rPr>
                <w:rFonts w:ascii="Marianne" w:hAnsi="Marianne"/>
                <w:b w:val="0"/>
                <w:color w:val="221F1F"/>
                <w:sz w:val="15"/>
                <w:szCs w:val="15"/>
                <w:lang w:val="fr-FR"/>
              </w:rPr>
              <w:t>c</w:t>
            </w:r>
            <w:r>
              <w:rPr>
                <w:rFonts w:ascii="Marianne" w:hAnsi="Marianne"/>
                <w:b w:val="0"/>
                <w:color w:val="221F1F"/>
                <w:spacing w:val="2"/>
                <w:sz w:val="15"/>
                <w:szCs w:val="15"/>
                <w:lang w:val="fr-FR"/>
              </w:rPr>
              <w:t>t</w:t>
            </w:r>
            <w:r>
              <w:rPr>
                <w:rFonts w:ascii="Marianne" w:hAnsi="Marianne"/>
                <w:b w:val="0"/>
                <w:color w:val="221F1F"/>
                <w:spacing w:val="-3"/>
                <w:sz w:val="15"/>
                <w:szCs w:val="15"/>
                <w:lang w:val="fr-FR"/>
              </w:rPr>
              <w:t>i</w:t>
            </w:r>
            <w:r>
              <w:rPr>
                <w:rFonts w:ascii="Marianne" w:hAnsi="Marianne"/>
                <w:b w:val="0"/>
                <w:color w:val="221F1F"/>
                <w:spacing w:val="-1"/>
                <w:sz w:val="15"/>
                <w:szCs w:val="15"/>
                <w:lang w:val="fr-FR"/>
              </w:rPr>
              <w:t>o</w:t>
            </w:r>
            <w:r>
              <w:rPr>
                <w:rFonts w:ascii="Marianne" w:hAnsi="Marianne"/>
                <w:b w:val="0"/>
                <w:color w:val="221F1F"/>
                <w:sz w:val="15"/>
                <w:szCs w:val="15"/>
                <w:lang w:val="fr-FR"/>
              </w:rPr>
              <w:t>n</w:t>
            </w:r>
            <w:r>
              <w:rPr>
                <w:rFonts w:ascii="Marianne" w:hAnsi="Marianne"/>
                <w:b w:val="0"/>
                <w:color w:val="221F1F"/>
                <w:spacing w:val="-3"/>
                <w:sz w:val="15"/>
                <w:szCs w:val="15"/>
                <w:lang w:val="fr-FR"/>
              </w:rPr>
              <w:t xml:space="preserve"> </w:t>
            </w:r>
            <w:r>
              <w:rPr>
                <w:rFonts w:ascii="Marianne" w:hAnsi="Marianne"/>
                <w:b w:val="0"/>
                <w:color w:val="221F1F"/>
                <w:spacing w:val="-1"/>
                <w:sz w:val="15"/>
                <w:szCs w:val="15"/>
                <w:lang w:val="fr-FR"/>
              </w:rPr>
              <w:t>d</w:t>
            </w:r>
            <w:r>
              <w:rPr>
                <w:rFonts w:ascii="Marianne" w:hAnsi="Marianne"/>
                <w:b w:val="0"/>
                <w:color w:val="221F1F"/>
                <w:sz w:val="15"/>
                <w:szCs w:val="15"/>
                <w:lang w:val="fr-FR"/>
              </w:rPr>
              <w:t xml:space="preserve">e </w:t>
            </w:r>
            <w:r>
              <w:rPr>
                <w:rFonts w:ascii="Marianne" w:hAnsi="Marianne"/>
                <w:b w:val="0"/>
                <w:color w:val="221F1F"/>
                <w:spacing w:val="2"/>
                <w:sz w:val="15"/>
                <w:szCs w:val="15"/>
                <w:lang w:val="fr-FR"/>
              </w:rPr>
              <w:t>f</w:t>
            </w:r>
            <w:r>
              <w:rPr>
                <w:rFonts w:ascii="Marianne" w:hAnsi="Marianne"/>
                <w:b w:val="0"/>
                <w:color w:val="221F1F"/>
                <w:spacing w:val="-1"/>
                <w:sz w:val="15"/>
                <w:szCs w:val="15"/>
                <w:lang w:val="fr-FR"/>
              </w:rPr>
              <w:t>o</w:t>
            </w:r>
            <w:r>
              <w:rPr>
                <w:rFonts w:ascii="Marianne" w:hAnsi="Marianne"/>
                <w:b w:val="0"/>
                <w:color w:val="221F1F"/>
                <w:spacing w:val="-4"/>
                <w:sz w:val="15"/>
                <w:szCs w:val="15"/>
                <w:lang w:val="fr-FR"/>
              </w:rPr>
              <w:t>r</w:t>
            </w:r>
            <w:r>
              <w:rPr>
                <w:rFonts w:ascii="Marianne" w:hAnsi="Marianne"/>
                <w:b w:val="0"/>
                <w:color w:val="221F1F"/>
                <w:spacing w:val="1"/>
                <w:sz w:val="15"/>
                <w:szCs w:val="15"/>
                <w:lang w:val="fr-FR"/>
              </w:rPr>
              <w:t>m</w:t>
            </w:r>
            <w:r>
              <w:rPr>
                <w:rFonts w:ascii="Marianne" w:hAnsi="Marianne"/>
                <w:b w:val="0"/>
                <w:color w:val="221F1F"/>
                <w:spacing w:val="-6"/>
                <w:sz w:val="15"/>
                <w:szCs w:val="15"/>
                <w:lang w:val="fr-FR"/>
              </w:rPr>
              <w:t>a</w:t>
            </w:r>
            <w:r>
              <w:rPr>
                <w:rFonts w:ascii="Marianne" w:hAnsi="Marianne"/>
                <w:b w:val="0"/>
                <w:color w:val="221F1F"/>
                <w:spacing w:val="2"/>
                <w:sz w:val="15"/>
                <w:szCs w:val="15"/>
                <w:lang w:val="fr-FR"/>
              </w:rPr>
              <w:t>t</w:t>
            </w:r>
            <w:r>
              <w:rPr>
                <w:rFonts w:ascii="Marianne" w:hAnsi="Marianne"/>
                <w:b w:val="0"/>
                <w:color w:val="221F1F"/>
                <w:spacing w:val="-3"/>
                <w:sz w:val="15"/>
                <w:szCs w:val="15"/>
                <w:lang w:val="fr-FR"/>
              </w:rPr>
              <w:t>i</w:t>
            </w:r>
            <w:r>
              <w:rPr>
                <w:rFonts w:ascii="Marianne" w:hAnsi="Marianne"/>
                <w:b w:val="0"/>
                <w:color w:val="221F1F"/>
                <w:spacing w:val="-1"/>
                <w:sz w:val="15"/>
                <w:szCs w:val="15"/>
                <w:lang w:val="fr-FR"/>
              </w:rPr>
              <w:t>o</w:t>
            </w:r>
            <w:r>
              <w:rPr>
                <w:rFonts w:ascii="Marianne" w:hAnsi="Marianne"/>
                <w:b w:val="0"/>
                <w:color w:val="221F1F"/>
                <w:sz w:val="15"/>
                <w:szCs w:val="15"/>
                <w:lang w:val="fr-FR"/>
              </w:rPr>
              <w:t>n</w:t>
            </w:r>
            <w:r>
              <w:rPr>
                <w:rFonts w:ascii="Marianne" w:hAnsi="Marianne"/>
                <w:b w:val="0"/>
                <w:color w:val="221F1F"/>
                <w:spacing w:val="2"/>
                <w:sz w:val="15"/>
                <w:szCs w:val="15"/>
                <w:lang w:val="fr-FR"/>
              </w:rPr>
              <w:t xml:space="preserve"> </w:t>
            </w:r>
            <w:r>
              <w:rPr>
                <w:rFonts w:ascii="Marianne" w:hAnsi="Marianne"/>
                <w:b w:val="0"/>
                <w:color w:val="221F1F"/>
                <w:spacing w:val="-6"/>
                <w:sz w:val="15"/>
                <w:szCs w:val="15"/>
                <w:lang w:val="fr-FR"/>
              </w:rPr>
              <w:t>p</w:t>
            </w:r>
            <w:r>
              <w:rPr>
                <w:rFonts w:ascii="Marianne" w:hAnsi="Marianne"/>
                <w:b w:val="0"/>
                <w:color w:val="221F1F"/>
                <w:spacing w:val="-1"/>
                <w:sz w:val="15"/>
                <w:szCs w:val="15"/>
                <w:lang w:val="fr-FR"/>
              </w:rPr>
              <w:t>a</w:t>
            </w:r>
            <w:r>
              <w:rPr>
                <w:rFonts w:ascii="Marianne" w:hAnsi="Marianne"/>
                <w:b w:val="0"/>
                <w:color w:val="221F1F"/>
                <w:sz w:val="15"/>
                <w:szCs w:val="15"/>
                <w:lang w:val="fr-FR"/>
              </w:rPr>
              <w:t xml:space="preserve">r </w:t>
            </w:r>
            <w:r>
              <w:rPr>
                <w:rFonts w:ascii="Marianne" w:hAnsi="Marianne"/>
                <w:b w:val="0"/>
                <w:color w:val="221F1F"/>
                <w:spacing w:val="-1"/>
                <w:sz w:val="15"/>
                <w:szCs w:val="15"/>
                <w:lang w:val="fr-FR"/>
              </w:rPr>
              <w:t>apprent</w:t>
            </w:r>
            <w:r>
              <w:rPr>
                <w:rFonts w:ascii="Marianne" w:hAnsi="Marianne"/>
                <w:b w:val="0"/>
                <w:color w:val="221F1F"/>
                <w:spacing w:val="-5"/>
                <w:sz w:val="15"/>
                <w:szCs w:val="15"/>
                <w:lang w:val="fr-FR"/>
              </w:rPr>
              <w:t>i</w:t>
            </w:r>
            <w:r>
              <w:rPr>
                <w:rFonts w:ascii="Marianne" w:hAnsi="Marianne"/>
                <w:b w:val="0"/>
                <w:color w:val="221F1F"/>
                <w:sz w:val="15"/>
                <w:szCs w:val="15"/>
                <w:lang w:val="fr-FR"/>
              </w:rPr>
              <w:t xml:space="preserve">ssage </w:t>
            </w:r>
            <w:r>
              <w:rPr>
                <w:rFonts w:ascii="Marianne" w:hAnsi="Marianne"/>
                <w:b w:val="0"/>
                <w:i/>
                <w:color w:val="221F1F"/>
                <w:spacing w:val="-1"/>
                <w:sz w:val="15"/>
                <w:szCs w:val="15"/>
                <w:lang w:val="fr-FR"/>
              </w:rPr>
              <w:t>L</w:t>
            </w:r>
            <w:r>
              <w:rPr>
                <w:rFonts w:ascii="Marianne" w:hAnsi="Marianne"/>
                <w:b w:val="0"/>
                <w:i/>
                <w:color w:val="221F1F"/>
                <w:spacing w:val="2"/>
                <w:sz w:val="15"/>
                <w:szCs w:val="15"/>
                <w:lang w:val="fr-FR"/>
              </w:rPr>
              <w:t>.</w:t>
            </w:r>
            <w:r>
              <w:rPr>
                <w:rFonts w:ascii="Marianne" w:hAnsi="Marianne"/>
                <w:b w:val="0"/>
                <w:i/>
                <w:color w:val="221F1F"/>
                <w:spacing w:val="-1"/>
                <w:sz w:val="15"/>
                <w:szCs w:val="15"/>
                <w:lang w:val="fr-FR"/>
              </w:rPr>
              <w:t>631</w:t>
            </w:r>
            <w:r>
              <w:rPr>
                <w:rFonts w:ascii="Marianne" w:hAnsi="Marianne"/>
                <w:b w:val="0"/>
                <w:i/>
                <w:color w:val="221F1F"/>
                <w:spacing w:val="-6"/>
                <w:sz w:val="15"/>
                <w:szCs w:val="15"/>
                <w:lang w:val="fr-FR"/>
              </w:rPr>
              <w:t>3</w:t>
            </w:r>
            <w:r>
              <w:rPr>
                <w:rFonts w:ascii="Marianne" w:hAnsi="Marianne"/>
                <w:b w:val="0"/>
                <w:i/>
                <w:color w:val="221F1F"/>
                <w:spacing w:val="1"/>
                <w:sz w:val="15"/>
                <w:szCs w:val="15"/>
                <w:lang w:val="fr-FR"/>
              </w:rPr>
              <w:t>-</w:t>
            </w:r>
            <w:r>
              <w:rPr>
                <w:rFonts w:ascii="Marianne" w:hAnsi="Marianne"/>
                <w:b w:val="0"/>
                <w:i/>
                <w:color w:val="221F1F"/>
                <w:spacing w:val="-1"/>
                <w:sz w:val="15"/>
                <w:szCs w:val="15"/>
                <w:lang w:val="fr-FR"/>
              </w:rPr>
              <w:t>1</w:t>
            </w:r>
            <w:r>
              <w:rPr>
                <w:rFonts w:ascii="Marianne" w:hAnsi="Marianne"/>
                <w:b w:val="0"/>
                <w:i/>
                <w:color w:val="221F1F"/>
                <w:spacing w:val="-4"/>
                <w:sz w:val="15"/>
                <w:szCs w:val="15"/>
                <w:lang w:val="fr-FR"/>
              </w:rPr>
              <w:t>-</w:t>
            </w:r>
            <w:r>
              <w:rPr>
                <w:rFonts w:ascii="Marianne" w:hAnsi="Marianne"/>
                <w:b w:val="0"/>
                <w:i/>
                <w:color w:val="221F1F"/>
                <w:spacing w:val="-1"/>
                <w:sz w:val="15"/>
                <w:szCs w:val="15"/>
                <w:lang w:val="fr-FR"/>
              </w:rPr>
              <w:t>4°</w:t>
            </w:r>
          </w:p>
        </w:tc>
        <w:tc>
          <w:tcPr>
            <w:tcW w:w="5669" w:type="dxa"/>
            <w:vAlign w:val="center"/>
          </w:tcPr>
          <w:p w14:paraId="7F726D08" w14:textId="77777777" w:rsidR="00FE3699" w:rsidRDefault="00FD0F3C">
            <w:pPr>
              <w:pStyle w:val="Titre3"/>
              <w:spacing w:before="95"/>
              <w:ind w:left="0" w:right="370"/>
              <w:jc w:val="center"/>
              <w:outlineLvl w:val="2"/>
              <w:rPr>
                <w:rFonts w:ascii="Marianne" w:hAnsi="Marianne"/>
                <w:lang w:val="fr-FR"/>
              </w:rPr>
            </w:pPr>
            <w:r>
              <w:rPr>
                <w:rFonts w:ascii="Marianne" w:hAnsi="Marianne"/>
                <w:color w:val="221F1F"/>
                <w:lang w:val="fr-FR"/>
              </w:rPr>
              <w:t>Indicateur commun d’appréciation du critère</w:t>
            </w:r>
          </w:p>
        </w:tc>
      </w:tr>
      <w:tr w:rsidR="00FE3699" w14:paraId="017B7787" w14:textId="77777777">
        <w:trPr>
          <w:trHeight w:val="6803"/>
        </w:trPr>
        <w:tc>
          <w:tcPr>
            <w:tcW w:w="794" w:type="dxa"/>
            <w:vAlign w:val="center"/>
          </w:tcPr>
          <w:p w14:paraId="668CD455" w14:textId="77777777" w:rsidR="00FE3699" w:rsidRDefault="00FD0F3C">
            <w:pPr>
              <w:pStyle w:val="Titre3"/>
              <w:spacing w:before="95"/>
              <w:ind w:left="0"/>
              <w:jc w:val="center"/>
              <w:outlineLvl w:val="2"/>
              <w:rPr>
                <w:rFonts w:ascii="Marianne" w:hAnsi="Marianne"/>
                <w:b w:val="0"/>
                <w:lang w:val="fr-FR"/>
              </w:rPr>
            </w:pPr>
            <w:r>
              <w:rPr>
                <w:rFonts w:ascii="Wingdings" w:eastAsia="Wingdings" w:hAnsi="Wingdings" w:cs="Wingdings"/>
                <w:b w:val="0"/>
                <w:sz w:val="44"/>
                <w:szCs w:val="44"/>
                <w:lang w:val="fr-FR"/>
              </w:rPr>
              <w:t>n</w:t>
            </w:r>
          </w:p>
        </w:tc>
        <w:tc>
          <w:tcPr>
            <w:tcW w:w="794" w:type="dxa"/>
            <w:vAlign w:val="center"/>
          </w:tcPr>
          <w:p w14:paraId="43BAA416" w14:textId="77777777" w:rsidR="00FE3699" w:rsidRDefault="00FD0F3C">
            <w:pPr>
              <w:pStyle w:val="Titre3"/>
              <w:spacing w:before="95"/>
              <w:ind w:left="0"/>
              <w:jc w:val="center"/>
              <w:outlineLvl w:val="2"/>
              <w:rPr>
                <w:rFonts w:ascii="Marianne" w:hAnsi="Marianne"/>
                <w:b w:val="0"/>
                <w:lang w:val="fr-FR"/>
              </w:rPr>
            </w:pPr>
            <w:r>
              <w:rPr>
                <w:rFonts w:ascii="Wingdings" w:eastAsia="Wingdings" w:hAnsi="Wingdings" w:cs="Wingdings"/>
                <w:b w:val="0"/>
                <w:sz w:val="44"/>
                <w:szCs w:val="44"/>
                <w:lang w:val="fr-FR"/>
              </w:rPr>
              <w:t>n</w:t>
            </w:r>
          </w:p>
        </w:tc>
        <w:tc>
          <w:tcPr>
            <w:tcW w:w="794" w:type="dxa"/>
            <w:vAlign w:val="center"/>
          </w:tcPr>
          <w:p w14:paraId="6A35A659" w14:textId="77777777" w:rsidR="00FE3699" w:rsidRDefault="00FD0F3C">
            <w:pPr>
              <w:pStyle w:val="Titre3"/>
              <w:spacing w:before="95"/>
              <w:ind w:left="0"/>
              <w:jc w:val="center"/>
              <w:outlineLvl w:val="2"/>
              <w:rPr>
                <w:rFonts w:ascii="Marianne" w:hAnsi="Marianne"/>
                <w:b w:val="0"/>
                <w:lang w:val="fr-FR"/>
              </w:rPr>
            </w:pPr>
            <w:r>
              <w:rPr>
                <w:rFonts w:ascii="Wingdings" w:eastAsia="Wingdings" w:hAnsi="Wingdings" w:cs="Wingdings"/>
                <w:b w:val="0"/>
                <w:sz w:val="44"/>
                <w:szCs w:val="44"/>
                <w:lang w:val="fr-FR"/>
              </w:rPr>
              <w:t>n</w:t>
            </w:r>
          </w:p>
        </w:tc>
        <w:tc>
          <w:tcPr>
            <w:tcW w:w="1020" w:type="dxa"/>
            <w:vAlign w:val="center"/>
          </w:tcPr>
          <w:p w14:paraId="273B93AD" w14:textId="77777777" w:rsidR="00FE3699" w:rsidRDefault="00FD0F3C">
            <w:pPr>
              <w:pStyle w:val="Titre3"/>
              <w:spacing w:before="95"/>
              <w:ind w:left="0"/>
              <w:jc w:val="center"/>
              <w:outlineLvl w:val="2"/>
              <w:rPr>
                <w:rFonts w:ascii="Marianne" w:hAnsi="Marianne"/>
                <w:b w:val="0"/>
                <w:lang w:val="fr-FR"/>
              </w:rPr>
            </w:pPr>
            <w:r>
              <w:rPr>
                <w:rFonts w:ascii="Wingdings" w:eastAsia="Wingdings" w:hAnsi="Wingdings" w:cs="Wingdings"/>
                <w:b w:val="0"/>
                <w:sz w:val="44"/>
                <w:szCs w:val="44"/>
                <w:lang w:val="fr-FR"/>
              </w:rPr>
              <w:t>n</w:t>
            </w:r>
          </w:p>
        </w:tc>
        <w:tc>
          <w:tcPr>
            <w:tcW w:w="5669" w:type="dxa"/>
            <w:vAlign w:val="center"/>
          </w:tcPr>
          <w:p w14:paraId="339D2A8A" w14:textId="77777777" w:rsidR="00FE3699" w:rsidRDefault="00FD0F3C">
            <w:pPr>
              <w:pStyle w:val="TableParagraph"/>
              <w:spacing w:before="120" w:line="247" w:lineRule="auto"/>
              <w:ind w:left="113" w:right="227"/>
              <w:rPr>
                <w:rFonts w:ascii="Marianne" w:hAnsi="Marianne"/>
                <w:b/>
                <w:color w:val="221F1F"/>
                <w:sz w:val="20"/>
                <w:lang w:val="fr-FR"/>
              </w:rPr>
            </w:pPr>
            <w:r>
              <w:rPr>
                <w:rFonts w:ascii="Marianne" w:hAnsi="Marianne"/>
                <w:b/>
                <w:color w:val="221F1F"/>
                <w:sz w:val="20"/>
                <w:lang w:val="fr-FR"/>
              </w:rPr>
              <w:t>Indicateur n°30 :</w:t>
            </w:r>
          </w:p>
          <w:p w14:paraId="2F75D00B" w14:textId="77777777" w:rsidR="00FE3699" w:rsidRDefault="00FD0F3C">
            <w:pPr>
              <w:pStyle w:val="TableParagraph"/>
              <w:spacing w:before="120" w:line="247" w:lineRule="auto"/>
              <w:ind w:left="113" w:right="227"/>
              <w:jc w:val="both"/>
              <w:rPr>
                <w:rFonts w:ascii="Marianne" w:hAnsi="Marianne"/>
                <w:color w:val="221F1F"/>
                <w:sz w:val="20"/>
                <w:lang w:val="fr-FR"/>
              </w:rPr>
            </w:pPr>
            <w:r>
              <w:rPr>
                <w:rFonts w:ascii="Marianne" w:hAnsi="Marianne"/>
                <w:color w:val="221F1F"/>
                <w:sz w:val="20"/>
                <w:lang w:val="fr-FR"/>
              </w:rPr>
              <w:t>Le prestataire mobilise et coordonne les différents intervenants internes et/ou externes (pédagogiques, administratifs, logistiques, commerciaux …).</w:t>
            </w:r>
          </w:p>
          <w:p w14:paraId="55BAFCA7" w14:textId="77777777" w:rsidR="00FE3699" w:rsidRDefault="00FD0F3C">
            <w:pPr>
              <w:pStyle w:val="Titre3"/>
              <w:spacing w:before="95"/>
              <w:ind w:left="113" w:right="227"/>
              <w:jc w:val="both"/>
              <w:outlineLvl w:val="2"/>
              <w:rPr>
                <w:rFonts w:ascii="Marianne" w:hAnsi="Marianne"/>
                <w:b w:val="0"/>
                <w:lang w:val="fr-FR"/>
              </w:rPr>
            </w:pPr>
            <w:r>
              <w:rPr>
                <w:rFonts w:ascii="Marianne" w:hAnsi="Marianne"/>
                <w:b w:val="0"/>
                <w:color w:val="3558A2"/>
                <w:lang w:val="fr-FR"/>
              </w:rPr>
              <w:t>Il s’assure en cas d’absence soit de leur remplacement, soit d’une reprogrammation de l’/ des intervention(s).</w:t>
            </w:r>
          </w:p>
        </w:tc>
      </w:tr>
    </w:tbl>
    <w:p w14:paraId="78A515E2" w14:textId="77777777" w:rsidR="00FE3699" w:rsidRDefault="00FE3699">
      <w:pPr>
        <w:pStyle w:val="Titre3"/>
        <w:spacing w:before="95"/>
        <w:ind w:left="948" w:right="370"/>
        <w:rPr>
          <w:rFonts w:ascii="Marianne" w:hAnsi="Marianne"/>
          <w:b/>
          <w:lang w:val="fr-FR"/>
        </w:rPr>
      </w:pPr>
    </w:p>
    <w:p w14:paraId="704586DF" w14:textId="77777777" w:rsidR="00FE3699" w:rsidRDefault="00FE3699">
      <w:pPr>
        <w:pStyle w:val="Titre3"/>
        <w:spacing w:before="95"/>
        <w:ind w:left="948" w:right="370"/>
        <w:rPr>
          <w:rFonts w:ascii="Marianne" w:hAnsi="Marianne"/>
          <w:b/>
          <w:lang w:val="fr-FR"/>
        </w:rPr>
      </w:pPr>
    </w:p>
    <w:p w14:paraId="3654037C" w14:textId="77777777" w:rsidR="00FE3699" w:rsidRDefault="00FE3699">
      <w:pPr>
        <w:pStyle w:val="Titre3"/>
        <w:spacing w:before="95"/>
        <w:ind w:left="948" w:right="370"/>
        <w:rPr>
          <w:rFonts w:ascii="Marianne" w:hAnsi="Marianne"/>
          <w:b/>
          <w:lang w:val="fr-FR"/>
        </w:rPr>
      </w:pPr>
    </w:p>
    <w:p w14:paraId="50168A3B" w14:textId="77777777" w:rsidR="00FE3699" w:rsidRDefault="00FE3699">
      <w:pPr>
        <w:pStyle w:val="Titre3"/>
        <w:spacing w:before="95"/>
        <w:ind w:left="948" w:right="370"/>
        <w:rPr>
          <w:rFonts w:ascii="Marianne" w:hAnsi="Marianne"/>
          <w:b/>
          <w:lang w:val="fr-FR"/>
        </w:rPr>
      </w:pPr>
    </w:p>
    <w:p w14:paraId="0BC1DFA4" w14:textId="77777777" w:rsidR="00FE3699" w:rsidRDefault="00FE3699">
      <w:pPr>
        <w:pStyle w:val="Titre3"/>
        <w:spacing w:before="95"/>
        <w:ind w:left="948" w:right="370"/>
        <w:rPr>
          <w:rFonts w:ascii="Marianne" w:hAnsi="Marianne"/>
          <w:b/>
          <w:lang w:val="fr-FR"/>
        </w:rPr>
      </w:pPr>
    </w:p>
    <w:p w14:paraId="27AD40C4" w14:textId="77777777" w:rsidR="00FE3699" w:rsidRDefault="00FD0F3C">
      <w:pPr>
        <w:spacing w:before="141"/>
        <w:ind w:left="510"/>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C9A5CCB" w14:textId="77777777" w:rsidR="00FE3699" w:rsidRDefault="00FD0F3C" w:rsidP="00FD0F3C">
      <w:pPr>
        <w:pStyle w:val="Corpsdetexte"/>
        <w:numPr>
          <w:ilvl w:val="0"/>
          <w:numId w:val="26"/>
        </w:numPr>
        <w:spacing w:before="7" w:line="264" w:lineRule="auto"/>
        <w:ind w:left="510"/>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8E6BD6D" w14:textId="77777777" w:rsidR="00FE3699" w:rsidRDefault="00FD0F3C" w:rsidP="00FD0F3C">
      <w:pPr>
        <w:pStyle w:val="Corpsdetexte"/>
        <w:numPr>
          <w:ilvl w:val="0"/>
          <w:numId w:val="26"/>
        </w:numPr>
        <w:spacing w:before="7" w:line="264" w:lineRule="auto"/>
        <w:ind w:left="510"/>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6FDC4BC" w14:textId="77777777" w:rsidR="00FE3699" w:rsidRDefault="00FD0F3C" w:rsidP="00FD0F3C">
      <w:pPr>
        <w:pStyle w:val="Paragraphedeliste"/>
        <w:numPr>
          <w:ilvl w:val="1"/>
          <w:numId w:val="26"/>
        </w:numPr>
        <w:tabs>
          <w:tab w:val="left" w:pos="1045"/>
          <w:tab w:val="right" w:pos="5110"/>
        </w:tabs>
        <w:spacing w:before="123"/>
        <w:ind w:left="1044"/>
        <w:rPr>
          <w:rFonts w:ascii="Marianne" w:hAnsi="Marianne"/>
          <w:color w:val="1BA3B9"/>
          <w:sz w:val="16"/>
          <w:lang w:val="fr-FR"/>
        </w:rPr>
      </w:pPr>
      <w:r>
        <w:rPr>
          <w:rFonts w:ascii="Marianne" w:hAnsi="Marianne"/>
          <w:color w:val="221F1F"/>
          <w:position w:val="-8"/>
          <w:sz w:val="18"/>
          <w:lang w:val="fr-FR"/>
        </w:rPr>
        <w:tab/>
      </w:r>
    </w:p>
    <w:p w14:paraId="20711460" w14:textId="77777777" w:rsidR="00FE3699" w:rsidRDefault="00FE3699">
      <w:pPr>
        <w:rPr>
          <w:rFonts w:ascii="Marianne" w:hAnsi="Marianne"/>
          <w:sz w:val="16"/>
          <w:lang w:val="fr-FR"/>
        </w:rPr>
        <w:sectPr w:rsidR="00FE3699">
          <w:pgSz w:w="11910" w:h="16840"/>
          <w:pgMar w:top="709" w:right="1020" w:bottom="280" w:left="851" w:header="720" w:footer="720" w:gutter="0"/>
          <w:cols w:space="720"/>
          <w:docGrid w:linePitch="360"/>
        </w:sectPr>
      </w:pPr>
    </w:p>
    <w:p w14:paraId="2D276392" w14:textId="77777777" w:rsidR="00FE3699" w:rsidRDefault="00FD0F3C">
      <w:pPr>
        <w:pStyle w:val="Titre2"/>
        <w:spacing w:before="720"/>
        <w:ind w:left="794"/>
        <w:rPr>
          <w:rFonts w:ascii="Marianne" w:hAnsi="Marianne"/>
          <w:b/>
          <w:color w:val="3558A2"/>
          <w:lang w:val="fr-FR"/>
        </w:rPr>
      </w:pPr>
      <w:r>
        <w:rPr>
          <w:rFonts w:ascii="Marianne" w:hAnsi="Marianne"/>
          <w:b/>
          <w:color w:val="3558A2"/>
          <w:lang w:val="fr-FR"/>
        </w:rPr>
        <w:lastRenderedPageBreak/>
        <w:t>3. LA MAÎTRISE DE L’ORGANISATION</w:t>
      </w:r>
    </w:p>
    <w:p w14:paraId="5B239075" w14:textId="77777777" w:rsidR="00FE3699" w:rsidRDefault="00FD0F3C">
      <w:pPr>
        <w:spacing w:before="240"/>
        <w:ind w:left="794"/>
        <w:rPr>
          <w:rFonts w:ascii="Marianne" w:hAnsi="Marianne"/>
          <w:color w:val="3558A2"/>
          <w:lang w:val="fr-FR"/>
        </w:rPr>
      </w:pPr>
      <w:r>
        <w:rPr>
          <w:rFonts w:ascii="Marianne" w:hAnsi="Marianne"/>
          <w:color w:val="3558A2"/>
          <w:lang w:val="fr-FR"/>
        </w:rPr>
        <w:t>3.1 L’environnement de la prestation</w:t>
      </w:r>
    </w:p>
    <w:p w14:paraId="7E69D016" w14:textId="77777777" w:rsidR="00FE3699" w:rsidRDefault="00FD0F3C">
      <w:pPr>
        <w:pStyle w:val="Titre3"/>
        <w:spacing w:before="360" w:after="480" w:line="244" w:lineRule="auto"/>
        <w:ind w:left="794" w:right="420"/>
        <w:rPr>
          <w:rFonts w:ascii="Marianne" w:hAnsi="Marianne"/>
          <w:b/>
          <w:lang w:val="fr-FR"/>
        </w:rPr>
      </w:pPr>
      <w:r>
        <w:rPr>
          <w:rFonts w:ascii="Times New Roman" w:hAnsi="Times New Roman" w:cs="Times New Roman"/>
          <w:b/>
          <w:bCs w:val="0"/>
          <w:color w:val="3558A2"/>
          <w:lang w:val="fr-FR"/>
        </w:rPr>
        <w:t>►</w:t>
      </w:r>
      <w:r>
        <w:rPr>
          <w:rFonts w:ascii="Marianne" w:hAnsi="Marianne"/>
          <w:b/>
          <w:color w:val="1BA3B9"/>
          <w:lang w:val="fr-FR"/>
        </w:rPr>
        <w:t xml:space="preserve"> </w:t>
      </w:r>
      <w:r>
        <w:rPr>
          <w:rFonts w:ascii="Marianne" w:hAnsi="Marianne"/>
          <w:b/>
          <w:color w:val="221F1F"/>
          <w:lang w:val="fr-FR"/>
        </w:rPr>
        <w:t>Critère 11 : l</w:t>
      </w:r>
      <w:r>
        <w:rPr>
          <w:rFonts w:ascii="Marianne" w:hAnsi="Marianne"/>
          <w:b/>
          <w:color w:val="221F1F"/>
          <w:lang w:val="fr-FR"/>
        </w:rPr>
        <w:t>’adéquation des moyens pédagogiques, techniques et d’encadrement aux prestations mises en œuvre</w:t>
      </w:r>
    </w:p>
    <w:tbl>
      <w:tblPr>
        <w:tblStyle w:val="TableNormal"/>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394"/>
        <w:gridCol w:w="4678"/>
      </w:tblGrid>
      <w:tr w:rsidR="00FE3699" w14:paraId="1D75B7B1" w14:textId="77777777">
        <w:trPr>
          <w:trHeight w:hRule="exact" w:val="384"/>
        </w:trPr>
        <w:tc>
          <w:tcPr>
            <w:tcW w:w="4394" w:type="dxa"/>
          </w:tcPr>
          <w:p w14:paraId="3C60D84C"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6A56C2A2"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3A7EC980" w14:textId="77777777">
        <w:trPr>
          <w:trHeight w:hRule="exact" w:val="7540"/>
        </w:trPr>
        <w:tc>
          <w:tcPr>
            <w:tcW w:w="4394" w:type="dxa"/>
          </w:tcPr>
          <w:p w14:paraId="4814B7EC" w14:textId="77777777" w:rsidR="00FE3699" w:rsidRDefault="00FD0F3C">
            <w:pPr>
              <w:pStyle w:val="TableParagraph"/>
              <w:spacing w:before="120" w:line="249" w:lineRule="auto"/>
              <w:ind w:left="113" w:right="227"/>
              <w:jc w:val="both"/>
              <w:rPr>
                <w:rFonts w:ascii="Marianne" w:hAnsi="Marianne"/>
                <w:color w:val="0070C0"/>
                <w:sz w:val="20"/>
                <w:lang w:val="fr-FR"/>
              </w:rPr>
            </w:pPr>
            <w:r>
              <w:rPr>
                <w:rFonts w:ascii="Marianne" w:hAnsi="Marianne"/>
                <w:sz w:val="20"/>
                <w:lang w:val="fr-FR"/>
              </w:rPr>
              <w:t xml:space="preserve">Le prestataire identifie, selon les fonctions nécessaires aux prestations, les intervenants dont il assure la coordination, </w:t>
            </w:r>
            <w:r>
              <w:rPr>
                <w:rFonts w:ascii="Marianne" w:hAnsi="Marianne"/>
                <w:color w:val="3558A2"/>
                <w:sz w:val="20"/>
                <w:lang w:val="fr-FR"/>
              </w:rPr>
              <w:t>y compris pour le remplacement ou la reprogrammation de l’/des intervention(s) en cas d’absence.</w:t>
            </w:r>
          </w:p>
          <w:p w14:paraId="5DE0C288" w14:textId="77777777" w:rsidR="00FE3699" w:rsidRDefault="00FD0F3C">
            <w:pPr>
              <w:pStyle w:val="TableParagraph"/>
              <w:spacing w:before="720"/>
              <w:ind w:left="113" w:right="227"/>
              <w:rPr>
                <w:rFonts w:ascii="Marianne" w:hAnsi="Marianne"/>
                <w:b/>
                <w:sz w:val="20"/>
                <w:lang w:val="fr-FR"/>
              </w:rPr>
            </w:pPr>
            <w:r>
              <w:rPr>
                <w:rFonts w:ascii="Marianne" w:hAnsi="Marianne"/>
                <w:b/>
                <w:color w:val="221F1F"/>
                <w:sz w:val="20"/>
                <w:lang w:val="fr-FR"/>
              </w:rPr>
              <w:t xml:space="preserve">OBLIGATIONS SPECIFIQUES </w:t>
            </w:r>
          </w:p>
          <w:p w14:paraId="1293C788" w14:textId="77777777" w:rsidR="00FE3699" w:rsidRDefault="00FD0F3C">
            <w:pPr>
              <w:pStyle w:val="TableParagraph"/>
              <w:spacing w:before="120"/>
              <w:ind w:left="113" w:right="227"/>
              <w:jc w:val="both"/>
              <w:rPr>
                <w:rFonts w:ascii="Marianne" w:hAnsi="Marianne"/>
                <w:sz w:val="20"/>
                <w:lang w:val="fr-FR"/>
              </w:rPr>
            </w:pPr>
            <w:r>
              <w:rPr>
                <w:rFonts w:ascii="Marianne" w:hAnsi="Marianne"/>
                <w:b/>
                <w:color w:val="221F1F"/>
                <w:sz w:val="20"/>
                <w:lang w:val="fr-FR"/>
              </w:rPr>
              <w:t xml:space="preserve">VAE : </w:t>
            </w:r>
            <w:r>
              <w:rPr>
                <w:rFonts w:ascii="Marianne" w:hAnsi="Marianne"/>
                <w:color w:val="221F1F"/>
                <w:sz w:val="20"/>
                <w:lang w:val="fr-FR"/>
              </w:rPr>
              <w:t>Les intervenants externes ne sont ni les certificateurs, ni les financeurs.</w:t>
            </w:r>
          </w:p>
        </w:tc>
        <w:tc>
          <w:tcPr>
            <w:tcW w:w="4678" w:type="dxa"/>
          </w:tcPr>
          <w:p w14:paraId="4A5A6401" w14:textId="77777777" w:rsidR="00FE3699" w:rsidRDefault="00FD0F3C">
            <w:pPr>
              <w:pStyle w:val="TableParagraph"/>
              <w:tabs>
                <w:tab w:val="left" w:pos="300"/>
              </w:tabs>
              <w:spacing w:before="120" w:line="249" w:lineRule="auto"/>
              <w:ind w:left="113" w:right="227"/>
              <w:jc w:val="both"/>
              <w:rPr>
                <w:rFonts w:ascii="Marianne" w:hAnsi="Marianne"/>
                <w:color w:val="221F1F"/>
                <w:sz w:val="20"/>
                <w:lang w:val="fr-FR"/>
              </w:rPr>
            </w:pPr>
            <w:r>
              <w:rPr>
                <w:rFonts w:ascii="Marianne" w:hAnsi="Marianne"/>
                <w:color w:val="221F1F"/>
                <w:sz w:val="20"/>
                <w:lang w:val="fr-FR"/>
              </w:rPr>
              <w:t>Organigramme fonctionnel avec les champs d’intervention (pédagogique, technique, commercial, social), liste des intervenants/ contributeurs, contrats de travail, de prestations de service, fiches de poste, liste des référents pédagogiques,</w:t>
            </w:r>
            <w:r>
              <w:rPr>
                <w:rFonts w:ascii="Marianne" w:hAnsi="Marianne"/>
                <w:color w:val="221F1F"/>
                <w:spacing w:val="-31"/>
                <w:sz w:val="20"/>
                <w:lang w:val="fr-FR"/>
              </w:rPr>
              <w:t xml:space="preserve"> </w:t>
            </w:r>
            <w:r>
              <w:rPr>
                <w:rFonts w:ascii="Marianne" w:hAnsi="Marianne"/>
                <w:color w:val="221F1F"/>
                <w:sz w:val="20"/>
                <w:lang w:val="fr-FR"/>
              </w:rPr>
              <w:t>administratifs</w:t>
            </w:r>
            <w:r>
              <w:rPr>
                <w:rFonts w:ascii="Marianne" w:hAnsi="Marianne"/>
                <w:color w:val="221F1F"/>
                <w:spacing w:val="-20"/>
                <w:sz w:val="20"/>
                <w:lang w:val="fr-FR"/>
              </w:rPr>
              <w:t xml:space="preserve"> </w:t>
            </w:r>
            <w:r>
              <w:rPr>
                <w:rFonts w:ascii="Marianne" w:hAnsi="Marianne"/>
                <w:color w:val="221F1F"/>
                <w:sz w:val="20"/>
                <w:lang w:val="fr-FR"/>
              </w:rPr>
              <w:t>e</w:t>
            </w:r>
            <w:r>
              <w:rPr>
                <w:rFonts w:ascii="Marianne" w:hAnsi="Marianne"/>
                <w:color w:val="221F1F"/>
                <w:sz w:val="20"/>
                <w:lang w:val="fr-FR"/>
              </w:rPr>
              <w:t>t</w:t>
            </w:r>
            <w:r>
              <w:rPr>
                <w:rFonts w:ascii="Marianne" w:hAnsi="Marianne"/>
                <w:color w:val="221F1F"/>
                <w:spacing w:val="-30"/>
                <w:sz w:val="20"/>
                <w:lang w:val="fr-FR"/>
              </w:rPr>
              <w:t xml:space="preserve"> </w:t>
            </w:r>
            <w:r>
              <w:rPr>
                <w:rFonts w:ascii="Marianne" w:hAnsi="Marianne"/>
                <w:color w:val="221F1F"/>
                <w:sz w:val="20"/>
                <w:lang w:val="fr-FR"/>
              </w:rPr>
              <w:t>handicap, planning des intervenants, comptes rendus de réunions d’équipes, relevés des échanges avec les intervenants externes.</w:t>
            </w:r>
          </w:p>
          <w:p w14:paraId="08BB4BAA" w14:textId="77777777" w:rsidR="00FE3699" w:rsidRDefault="00FD0F3C">
            <w:pPr>
              <w:pStyle w:val="TableParagraph"/>
              <w:tabs>
                <w:tab w:val="left" w:pos="300"/>
              </w:tabs>
              <w:spacing w:before="120"/>
              <w:ind w:left="113" w:right="227"/>
              <w:jc w:val="both"/>
              <w:rPr>
                <w:rFonts w:ascii="Marianne" w:hAnsi="Marianne"/>
                <w:color w:val="3558A2"/>
                <w:sz w:val="20"/>
                <w:lang w:val="fr-FR"/>
              </w:rPr>
            </w:pPr>
            <w:r>
              <w:rPr>
                <w:rFonts w:ascii="Marianne" w:hAnsi="Marianne"/>
                <w:color w:val="3558A2"/>
                <w:sz w:val="20"/>
                <w:lang w:val="fr-FR"/>
              </w:rPr>
              <w:t>Contrats de prestation de service, de cotraitance ou de</w:t>
            </w:r>
            <w:r>
              <w:rPr>
                <w:rFonts w:ascii="Marianne" w:hAnsi="Marianne"/>
                <w:color w:val="3558A2"/>
                <w:spacing w:val="-8"/>
                <w:sz w:val="20"/>
                <w:lang w:val="fr-FR"/>
              </w:rPr>
              <w:t xml:space="preserve"> </w:t>
            </w:r>
            <w:r>
              <w:rPr>
                <w:rFonts w:ascii="Marianne" w:hAnsi="Marianne"/>
                <w:color w:val="3558A2"/>
                <w:sz w:val="20"/>
                <w:lang w:val="fr-FR"/>
              </w:rPr>
              <w:t>sous-traitance.</w:t>
            </w:r>
          </w:p>
          <w:p w14:paraId="14526F4F" w14:textId="77777777" w:rsidR="00FE3699" w:rsidRDefault="00FD0F3C">
            <w:pPr>
              <w:pStyle w:val="TableParagraph"/>
              <w:tabs>
                <w:tab w:val="left" w:pos="300"/>
              </w:tabs>
              <w:spacing w:before="120" w:line="247" w:lineRule="auto"/>
              <w:ind w:left="113" w:right="227"/>
              <w:jc w:val="both"/>
              <w:rPr>
                <w:rFonts w:ascii="Marianne" w:hAnsi="Marianne"/>
                <w:color w:val="3558A2"/>
                <w:sz w:val="20"/>
                <w:lang w:val="fr-FR"/>
              </w:rPr>
            </w:pPr>
            <w:r>
              <w:rPr>
                <w:rFonts w:ascii="Marianne" w:hAnsi="Marianne"/>
                <w:color w:val="3558A2"/>
                <w:sz w:val="20"/>
                <w:lang w:val="fr-FR"/>
              </w:rPr>
              <w:t xml:space="preserve">Procédure de remplacement d’un intervenant. </w:t>
            </w:r>
          </w:p>
          <w:p w14:paraId="3984E62B" w14:textId="77777777" w:rsidR="00FE3699" w:rsidRDefault="00FD0F3C">
            <w:pPr>
              <w:pStyle w:val="TableParagraph"/>
              <w:tabs>
                <w:tab w:val="left" w:pos="300"/>
              </w:tabs>
              <w:spacing w:before="120" w:line="247" w:lineRule="auto"/>
              <w:ind w:left="113" w:right="227"/>
              <w:jc w:val="both"/>
              <w:rPr>
                <w:rFonts w:ascii="Marianne" w:hAnsi="Marianne"/>
                <w:b/>
                <w:sz w:val="20"/>
                <w:lang w:val="fr-FR"/>
              </w:rPr>
            </w:pPr>
            <w:r>
              <w:rPr>
                <w:rFonts w:ascii="Marianne" w:hAnsi="Marianne"/>
                <w:noProof/>
                <w:color w:val="221F1F"/>
                <w:sz w:val="20"/>
                <w:lang w:val="fr-FR" w:eastAsia="fr-FR"/>
              </w:rPr>
              <mc:AlternateContent>
                <mc:Choice Requires="wps">
                  <w:drawing>
                    <wp:anchor distT="0" distB="0" distL="114300" distR="114300" simplePos="0" relativeHeight="251680768" behindDoc="0" locked="0" layoutInCell="1" allowOverlap="1" wp14:anchorId="6F370216" wp14:editId="2C5805AC">
                      <wp:simplePos x="0" y="0"/>
                      <wp:positionH relativeFrom="column">
                        <wp:posOffset>-2650490</wp:posOffset>
                      </wp:positionH>
                      <wp:positionV relativeFrom="paragraph">
                        <wp:posOffset>1164590</wp:posOffset>
                      </wp:positionV>
                      <wp:extent cx="5400000" cy="516835"/>
                      <wp:effectExtent l="0" t="0" r="0" b="0"/>
                      <wp:wrapNone/>
                      <wp:docPr id="17" name="Zone de texte 18"/>
                      <wp:cNvGraphicFramePr/>
                      <a:graphic xmlns:a="http://schemas.openxmlformats.org/drawingml/2006/main">
                        <a:graphicData uri="http://schemas.microsoft.com/office/word/2010/wordprocessingShape">
                          <wps:wsp>
                            <wps:cNvSpPr txBox="1"/>
                            <wps:spPr bwMode="auto">
                              <a:xfrm>
                                <a:off x="0" y="0"/>
                                <a:ext cx="5400000" cy="516835"/>
                              </a:xfrm>
                              <a:prstGeom prst="rect">
                                <a:avLst/>
                              </a:prstGeom>
                              <a:solidFill>
                                <a:schemeClr val="bg1">
                                  <a:lumMod val="85000"/>
                                </a:schemeClr>
                              </a:solidFill>
                              <a:ln w="6350">
                                <a:noFill/>
                              </a:ln>
                            </wps:spPr>
                            <wps:txbx>
                              <w:txbxContent>
                                <w:p w14:paraId="3F7FF7AA" w14:textId="77777777" w:rsidR="00FE3699" w:rsidRDefault="00FD0F3C">
                                  <w:pPr>
                                    <w:pStyle w:val="TableParagraph"/>
                                    <w:spacing w:before="120" w:line="245" w:lineRule="auto"/>
                                    <w:ind w:left="113" w:right="227"/>
                                    <w:jc w:val="center"/>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U</w:t>
                                  </w:r>
                                  <w:r>
                                    <w:rPr>
                                      <w:rFonts w:ascii="Marianne" w:hAnsi="Marianne"/>
                                      <w:b w:val="0"/>
                                      <w:i/>
                                      <w:color w:val="221F1F"/>
                                      <w:sz w:val="20"/>
                                      <w:lang w:val="fr-FR"/>
                                    </w:rPr>
                                    <w:t>n prestataire indépendant peut assurer seul les différentes fonctions.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70216" id="Zone de texte 18" o:spid="_x0000_s1040" type="#_x0000_t202" style="position:absolute;left:0;text-align:left;margin-left:-208.7pt;margin-top:91.7pt;width:425.2pt;height:4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" fillcolor="#d8d8d8 [2732]" stroked="f" strokeweight=".5pt">
                      <v:textbox>
                        <w:txbxContent>
                          <w:p w14:paraId="3F7FF7AA" w14:textId="77777777" w:rsidR="00FE3699" w:rsidRDefault="00FD0F3C">
                            <w:pPr>
                              <w:pStyle w:val="TableParagraph"/>
                              <w:spacing w:before="120" w:line="245" w:lineRule="auto"/>
                              <w:ind w:left="113" w:right="227"/>
                              <w:jc w:val="center"/>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U</w:t>
                            </w:r>
                            <w:r>
                              <w:rPr>
                                <w:rFonts w:ascii="Marianne" w:hAnsi="Marianne"/>
                                <w:b w:val="0"/>
                                <w:i/>
                                <w:color w:val="221F1F"/>
                                <w:sz w:val="20"/>
                                <w:lang w:val="fr-FR"/>
                              </w:rPr>
                              <w:t>n prestataire indépendant peut assurer seul les différentes fonctions.</w:t>
                            </w:r>
                          </w:p>
                        </w:txbxContent>
                      </v:textbox>
                    </v:shape>
                  </w:pict>
                </mc:Fallback>
              </mc:AlternateContent>
            </w:r>
            <w:r>
              <w:rPr>
                <w:rFonts w:ascii="Marianne" w:hAnsi="Marianne"/>
                <w:color w:val="3558A2"/>
                <w:sz w:val="20"/>
                <w:lang w:val="fr-FR"/>
              </w:rPr>
              <w:t>Mesure(s) mise(s) en place pour assurer la continuité de service (exemple : tableau de départ en congés assurant un roulement des personnels clés…).</w:t>
            </w:r>
          </w:p>
        </w:tc>
      </w:tr>
    </w:tbl>
    <w:p w14:paraId="2D051116" w14:textId="77777777" w:rsidR="00FE3699" w:rsidRDefault="00FE3699"/>
    <w:tbl>
      <w:tblPr>
        <w:tblStyle w:val="TableNormal"/>
        <w:tblW w:w="9072" w:type="dxa"/>
        <w:tblInd w:w="841"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2"/>
      </w:tblGrid>
      <w:tr w:rsidR="00FE3699" w14:paraId="614F2070" w14:textId="77777777">
        <w:trPr>
          <w:trHeight w:hRule="exact" w:val="1143"/>
        </w:trPr>
        <w:tc>
          <w:tcPr>
            <w:tcW w:w="9072" w:type="dxa"/>
            <w:vAlign w:val="center"/>
          </w:tcPr>
          <w:p w14:paraId="366D4DD0" w14:textId="77777777" w:rsidR="00FE3699" w:rsidRDefault="00FD0F3C">
            <w:pPr>
              <w:pStyle w:val="TableParagraph"/>
              <w:ind w:left="113" w:right="113"/>
              <w:rPr>
                <w:rFonts w:ascii="Marianne" w:hAnsi="Marianne"/>
                <w:b/>
                <w:sz w:val="20"/>
                <w:lang w:val="fr-FR"/>
              </w:rPr>
            </w:pPr>
            <w:r>
              <w:rPr>
                <w:rFonts w:ascii="Marianne" w:hAnsi="Marianne"/>
                <w:b/>
                <w:color w:val="221F1F"/>
                <w:sz w:val="20"/>
                <w:lang w:val="fr-FR"/>
              </w:rPr>
              <w:t>Non-conformité :</w:t>
            </w:r>
          </w:p>
          <w:p w14:paraId="1A4EEFB8" w14:textId="77777777" w:rsidR="00FE3699" w:rsidRDefault="00FD0F3C">
            <w:pPr>
              <w:pStyle w:val="TableParagraph"/>
              <w:tabs>
                <w:tab w:val="left" w:pos="300"/>
              </w:tabs>
              <w:spacing w:before="38" w:line="249" w:lineRule="auto"/>
              <w:ind w:left="113" w:right="113"/>
              <w:rPr>
                <w:rFonts w:ascii="Marianne" w:hAnsi="Marianne"/>
                <w:color w:val="221F1F"/>
                <w:sz w:val="20"/>
                <w:lang w:val="fr-FR"/>
              </w:rPr>
            </w:pPr>
            <w:r>
              <w:rPr>
                <w:rFonts w:ascii="Marianne" w:hAnsi="Marianne"/>
                <w:color w:val="221F1F"/>
                <w:sz w:val="20"/>
                <w:lang w:val="fr-FR"/>
              </w:rPr>
              <w:t>Dans</w:t>
            </w:r>
            <w:r>
              <w:rPr>
                <w:rFonts w:ascii="Marianne" w:hAnsi="Marianne"/>
                <w:color w:val="221F1F"/>
                <w:spacing w:val="-16"/>
                <w:sz w:val="20"/>
                <w:lang w:val="fr-FR"/>
              </w:rPr>
              <w:t xml:space="preserve"> </w:t>
            </w:r>
            <w:r>
              <w:rPr>
                <w:rFonts w:ascii="Marianne" w:hAnsi="Marianne"/>
                <w:color w:val="221F1F"/>
                <w:sz w:val="20"/>
                <w:lang w:val="fr-FR"/>
              </w:rPr>
              <w:t>l’échantillon</w:t>
            </w:r>
            <w:r>
              <w:rPr>
                <w:rFonts w:ascii="Marianne" w:hAnsi="Marianne"/>
                <w:color w:val="221F1F"/>
                <w:spacing w:val="-18"/>
                <w:sz w:val="20"/>
                <w:lang w:val="fr-FR"/>
              </w:rPr>
              <w:t xml:space="preserve"> </w:t>
            </w:r>
            <w:r>
              <w:rPr>
                <w:rFonts w:ascii="Marianne" w:hAnsi="Marianne"/>
                <w:color w:val="221F1F"/>
                <w:sz w:val="20"/>
                <w:lang w:val="fr-FR"/>
              </w:rPr>
              <w:t>audité,</w:t>
            </w:r>
            <w:r>
              <w:rPr>
                <w:rFonts w:ascii="Marianne" w:hAnsi="Marianne"/>
                <w:color w:val="221F1F"/>
                <w:spacing w:val="-14"/>
                <w:sz w:val="20"/>
                <w:lang w:val="fr-FR"/>
              </w:rPr>
              <w:t xml:space="preserve"> </w:t>
            </w:r>
            <w:r>
              <w:rPr>
                <w:rFonts w:ascii="Marianne" w:hAnsi="Marianne"/>
                <w:color w:val="221F1F"/>
                <w:sz w:val="20"/>
                <w:lang w:val="fr-FR"/>
              </w:rPr>
              <w:t>une</w:t>
            </w:r>
            <w:r>
              <w:rPr>
                <w:rFonts w:ascii="Marianne" w:hAnsi="Marianne"/>
                <w:color w:val="221F1F"/>
                <w:spacing w:val="-18"/>
                <w:sz w:val="20"/>
                <w:lang w:val="fr-FR"/>
              </w:rPr>
              <w:t xml:space="preserve"> </w:t>
            </w:r>
            <w:r>
              <w:rPr>
                <w:rFonts w:ascii="Marianne" w:hAnsi="Marianne"/>
                <w:color w:val="221F1F"/>
                <w:sz w:val="20"/>
                <w:lang w:val="fr-FR"/>
              </w:rPr>
              <w:t>non-conformité mineure est caractérisée par un défaut ponctuel de</w:t>
            </w:r>
            <w:r>
              <w:rPr>
                <w:rFonts w:ascii="Marianne" w:hAnsi="Marianne"/>
                <w:color w:val="221F1F"/>
                <w:spacing w:val="-11"/>
                <w:sz w:val="20"/>
                <w:lang w:val="fr-FR"/>
              </w:rPr>
              <w:t xml:space="preserve"> </w:t>
            </w:r>
            <w:r>
              <w:rPr>
                <w:rFonts w:ascii="Marianne" w:hAnsi="Marianne"/>
                <w:color w:val="221F1F"/>
                <w:sz w:val="20"/>
                <w:lang w:val="fr-FR"/>
              </w:rPr>
              <w:t>coordination.</w:t>
            </w:r>
          </w:p>
        </w:tc>
      </w:tr>
    </w:tbl>
    <w:p w14:paraId="339C442D" w14:textId="77777777" w:rsidR="00FE3699" w:rsidRDefault="00FE3699">
      <w:pPr>
        <w:rPr>
          <w:rFonts w:ascii="Marianne" w:hAnsi="Marianne"/>
          <w:b w:val="0"/>
          <w:lang w:val="fr-FR"/>
        </w:rPr>
      </w:pPr>
    </w:p>
    <w:p w14:paraId="0CF043E0" w14:textId="77777777" w:rsidR="00FE3699" w:rsidRDefault="00FE3699">
      <w:pPr>
        <w:rPr>
          <w:rFonts w:ascii="Marianne" w:hAnsi="Marianne"/>
          <w:b w:val="0"/>
          <w:lang w:val="fr-FR"/>
        </w:rPr>
      </w:pPr>
    </w:p>
    <w:p w14:paraId="78688D76" w14:textId="77777777" w:rsidR="00FE3699" w:rsidRDefault="00FE3699">
      <w:pPr>
        <w:spacing w:before="4"/>
        <w:rPr>
          <w:rFonts w:ascii="Marianne" w:hAnsi="Marianne"/>
          <w:b w:val="0"/>
          <w:sz w:val="32"/>
          <w:lang w:val="fr-FR"/>
        </w:rPr>
      </w:pPr>
    </w:p>
    <w:p w14:paraId="5E07E4B2" w14:textId="77777777" w:rsidR="00FE3699" w:rsidRDefault="00FD0F3C">
      <w:pPr>
        <w:spacing w:before="1"/>
        <w:ind w:left="93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FDD722E" w14:textId="77777777" w:rsidR="00FE3699" w:rsidRDefault="00FD0F3C" w:rsidP="00FD0F3C">
      <w:pPr>
        <w:pStyle w:val="Corpsdetexte"/>
        <w:numPr>
          <w:ilvl w:val="0"/>
          <w:numId w:val="2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1D722FAC" w14:textId="77777777" w:rsidR="00FE3699" w:rsidRDefault="00FD0F3C" w:rsidP="00FD0F3C">
      <w:pPr>
        <w:pStyle w:val="Corpsdetexte"/>
        <w:numPr>
          <w:ilvl w:val="0"/>
          <w:numId w:val="2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09B8EC2" w14:textId="77777777" w:rsidR="00FE3699" w:rsidRDefault="00FE3699">
      <w:pPr>
        <w:rPr>
          <w:rFonts w:ascii="Marianne" w:hAnsi="Marianne"/>
          <w:sz w:val="16"/>
          <w:lang w:val="fr-FR"/>
        </w:rPr>
        <w:sectPr w:rsidR="00FE3699">
          <w:pgSz w:w="11910" w:h="16840"/>
          <w:pgMar w:top="460" w:right="1060" w:bottom="280" w:left="851" w:header="720" w:footer="720" w:gutter="0"/>
          <w:cols w:space="720"/>
          <w:docGrid w:linePitch="360"/>
        </w:sectPr>
      </w:pPr>
    </w:p>
    <w:p w14:paraId="2AC087F0" w14:textId="77777777" w:rsidR="00FE3699" w:rsidRDefault="00FD0F3C">
      <w:pPr>
        <w:pStyle w:val="Titre2"/>
        <w:spacing w:before="720"/>
        <w:ind w:left="567"/>
        <w:rPr>
          <w:rFonts w:ascii="Marianne" w:hAnsi="Marianne"/>
          <w:b/>
          <w:color w:val="3558A2"/>
          <w:lang w:val="fr-FR"/>
        </w:rPr>
      </w:pPr>
      <w:r>
        <w:rPr>
          <w:rFonts w:ascii="Marianne" w:hAnsi="Marianne"/>
          <w:b/>
          <w:color w:val="3558A2"/>
          <w:lang w:val="fr-FR"/>
        </w:rPr>
        <w:lastRenderedPageBreak/>
        <w:t>3. LA MAÎTRISE DE L’ORGANISATION</w:t>
      </w:r>
    </w:p>
    <w:p w14:paraId="372BC566" w14:textId="77777777" w:rsidR="00FE3699" w:rsidRDefault="00FD0F3C">
      <w:pPr>
        <w:spacing w:before="240"/>
        <w:ind w:left="567"/>
        <w:rPr>
          <w:rFonts w:ascii="Marianne" w:hAnsi="Marianne"/>
          <w:color w:val="3558A2"/>
          <w:lang w:val="fr-FR"/>
        </w:rPr>
      </w:pPr>
      <w:r>
        <w:rPr>
          <w:rFonts w:ascii="Marianne" w:hAnsi="Marianne"/>
          <w:color w:val="3558A2"/>
          <w:lang w:val="fr-FR"/>
        </w:rPr>
        <w:t>3.1 L’environnement de la prestation</w:t>
      </w:r>
    </w:p>
    <w:p w14:paraId="2540B146" w14:textId="77777777" w:rsidR="00FE3699" w:rsidRDefault="00FD0F3C">
      <w:pPr>
        <w:pStyle w:val="Titre3"/>
        <w:spacing w:before="360" w:after="480"/>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11 : l’adéquation des moyens péda</w:t>
      </w:r>
      <w:r>
        <w:rPr>
          <w:rFonts w:ascii="Marianne" w:hAnsi="Marianne"/>
          <w:b/>
          <w:color w:val="221F1F"/>
          <w:lang w:val="fr-FR"/>
        </w:rPr>
        <w:t>gogiques, techniques et d’encadrement aux prestations mises en œuvre</w:t>
      </w:r>
    </w:p>
    <w:tbl>
      <w:tblPr>
        <w:tblStyle w:val="TableNormal"/>
        <w:tblW w:w="0" w:type="auto"/>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4E7C3180" w14:textId="77777777">
        <w:trPr>
          <w:cantSplit/>
          <w:trHeight w:hRule="exact" w:val="1587"/>
        </w:trPr>
        <w:tc>
          <w:tcPr>
            <w:tcW w:w="794" w:type="dxa"/>
            <w:textDirection w:val="btLr"/>
            <w:vAlign w:val="center"/>
          </w:tcPr>
          <w:p w14:paraId="3DDD8E64" w14:textId="77777777" w:rsidR="00FE3699" w:rsidRDefault="00FD0F3C">
            <w:pPr>
              <w:pStyle w:val="TableParagraph"/>
              <w:spacing w:line="283" w:lineRule="auto"/>
              <w:ind w:hanging="5"/>
              <w:jc w:val="center"/>
              <w:rPr>
                <w:rFonts w:ascii="Marianne" w:hAnsi="Marianne"/>
                <w:sz w:val="15"/>
                <w:szCs w:val="15"/>
                <w:lang w:val="fr-FR"/>
              </w:rPr>
            </w:pPr>
            <w:r>
              <w:rPr>
                <w:rFonts w:ascii="Marianne" w:hAnsi="Marianne"/>
                <w:color w:val="221F1F"/>
                <w:sz w:val="15"/>
                <w:szCs w:val="15"/>
                <w:lang w:val="fr-FR"/>
              </w:rPr>
              <w:t>Action</w:t>
            </w:r>
            <w:r>
              <w:rPr>
                <w:rFonts w:ascii="Marianne" w:hAnsi="Marianne"/>
                <w:color w:val="221F1F"/>
                <w:spacing w:val="-3"/>
                <w:sz w:val="15"/>
                <w:szCs w:val="15"/>
                <w:lang w:val="fr-FR"/>
              </w:rPr>
              <w:t xml:space="preserve"> </w:t>
            </w:r>
            <w:r>
              <w:rPr>
                <w:rFonts w:ascii="Marianne" w:hAnsi="Marianne"/>
                <w:color w:val="221F1F"/>
                <w:spacing w:val="-5"/>
                <w:sz w:val="15"/>
                <w:szCs w:val="15"/>
                <w:lang w:val="fr-FR"/>
              </w:rPr>
              <w:t>d</w:t>
            </w:r>
            <w:r>
              <w:rPr>
                <w:rFonts w:ascii="Marianne" w:hAnsi="Marianne"/>
                <w:color w:val="221F1F"/>
                <w:sz w:val="15"/>
                <w:szCs w:val="15"/>
                <w:lang w:val="fr-FR"/>
              </w:rPr>
              <w:t>e f</w:t>
            </w:r>
            <w:r>
              <w:rPr>
                <w:rFonts w:ascii="Marianne" w:hAnsi="Marianne"/>
                <w:color w:val="221F1F"/>
                <w:spacing w:val="-1"/>
                <w:sz w:val="15"/>
                <w:szCs w:val="15"/>
                <w:lang w:val="fr-FR"/>
              </w:rPr>
              <w:t>o</w:t>
            </w:r>
            <w:r>
              <w:rPr>
                <w:rFonts w:ascii="Marianne" w:hAnsi="Marianne"/>
                <w:color w:val="221F1F"/>
                <w:sz w:val="15"/>
                <w:szCs w:val="15"/>
                <w:lang w:val="fr-FR"/>
              </w:rPr>
              <w:t>rm</w:t>
            </w:r>
            <w:r>
              <w:rPr>
                <w:rFonts w:ascii="Marianne" w:hAnsi="Marianne"/>
                <w:color w:val="221F1F"/>
                <w:spacing w:val="-1"/>
                <w:sz w:val="15"/>
                <w:szCs w:val="15"/>
                <w:lang w:val="fr-FR"/>
              </w:rPr>
              <w:t>at</w:t>
            </w:r>
            <w:r>
              <w:rPr>
                <w:rFonts w:ascii="Marianne" w:hAnsi="Marianne"/>
                <w:color w:val="221F1F"/>
                <w:sz w:val="15"/>
                <w:szCs w:val="15"/>
                <w:lang w:val="fr-FR"/>
              </w:rPr>
              <w:t>i</w:t>
            </w:r>
            <w:r>
              <w:rPr>
                <w:rFonts w:ascii="Marianne" w:hAnsi="Marianne"/>
                <w:color w:val="221F1F"/>
                <w:spacing w:val="-5"/>
                <w:sz w:val="15"/>
                <w:szCs w:val="15"/>
                <w:lang w:val="fr-FR"/>
              </w:rPr>
              <w:t>o</w:t>
            </w:r>
            <w:r>
              <w:rPr>
                <w:rFonts w:ascii="Marianne" w:hAnsi="Marianne"/>
                <w:color w:val="221F1F"/>
                <w:sz w:val="15"/>
                <w:szCs w:val="15"/>
                <w:lang w:val="fr-FR"/>
              </w:rPr>
              <w:t>n</w:t>
            </w:r>
          </w:p>
          <w:p w14:paraId="77AC6280" w14:textId="77777777" w:rsidR="00FE3699" w:rsidRDefault="00FD0F3C">
            <w:pPr>
              <w:pStyle w:val="TableParagraph"/>
              <w:spacing w:line="185"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2B4BAFFA" w14:textId="77777777" w:rsidR="00FE3699" w:rsidRDefault="00FD0F3C">
            <w:pPr>
              <w:pStyle w:val="TableParagraph"/>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p>
          <w:p w14:paraId="11AADDD1"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630C6627"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DB7CE17"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3F6A4616" w14:textId="77777777" w:rsidR="00FE3699" w:rsidRDefault="00FD0F3C">
            <w:pPr>
              <w:pStyle w:val="TableParagraph"/>
              <w:spacing w:line="256" w:lineRule="auto"/>
              <w:ind w:hanging="10"/>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6B0F8C09"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0AC44EB1" w14:textId="77777777">
        <w:trPr>
          <w:trHeight w:hRule="exact" w:val="97"/>
        </w:trPr>
        <w:tc>
          <w:tcPr>
            <w:tcW w:w="794" w:type="dxa"/>
            <w:vMerge w:val="restart"/>
            <w:vAlign w:val="center"/>
          </w:tcPr>
          <w:p w14:paraId="0D83DBA3"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168DB16B"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54DC07FF"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1020" w:type="dxa"/>
            <w:vMerge w:val="restart"/>
            <w:vAlign w:val="center"/>
          </w:tcPr>
          <w:p w14:paraId="182BAF56"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5669" w:type="dxa"/>
            <w:tcBorders>
              <w:top w:val="none" w:sz="4" w:space="0" w:color="000000"/>
              <w:bottom w:val="none" w:sz="4" w:space="0" w:color="000000"/>
            </w:tcBorders>
            <w:shd w:val="clear" w:color="auto" w:fill="auto"/>
          </w:tcPr>
          <w:p w14:paraId="5EF226B8" w14:textId="77777777" w:rsidR="00FE3699" w:rsidRDefault="00FE3699">
            <w:pPr>
              <w:pStyle w:val="TableParagraph"/>
              <w:spacing w:before="22" w:line="249" w:lineRule="auto"/>
              <w:ind w:left="86" w:right="147"/>
              <w:jc w:val="both"/>
              <w:rPr>
                <w:rFonts w:ascii="Marianne" w:hAnsi="Marianne"/>
                <w:sz w:val="20"/>
                <w:lang w:val="fr-FR"/>
              </w:rPr>
            </w:pPr>
          </w:p>
        </w:tc>
      </w:tr>
      <w:tr w:rsidR="00FE3699" w14:paraId="31A0264A" w14:textId="77777777">
        <w:trPr>
          <w:trHeight w:hRule="exact" w:val="5669"/>
        </w:trPr>
        <w:tc>
          <w:tcPr>
            <w:tcW w:w="794" w:type="dxa"/>
            <w:vMerge/>
          </w:tcPr>
          <w:p w14:paraId="280B9AB8" w14:textId="77777777" w:rsidR="00FE3699" w:rsidRDefault="00FE3699">
            <w:pPr>
              <w:rPr>
                <w:rFonts w:ascii="Marianne" w:hAnsi="Marianne"/>
                <w:lang w:val="fr-FR"/>
              </w:rPr>
            </w:pPr>
          </w:p>
        </w:tc>
        <w:tc>
          <w:tcPr>
            <w:tcW w:w="794" w:type="dxa"/>
            <w:vMerge/>
          </w:tcPr>
          <w:p w14:paraId="603B4415" w14:textId="77777777" w:rsidR="00FE3699" w:rsidRDefault="00FE3699">
            <w:pPr>
              <w:rPr>
                <w:rFonts w:ascii="Marianne" w:hAnsi="Marianne"/>
                <w:lang w:val="fr-FR"/>
              </w:rPr>
            </w:pPr>
          </w:p>
        </w:tc>
        <w:tc>
          <w:tcPr>
            <w:tcW w:w="794" w:type="dxa"/>
            <w:vMerge/>
          </w:tcPr>
          <w:p w14:paraId="5CAFBF28" w14:textId="77777777" w:rsidR="00FE3699" w:rsidRDefault="00FE3699">
            <w:pPr>
              <w:rPr>
                <w:rFonts w:ascii="Marianne" w:hAnsi="Marianne"/>
                <w:lang w:val="fr-FR"/>
              </w:rPr>
            </w:pPr>
          </w:p>
        </w:tc>
        <w:tc>
          <w:tcPr>
            <w:tcW w:w="1020" w:type="dxa"/>
            <w:vMerge/>
          </w:tcPr>
          <w:p w14:paraId="5D454017" w14:textId="77777777" w:rsidR="00FE3699" w:rsidRDefault="00FE3699">
            <w:pPr>
              <w:rPr>
                <w:rFonts w:ascii="Marianne" w:hAnsi="Marianne"/>
                <w:lang w:val="fr-FR"/>
              </w:rPr>
            </w:pPr>
          </w:p>
        </w:tc>
        <w:tc>
          <w:tcPr>
            <w:tcW w:w="5669" w:type="dxa"/>
            <w:tcBorders>
              <w:top w:val="none" w:sz="4" w:space="0" w:color="000000"/>
            </w:tcBorders>
            <w:shd w:val="clear" w:color="auto" w:fill="auto"/>
            <w:vAlign w:val="center"/>
          </w:tcPr>
          <w:p w14:paraId="44B89509" w14:textId="77777777" w:rsidR="00FE3699" w:rsidRDefault="00FD0F3C">
            <w:pPr>
              <w:pStyle w:val="TableParagraph"/>
              <w:spacing w:before="120" w:line="217" w:lineRule="exact"/>
              <w:ind w:left="113" w:right="227"/>
              <w:rPr>
                <w:rFonts w:ascii="Marianne" w:hAnsi="Marianne"/>
                <w:color w:val="3558A2"/>
                <w:sz w:val="20"/>
                <w:lang w:val="fr-FR"/>
              </w:rPr>
            </w:pPr>
            <w:r>
              <w:rPr>
                <w:rFonts w:ascii="Marianne" w:hAnsi="Marianne"/>
                <w:b/>
                <w:i/>
                <w:color w:val="221F1F"/>
                <w:sz w:val="20"/>
                <w:lang w:val="fr-FR"/>
              </w:rPr>
              <w:t>Indicateur n°31 :</w:t>
            </w:r>
            <w:r>
              <w:rPr>
                <w:rFonts w:ascii="Marianne" w:hAnsi="Marianne"/>
                <w:color w:val="3558A2"/>
                <w:sz w:val="20"/>
                <w:shd w:val="clear" w:color="auto" w:fill="FDE67E"/>
                <w:lang w:val="fr-FR"/>
              </w:rPr>
              <w:t xml:space="preserve"> </w:t>
            </w:r>
          </w:p>
          <w:p w14:paraId="783A5C93" w14:textId="77777777" w:rsidR="00FE3699" w:rsidRDefault="00FD0F3C">
            <w:pPr>
              <w:pStyle w:val="TableParagraph"/>
              <w:spacing w:before="120" w:line="244" w:lineRule="auto"/>
              <w:ind w:left="113" w:right="227"/>
              <w:jc w:val="both"/>
              <w:rPr>
                <w:rFonts w:ascii="Marianne" w:hAnsi="Marianne"/>
                <w:color w:val="3558A2"/>
                <w:sz w:val="20"/>
                <w:lang w:val="fr-FR"/>
              </w:rPr>
            </w:pPr>
            <w:r>
              <w:rPr>
                <w:rFonts w:ascii="Marianne" w:hAnsi="Marianne"/>
                <w:color w:val="221F1F"/>
                <w:sz w:val="20"/>
                <w:lang w:val="fr-FR"/>
              </w:rPr>
              <w:t xml:space="preserve">Le prestataire met à disposition du bénéficiaire des </w:t>
            </w:r>
            <w:r>
              <w:rPr>
                <w:rFonts w:ascii="Marianne" w:hAnsi="Marianne"/>
                <w:color w:val="3558A2"/>
                <w:sz w:val="20"/>
                <w:lang w:val="fr-FR"/>
              </w:rPr>
              <w:t>méthodes, outils,</w:t>
            </w:r>
            <w:r>
              <w:rPr>
                <w:rFonts w:ascii="Marianne" w:hAnsi="Marianne"/>
                <w:color w:val="1BA3B9"/>
                <w:sz w:val="20"/>
                <w:lang w:val="fr-FR"/>
              </w:rPr>
              <w:t xml:space="preserve"> </w:t>
            </w:r>
            <w:r>
              <w:rPr>
                <w:rFonts w:ascii="Marianne" w:hAnsi="Marianne"/>
                <w:color w:val="221F1F"/>
                <w:sz w:val="20"/>
                <w:lang w:val="fr-FR"/>
              </w:rPr>
              <w:t xml:space="preserve">ressources pédagogiques </w:t>
            </w:r>
            <w:r>
              <w:rPr>
                <w:rFonts w:ascii="Marianne" w:hAnsi="Marianne"/>
                <w:color w:val="3558A2"/>
                <w:sz w:val="20"/>
                <w:lang w:val="fr-FR"/>
              </w:rPr>
              <w:t>adaptées</w:t>
            </w:r>
            <w:r>
              <w:rPr>
                <w:rFonts w:ascii="Marianne" w:hAnsi="Marianne"/>
                <w:color w:val="3558A2"/>
                <w:spacing w:val="-10"/>
                <w:sz w:val="20"/>
                <w:lang w:val="fr-FR"/>
              </w:rPr>
              <w:t xml:space="preserve"> </w:t>
            </w:r>
            <w:r>
              <w:rPr>
                <w:rFonts w:ascii="Marianne" w:hAnsi="Marianne"/>
                <w:color w:val="3558A2"/>
                <w:sz w:val="20"/>
                <w:lang w:val="fr-FR"/>
              </w:rPr>
              <w:t>(y</w:t>
            </w:r>
            <w:r>
              <w:rPr>
                <w:rFonts w:ascii="Marianne" w:hAnsi="Marianne"/>
                <w:color w:val="1BA3B9"/>
                <w:spacing w:val="-15"/>
                <w:sz w:val="20"/>
                <w:lang w:val="fr-FR"/>
              </w:rPr>
              <w:t xml:space="preserve"> </w:t>
            </w:r>
            <w:r>
              <w:rPr>
                <w:rFonts w:ascii="Marianne" w:hAnsi="Marianne"/>
                <w:color w:val="3558A2"/>
                <w:sz w:val="20"/>
                <w:lang w:val="fr-FR"/>
              </w:rPr>
              <w:t>compris</w:t>
            </w:r>
            <w:r>
              <w:rPr>
                <w:rFonts w:ascii="Marianne" w:hAnsi="Marianne"/>
                <w:color w:val="3558A2"/>
                <w:spacing w:val="-5"/>
                <w:sz w:val="20"/>
                <w:lang w:val="fr-FR"/>
              </w:rPr>
              <w:t xml:space="preserve"> </w:t>
            </w:r>
            <w:r>
              <w:rPr>
                <w:rFonts w:ascii="Marianne" w:hAnsi="Marianne"/>
                <w:color w:val="3558A2"/>
                <w:sz w:val="20"/>
                <w:lang w:val="fr-FR"/>
              </w:rPr>
              <w:t>pour</w:t>
            </w:r>
            <w:r>
              <w:rPr>
                <w:rFonts w:ascii="Marianne" w:hAnsi="Marianne"/>
                <w:color w:val="3558A2"/>
                <w:spacing w:val="-15"/>
                <w:sz w:val="20"/>
                <w:lang w:val="fr-FR"/>
              </w:rPr>
              <w:t xml:space="preserve"> </w:t>
            </w:r>
            <w:r>
              <w:rPr>
                <w:rFonts w:ascii="Marianne" w:hAnsi="Marianne"/>
                <w:color w:val="3558A2"/>
                <w:sz w:val="20"/>
                <w:lang w:val="fr-FR"/>
              </w:rPr>
              <w:t>la</w:t>
            </w:r>
            <w:r>
              <w:rPr>
                <w:rFonts w:ascii="Marianne" w:hAnsi="Marianne"/>
                <w:color w:val="3558A2"/>
                <w:spacing w:val="-21"/>
                <w:sz w:val="20"/>
                <w:lang w:val="fr-FR"/>
              </w:rPr>
              <w:t xml:space="preserve"> </w:t>
            </w:r>
            <w:r>
              <w:rPr>
                <w:rFonts w:ascii="Marianne" w:hAnsi="Marianne"/>
                <w:color w:val="3558A2"/>
                <w:sz w:val="20"/>
                <w:lang w:val="fr-FR"/>
              </w:rPr>
              <w:t>prestation</w:t>
            </w:r>
            <w:r>
              <w:rPr>
                <w:rFonts w:ascii="Marianne" w:hAnsi="Marianne"/>
                <w:color w:val="3558A2"/>
                <w:spacing w:val="-17"/>
                <w:sz w:val="20"/>
                <w:lang w:val="fr-FR"/>
              </w:rPr>
              <w:t xml:space="preserve"> </w:t>
            </w:r>
            <w:r>
              <w:rPr>
                <w:rFonts w:ascii="Marianne" w:hAnsi="Marianne"/>
                <w:color w:val="3558A2"/>
                <w:sz w:val="20"/>
                <w:lang w:val="fr-FR"/>
              </w:rPr>
              <w:t>à</w:t>
            </w:r>
            <w:r>
              <w:rPr>
                <w:rFonts w:ascii="Marianne" w:hAnsi="Marianne"/>
                <w:color w:val="3558A2"/>
                <w:spacing w:val="-21"/>
                <w:sz w:val="20"/>
                <w:lang w:val="fr-FR"/>
              </w:rPr>
              <w:t xml:space="preserve"> </w:t>
            </w:r>
            <w:r>
              <w:rPr>
                <w:rFonts w:ascii="Marianne" w:hAnsi="Marianne"/>
                <w:color w:val="3558A2"/>
                <w:sz w:val="20"/>
                <w:lang w:val="fr-FR"/>
              </w:rPr>
              <w:t>distance)</w:t>
            </w:r>
            <w:r>
              <w:rPr>
                <w:rFonts w:ascii="Marianne" w:hAnsi="Marianne"/>
                <w:color w:val="1BA3B9"/>
                <w:sz w:val="20"/>
                <w:lang w:val="fr-FR"/>
              </w:rPr>
              <w:t xml:space="preserve"> </w:t>
            </w:r>
            <w:r>
              <w:rPr>
                <w:rFonts w:ascii="Marianne" w:hAnsi="Marianne"/>
                <w:color w:val="221F1F"/>
                <w:sz w:val="20"/>
                <w:lang w:val="fr-FR"/>
              </w:rPr>
              <w:t>et permet à celui-ci de se les approprier</w:t>
            </w:r>
            <w:r>
              <w:rPr>
                <w:rFonts w:ascii="Marianne" w:hAnsi="Marianne"/>
                <w:color w:val="221F1F"/>
                <w:spacing w:val="22"/>
                <w:sz w:val="20"/>
                <w:lang w:val="fr-FR"/>
              </w:rPr>
              <w:t xml:space="preserve"> </w:t>
            </w:r>
            <w:r>
              <w:rPr>
                <w:rFonts w:ascii="Marianne" w:hAnsi="Marianne"/>
                <w:color w:val="3558A2"/>
                <w:sz w:val="20"/>
                <w:lang w:val="fr-FR"/>
              </w:rPr>
              <w:t>suivant un rythme établi.</w:t>
            </w:r>
          </w:p>
          <w:p w14:paraId="71FE593A" w14:textId="77777777" w:rsidR="00FE3699" w:rsidRDefault="00FD0F3C">
            <w:pPr>
              <w:pStyle w:val="TableParagraph"/>
              <w:spacing w:before="120" w:line="244" w:lineRule="auto"/>
              <w:ind w:left="113" w:right="227"/>
              <w:jc w:val="both"/>
              <w:rPr>
                <w:rFonts w:ascii="Marianne" w:hAnsi="Marianne"/>
                <w:color w:val="3558A2"/>
                <w:sz w:val="20"/>
                <w:lang w:val="fr-FR"/>
              </w:rPr>
            </w:pPr>
            <w:r>
              <w:rPr>
                <w:rFonts w:ascii="Marianne" w:hAnsi="Marianne"/>
                <w:color w:val="3558A2"/>
                <w:sz w:val="20"/>
                <w:lang w:val="fr-FR"/>
              </w:rPr>
              <w:t>Les méthodes, outils, supports et rythmes sont adaptés notamment :</w:t>
            </w:r>
          </w:p>
          <w:p w14:paraId="45B20094" w14:textId="77777777" w:rsidR="00FE3699" w:rsidRDefault="00FD0F3C" w:rsidP="00FD0F3C">
            <w:pPr>
              <w:pStyle w:val="TableParagraph"/>
              <w:numPr>
                <w:ilvl w:val="0"/>
                <w:numId w:val="25"/>
              </w:numPr>
              <w:tabs>
                <w:tab w:val="left" w:pos="183"/>
              </w:tabs>
              <w:spacing w:before="120"/>
              <w:ind w:left="113" w:right="227" w:firstLine="0"/>
              <w:jc w:val="both"/>
              <w:rPr>
                <w:rFonts w:ascii="Marianne" w:hAnsi="Marianne"/>
                <w:color w:val="3558A2"/>
                <w:sz w:val="20"/>
                <w:lang w:val="fr-FR"/>
              </w:rPr>
            </w:pPr>
            <w:r>
              <w:rPr>
                <w:rFonts w:ascii="Marianne" w:hAnsi="Marianne"/>
                <w:color w:val="3558A2"/>
                <w:sz w:val="20"/>
                <w:lang w:val="fr-FR"/>
              </w:rPr>
              <w:t>au contexte professionnel du bénéficiaire</w:t>
            </w:r>
            <w:r>
              <w:rPr>
                <w:rFonts w:ascii="Marianne" w:hAnsi="Marianne"/>
                <w:color w:val="3558A2"/>
                <w:spacing w:val="-21"/>
                <w:sz w:val="20"/>
                <w:lang w:val="fr-FR"/>
              </w:rPr>
              <w:t>,</w:t>
            </w:r>
          </w:p>
          <w:p w14:paraId="58CD0701" w14:textId="77777777" w:rsidR="00FE3699" w:rsidRDefault="00FD0F3C" w:rsidP="00FD0F3C">
            <w:pPr>
              <w:pStyle w:val="TableParagraph"/>
              <w:numPr>
                <w:ilvl w:val="0"/>
                <w:numId w:val="25"/>
              </w:numPr>
              <w:tabs>
                <w:tab w:val="left" w:pos="183"/>
              </w:tabs>
              <w:spacing w:before="120"/>
              <w:ind w:left="113" w:right="227" w:firstLine="0"/>
              <w:jc w:val="both"/>
              <w:rPr>
                <w:rFonts w:ascii="Marianne" w:hAnsi="Marianne"/>
                <w:color w:val="3558A2"/>
                <w:sz w:val="20"/>
                <w:lang w:val="fr-FR"/>
              </w:rPr>
            </w:pPr>
            <w:r>
              <w:rPr>
                <w:rFonts w:ascii="Marianne" w:hAnsi="Marianne"/>
                <w:color w:val="3558A2"/>
                <w:sz w:val="20"/>
                <w:lang w:val="fr-FR"/>
              </w:rPr>
              <w:t>à ses acquis</w:t>
            </w:r>
            <w:r>
              <w:rPr>
                <w:rFonts w:ascii="Marianne" w:hAnsi="Marianne"/>
                <w:color w:val="3558A2"/>
                <w:spacing w:val="-18"/>
                <w:sz w:val="20"/>
                <w:lang w:val="fr-FR"/>
              </w:rPr>
              <w:t>,</w:t>
            </w:r>
          </w:p>
          <w:p w14:paraId="4C929804" w14:textId="77777777" w:rsidR="00FE3699" w:rsidRDefault="00FD0F3C" w:rsidP="00FD0F3C">
            <w:pPr>
              <w:pStyle w:val="TableParagraph"/>
              <w:numPr>
                <w:ilvl w:val="0"/>
                <w:numId w:val="25"/>
              </w:numPr>
              <w:tabs>
                <w:tab w:val="left" w:pos="183"/>
              </w:tabs>
              <w:spacing w:before="120"/>
              <w:ind w:left="113" w:right="227" w:firstLine="0"/>
              <w:jc w:val="both"/>
              <w:rPr>
                <w:rFonts w:ascii="Marianne" w:hAnsi="Marianne"/>
                <w:color w:val="3558A2"/>
                <w:sz w:val="20"/>
                <w:lang w:val="fr-FR"/>
              </w:rPr>
            </w:pPr>
            <w:r>
              <w:rPr>
                <w:rFonts w:ascii="Marianne" w:hAnsi="Marianne"/>
                <w:color w:val="3558A2"/>
                <w:sz w:val="20"/>
                <w:lang w:val="fr-FR"/>
              </w:rPr>
              <w:t>à ses besoins</w:t>
            </w:r>
            <w:r>
              <w:rPr>
                <w:rFonts w:ascii="Marianne" w:hAnsi="Marianne"/>
                <w:color w:val="3558A2"/>
                <w:spacing w:val="-23"/>
                <w:sz w:val="20"/>
                <w:lang w:val="fr-FR"/>
              </w:rPr>
              <w:t>,</w:t>
            </w:r>
          </w:p>
          <w:p w14:paraId="2EDEA573" w14:textId="77777777" w:rsidR="00FE3699" w:rsidRDefault="00FD0F3C" w:rsidP="00FD0F3C">
            <w:pPr>
              <w:pStyle w:val="TableParagraph"/>
              <w:numPr>
                <w:ilvl w:val="0"/>
                <w:numId w:val="25"/>
              </w:numPr>
              <w:tabs>
                <w:tab w:val="left" w:pos="183"/>
              </w:tabs>
              <w:spacing w:before="120"/>
              <w:ind w:left="113" w:right="227" w:firstLine="0"/>
              <w:jc w:val="both"/>
              <w:rPr>
                <w:rFonts w:ascii="Marianne" w:hAnsi="Marianne"/>
                <w:color w:val="3558A2"/>
                <w:sz w:val="20"/>
                <w:lang w:val="fr-FR"/>
              </w:rPr>
            </w:pPr>
            <w:r>
              <w:rPr>
                <w:rFonts w:ascii="Marianne" w:hAnsi="Marianne"/>
                <w:color w:val="3558A2"/>
                <w:sz w:val="20"/>
                <w:lang w:val="fr-FR"/>
              </w:rPr>
              <w:t>à sa progression</w:t>
            </w:r>
            <w:r>
              <w:rPr>
                <w:rFonts w:ascii="Marianne" w:hAnsi="Marianne"/>
                <w:color w:val="3558A2"/>
                <w:spacing w:val="-25"/>
                <w:sz w:val="20"/>
                <w:lang w:val="fr-FR"/>
              </w:rPr>
              <w:t>,</w:t>
            </w:r>
          </w:p>
          <w:p w14:paraId="2E7DF802" w14:textId="77777777" w:rsidR="00FE3699" w:rsidRDefault="00FD0F3C" w:rsidP="00FD0F3C">
            <w:pPr>
              <w:pStyle w:val="TableParagraph"/>
              <w:numPr>
                <w:ilvl w:val="0"/>
                <w:numId w:val="25"/>
              </w:numPr>
              <w:tabs>
                <w:tab w:val="left" w:pos="183"/>
              </w:tabs>
              <w:spacing w:before="120"/>
              <w:ind w:left="113" w:right="227" w:firstLine="0"/>
              <w:jc w:val="both"/>
              <w:rPr>
                <w:rFonts w:ascii="Marianne" w:hAnsi="Marianne"/>
                <w:sz w:val="20"/>
                <w:lang w:val="fr-FR"/>
              </w:rPr>
            </w:pPr>
            <w:r>
              <w:rPr>
                <w:rFonts w:ascii="Marianne" w:hAnsi="Marianne"/>
                <w:color w:val="3558A2"/>
                <w:sz w:val="20"/>
                <w:lang w:val="fr-FR"/>
              </w:rPr>
              <w:t>à ses contraintes</w:t>
            </w:r>
            <w:r>
              <w:rPr>
                <w:rFonts w:ascii="Marianne" w:hAnsi="Marianne"/>
                <w:color w:val="3558A2"/>
                <w:spacing w:val="-9"/>
                <w:sz w:val="20"/>
                <w:lang w:val="fr-FR"/>
              </w:rPr>
              <w:t xml:space="preserve"> </w:t>
            </w:r>
            <w:r>
              <w:rPr>
                <w:rFonts w:ascii="Marianne" w:hAnsi="Marianne"/>
                <w:color w:val="3558A2"/>
                <w:sz w:val="20"/>
                <w:lang w:val="fr-FR"/>
              </w:rPr>
              <w:t>éventuelles.</w:t>
            </w:r>
          </w:p>
        </w:tc>
      </w:tr>
    </w:tbl>
    <w:p w14:paraId="67E9BC3F" w14:textId="77777777" w:rsidR="00FE3699" w:rsidRDefault="00FE3699">
      <w:pPr>
        <w:rPr>
          <w:rFonts w:ascii="Marianne" w:hAnsi="Marianne"/>
          <w:b w:val="0"/>
          <w:lang w:val="fr-FR"/>
        </w:rPr>
      </w:pPr>
    </w:p>
    <w:p w14:paraId="0CE7B526" w14:textId="77777777" w:rsidR="00FE3699" w:rsidRDefault="00FE3699">
      <w:pPr>
        <w:rPr>
          <w:rFonts w:ascii="Marianne" w:hAnsi="Marianne"/>
          <w:b w:val="0"/>
          <w:lang w:val="fr-FR"/>
        </w:rPr>
      </w:pPr>
    </w:p>
    <w:p w14:paraId="301D3ABD" w14:textId="77777777" w:rsidR="00FE3699" w:rsidRDefault="00FE3699">
      <w:pPr>
        <w:rPr>
          <w:rFonts w:ascii="Marianne" w:hAnsi="Marianne"/>
          <w:b w:val="0"/>
          <w:lang w:val="fr-FR"/>
        </w:rPr>
      </w:pPr>
    </w:p>
    <w:p w14:paraId="6C632685" w14:textId="77777777" w:rsidR="00FE3699" w:rsidRDefault="00FE3699">
      <w:pPr>
        <w:rPr>
          <w:rFonts w:ascii="Marianne" w:hAnsi="Marianne"/>
          <w:b w:val="0"/>
          <w:lang w:val="fr-FR"/>
        </w:rPr>
      </w:pPr>
    </w:p>
    <w:p w14:paraId="32C9AF8F" w14:textId="77777777" w:rsidR="00FE3699" w:rsidRDefault="00FE3699">
      <w:pPr>
        <w:spacing w:before="2"/>
        <w:rPr>
          <w:rFonts w:ascii="Marianne" w:hAnsi="Marianne"/>
          <w:b w:val="0"/>
          <w:sz w:val="31"/>
          <w:lang w:val="fr-FR"/>
        </w:rPr>
      </w:pPr>
    </w:p>
    <w:p w14:paraId="7E60C282" w14:textId="77777777" w:rsidR="00FE3699" w:rsidRDefault="00FD0F3C">
      <w:pPr>
        <w:ind w:left="948"/>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112F2F4" w14:textId="77777777" w:rsidR="00FE3699" w:rsidRDefault="00FD0F3C" w:rsidP="00FD0F3C">
      <w:pPr>
        <w:pStyle w:val="Corpsdetexte"/>
        <w:numPr>
          <w:ilvl w:val="0"/>
          <w:numId w:val="2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EFF730D" w14:textId="77777777" w:rsidR="00FE3699" w:rsidRDefault="00FD0F3C" w:rsidP="00FD0F3C">
      <w:pPr>
        <w:pStyle w:val="Corpsdetexte"/>
        <w:numPr>
          <w:ilvl w:val="0"/>
          <w:numId w:val="2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8ED8F98" w14:textId="77777777" w:rsidR="00FE3699" w:rsidRDefault="00FD0F3C" w:rsidP="00FD0F3C">
      <w:pPr>
        <w:pStyle w:val="Paragraphedeliste"/>
        <w:numPr>
          <w:ilvl w:val="1"/>
          <w:numId w:val="26"/>
        </w:numPr>
        <w:tabs>
          <w:tab w:val="left" w:pos="1045"/>
          <w:tab w:val="left" w:pos="4894"/>
        </w:tabs>
        <w:spacing w:before="128"/>
        <w:ind w:left="1044"/>
        <w:rPr>
          <w:rFonts w:ascii="Marianne" w:hAnsi="Marianne"/>
          <w:color w:val="1BA3B9"/>
          <w:sz w:val="16"/>
          <w:lang w:val="fr-FR"/>
        </w:rPr>
      </w:pPr>
      <w:r>
        <w:rPr>
          <w:rFonts w:ascii="Marianne" w:hAnsi="Marianne"/>
          <w:color w:val="221F1F"/>
          <w:position w:val="-8"/>
          <w:sz w:val="18"/>
          <w:lang w:val="fr-FR"/>
        </w:rPr>
        <w:tab/>
      </w:r>
    </w:p>
    <w:p w14:paraId="6CAA73D6" w14:textId="77777777" w:rsidR="00FE3699" w:rsidRDefault="00FE3699">
      <w:pPr>
        <w:pStyle w:val="Paragraphedeliste"/>
        <w:tabs>
          <w:tab w:val="left" w:pos="1045"/>
          <w:tab w:val="left" w:pos="4894"/>
        </w:tabs>
        <w:spacing w:before="128"/>
        <w:ind w:left="1044" w:firstLine="0"/>
        <w:rPr>
          <w:rFonts w:ascii="Marianne" w:hAnsi="Marianne"/>
          <w:color w:val="1BA3B9"/>
          <w:sz w:val="16"/>
          <w:lang w:val="fr-FR"/>
        </w:rPr>
      </w:pPr>
    </w:p>
    <w:p w14:paraId="622ACCBB" w14:textId="77777777" w:rsidR="00FE3699" w:rsidRDefault="00FE3699">
      <w:pPr>
        <w:rPr>
          <w:rFonts w:ascii="Marianne" w:hAnsi="Marianne"/>
          <w:sz w:val="16"/>
          <w:lang w:val="fr-FR"/>
        </w:rPr>
        <w:sectPr w:rsidR="00FE3699">
          <w:pgSz w:w="11910" w:h="16840"/>
          <w:pgMar w:top="480" w:right="1040" w:bottom="280" w:left="851" w:header="720" w:footer="720" w:gutter="0"/>
          <w:cols w:space="720"/>
          <w:docGrid w:linePitch="360"/>
        </w:sectPr>
      </w:pPr>
    </w:p>
    <w:p w14:paraId="1EFD02AB" w14:textId="77777777" w:rsidR="00FE3699" w:rsidRDefault="00FD0F3C">
      <w:pPr>
        <w:pStyle w:val="Titre2"/>
        <w:spacing w:before="720"/>
        <w:ind w:left="567"/>
        <w:rPr>
          <w:rFonts w:ascii="Marianne" w:hAnsi="Marianne"/>
          <w:b/>
          <w:color w:val="3558A2"/>
          <w:lang w:val="fr-FR"/>
        </w:rPr>
      </w:pPr>
      <w:r>
        <w:rPr>
          <w:rFonts w:ascii="Marianne" w:hAnsi="Marianne"/>
          <w:b/>
          <w:color w:val="3558A2"/>
          <w:lang w:val="fr-FR"/>
        </w:rPr>
        <w:lastRenderedPageBreak/>
        <w:t>3. LA MAÎTRISE DE L’ORGANISATION</w:t>
      </w:r>
    </w:p>
    <w:p w14:paraId="6B5C20B4" w14:textId="77777777" w:rsidR="00FE3699" w:rsidRDefault="00FD0F3C">
      <w:pPr>
        <w:spacing w:before="240"/>
        <w:ind w:left="567"/>
        <w:rPr>
          <w:rFonts w:ascii="Marianne" w:hAnsi="Marianne"/>
          <w:color w:val="3558A2"/>
          <w:lang w:val="fr-FR"/>
        </w:rPr>
      </w:pPr>
      <w:r>
        <w:rPr>
          <w:rFonts w:ascii="Marianne" w:hAnsi="Marianne"/>
          <w:color w:val="3558A2"/>
          <w:lang w:val="fr-FR"/>
        </w:rPr>
        <w:t>3.1 L’environnement de la prestation</w:t>
      </w:r>
    </w:p>
    <w:p w14:paraId="485F7747" w14:textId="77777777" w:rsidR="00FE3699" w:rsidRDefault="00FD0F3C">
      <w:pPr>
        <w:pStyle w:val="Titre3"/>
        <w:spacing w:before="240" w:after="480" w:line="244" w:lineRule="auto"/>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11 : l’adéquation des moyens pédagogiques, techniques et d’encadrement aux prestations mises en œuvre</w:t>
      </w:r>
    </w:p>
    <w:tbl>
      <w:tblPr>
        <w:tblStyle w:val="TableNormal"/>
        <w:tblW w:w="9214"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678"/>
      </w:tblGrid>
      <w:tr w:rsidR="00FE3699" w14:paraId="3010E898" w14:textId="77777777">
        <w:trPr>
          <w:trHeight w:hRule="exact" w:val="384"/>
        </w:trPr>
        <w:tc>
          <w:tcPr>
            <w:tcW w:w="4536" w:type="dxa"/>
          </w:tcPr>
          <w:p w14:paraId="116FA933"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03BACB2B"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166420D2" w14:textId="77777777">
        <w:trPr>
          <w:trHeight w:hRule="exact" w:val="10205"/>
        </w:trPr>
        <w:tc>
          <w:tcPr>
            <w:tcW w:w="4536" w:type="dxa"/>
          </w:tcPr>
          <w:p w14:paraId="13B7DCFF" w14:textId="77777777" w:rsidR="00FE3699" w:rsidRDefault="00FD0F3C">
            <w:pPr>
              <w:pStyle w:val="TableParagraph"/>
              <w:spacing w:before="120" w:line="250" w:lineRule="auto"/>
              <w:ind w:left="113" w:right="170"/>
              <w:jc w:val="both"/>
              <w:rPr>
                <w:rFonts w:ascii="Marianne" w:hAnsi="Marianne"/>
                <w:color w:val="221F1F"/>
                <w:sz w:val="20"/>
                <w:lang w:val="fr-FR"/>
              </w:rPr>
            </w:pPr>
            <w:r>
              <w:rPr>
                <w:rFonts w:ascii="Marianne" w:hAnsi="Marianne"/>
                <w:sz w:val="20"/>
                <w:lang w:val="fr-FR"/>
              </w:rPr>
              <w:t>Les</w:t>
            </w:r>
            <w:r>
              <w:rPr>
                <w:rFonts w:ascii="Marianne" w:hAnsi="Marianne"/>
                <w:color w:val="221F1F"/>
                <w:sz w:val="20"/>
                <w:lang w:val="fr-FR"/>
              </w:rPr>
              <w:t xml:space="preserve"> ressources pédagogiques sont </w:t>
            </w:r>
            <w:r>
              <w:rPr>
                <w:rFonts w:ascii="Marianne" w:hAnsi="Marianne"/>
                <w:color w:val="221F1F"/>
                <w:sz w:val="20"/>
                <w:lang w:val="fr-FR"/>
              </w:rPr>
              <w:t xml:space="preserve">cohérentes avec les objectifs des prestations, sont disponibles </w:t>
            </w:r>
            <w:r>
              <w:rPr>
                <w:rFonts w:ascii="Marianne" w:hAnsi="Marianne"/>
                <w:color w:val="3558A2"/>
                <w:sz w:val="20"/>
                <w:lang w:val="fr-FR"/>
              </w:rPr>
              <w:t>et actualisées.</w:t>
            </w:r>
          </w:p>
          <w:p w14:paraId="0FA5EAF2" w14:textId="77777777" w:rsidR="00FE3699" w:rsidRDefault="00FD0F3C">
            <w:pPr>
              <w:pStyle w:val="TableParagraph"/>
              <w:spacing w:before="12" w:line="249" w:lineRule="auto"/>
              <w:ind w:left="113" w:right="170"/>
              <w:jc w:val="both"/>
              <w:rPr>
                <w:rFonts w:ascii="Marianne" w:hAnsi="Marianne"/>
                <w:color w:val="3558A2"/>
                <w:sz w:val="20"/>
                <w:lang w:val="fr-FR"/>
              </w:rPr>
            </w:pPr>
            <w:r>
              <w:rPr>
                <w:rFonts w:ascii="Marianne" w:hAnsi="Marianne"/>
                <w:color w:val="221F1F"/>
                <w:sz w:val="20"/>
                <w:lang w:val="fr-FR"/>
              </w:rPr>
              <w:t>Des</w:t>
            </w:r>
            <w:r>
              <w:rPr>
                <w:rFonts w:ascii="Marianne" w:hAnsi="Marianne"/>
                <w:color w:val="221F1F"/>
                <w:spacing w:val="-3"/>
                <w:sz w:val="20"/>
                <w:lang w:val="fr-FR"/>
              </w:rPr>
              <w:t xml:space="preserve"> </w:t>
            </w:r>
            <w:r>
              <w:rPr>
                <w:rFonts w:ascii="Marianne" w:hAnsi="Marianne"/>
                <w:color w:val="221F1F"/>
                <w:sz w:val="20"/>
                <w:lang w:val="fr-FR"/>
              </w:rPr>
              <w:t>dispositions sont mises en</w:t>
            </w:r>
            <w:r>
              <w:rPr>
                <w:rFonts w:ascii="Marianne" w:hAnsi="Marianne"/>
                <w:color w:val="221F1F"/>
                <w:spacing w:val="-12"/>
                <w:sz w:val="20"/>
                <w:lang w:val="fr-FR"/>
              </w:rPr>
              <w:t xml:space="preserve"> </w:t>
            </w:r>
            <w:r>
              <w:rPr>
                <w:rFonts w:ascii="Marianne" w:hAnsi="Marianne"/>
                <w:color w:val="221F1F"/>
                <w:sz w:val="20"/>
                <w:lang w:val="fr-FR"/>
              </w:rPr>
              <w:t>place</w:t>
            </w:r>
            <w:r>
              <w:rPr>
                <w:rFonts w:ascii="Marianne" w:hAnsi="Marianne"/>
                <w:color w:val="221F1F"/>
                <w:spacing w:val="-12"/>
                <w:sz w:val="20"/>
                <w:lang w:val="fr-FR"/>
              </w:rPr>
              <w:t xml:space="preserve"> </w:t>
            </w:r>
            <w:r>
              <w:rPr>
                <w:rFonts w:ascii="Marianne" w:hAnsi="Marianne"/>
                <w:color w:val="221F1F"/>
                <w:sz w:val="20"/>
                <w:lang w:val="fr-FR"/>
              </w:rPr>
              <w:t>afin</w:t>
            </w:r>
            <w:r>
              <w:rPr>
                <w:rFonts w:ascii="Marianne" w:hAnsi="Marianne"/>
                <w:color w:val="221F1F"/>
                <w:spacing w:val="-12"/>
                <w:sz w:val="20"/>
                <w:lang w:val="fr-FR"/>
              </w:rPr>
              <w:t xml:space="preserve"> </w:t>
            </w:r>
            <w:r>
              <w:rPr>
                <w:rFonts w:ascii="Marianne" w:hAnsi="Marianne"/>
                <w:color w:val="221F1F"/>
                <w:sz w:val="20"/>
                <w:lang w:val="fr-FR"/>
              </w:rPr>
              <w:t>de</w:t>
            </w:r>
            <w:r>
              <w:rPr>
                <w:rFonts w:ascii="Marianne" w:hAnsi="Marianne"/>
                <w:color w:val="221F1F"/>
                <w:spacing w:val="-12"/>
                <w:sz w:val="20"/>
                <w:lang w:val="fr-FR"/>
              </w:rPr>
              <w:t xml:space="preserve"> </w:t>
            </w:r>
            <w:r>
              <w:rPr>
                <w:rFonts w:ascii="Marianne" w:hAnsi="Marianne"/>
                <w:color w:val="221F1F"/>
                <w:sz w:val="20"/>
                <w:lang w:val="fr-FR"/>
              </w:rPr>
              <w:t>permettre</w:t>
            </w:r>
            <w:r>
              <w:rPr>
                <w:rFonts w:ascii="Marianne" w:hAnsi="Marianne"/>
                <w:color w:val="221F1F"/>
                <w:spacing w:val="-12"/>
                <w:sz w:val="20"/>
                <w:lang w:val="fr-FR"/>
              </w:rPr>
              <w:t xml:space="preserve"> </w:t>
            </w:r>
            <w:r>
              <w:rPr>
                <w:rFonts w:ascii="Marianne" w:hAnsi="Marianne"/>
                <w:color w:val="221F1F"/>
                <w:sz w:val="20"/>
                <w:lang w:val="fr-FR"/>
              </w:rPr>
              <w:t>aux</w:t>
            </w:r>
            <w:r>
              <w:rPr>
                <w:rFonts w:ascii="Marianne" w:hAnsi="Marianne"/>
                <w:color w:val="221F1F"/>
                <w:spacing w:val="-15"/>
                <w:sz w:val="20"/>
                <w:lang w:val="fr-FR"/>
              </w:rPr>
              <w:t xml:space="preserve"> </w:t>
            </w:r>
            <w:r>
              <w:rPr>
                <w:rFonts w:ascii="Marianne" w:hAnsi="Marianne"/>
                <w:color w:val="221F1F"/>
                <w:sz w:val="20"/>
                <w:lang w:val="fr-FR"/>
              </w:rPr>
              <w:t>bénéficiaires</w:t>
            </w:r>
            <w:r>
              <w:rPr>
                <w:rFonts w:ascii="Marianne" w:hAnsi="Marianne"/>
                <w:color w:val="221F1F"/>
                <w:spacing w:val="-10"/>
                <w:sz w:val="20"/>
                <w:lang w:val="fr-FR"/>
              </w:rPr>
              <w:t xml:space="preserve"> </w:t>
            </w:r>
            <w:r>
              <w:rPr>
                <w:rFonts w:ascii="Marianne" w:hAnsi="Marianne"/>
                <w:color w:val="221F1F"/>
                <w:sz w:val="20"/>
                <w:lang w:val="fr-FR"/>
              </w:rPr>
              <w:t xml:space="preserve">de se les approprier </w:t>
            </w:r>
            <w:r>
              <w:rPr>
                <w:rFonts w:ascii="Marianne" w:hAnsi="Marianne"/>
                <w:color w:val="3558A2"/>
                <w:sz w:val="20"/>
                <w:lang w:val="fr-FR"/>
              </w:rPr>
              <w:t>y compris dans le cadre de modalités à</w:t>
            </w:r>
            <w:r>
              <w:rPr>
                <w:rFonts w:ascii="Marianne" w:hAnsi="Marianne"/>
                <w:color w:val="3558A2"/>
                <w:spacing w:val="-33"/>
                <w:sz w:val="20"/>
                <w:lang w:val="fr-FR"/>
              </w:rPr>
              <w:t xml:space="preserve"> </w:t>
            </w:r>
            <w:r>
              <w:rPr>
                <w:rFonts w:ascii="Marianne" w:hAnsi="Marianne"/>
                <w:color w:val="3558A2"/>
                <w:sz w:val="20"/>
                <w:lang w:val="fr-FR"/>
              </w:rPr>
              <w:t>distance.</w:t>
            </w:r>
          </w:p>
          <w:p w14:paraId="6B330441" w14:textId="77777777" w:rsidR="00FE3699" w:rsidRDefault="00FD0F3C">
            <w:pPr>
              <w:pStyle w:val="TableParagraph"/>
              <w:spacing w:before="14" w:line="249" w:lineRule="auto"/>
              <w:ind w:left="113" w:right="170"/>
              <w:jc w:val="both"/>
              <w:rPr>
                <w:rFonts w:ascii="Marianne" w:hAnsi="Marianne"/>
                <w:color w:val="C00000"/>
                <w:sz w:val="20"/>
                <w:szCs w:val="20"/>
                <w:lang w:val="fr-FR"/>
              </w:rPr>
            </w:pPr>
            <w:r>
              <w:rPr>
                <w:rFonts w:ascii="Marianne" w:hAnsi="Marianne"/>
                <w:color w:val="3558A2"/>
                <w:sz w:val="20"/>
                <w:szCs w:val="20"/>
                <w:lang w:val="fr-FR"/>
              </w:rPr>
              <w:t>Les resso</w:t>
            </w:r>
            <w:r>
              <w:rPr>
                <w:rFonts w:ascii="Marianne" w:hAnsi="Marianne"/>
                <w:color w:val="3558A2"/>
                <w:sz w:val="20"/>
                <w:szCs w:val="20"/>
                <w:lang w:val="fr-FR"/>
              </w:rPr>
              <w:t>urces sont adaptées à la pédagogie et à la modalité de formation utilisées. Elles correspondent aux critères définis dans les cahiers des charges clients, sont proposées en nombre suffisant et répondent aux besoins des bénéficiaires, y compris spécifiques.</w:t>
            </w:r>
          </w:p>
          <w:p w14:paraId="1F371040" w14:textId="77777777" w:rsidR="00FE3699" w:rsidRDefault="00FD0F3C">
            <w:pPr>
              <w:pStyle w:val="TableParagraph"/>
              <w:spacing w:before="240" w:line="249" w:lineRule="auto"/>
              <w:ind w:left="113" w:right="170"/>
              <w:jc w:val="both"/>
              <w:rPr>
                <w:rFonts w:ascii="Marianne" w:hAnsi="Marianne"/>
                <w:b/>
                <w:sz w:val="20"/>
                <w:lang w:val="fr-FR"/>
              </w:rPr>
            </w:pPr>
            <w:r>
              <w:rPr>
                <w:rFonts w:ascii="Marianne" w:hAnsi="Marianne"/>
                <w:b/>
                <w:sz w:val="20"/>
                <w:lang w:val="fr-FR"/>
              </w:rPr>
              <w:t>OBLIGATIONS SPECIFIQUES</w:t>
            </w:r>
          </w:p>
          <w:p w14:paraId="1E772A9D" w14:textId="77777777" w:rsidR="00FE3699" w:rsidRDefault="00FD0F3C">
            <w:pPr>
              <w:pStyle w:val="TableParagraph"/>
              <w:spacing w:before="120" w:line="249" w:lineRule="auto"/>
              <w:ind w:left="113" w:right="170"/>
              <w:jc w:val="both"/>
              <w:rPr>
                <w:rFonts w:ascii="Marianne" w:hAnsi="Marianne"/>
                <w:sz w:val="20"/>
                <w:lang w:val="fr-FR"/>
              </w:rPr>
            </w:pPr>
            <w:r>
              <w:rPr>
                <w:rFonts w:ascii="Marianne" w:hAnsi="Marianne"/>
                <w:b/>
                <w:sz w:val="20"/>
                <w:lang w:val="fr-FR"/>
              </w:rPr>
              <w:t xml:space="preserve">Nouveaux entrants : </w:t>
            </w:r>
            <w:r>
              <w:rPr>
                <w:rFonts w:ascii="Marianne" w:hAnsi="Marianne"/>
                <w:sz w:val="20"/>
                <w:lang w:val="fr-FR"/>
              </w:rPr>
              <w:t>Démontrer que des dispositions pédagogiques sont prévues, et des dispositions seront mises en place afin de permettre aux bénéficiaires de se les approprier. La mise en œuvre sera auditée lors de l’audit de surv</w:t>
            </w:r>
            <w:r>
              <w:rPr>
                <w:rFonts w:ascii="Marianne" w:hAnsi="Marianne"/>
                <w:sz w:val="20"/>
                <w:lang w:val="fr-FR"/>
              </w:rPr>
              <w:t>eillance.</w:t>
            </w:r>
          </w:p>
          <w:p w14:paraId="5CAA87D3" w14:textId="77777777" w:rsidR="00FE3699" w:rsidRDefault="00FD0F3C">
            <w:pPr>
              <w:pStyle w:val="TableParagraph"/>
              <w:spacing w:before="120" w:line="249" w:lineRule="auto"/>
              <w:ind w:left="113" w:right="170"/>
              <w:jc w:val="both"/>
              <w:rPr>
                <w:rFonts w:ascii="Marianne" w:hAnsi="Marianne"/>
                <w:sz w:val="16"/>
                <w:lang w:val="fr-FR"/>
              </w:rPr>
            </w:pPr>
            <w:r>
              <w:rPr>
                <w:rFonts w:ascii="Marianne" w:hAnsi="Marianne"/>
                <w:b/>
                <w:sz w:val="20"/>
                <w:lang w:val="fr-FR"/>
              </w:rPr>
              <w:t>Pour la formation à distance</w:t>
            </w:r>
            <w:r>
              <w:rPr>
                <w:rFonts w:ascii="Marianne" w:hAnsi="Marianne"/>
                <w:sz w:val="20"/>
                <w:lang w:val="fr-FR"/>
              </w:rPr>
              <w:t xml:space="preserve"> : La mise en œuvre d’une action de formation en tout ou partie à distance comprend une assistance technique et pédagogique </w:t>
            </w:r>
            <w:r>
              <w:rPr>
                <w:rFonts w:ascii="Marianne" w:hAnsi="Marianne"/>
                <w:sz w:val="20"/>
                <w:lang w:val="fr-FR"/>
              </w:rPr>
              <w:t xml:space="preserve">appropriée pour accompagner le bénéficiaire dans le déroulement de son parcours </w:t>
            </w:r>
            <w:r>
              <w:rPr>
                <w:rFonts w:ascii="Marianne" w:hAnsi="Marianne"/>
                <w:i/>
                <w:sz w:val="16"/>
                <w:lang w:val="fr-FR"/>
              </w:rPr>
              <w:t>(article D. 6313-3-1 du code du travail)</w:t>
            </w:r>
            <w:r>
              <w:rPr>
                <w:rFonts w:ascii="Marianne" w:hAnsi="Marianne"/>
                <w:sz w:val="16"/>
                <w:lang w:val="fr-FR"/>
              </w:rPr>
              <w:t>.</w:t>
            </w:r>
          </w:p>
          <w:p w14:paraId="15298BBD" w14:textId="77777777" w:rsidR="00FE3699" w:rsidRDefault="00FE3699">
            <w:pPr>
              <w:pStyle w:val="TableParagraph"/>
              <w:spacing w:line="249" w:lineRule="auto"/>
              <w:ind w:left="113" w:right="170"/>
              <w:jc w:val="both"/>
              <w:rPr>
                <w:rFonts w:ascii="Marianne" w:hAnsi="Marianne"/>
                <w:sz w:val="16"/>
                <w:lang w:val="fr-FR"/>
              </w:rPr>
            </w:pPr>
          </w:p>
          <w:p w14:paraId="75E27C37" w14:textId="77777777" w:rsidR="00FE3699" w:rsidRDefault="00FD0F3C">
            <w:pPr>
              <w:pStyle w:val="TableParagraph"/>
              <w:spacing w:line="249" w:lineRule="auto"/>
              <w:ind w:left="113" w:right="170"/>
              <w:jc w:val="both"/>
              <w:rPr>
                <w:rFonts w:ascii="Marianne" w:hAnsi="Marianne"/>
                <w:sz w:val="20"/>
                <w:lang w:val="fr-FR"/>
              </w:rPr>
            </w:pPr>
            <w:r>
              <w:rPr>
                <w:rFonts w:ascii="Marianne" w:hAnsi="Marianne"/>
                <w:b/>
                <w:color w:val="2F5496" w:themeColor="accent1" w:themeShade="BF"/>
                <w:sz w:val="18"/>
                <w:szCs w:val="18"/>
                <w:lang w:val="fr-FR"/>
              </w:rPr>
              <w:t xml:space="preserve">Formation à distance : </w:t>
            </w:r>
            <w:r>
              <w:rPr>
                <w:rFonts w:ascii="Marianne" w:hAnsi="Marianne"/>
                <w:color w:val="2F5496" w:themeColor="accent1" w:themeShade="BF"/>
                <w:sz w:val="18"/>
                <w:szCs w:val="18"/>
                <w:lang w:val="fr-FR"/>
              </w:rPr>
              <w:t xml:space="preserve">voir la FFOD. </w:t>
            </w:r>
            <w:hyperlink r:id="rId20" w:tooltip="https://www.fffod.org/" w:history="1">
              <w:r>
                <w:rPr>
                  <w:rStyle w:val="Lienhypertexte"/>
                  <w:rFonts w:ascii="Marianne" w:hAnsi="Marianne"/>
                  <w:sz w:val="18"/>
                  <w:szCs w:val="18"/>
                  <w:lang w:val="fr-FR"/>
                </w:rPr>
                <w:t>https://www.fffod.org/</w:t>
              </w:r>
            </w:hyperlink>
            <w:r>
              <w:rPr>
                <w:rStyle w:val="Lienhypertexte"/>
                <w:rFonts w:ascii="Marianne" w:hAnsi="Marianne"/>
                <w:sz w:val="18"/>
                <w:szCs w:val="18"/>
                <w:lang w:val="fr-FR"/>
              </w:rPr>
              <w:t>,</w:t>
            </w:r>
          </w:p>
        </w:tc>
        <w:tc>
          <w:tcPr>
            <w:tcW w:w="4678" w:type="dxa"/>
          </w:tcPr>
          <w:p w14:paraId="0CC450C8" w14:textId="77777777" w:rsidR="00FE3699" w:rsidRDefault="00FD0F3C">
            <w:pPr>
              <w:pStyle w:val="TableParagraph"/>
              <w:tabs>
                <w:tab w:val="left" w:pos="274"/>
                <w:tab w:val="left" w:pos="1670"/>
                <w:tab w:val="left" w:pos="3532"/>
              </w:tabs>
              <w:spacing w:before="120" w:line="249" w:lineRule="auto"/>
              <w:ind w:left="113" w:right="170"/>
              <w:jc w:val="both"/>
              <w:rPr>
                <w:rFonts w:ascii="Marianne" w:hAnsi="Marianne"/>
                <w:color w:val="221F1F"/>
                <w:sz w:val="20"/>
                <w:lang w:val="fr-FR"/>
              </w:rPr>
            </w:pPr>
            <w:r>
              <w:rPr>
                <w:rFonts w:ascii="Marianne" w:hAnsi="Marianne"/>
                <w:color w:val="221F1F"/>
                <w:sz w:val="20"/>
                <w:lang w:val="fr-FR"/>
              </w:rPr>
              <w:t>Resso</w:t>
            </w:r>
            <w:r>
              <w:rPr>
                <w:rFonts w:ascii="Marianne" w:hAnsi="Marianne"/>
                <w:color w:val="221F1F"/>
                <w:sz w:val="20"/>
                <w:lang w:val="fr-FR"/>
              </w:rPr>
              <w:t>urces pédagogiques mises à disposition des bénéficiaires : supports de cours/ d’explicitation des compétences, vidéos, fiches pratiques, outils d’exploration du monde du travail et projections professionnelles), liste des ressources documentaires en lien a</w:t>
            </w:r>
            <w:r>
              <w:rPr>
                <w:rFonts w:ascii="Marianne" w:hAnsi="Marianne"/>
                <w:color w:val="221F1F"/>
                <w:sz w:val="20"/>
                <w:lang w:val="fr-FR"/>
              </w:rPr>
              <w:t>vec les domaines</w:t>
            </w:r>
            <w:r>
              <w:rPr>
                <w:rFonts w:ascii="Marianne" w:hAnsi="Marianne"/>
                <w:color w:val="221F1F"/>
                <w:spacing w:val="-11"/>
                <w:sz w:val="20"/>
                <w:lang w:val="fr-FR"/>
              </w:rPr>
              <w:t xml:space="preserve"> </w:t>
            </w:r>
            <w:r>
              <w:rPr>
                <w:rFonts w:ascii="Marianne" w:hAnsi="Marianne"/>
                <w:color w:val="221F1F"/>
                <w:sz w:val="20"/>
                <w:lang w:val="fr-FR"/>
              </w:rPr>
              <w:t>ciblés</w:t>
            </w:r>
            <w:r>
              <w:rPr>
                <w:rFonts w:ascii="Marianne" w:hAnsi="Marianne"/>
                <w:color w:val="221F1F"/>
                <w:spacing w:val="-11"/>
                <w:sz w:val="20"/>
                <w:lang w:val="fr-FR"/>
              </w:rPr>
              <w:t xml:space="preserve"> </w:t>
            </w:r>
            <w:r>
              <w:rPr>
                <w:rFonts w:ascii="Marianne" w:hAnsi="Marianne"/>
                <w:color w:val="221F1F"/>
                <w:sz w:val="20"/>
                <w:lang w:val="fr-FR"/>
              </w:rPr>
              <w:t>par</w:t>
            </w:r>
            <w:r>
              <w:rPr>
                <w:rFonts w:ascii="Marianne" w:hAnsi="Marianne"/>
                <w:color w:val="221F1F"/>
                <w:spacing w:val="-11"/>
                <w:sz w:val="20"/>
                <w:lang w:val="fr-FR"/>
              </w:rPr>
              <w:t xml:space="preserve"> </w:t>
            </w:r>
            <w:r>
              <w:rPr>
                <w:rFonts w:ascii="Marianne" w:hAnsi="Marianne"/>
                <w:color w:val="221F1F"/>
                <w:sz w:val="20"/>
                <w:lang w:val="fr-FR"/>
              </w:rPr>
              <w:t>la</w:t>
            </w:r>
            <w:r>
              <w:rPr>
                <w:rFonts w:ascii="Marianne" w:hAnsi="Marianne"/>
                <w:color w:val="221F1F"/>
                <w:spacing w:val="-13"/>
                <w:sz w:val="20"/>
                <w:lang w:val="fr-FR"/>
              </w:rPr>
              <w:t xml:space="preserve"> </w:t>
            </w:r>
            <w:r>
              <w:rPr>
                <w:rFonts w:ascii="Marianne" w:hAnsi="Marianne"/>
                <w:color w:val="221F1F"/>
                <w:sz w:val="20"/>
                <w:lang w:val="fr-FR"/>
              </w:rPr>
              <w:t>prestation</w:t>
            </w:r>
            <w:r>
              <w:rPr>
                <w:rFonts w:ascii="Marianne" w:hAnsi="Marianne"/>
                <w:color w:val="221F1F"/>
                <w:spacing w:val="-18"/>
                <w:sz w:val="20"/>
                <w:lang w:val="fr-FR"/>
              </w:rPr>
              <w:t xml:space="preserve"> </w:t>
            </w:r>
            <w:r>
              <w:rPr>
                <w:rFonts w:ascii="Marianne" w:hAnsi="Marianne"/>
                <w:color w:val="221F1F"/>
                <w:sz w:val="20"/>
                <w:lang w:val="fr-FR"/>
              </w:rPr>
              <w:t>dont</w:t>
            </w:r>
            <w:r>
              <w:rPr>
                <w:rFonts w:ascii="Marianne" w:hAnsi="Marianne"/>
                <w:color w:val="221F1F"/>
                <w:spacing w:val="-9"/>
                <w:sz w:val="20"/>
                <w:lang w:val="fr-FR"/>
              </w:rPr>
              <w:t xml:space="preserve"> </w:t>
            </w:r>
            <w:r>
              <w:rPr>
                <w:rFonts w:ascii="Marianne" w:hAnsi="Marianne"/>
                <w:color w:val="221F1F"/>
                <w:sz w:val="20"/>
                <w:lang w:val="fr-FR"/>
              </w:rPr>
              <w:t>dispose</w:t>
            </w:r>
            <w:r>
              <w:rPr>
                <w:rFonts w:ascii="Marianne" w:hAnsi="Marianne"/>
                <w:color w:val="221F1F"/>
                <w:spacing w:val="-13"/>
                <w:sz w:val="20"/>
                <w:lang w:val="fr-FR"/>
              </w:rPr>
              <w:t xml:space="preserve"> </w:t>
            </w:r>
            <w:r>
              <w:rPr>
                <w:rFonts w:ascii="Marianne" w:hAnsi="Marianne"/>
                <w:color w:val="221F1F"/>
                <w:sz w:val="20"/>
                <w:lang w:val="fr-FR"/>
              </w:rPr>
              <w:t>le prestataire (fiches RNCP…), typologie des ressources</w:t>
            </w:r>
            <w:r>
              <w:rPr>
                <w:rFonts w:ascii="Marianne" w:hAnsi="Marianne"/>
                <w:color w:val="221F1F"/>
                <w:sz w:val="20"/>
                <w:lang w:val="fr-FR"/>
              </w:rPr>
              <w:tab/>
              <w:t>pédagogiques</w:t>
            </w:r>
            <w:r>
              <w:rPr>
                <w:rFonts w:ascii="Marianne" w:hAnsi="Marianne"/>
                <w:color w:val="221F1F"/>
                <w:sz w:val="20"/>
                <w:lang w:val="fr-FR"/>
              </w:rPr>
              <w:tab/>
            </w:r>
            <w:r>
              <w:rPr>
                <w:rFonts w:ascii="Marianne" w:hAnsi="Marianne"/>
                <w:color w:val="221F1F"/>
                <w:sz w:val="20"/>
                <w:lang w:val="fr-FR"/>
              </w:rPr>
              <w:t xml:space="preserve">(internet, abonnements revues spécialisées, centre de ressources), modalités d’accès aux ressources </w:t>
            </w:r>
            <w:r>
              <w:rPr>
                <w:rFonts w:ascii="Marianne" w:hAnsi="Marianne"/>
                <w:color w:val="3558A2"/>
                <w:sz w:val="20"/>
                <w:lang w:val="fr-FR"/>
              </w:rPr>
              <w:t>connues des</w:t>
            </w:r>
            <w:r>
              <w:rPr>
                <w:rFonts w:ascii="Marianne" w:hAnsi="Marianne"/>
                <w:color w:val="1BA3B9"/>
                <w:sz w:val="20"/>
                <w:lang w:val="fr-FR"/>
              </w:rPr>
              <w:t xml:space="preserve"> </w:t>
            </w:r>
            <w:r>
              <w:rPr>
                <w:rFonts w:ascii="Marianne" w:hAnsi="Marianne"/>
                <w:color w:val="221F1F"/>
                <w:sz w:val="20"/>
                <w:lang w:val="fr-FR"/>
              </w:rPr>
              <w:t xml:space="preserve">bénéficiaires </w:t>
            </w:r>
            <w:r>
              <w:rPr>
                <w:rFonts w:ascii="Marianne" w:hAnsi="Marianne"/>
                <w:color w:val="3558A2"/>
                <w:spacing w:val="-4"/>
                <w:sz w:val="20"/>
                <w:lang w:val="fr-FR"/>
              </w:rPr>
              <w:t xml:space="preserve">et </w:t>
            </w:r>
            <w:r>
              <w:rPr>
                <w:rFonts w:ascii="Marianne" w:hAnsi="Marianne"/>
                <w:color w:val="3558A2"/>
                <w:sz w:val="20"/>
                <w:lang w:val="fr-FR"/>
              </w:rPr>
              <w:t>des</w:t>
            </w:r>
            <w:r>
              <w:rPr>
                <w:rFonts w:ascii="Marianne" w:hAnsi="Marianne"/>
                <w:color w:val="1BA3B9"/>
                <w:sz w:val="20"/>
                <w:lang w:val="fr-FR"/>
              </w:rPr>
              <w:t xml:space="preserve"> </w:t>
            </w:r>
            <w:r>
              <w:rPr>
                <w:rFonts w:ascii="Marianne" w:hAnsi="Marianne"/>
                <w:color w:val="221F1F"/>
                <w:sz w:val="20"/>
                <w:lang w:val="fr-FR"/>
              </w:rPr>
              <w:t xml:space="preserve">équipes pédagogiques </w:t>
            </w:r>
            <w:r>
              <w:rPr>
                <w:rFonts w:ascii="Marianne" w:hAnsi="Marianne"/>
                <w:color w:val="3558A2"/>
                <w:sz w:val="20"/>
                <w:lang w:val="fr-FR"/>
              </w:rPr>
              <w:t xml:space="preserve">afin d’en faciliter l’utilisation et l’appropriation (en présentiel, à distance ou en espace partagé, </w:t>
            </w:r>
            <w:r>
              <w:rPr>
                <w:rFonts w:ascii="Marianne" w:hAnsi="Marianne"/>
                <w:color w:val="221F1F"/>
                <w:sz w:val="20"/>
                <w:lang w:val="fr-FR"/>
              </w:rPr>
              <w:t>tutos, assistance téléphonique), traçabilité de l’accompagnement pédagogique dans le cas des formations à distance (forum, mails…), dispositif de veille et d’actualisation des ressources pédagogiques.</w:t>
            </w:r>
          </w:p>
          <w:p w14:paraId="625BB370" w14:textId="77777777" w:rsidR="00FE3699" w:rsidRDefault="00FD0F3C">
            <w:pPr>
              <w:pStyle w:val="TableParagraph"/>
              <w:spacing w:before="120" w:line="247" w:lineRule="auto"/>
              <w:ind w:left="113" w:right="170"/>
              <w:jc w:val="both"/>
              <w:rPr>
                <w:rFonts w:ascii="Marianne" w:hAnsi="Marianne"/>
                <w:sz w:val="20"/>
                <w:lang w:val="fr-FR"/>
              </w:rPr>
            </w:pPr>
            <w:r>
              <w:rPr>
                <w:rFonts w:ascii="Marianne" w:hAnsi="Marianne"/>
                <w:sz w:val="20"/>
                <w:lang w:val="fr-FR"/>
              </w:rPr>
              <w:t>Pour les PSH, modalités d'accès ou supports spécifiques</w:t>
            </w:r>
            <w:r>
              <w:rPr>
                <w:rFonts w:ascii="Marianne" w:hAnsi="Marianne"/>
                <w:sz w:val="20"/>
                <w:lang w:val="fr-FR"/>
              </w:rPr>
              <w:t xml:space="preserve"> et capitalisation des aménagements mis en œuvre.</w:t>
            </w:r>
          </w:p>
          <w:p w14:paraId="72FFC506" w14:textId="77777777" w:rsidR="00FE3699" w:rsidRDefault="00FD0F3C">
            <w:pPr>
              <w:pStyle w:val="TableParagraph"/>
              <w:tabs>
                <w:tab w:val="left" w:pos="188"/>
              </w:tabs>
              <w:spacing w:before="120" w:line="244" w:lineRule="auto"/>
              <w:ind w:left="113" w:right="170"/>
              <w:jc w:val="both"/>
              <w:rPr>
                <w:rFonts w:ascii="Marianne" w:hAnsi="Marianne"/>
                <w:color w:val="3558A2"/>
                <w:sz w:val="20"/>
                <w:lang w:val="fr-FR"/>
              </w:rPr>
            </w:pPr>
            <w:r>
              <w:rPr>
                <w:rFonts w:ascii="Marianne" w:hAnsi="Marianne"/>
                <w:color w:val="3558A2"/>
                <w:sz w:val="20"/>
                <w:lang w:val="fr-FR"/>
              </w:rPr>
              <w:t>Exemples de parcours différenciés pour une même</w:t>
            </w:r>
            <w:r>
              <w:rPr>
                <w:rFonts w:ascii="Marianne" w:hAnsi="Marianne"/>
                <w:color w:val="3558A2"/>
                <w:spacing w:val="-1"/>
                <w:sz w:val="20"/>
                <w:lang w:val="fr-FR"/>
              </w:rPr>
              <w:t xml:space="preserve"> </w:t>
            </w:r>
            <w:r>
              <w:rPr>
                <w:rFonts w:ascii="Marianne" w:hAnsi="Marianne"/>
                <w:color w:val="3558A2"/>
                <w:sz w:val="20"/>
                <w:lang w:val="fr-FR"/>
              </w:rPr>
              <w:t>prestation.</w:t>
            </w:r>
          </w:p>
          <w:p w14:paraId="59366240" w14:textId="77777777" w:rsidR="00FE3699" w:rsidRDefault="00FD0F3C">
            <w:pPr>
              <w:pStyle w:val="TableParagraph"/>
              <w:spacing w:before="120"/>
              <w:ind w:left="113" w:right="170"/>
              <w:jc w:val="both"/>
              <w:rPr>
                <w:rFonts w:ascii="Marianne" w:hAnsi="Marianne"/>
                <w:sz w:val="20"/>
                <w:lang w:val="fr-FR"/>
              </w:rPr>
            </w:pPr>
            <w:r>
              <w:rPr>
                <w:rFonts w:ascii="Marianne" w:hAnsi="Marianne"/>
                <w:b/>
                <w:color w:val="221F1F"/>
                <w:sz w:val="20"/>
                <w:lang w:val="fr-FR"/>
              </w:rPr>
              <w:t xml:space="preserve">CBC : </w:t>
            </w:r>
            <w:r>
              <w:rPr>
                <w:rFonts w:ascii="Marianne" w:hAnsi="Marianne"/>
                <w:color w:val="221F1F"/>
                <w:sz w:val="20"/>
                <w:lang w:val="fr-FR"/>
              </w:rPr>
              <w:t>Espace documentaire ou outils dématérialisés ou</w:t>
            </w:r>
            <w:r>
              <w:rPr>
                <w:rFonts w:ascii="Marianne" w:hAnsi="Marianne"/>
                <w:color w:val="221F1F"/>
                <w:spacing w:val="-32"/>
                <w:sz w:val="20"/>
                <w:lang w:val="fr-FR"/>
              </w:rPr>
              <w:t xml:space="preserve"> </w:t>
            </w:r>
            <w:r>
              <w:rPr>
                <w:rFonts w:ascii="Marianne" w:hAnsi="Marianne"/>
                <w:color w:val="221F1F"/>
                <w:sz w:val="20"/>
                <w:lang w:val="fr-FR"/>
              </w:rPr>
              <w:t>plateforme</w:t>
            </w:r>
            <w:r>
              <w:rPr>
                <w:rFonts w:ascii="Marianne" w:hAnsi="Marianne"/>
                <w:color w:val="221F1F"/>
                <w:spacing w:val="-32"/>
                <w:sz w:val="20"/>
                <w:lang w:val="fr-FR"/>
              </w:rPr>
              <w:t xml:space="preserve"> </w:t>
            </w:r>
            <w:r>
              <w:rPr>
                <w:rFonts w:ascii="Marianne" w:hAnsi="Marianne"/>
                <w:color w:val="221F1F"/>
                <w:sz w:val="20"/>
                <w:lang w:val="fr-FR"/>
              </w:rPr>
              <w:t>pédagogique</w:t>
            </w:r>
            <w:r>
              <w:rPr>
                <w:rFonts w:ascii="Marianne" w:hAnsi="Marianne"/>
                <w:color w:val="221F1F"/>
                <w:spacing w:val="-14"/>
                <w:sz w:val="20"/>
                <w:lang w:val="fr-FR"/>
              </w:rPr>
              <w:t xml:space="preserve"> </w:t>
            </w:r>
            <w:r>
              <w:rPr>
                <w:rFonts w:ascii="Marianne" w:hAnsi="Marianne"/>
                <w:color w:val="221F1F"/>
                <w:sz w:val="20"/>
                <w:lang w:val="fr-FR"/>
              </w:rPr>
              <w:t>numérique,</w:t>
            </w:r>
            <w:r>
              <w:rPr>
                <w:rFonts w:ascii="Marianne" w:hAnsi="Marianne"/>
                <w:color w:val="221F1F"/>
                <w:spacing w:val="-12"/>
                <w:sz w:val="20"/>
                <w:lang w:val="fr-FR"/>
              </w:rPr>
              <w:t xml:space="preserve"> </w:t>
            </w:r>
            <w:r>
              <w:rPr>
                <w:rFonts w:ascii="Marianne" w:hAnsi="Marianne"/>
                <w:color w:val="221F1F"/>
                <w:sz w:val="20"/>
                <w:lang w:val="fr-FR"/>
              </w:rPr>
              <w:t>données socio-économiques relatives au projet professionnel, modalités d’appui à l’exploration des hypothèses d’évolution professionnelle (supports, liste de personnes ressources, ateliers).</w:t>
            </w:r>
          </w:p>
        </w:tc>
      </w:tr>
    </w:tbl>
    <w:p w14:paraId="1A4BDD87" w14:textId="77777777" w:rsidR="00FE3699" w:rsidRDefault="00FE3699">
      <w:pPr>
        <w:rPr>
          <w:sz w:val="14"/>
        </w:rPr>
      </w:pPr>
    </w:p>
    <w:tbl>
      <w:tblPr>
        <w:tblStyle w:val="TableNormal"/>
        <w:tblW w:w="9072" w:type="dxa"/>
        <w:tblInd w:w="841" w:type="dxa"/>
        <w:tblBorders>
          <w:top w:val="single" w:sz="12" w:space="0" w:color="E1000F"/>
          <w:left w:val="single" w:sz="12" w:space="0" w:color="E1000F"/>
          <w:bottom w:val="single" w:sz="12" w:space="0" w:color="E1000F"/>
          <w:right w:val="single" w:sz="12" w:space="0" w:color="E1000F"/>
          <w:insideH w:val="single" w:sz="12" w:space="0" w:color="E1000F"/>
          <w:insideV w:val="single" w:sz="12" w:space="0" w:color="E1000F"/>
        </w:tblBorders>
        <w:tblLayout w:type="fixed"/>
        <w:tblLook w:val="01E0" w:firstRow="1" w:lastRow="1" w:firstColumn="1" w:lastColumn="1" w:noHBand="0" w:noVBand="0"/>
      </w:tblPr>
      <w:tblGrid>
        <w:gridCol w:w="9072"/>
      </w:tblGrid>
      <w:tr w:rsidR="00FE3699" w14:paraId="410B96A2" w14:textId="77777777">
        <w:trPr>
          <w:trHeight w:hRule="exact" w:val="1013"/>
        </w:trPr>
        <w:tc>
          <w:tcPr>
            <w:tcW w:w="9072" w:type="dxa"/>
          </w:tcPr>
          <w:p w14:paraId="6B7E3139" w14:textId="77777777" w:rsidR="00FE3699" w:rsidRDefault="00FD0F3C">
            <w:pPr>
              <w:pStyle w:val="TableParagraph"/>
              <w:tabs>
                <w:tab w:val="left" w:pos="274"/>
                <w:tab w:val="left" w:pos="1670"/>
                <w:tab w:val="left" w:pos="3532"/>
              </w:tabs>
              <w:spacing w:line="249" w:lineRule="auto"/>
              <w:ind w:left="113" w:right="113"/>
              <w:jc w:val="both"/>
              <w:rPr>
                <w:rFonts w:ascii="Marianne" w:hAnsi="Marianne"/>
                <w:b/>
                <w:color w:val="221F1F"/>
                <w:sz w:val="20"/>
                <w:lang w:val="fr-FR"/>
              </w:rPr>
            </w:pPr>
            <w:r>
              <w:rPr>
                <w:rFonts w:ascii="Marianne" w:hAnsi="Marianne"/>
                <w:b/>
                <w:color w:val="221F1F"/>
                <w:sz w:val="20"/>
                <w:lang w:val="fr-FR"/>
              </w:rPr>
              <w:t>Non-conformité :</w:t>
            </w:r>
          </w:p>
          <w:p w14:paraId="633345DA" w14:textId="77777777" w:rsidR="00FE3699" w:rsidRDefault="00FD0F3C">
            <w:pPr>
              <w:pStyle w:val="TableParagraph"/>
              <w:tabs>
                <w:tab w:val="left" w:pos="274"/>
                <w:tab w:val="left" w:pos="1670"/>
                <w:tab w:val="left" w:pos="3532"/>
              </w:tabs>
              <w:spacing w:line="249" w:lineRule="auto"/>
              <w:ind w:left="113" w:right="113"/>
              <w:jc w:val="both"/>
              <w:rPr>
                <w:rFonts w:ascii="Marianne" w:hAnsi="Marianne"/>
                <w:color w:val="221F1F"/>
                <w:sz w:val="20"/>
                <w:lang w:val="fr-FR"/>
              </w:rPr>
            </w:pPr>
            <w:r>
              <w:rPr>
                <w:rFonts w:ascii="Marianne" w:hAnsi="Marianne"/>
                <w:color w:val="221F1F"/>
                <w:sz w:val="20"/>
                <w:lang w:val="fr-FR"/>
              </w:rPr>
              <w:t>Dans l’échantillon audité, une non-conformité mineure est caractérisée par un défaut ponctuel et non répétitif dans les ressources et les moyens mis à disposition.</w:t>
            </w:r>
          </w:p>
        </w:tc>
      </w:tr>
    </w:tbl>
    <w:p w14:paraId="749EA7E7" w14:textId="77777777" w:rsidR="00FE3699" w:rsidRDefault="00FD0F3C">
      <w:pPr>
        <w:ind w:left="971"/>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059C4E12" w14:textId="77777777" w:rsidR="00FE3699" w:rsidRDefault="00FD0F3C" w:rsidP="00FD0F3C">
      <w:pPr>
        <w:pStyle w:val="Corpsdetexte"/>
        <w:numPr>
          <w:ilvl w:val="0"/>
          <w:numId w:val="2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w:t>
      </w:r>
      <w:r>
        <w:rPr>
          <w:rFonts w:ascii="Marianne" w:hAnsi="Marianne"/>
          <w:color w:val="221F1F"/>
          <w:lang w:val="fr-FR"/>
        </w:rPr>
        <w:t>le R.6316-1</w:t>
      </w:r>
    </w:p>
    <w:p w14:paraId="586BB379" w14:textId="77777777" w:rsidR="00FE3699" w:rsidRDefault="00FD0F3C" w:rsidP="00FD0F3C">
      <w:pPr>
        <w:pStyle w:val="Corpsdetexte"/>
        <w:numPr>
          <w:ilvl w:val="0"/>
          <w:numId w:val="2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6D105DE" w14:textId="77777777" w:rsidR="00FE3699" w:rsidRDefault="00FE3699">
      <w:pPr>
        <w:pStyle w:val="Corpsdetexte"/>
        <w:spacing w:before="7" w:line="264" w:lineRule="auto"/>
        <w:ind w:right="-2"/>
        <w:rPr>
          <w:rFonts w:ascii="Marianne" w:hAnsi="Marianne"/>
          <w:color w:val="3558A2"/>
          <w:lang w:val="fr-FR"/>
        </w:rPr>
      </w:pPr>
    </w:p>
    <w:p w14:paraId="0BDAF87B" w14:textId="77777777" w:rsidR="00FE3699" w:rsidRDefault="00FD0F3C">
      <w:pPr>
        <w:pStyle w:val="Titre2"/>
        <w:spacing w:before="720"/>
        <w:ind w:left="680"/>
        <w:rPr>
          <w:rFonts w:ascii="Marianne" w:hAnsi="Marianne"/>
          <w:b/>
          <w:color w:val="3558A2"/>
          <w:lang w:val="fr-FR"/>
        </w:rPr>
      </w:pPr>
      <w:r>
        <w:rPr>
          <w:rFonts w:ascii="Marianne" w:hAnsi="Marianne"/>
          <w:b/>
          <w:color w:val="3558A2"/>
          <w:lang w:val="fr-FR"/>
        </w:rPr>
        <w:t>3. LA MAÎTRISE DE L’ORGANISATION</w:t>
      </w:r>
    </w:p>
    <w:p w14:paraId="6A7B5090" w14:textId="77777777" w:rsidR="00FE3699" w:rsidRDefault="00FD0F3C">
      <w:pPr>
        <w:spacing w:before="360"/>
        <w:ind w:left="680"/>
        <w:rPr>
          <w:rFonts w:ascii="Marianne" w:hAnsi="Marianne"/>
          <w:color w:val="3558A2"/>
          <w:lang w:val="fr-FR"/>
        </w:rPr>
      </w:pPr>
      <w:r>
        <w:rPr>
          <w:rFonts w:ascii="Marianne" w:hAnsi="Marianne"/>
          <w:color w:val="3558A2"/>
          <w:lang w:val="fr-FR"/>
        </w:rPr>
        <w:t>3.1 L’environnement de la prestation</w:t>
      </w:r>
    </w:p>
    <w:p w14:paraId="17CE81E7" w14:textId="77777777" w:rsidR="00FE3699" w:rsidRDefault="00FD0F3C">
      <w:pPr>
        <w:pStyle w:val="Titre3"/>
        <w:spacing w:before="360" w:after="720" w:line="244" w:lineRule="auto"/>
        <w:ind w:left="68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11 : l</w:t>
      </w:r>
      <w:r>
        <w:rPr>
          <w:rFonts w:ascii="Marianne" w:hAnsi="Marianne"/>
          <w:b/>
          <w:color w:val="221F1F"/>
          <w:lang w:val="fr-FR"/>
        </w:rPr>
        <w:t>’adéquation des moyens pédagogiques, techniques et d’encadrement aux prestations mises en œuvre</w:t>
      </w:r>
    </w:p>
    <w:tbl>
      <w:tblPr>
        <w:tblStyle w:val="TableNormal"/>
        <w:tblW w:w="0" w:type="auto"/>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21B9C53C" w14:textId="77777777">
        <w:trPr>
          <w:trHeight w:hRule="exact" w:val="1291"/>
        </w:trPr>
        <w:tc>
          <w:tcPr>
            <w:tcW w:w="794" w:type="dxa"/>
            <w:shd w:val="clear" w:color="auto" w:fill="auto"/>
            <w:textDirection w:val="btLr"/>
            <w:vAlign w:val="center"/>
          </w:tcPr>
          <w:p w14:paraId="685A295F" w14:textId="77777777" w:rsidR="00FE3699" w:rsidRDefault="00FD0F3C">
            <w:pPr>
              <w:pStyle w:val="TableParagraph"/>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65F21307"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12D0D481" w14:textId="77777777" w:rsidR="00FE3699" w:rsidRDefault="00FD0F3C">
            <w:pPr>
              <w:pStyle w:val="TableParagraph"/>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w:t>
            </w:r>
            <w:r>
              <w:rPr>
                <w:rFonts w:ascii="Marianne" w:hAnsi="Marianne"/>
                <w:color w:val="221F1F"/>
                <w:spacing w:val="-1"/>
                <w:sz w:val="15"/>
                <w:szCs w:val="15"/>
                <w:lang w:val="fr-FR"/>
              </w:rPr>
              <w:t>mpé</w:t>
            </w:r>
            <w:r>
              <w:rPr>
                <w:rFonts w:ascii="Marianne" w:hAnsi="Marianne"/>
                <w:color w:val="221F1F"/>
                <w:spacing w:val="-5"/>
                <w:sz w:val="15"/>
                <w:szCs w:val="15"/>
                <w:lang w:val="fr-FR"/>
              </w:rPr>
              <w:t>t</w:t>
            </w:r>
            <w:r>
              <w:rPr>
                <w:rFonts w:ascii="Marianne" w:hAnsi="Marianne"/>
                <w:color w:val="221F1F"/>
                <w:spacing w:val="-1"/>
                <w:sz w:val="15"/>
                <w:szCs w:val="15"/>
                <w:lang w:val="fr-FR"/>
              </w:rPr>
              <w:t xml:space="preserve">ences </w:t>
            </w:r>
          </w:p>
          <w:p w14:paraId="70750DFC"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shd w:val="clear" w:color="auto" w:fill="auto"/>
            <w:textDirection w:val="btLr"/>
            <w:vAlign w:val="center"/>
          </w:tcPr>
          <w:p w14:paraId="55A6746E"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DCD91C6"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shd w:val="clear" w:color="auto" w:fill="auto"/>
            <w:textDirection w:val="btLr"/>
            <w:vAlign w:val="center"/>
          </w:tcPr>
          <w:p w14:paraId="025E55C4" w14:textId="77777777" w:rsidR="00FE3699" w:rsidRDefault="00FD0F3C">
            <w:pPr>
              <w:pStyle w:val="TableParagraph"/>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shd w:val="clear" w:color="auto" w:fill="auto"/>
            <w:vAlign w:val="center"/>
          </w:tcPr>
          <w:p w14:paraId="780CE4FD"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 xml:space="preserve">Indicateur </w:t>
            </w:r>
            <w:r>
              <w:rPr>
                <w:rFonts w:ascii="Marianne" w:hAnsi="Marianne"/>
                <w:b/>
                <w:color w:val="221F1F"/>
                <w:sz w:val="20"/>
                <w:u w:val="single"/>
                <w:lang w:val="fr-FR"/>
              </w:rPr>
              <w:t xml:space="preserve">spécifique </w:t>
            </w:r>
            <w:r>
              <w:rPr>
                <w:rFonts w:ascii="Marianne" w:hAnsi="Marianne"/>
                <w:b/>
                <w:color w:val="221F1F"/>
                <w:sz w:val="20"/>
                <w:lang w:val="fr-FR"/>
              </w:rPr>
              <w:t>d’appréciation du critère</w:t>
            </w:r>
          </w:p>
        </w:tc>
      </w:tr>
      <w:tr w:rsidR="00FE3699" w14:paraId="1320140E" w14:textId="77777777">
        <w:trPr>
          <w:trHeight w:hRule="exact" w:val="5613"/>
        </w:trPr>
        <w:tc>
          <w:tcPr>
            <w:tcW w:w="794" w:type="dxa"/>
          </w:tcPr>
          <w:p w14:paraId="6ED05AFF" w14:textId="77777777" w:rsidR="00FE3699" w:rsidRDefault="00FE3699">
            <w:pPr>
              <w:rPr>
                <w:rFonts w:ascii="Marianne" w:hAnsi="Marianne"/>
                <w:lang w:val="fr-FR"/>
              </w:rPr>
            </w:pPr>
          </w:p>
        </w:tc>
        <w:tc>
          <w:tcPr>
            <w:tcW w:w="794" w:type="dxa"/>
          </w:tcPr>
          <w:p w14:paraId="4A3FDE6C" w14:textId="77777777" w:rsidR="00FE3699" w:rsidRDefault="00FE3699">
            <w:pPr>
              <w:rPr>
                <w:rFonts w:ascii="Marianne" w:hAnsi="Marianne"/>
                <w:lang w:val="fr-FR"/>
              </w:rPr>
            </w:pPr>
          </w:p>
        </w:tc>
        <w:tc>
          <w:tcPr>
            <w:tcW w:w="794" w:type="dxa"/>
          </w:tcPr>
          <w:p w14:paraId="0F44C3C2" w14:textId="77777777" w:rsidR="00FE3699" w:rsidRDefault="00FE3699">
            <w:pPr>
              <w:rPr>
                <w:rFonts w:ascii="Marianne" w:hAnsi="Marianne"/>
                <w:lang w:val="fr-FR"/>
              </w:rPr>
            </w:pPr>
          </w:p>
        </w:tc>
        <w:tc>
          <w:tcPr>
            <w:tcW w:w="1020" w:type="dxa"/>
            <w:vAlign w:val="center"/>
          </w:tcPr>
          <w:p w14:paraId="5C1699E1"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5669" w:type="dxa"/>
            <w:vAlign w:val="center"/>
          </w:tcPr>
          <w:p w14:paraId="6A1A339D" w14:textId="77777777" w:rsidR="00FE3699" w:rsidRDefault="00FD0F3C">
            <w:pPr>
              <w:pStyle w:val="TableParagraph"/>
              <w:spacing w:before="120"/>
              <w:ind w:left="113" w:right="227"/>
              <w:jc w:val="both"/>
              <w:rPr>
                <w:rFonts w:ascii="Marianne" w:hAnsi="Marianne"/>
                <w:b/>
                <w:i/>
                <w:sz w:val="20"/>
                <w:lang w:val="fr-FR"/>
              </w:rPr>
            </w:pPr>
            <w:r>
              <w:rPr>
                <w:rFonts w:ascii="Marianne" w:hAnsi="Marianne"/>
                <w:b/>
                <w:i/>
                <w:color w:val="221F1F"/>
                <w:sz w:val="20"/>
                <w:lang w:val="fr-FR"/>
              </w:rPr>
              <w:t>Indicateur n°32 :</w:t>
            </w:r>
          </w:p>
          <w:p w14:paraId="0A3AF6F0"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221F1F"/>
                <w:sz w:val="20"/>
                <w:lang w:val="fr-FR"/>
              </w:rPr>
              <w:t xml:space="preserve">Le prestataire dispose d’un personnel dédié à l’appui à la mobilité nationale et internationale, d’un référent handicap </w:t>
            </w:r>
            <w:r>
              <w:rPr>
                <w:rFonts w:ascii="Marianne" w:hAnsi="Marianne"/>
                <w:color w:val="221F1F"/>
                <w:sz w:val="20"/>
                <w:shd w:val="clear" w:color="auto" w:fill="FFFFFF"/>
                <w:lang w:val="fr-FR"/>
              </w:rPr>
              <w:t>et d’un conseil de perfectionnement.</w:t>
            </w:r>
          </w:p>
        </w:tc>
      </w:tr>
    </w:tbl>
    <w:p w14:paraId="50AE1FC5" w14:textId="77777777" w:rsidR="00FE3699" w:rsidRDefault="00FE3699">
      <w:pPr>
        <w:rPr>
          <w:rFonts w:ascii="Marianne" w:hAnsi="Marianne"/>
          <w:b w:val="0"/>
          <w:lang w:val="fr-FR"/>
        </w:rPr>
      </w:pPr>
    </w:p>
    <w:p w14:paraId="4305BBBB" w14:textId="77777777" w:rsidR="00FE3699" w:rsidRDefault="00FE3699">
      <w:pPr>
        <w:rPr>
          <w:rFonts w:ascii="Marianne" w:hAnsi="Marianne"/>
          <w:b w:val="0"/>
          <w:lang w:val="fr-FR"/>
        </w:rPr>
      </w:pPr>
    </w:p>
    <w:p w14:paraId="4DFFD5BE" w14:textId="77777777" w:rsidR="00FE3699" w:rsidRDefault="00FE3699">
      <w:pPr>
        <w:rPr>
          <w:rFonts w:ascii="Marianne" w:hAnsi="Marianne"/>
          <w:b w:val="0"/>
          <w:lang w:val="fr-FR"/>
        </w:rPr>
      </w:pPr>
    </w:p>
    <w:p w14:paraId="6AB7A792" w14:textId="77777777" w:rsidR="00FE3699" w:rsidRDefault="00FE3699">
      <w:pPr>
        <w:rPr>
          <w:rFonts w:ascii="Marianne" w:hAnsi="Marianne"/>
          <w:b w:val="0"/>
          <w:lang w:val="fr-FR"/>
        </w:rPr>
      </w:pPr>
    </w:p>
    <w:p w14:paraId="22A48C2B" w14:textId="77777777" w:rsidR="00FE3699" w:rsidRDefault="00FE3699">
      <w:pPr>
        <w:rPr>
          <w:rFonts w:ascii="Marianne" w:hAnsi="Marianne"/>
          <w:b w:val="0"/>
          <w:lang w:val="fr-FR"/>
        </w:rPr>
      </w:pPr>
    </w:p>
    <w:p w14:paraId="1DA21854" w14:textId="77777777" w:rsidR="00FE3699" w:rsidRDefault="00FE3699">
      <w:pPr>
        <w:rPr>
          <w:rFonts w:ascii="Marianne" w:hAnsi="Marianne"/>
          <w:b w:val="0"/>
          <w:lang w:val="fr-FR"/>
        </w:rPr>
      </w:pPr>
    </w:p>
    <w:p w14:paraId="6E8C05A9" w14:textId="77777777" w:rsidR="00FE3699" w:rsidRDefault="00FE3699">
      <w:pPr>
        <w:rPr>
          <w:rFonts w:ascii="Marianne" w:hAnsi="Marianne"/>
          <w:b w:val="0"/>
          <w:lang w:val="fr-FR"/>
        </w:rPr>
      </w:pPr>
    </w:p>
    <w:p w14:paraId="0CC2189D" w14:textId="77777777" w:rsidR="00FE3699" w:rsidRDefault="00FD0F3C">
      <w:pPr>
        <w:spacing w:before="15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0D36E806" w14:textId="77777777" w:rsidR="00FE3699" w:rsidRDefault="00FD0F3C" w:rsidP="00FD0F3C">
      <w:pPr>
        <w:pStyle w:val="Corpsdetexte"/>
        <w:numPr>
          <w:ilvl w:val="0"/>
          <w:numId w:val="26"/>
        </w:numPr>
        <w:spacing w:before="7" w:line="264" w:lineRule="auto"/>
        <w:ind w:left="0"/>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E6FEF5F" w14:textId="77777777" w:rsidR="00FE3699" w:rsidRDefault="00FD0F3C" w:rsidP="00FD0F3C">
      <w:pPr>
        <w:pStyle w:val="Corpsdetexte"/>
        <w:numPr>
          <w:ilvl w:val="0"/>
          <w:numId w:val="26"/>
        </w:numPr>
        <w:spacing w:before="7" w:line="264" w:lineRule="auto"/>
        <w:ind w:left="0"/>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73EC409" w14:textId="77777777" w:rsidR="00FE3699" w:rsidRDefault="00FE3699">
      <w:pPr>
        <w:rPr>
          <w:rFonts w:ascii="Marianne" w:hAnsi="Marianne"/>
          <w:sz w:val="16"/>
          <w:lang w:val="fr-FR"/>
        </w:rPr>
        <w:sectPr w:rsidR="00FE3699">
          <w:pgSz w:w="11910" w:h="16840"/>
          <w:pgMar w:top="420" w:right="920" w:bottom="280" w:left="851" w:header="720" w:footer="720" w:gutter="0"/>
          <w:cols w:space="720"/>
          <w:docGrid w:linePitch="360"/>
        </w:sectPr>
      </w:pPr>
    </w:p>
    <w:p w14:paraId="3DF373C6" w14:textId="77777777" w:rsidR="00FE3699" w:rsidRDefault="00FD0F3C" w:rsidP="00FD0F3C">
      <w:pPr>
        <w:pStyle w:val="Titre2"/>
        <w:numPr>
          <w:ilvl w:val="0"/>
          <w:numId w:val="24"/>
        </w:numPr>
        <w:tabs>
          <w:tab w:val="left" w:pos="1196"/>
        </w:tabs>
        <w:spacing w:before="600"/>
        <w:ind w:left="1029" w:hanging="235"/>
        <w:rPr>
          <w:rFonts w:ascii="Marianne" w:hAnsi="Marianne"/>
          <w:b/>
          <w:color w:val="3558A2"/>
          <w:lang w:val="fr-FR"/>
        </w:rPr>
      </w:pPr>
      <w:r>
        <w:rPr>
          <w:rFonts w:ascii="Marianne" w:hAnsi="Marianne"/>
          <w:b/>
          <w:color w:val="3558A2"/>
          <w:lang w:val="fr-FR"/>
        </w:rPr>
        <w:lastRenderedPageBreak/>
        <w:t xml:space="preserve">LA MAÎTRISE </w:t>
      </w:r>
      <w:r>
        <w:rPr>
          <w:rFonts w:ascii="Marianne" w:hAnsi="Marianne"/>
          <w:b/>
          <w:color w:val="3558A2"/>
          <w:spacing w:val="-3"/>
          <w:lang w:val="fr-FR"/>
        </w:rPr>
        <w:t>DE</w:t>
      </w:r>
      <w:r>
        <w:rPr>
          <w:rFonts w:ascii="Marianne" w:hAnsi="Marianne"/>
          <w:b/>
          <w:color w:val="3558A2"/>
          <w:spacing w:val="9"/>
          <w:lang w:val="fr-FR"/>
        </w:rPr>
        <w:t xml:space="preserve"> </w:t>
      </w:r>
      <w:r>
        <w:rPr>
          <w:rFonts w:ascii="Marianne" w:hAnsi="Marianne"/>
          <w:b/>
          <w:color w:val="3558A2"/>
          <w:spacing w:val="-7"/>
          <w:lang w:val="fr-FR"/>
        </w:rPr>
        <w:t>L’ORGANISATION</w:t>
      </w:r>
    </w:p>
    <w:p w14:paraId="3FAD38FD" w14:textId="77777777" w:rsidR="00FE3699" w:rsidRDefault="00FD0F3C" w:rsidP="00FD0F3C">
      <w:pPr>
        <w:pStyle w:val="Paragraphedeliste"/>
        <w:numPr>
          <w:ilvl w:val="1"/>
          <w:numId w:val="24"/>
        </w:numPr>
        <w:tabs>
          <w:tab w:val="left" w:pos="1744"/>
        </w:tabs>
        <w:spacing w:before="240"/>
        <w:ind w:left="1140"/>
        <w:rPr>
          <w:rFonts w:ascii="Marianne" w:hAnsi="Marianne"/>
          <w:color w:val="3558A2"/>
          <w:lang w:val="fr-FR"/>
        </w:rPr>
      </w:pPr>
      <w:r>
        <w:rPr>
          <w:rFonts w:ascii="Marianne" w:hAnsi="Marianne"/>
          <w:color w:val="3558A2"/>
          <w:lang w:val="fr-FR"/>
        </w:rPr>
        <w:t xml:space="preserve">L’environnement </w:t>
      </w:r>
      <w:r>
        <w:rPr>
          <w:rFonts w:ascii="Marianne" w:hAnsi="Marianne"/>
          <w:color w:val="3558A2"/>
          <w:spacing w:val="-3"/>
          <w:lang w:val="fr-FR"/>
        </w:rPr>
        <w:t xml:space="preserve">de </w:t>
      </w:r>
      <w:r>
        <w:rPr>
          <w:rFonts w:ascii="Marianne" w:hAnsi="Marianne"/>
          <w:color w:val="3558A2"/>
          <w:lang w:val="fr-FR"/>
        </w:rPr>
        <w:t>la</w:t>
      </w:r>
      <w:r>
        <w:rPr>
          <w:rFonts w:ascii="Marianne" w:hAnsi="Marianne"/>
          <w:color w:val="3558A2"/>
          <w:spacing w:val="-10"/>
          <w:lang w:val="fr-FR"/>
        </w:rPr>
        <w:t xml:space="preserve"> </w:t>
      </w:r>
      <w:r>
        <w:rPr>
          <w:rFonts w:ascii="Marianne" w:hAnsi="Marianne"/>
          <w:color w:val="3558A2"/>
          <w:lang w:val="fr-FR"/>
        </w:rPr>
        <w:t>prestation</w:t>
      </w:r>
    </w:p>
    <w:p w14:paraId="73701561" w14:textId="77777777" w:rsidR="00FE3699" w:rsidRDefault="00FD0F3C">
      <w:pPr>
        <w:pStyle w:val="Titre3"/>
        <w:spacing w:before="480" w:after="720" w:line="244" w:lineRule="auto"/>
        <w:ind w:left="794"/>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11 : l</w:t>
      </w:r>
      <w:r>
        <w:rPr>
          <w:rFonts w:ascii="Marianne" w:hAnsi="Marianne"/>
          <w:b/>
          <w:color w:val="221F1F"/>
          <w:lang w:val="fr-FR"/>
        </w:rPr>
        <w:t>’adéquation des moyens pédagogiques, techniques et d’encadrement aux prestations mises en œuvre</w:t>
      </w:r>
    </w:p>
    <w:tbl>
      <w:tblPr>
        <w:tblStyle w:val="TableNormal"/>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73F804FC" w14:textId="77777777">
        <w:trPr>
          <w:trHeight w:hRule="exact" w:val="384"/>
        </w:trPr>
        <w:tc>
          <w:tcPr>
            <w:tcW w:w="4536" w:type="dxa"/>
          </w:tcPr>
          <w:p w14:paraId="2DF1116A"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1435EDFF"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5C35FFE2" w14:textId="77777777">
        <w:trPr>
          <w:trHeight w:hRule="exact" w:val="7309"/>
        </w:trPr>
        <w:tc>
          <w:tcPr>
            <w:tcW w:w="4536" w:type="dxa"/>
          </w:tcPr>
          <w:p w14:paraId="0CE41DFA" w14:textId="77777777" w:rsidR="00FE3699" w:rsidRDefault="00FD0F3C">
            <w:pPr>
              <w:pStyle w:val="TableParagraph"/>
              <w:tabs>
                <w:tab w:val="left" w:pos="269"/>
              </w:tabs>
              <w:spacing w:before="120"/>
              <w:ind w:left="113" w:right="227"/>
              <w:jc w:val="both"/>
              <w:rPr>
                <w:rFonts w:ascii="Marianne" w:hAnsi="Marianne"/>
                <w:sz w:val="20"/>
                <w:lang w:val="fr-FR"/>
              </w:rPr>
            </w:pPr>
            <w:r>
              <w:rPr>
                <w:rFonts w:ascii="Marianne" w:hAnsi="Marianne"/>
                <w:sz w:val="20"/>
                <w:lang w:val="fr-FR"/>
              </w:rPr>
              <w:t>Le prestataire présente :</w:t>
            </w:r>
          </w:p>
          <w:p w14:paraId="265EBEFD" w14:textId="77777777" w:rsidR="00FE3699" w:rsidRDefault="00FD0F3C" w:rsidP="00FD0F3C">
            <w:pPr>
              <w:pStyle w:val="TableParagraph"/>
              <w:numPr>
                <w:ilvl w:val="0"/>
                <w:numId w:val="57"/>
              </w:numPr>
              <w:tabs>
                <w:tab w:val="left" w:pos="269"/>
              </w:tabs>
              <w:spacing w:before="120"/>
              <w:ind w:left="587" w:right="227"/>
              <w:jc w:val="both"/>
              <w:rPr>
                <w:rFonts w:ascii="Marianne" w:hAnsi="Marianne"/>
                <w:sz w:val="20"/>
                <w:lang w:val="fr-FR"/>
              </w:rPr>
            </w:pPr>
            <w:r>
              <w:rPr>
                <w:rFonts w:ascii="Marianne" w:hAnsi="Marianne"/>
                <w:sz w:val="20"/>
                <w:lang w:val="fr-FR"/>
              </w:rPr>
              <w:t>la liste des membres du conseil de perfectionnement, le dernier compte-rendu et/ou procès-verbal ;</w:t>
            </w:r>
          </w:p>
          <w:p w14:paraId="1BD1A81C" w14:textId="77777777" w:rsidR="00FE3699" w:rsidRDefault="00FD0F3C" w:rsidP="00FD0F3C">
            <w:pPr>
              <w:pStyle w:val="TableParagraph"/>
              <w:numPr>
                <w:ilvl w:val="0"/>
                <w:numId w:val="57"/>
              </w:numPr>
              <w:tabs>
                <w:tab w:val="left" w:pos="269"/>
              </w:tabs>
              <w:spacing w:before="120"/>
              <w:ind w:left="587" w:right="227"/>
              <w:jc w:val="both"/>
              <w:rPr>
                <w:rFonts w:ascii="Marianne" w:hAnsi="Marianne"/>
                <w:sz w:val="20"/>
                <w:lang w:val="fr-FR"/>
              </w:rPr>
            </w:pPr>
            <w:r>
              <w:rPr>
                <w:rFonts w:ascii="Marianne" w:hAnsi="Marianne"/>
                <w:sz w:val="20"/>
                <w:lang w:val="fr-FR"/>
              </w:rPr>
              <w:t>la liste des personnes dédiées à la mobilité (nationale et internationale) et les actions mises en œuvre en faveur de la mobilité ;</w:t>
            </w:r>
          </w:p>
          <w:p w14:paraId="552AF67D" w14:textId="77777777" w:rsidR="00FE3699" w:rsidRDefault="00FD0F3C" w:rsidP="00FD0F3C">
            <w:pPr>
              <w:pStyle w:val="TableParagraph"/>
              <w:numPr>
                <w:ilvl w:val="0"/>
                <w:numId w:val="57"/>
              </w:numPr>
              <w:tabs>
                <w:tab w:val="left" w:pos="183"/>
              </w:tabs>
              <w:spacing w:before="120"/>
              <w:ind w:left="587" w:right="227"/>
              <w:jc w:val="both"/>
              <w:rPr>
                <w:rFonts w:ascii="Marianne" w:hAnsi="Marianne"/>
                <w:sz w:val="20"/>
                <w:lang w:val="fr-FR"/>
              </w:rPr>
            </w:pPr>
            <w:r>
              <w:rPr>
                <w:rFonts w:ascii="Marianne" w:hAnsi="Marianne"/>
                <w:noProof/>
                <w:sz w:val="20"/>
                <w:lang w:val="fr-FR" w:eastAsia="fr-FR"/>
              </w:rPr>
              <mc:AlternateContent>
                <mc:Choice Requires="wps">
                  <w:drawing>
                    <wp:anchor distT="0" distB="0" distL="114300" distR="114300" simplePos="0" relativeHeight="251681792" behindDoc="0" locked="0" layoutInCell="1" allowOverlap="1" wp14:anchorId="47DE5EBE" wp14:editId="38E56EE6">
                      <wp:simplePos x="0" y="0"/>
                      <wp:positionH relativeFrom="column">
                        <wp:posOffset>238125</wp:posOffset>
                      </wp:positionH>
                      <wp:positionV relativeFrom="paragraph">
                        <wp:posOffset>1327398</wp:posOffset>
                      </wp:positionV>
                      <wp:extent cx="5192202" cy="795131"/>
                      <wp:effectExtent l="0" t="0" r="8890" b="5080"/>
                      <wp:wrapNone/>
                      <wp:docPr id="18" name="Zone de texte 19"/>
                      <wp:cNvGraphicFramePr/>
                      <a:graphic xmlns:a="http://schemas.openxmlformats.org/drawingml/2006/main">
                        <a:graphicData uri="http://schemas.microsoft.com/office/word/2010/wordprocessingShape">
                          <wps:wsp>
                            <wps:cNvSpPr txBox="1"/>
                            <wps:spPr bwMode="auto">
                              <a:xfrm>
                                <a:off x="0" y="0"/>
                                <a:ext cx="5192202" cy="795131"/>
                              </a:xfrm>
                              <a:prstGeom prst="rect">
                                <a:avLst/>
                              </a:prstGeom>
                              <a:solidFill>
                                <a:schemeClr val="bg1">
                                  <a:lumMod val="85000"/>
                                </a:schemeClr>
                              </a:solidFill>
                              <a:ln w="6350">
                                <a:noFill/>
                              </a:ln>
                            </wps:spPr>
                            <wps:txbx>
                              <w:txbxContent>
                                <w:p w14:paraId="44B78674" w14:textId="77777777" w:rsidR="00FE3699" w:rsidRDefault="00FD0F3C">
                                  <w:pPr>
                                    <w:pStyle w:val="TableParagraph"/>
                                    <w:tabs>
                                      <w:tab w:val="left" w:pos="76"/>
                                    </w:tabs>
                                    <w:spacing w:before="120"/>
                                    <w:ind w:left="113" w:right="227"/>
                                    <w:jc w:val="both"/>
                                    <w:rPr>
                                      <w:rFonts w:ascii="Marianne" w:hAnsi="Marianne"/>
                                      <w:i/>
                                      <w:color w:val="221F1F"/>
                                      <w:sz w:val="20"/>
                                      <w:lang w:val="fr-FR"/>
                                    </w:rPr>
                                  </w:pPr>
                                  <w:r>
                                    <w:rPr>
                                      <w:rFonts w:ascii="Marianne" w:hAnsi="Marianne"/>
                                      <w:i/>
                                      <w:color w:val="221F1F"/>
                                      <w:sz w:val="20"/>
                                      <w:lang w:val="fr-FR"/>
                                    </w:rPr>
                                    <w:t xml:space="preserve">NB : </w:t>
                                  </w:r>
                                  <w:r>
                                    <w:rPr>
                                      <w:rFonts w:ascii="Marianne" w:hAnsi="Marianne"/>
                                      <w:b w:val="0"/>
                                      <w:i/>
                                      <w:color w:val="221F1F"/>
                                      <w:sz w:val="20"/>
                                      <w:lang w:val="fr-FR"/>
                                    </w:rPr>
                                    <w:t>La désignation de personnels dédiés à l’accompagnement des personnes en situation de handicap et à la mobilité fait partie des missions des CFA (missions mentionnées au 1° et au 10° de l’article L. 6231-2 du code du travail).</w:t>
                                  </w:r>
                                </w:p>
                                <w:p w14:paraId="4FADF48B" w14:textId="77777777" w:rsidR="00FE3699" w:rsidRDefault="00FE3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E5EBE" id="Zone de texte 19" o:spid="_x0000_s1041" type="#_x0000_t202" style="position:absolute;left:0;text-align:left;margin-left:18.75pt;margin-top:104.5pt;width:408.85pt;height:62.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" fillcolor="#d8d8d8 [2732]" stroked="f" strokeweight=".5pt">
                      <v:textbox>
                        <w:txbxContent>
                          <w:p w14:paraId="44B78674" w14:textId="77777777" w:rsidR="00FE3699" w:rsidRDefault="00FD0F3C">
                            <w:pPr>
                              <w:pStyle w:val="TableParagraph"/>
                              <w:tabs>
                                <w:tab w:val="left" w:pos="76"/>
                              </w:tabs>
                              <w:spacing w:before="120"/>
                              <w:ind w:left="113" w:right="227"/>
                              <w:jc w:val="both"/>
                              <w:rPr>
                                <w:rFonts w:ascii="Marianne" w:hAnsi="Marianne"/>
                                <w:i/>
                                <w:color w:val="221F1F"/>
                                <w:sz w:val="20"/>
                                <w:lang w:val="fr-FR"/>
                              </w:rPr>
                            </w:pPr>
                            <w:r>
                              <w:rPr>
                                <w:rFonts w:ascii="Marianne" w:hAnsi="Marianne"/>
                                <w:i/>
                                <w:color w:val="221F1F"/>
                                <w:sz w:val="20"/>
                                <w:lang w:val="fr-FR"/>
                              </w:rPr>
                              <w:t xml:space="preserve">NB : </w:t>
                            </w:r>
                            <w:r>
                              <w:rPr>
                                <w:rFonts w:ascii="Marianne" w:hAnsi="Marianne"/>
                                <w:b w:val="0"/>
                                <w:i/>
                                <w:color w:val="221F1F"/>
                                <w:sz w:val="20"/>
                                <w:lang w:val="fr-FR"/>
                              </w:rPr>
                              <w:t>La désignation de personnels dédiés à l’accompagnement des personnes en situation de handicap et à la mobilité fait partie des missions des CFA (missions mentionnées au 1° et au 10° de l’article L. 6231-2 du code du travail).</w:t>
                            </w:r>
                          </w:p>
                          <w:p w14:paraId="4FADF48B" w14:textId="77777777" w:rsidR="00FE3699" w:rsidRDefault="00FE3699"/>
                        </w:txbxContent>
                      </v:textbox>
                    </v:shape>
                  </w:pict>
                </mc:Fallback>
              </mc:AlternateContent>
            </w:r>
            <w:r>
              <w:rPr>
                <w:rFonts w:ascii="Marianne" w:hAnsi="Marianne"/>
                <w:sz w:val="20"/>
                <w:lang w:val="fr-FR"/>
              </w:rPr>
              <w:t>le nom et le contact du référ</w:t>
            </w:r>
            <w:r>
              <w:rPr>
                <w:rFonts w:ascii="Marianne" w:hAnsi="Marianne"/>
                <w:sz w:val="20"/>
                <w:lang w:val="fr-FR"/>
              </w:rPr>
              <w:t>ent handicap et les actions qu’il met en œuvre pour accompagner les publics en situation de handicap.</w:t>
            </w:r>
          </w:p>
        </w:tc>
        <w:tc>
          <w:tcPr>
            <w:tcW w:w="4536" w:type="dxa"/>
          </w:tcPr>
          <w:p w14:paraId="6C3EFBB7" w14:textId="77777777" w:rsidR="00FE3699" w:rsidRDefault="00FD0F3C">
            <w:pPr>
              <w:pStyle w:val="TableParagraph"/>
              <w:tabs>
                <w:tab w:val="left" w:pos="76"/>
              </w:tabs>
              <w:spacing w:before="120"/>
              <w:ind w:left="113" w:right="227"/>
              <w:jc w:val="both"/>
              <w:rPr>
                <w:rFonts w:ascii="Marianne" w:hAnsi="Marianne"/>
                <w:color w:val="221F1F"/>
                <w:sz w:val="20"/>
                <w:lang w:val="fr-FR"/>
              </w:rPr>
            </w:pPr>
            <w:r>
              <w:rPr>
                <w:rFonts w:ascii="Marianne" w:hAnsi="Marianne"/>
                <w:color w:val="221F1F"/>
                <w:sz w:val="20"/>
                <w:lang w:val="fr-FR"/>
              </w:rPr>
              <w:t>Nom et qualité des membres du conseil de perfectionnement (dernier compte rendu</w:t>
            </w:r>
            <w:r>
              <w:rPr>
                <w:rFonts w:ascii="Marianne" w:hAnsi="Marianne"/>
                <w:color w:val="221F1F"/>
                <w:spacing w:val="-39"/>
                <w:sz w:val="20"/>
                <w:lang w:val="fr-FR"/>
              </w:rPr>
              <w:t xml:space="preserve"> </w:t>
            </w:r>
            <w:r>
              <w:rPr>
                <w:rFonts w:ascii="Marianne" w:hAnsi="Marianne"/>
                <w:color w:val="221F1F"/>
                <w:sz w:val="20"/>
                <w:lang w:val="fr-FR"/>
              </w:rPr>
              <w:t>et/ou procès-verbal, pour un nouveau CFA :</w:t>
            </w:r>
            <w:r>
              <w:rPr>
                <w:rFonts w:ascii="Marianne" w:hAnsi="Marianne"/>
                <w:color w:val="221F1F"/>
                <w:spacing w:val="-24"/>
                <w:sz w:val="20"/>
                <w:lang w:val="fr-FR"/>
              </w:rPr>
              <w:t xml:space="preserve"> </w:t>
            </w:r>
            <w:r>
              <w:rPr>
                <w:rFonts w:ascii="Marianne" w:hAnsi="Marianne"/>
                <w:color w:val="221F1F"/>
                <w:sz w:val="20"/>
                <w:lang w:val="fr-FR"/>
              </w:rPr>
              <w:t>preuve que la constitution du c</w:t>
            </w:r>
            <w:r>
              <w:rPr>
                <w:rFonts w:ascii="Marianne" w:hAnsi="Marianne"/>
                <w:color w:val="221F1F"/>
                <w:sz w:val="20"/>
                <w:lang w:val="fr-FR"/>
              </w:rPr>
              <w:t>onseil de perfectionnement est en</w:t>
            </w:r>
            <w:r>
              <w:rPr>
                <w:rFonts w:ascii="Marianne" w:hAnsi="Marianne"/>
                <w:color w:val="221F1F"/>
                <w:spacing w:val="19"/>
                <w:sz w:val="20"/>
                <w:lang w:val="fr-FR"/>
              </w:rPr>
              <w:t xml:space="preserve"> </w:t>
            </w:r>
            <w:r>
              <w:rPr>
                <w:rFonts w:ascii="Marianne" w:hAnsi="Marianne"/>
                <w:color w:val="221F1F"/>
                <w:sz w:val="20"/>
                <w:lang w:val="fr-FR"/>
              </w:rPr>
              <w:t>cours</w:t>
            </w:r>
            <w:r>
              <w:rPr>
                <w:rFonts w:ascii="Marianne" w:hAnsi="Marianne"/>
                <w:color w:val="221F1F"/>
                <w:sz w:val="20"/>
                <w:shd w:val="clear" w:color="auto" w:fill="FFFFFF"/>
                <w:lang w:val="fr-FR"/>
              </w:rPr>
              <w:t>)</w:t>
            </w:r>
          </w:p>
          <w:p w14:paraId="474B814F" w14:textId="77777777" w:rsidR="00FE3699" w:rsidRDefault="00FD0F3C">
            <w:pPr>
              <w:pStyle w:val="TableParagraph"/>
              <w:tabs>
                <w:tab w:val="left" w:pos="76"/>
              </w:tabs>
              <w:spacing w:before="120"/>
              <w:ind w:left="113" w:right="227"/>
              <w:jc w:val="both"/>
              <w:rPr>
                <w:rFonts w:ascii="Marianne" w:hAnsi="Marianne"/>
                <w:color w:val="221F1F"/>
                <w:sz w:val="20"/>
                <w:lang w:val="fr-FR"/>
              </w:rPr>
            </w:pPr>
            <w:r>
              <w:rPr>
                <w:rFonts w:ascii="Marianne" w:hAnsi="Marianne"/>
                <w:color w:val="221F1F"/>
                <w:sz w:val="20"/>
                <w:lang w:val="fr-FR"/>
              </w:rPr>
              <w:t>Nom et qualité des personnes dédiées à la mobilité (nationale et internationale)</w:t>
            </w:r>
            <w:r>
              <w:rPr>
                <w:rFonts w:ascii="Marianne" w:hAnsi="Marianne"/>
                <w:color w:val="221F1F"/>
                <w:spacing w:val="-18"/>
                <w:sz w:val="20"/>
                <w:lang w:val="fr-FR"/>
              </w:rPr>
              <w:t xml:space="preserve"> </w:t>
            </w:r>
          </w:p>
          <w:p w14:paraId="36AC87D8" w14:textId="77777777" w:rsidR="00FE3699" w:rsidRDefault="00FD0F3C">
            <w:pPr>
              <w:pStyle w:val="TableParagraph"/>
              <w:tabs>
                <w:tab w:val="left" w:pos="76"/>
              </w:tabs>
              <w:spacing w:before="120"/>
              <w:ind w:left="113" w:right="227"/>
              <w:jc w:val="both"/>
              <w:rPr>
                <w:rFonts w:ascii="Marianne" w:hAnsi="Marianne"/>
                <w:color w:val="221F1F"/>
                <w:spacing w:val="-13"/>
                <w:sz w:val="20"/>
                <w:lang w:val="fr-FR"/>
              </w:rPr>
            </w:pPr>
            <w:r>
              <w:rPr>
                <w:rFonts w:ascii="Marianne" w:hAnsi="Marianne"/>
                <w:color w:val="221F1F"/>
                <w:sz w:val="20"/>
                <w:lang w:val="fr-FR"/>
              </w:rPr>
              <w:t>Nom</w:t>
            </w:r>
            <w:r>
              <w:rPr>
                <w:rFonts w:ascii="Marianne" w:hAnsi="Marianne"/>
                <w:color w:val="221F1F"/>
                <w:spacing w:val="-6"/>
                <w:sz w:val="20"/>
                <w:lang w:val="fr-FR"/>
              </w:rPr>
              <w:t xml:space="preserve"> </w:t>
            </w:r>
            <w:r>
              <w:rPr>
                <w:rFonts w:ascii="Marianne" w:hAnsi="Marianne"/>
                <w:color w:val="221F1F"/>
                <w:sz w:val="20"/>
                <w:lang w:val="fr-FR"/>
              </w:rPr>
              <w:t>du</w:t>
            </w:r>
            <w:r>
              <w:rPr>
                <w:rFonts w:ascii="Marianne" w:hAnsi="Marianne"/>
                <w:color w:val="221F1F"/>
                <w:spacing w:val="-8"/>
                <w:sz w:val="20"/>
                <w:lang w:val="fr-FR"/>
              </w:rPr>
              <w:t xml:space="preserve"> </w:t>
            </w:r>
            <w:r>
              <w:rPr>
                <w:rFonts w:ascii="Marianne" w:hAnsi="Marianne"/>
                <w:color w:val="221F1F"/>
                <w:sz w:val="20"/>
                <w:lang w:val="fr-FR"/>
              </w:rPr>
              <w:t>référent</w:t>
            </w:r>
            <w:r>
              <w:rPr>
                <w:rFonts w:ascii="Marianne" w:hAnsi="Marianne"/>
                <w:color w:val="221F1F"/>
                <w:spacing w:val="-5"/>
                <w:sz w:val="20"/>
                <w:lang w:val="fr-FR"/>
              </w:rPr>
              <w:t xml:space="preserve"> </w:t>
            </w:r>
            <w:r>
              <w:rPr>
                <w:rFonts w:ascii="Marianne" w:hAnsi="Marianne"/>
                <w:color w:val="221F1F"/>
                <w:sz w:val="20"/>
                <w:lang w:val="fr-FR"/>
              </w:rPr>
              <w:t>handicap</w:t>
            </w:r>
            <w:r>
              <w:rPr>
                <w:rFonts w:ascii="Marianne" w:hAnsi="Marianne"/>
                <w:color w:val="221F1F"/>
                <w:spacing w:val="-8"/>
                <w:sz w:val="20"/>
                <w:lang w:val="fr-FR"/>
              </w:rPr>
              <w:t xml:space="preserve"> </w:t>
            </w:r>
            <w:r>
              <w:rPr>
                <w:rFonts w:ascii="Marianne" w:hAnsi="Marianne"/>
                <w:color w:val="221F1F"/>
                <w:sz w:val="20"/>
                <w:lang w:val="fr-FR"/>
              </w:rPr>
              <w:t>et</w:t>
            </w:r>
            <w:r>
              <w:rPr>
                <w:rFonts w:ascii="Marianne" w:hAnsi="Marianne"/>
                <w:color w:val="221F1F"/>
                <w:spacing w:val="-5"/>
                <w:sz w:val="20"/>
                <w:lang w:val="fr-FR"/>
              </w:rPr>
              <w:t xml:space="preserve"> </w:t>
            </w:r>
            <w:r>
              <w:rPr>
                <w:rFonts w:ascii="Marianne" w:hAnsi="Marianne"/>
                <w:color w:val="221F1F"/>
                <w:sz w:val="20"/>
                <w:lang w:val="fr-FR"/>
              </w:rPr>
              <w:t>procès-verbal</w:t>
            </w:r>
            <w:r>
              <w:rPr>
                <w:rFonts w:ascii="Marianne" w:hAnsi="Marianne"/>
                <w:color w:val="221F1F"/>
                <w:spacing w:val="-16"/>
                <w:sz w:val="20"/>
                <w:lang w:val="fr-FR"/>
              </w:rPr>
              <w:t xml:space="preserve"> </w:t>
            </w:r>
            <w:r>
              <w:rPr>
                <w:rFonts w:ascii="Marianne" w:hAnsi="Marianne"/>
                <w:color w:val="221F1F"/>
                <w:sz w:val="20"/>
                <w:lang w:val="fr-FR"/>
              </w:rPr>
              <w:t>de sa nomination.</w:t>
            </w:r>
            <w:r>
              <w:rPr>
                <w:rFonts w:ascii="Marianne" w:hAnsi="Marianne"/>
                <w:color w:val="221F1F"/>
                <w:spacing w:val="-13"/>
                <w:sz w:val="20"/>
                <w:lang w:val="fr-FR"/>
              </w:rPr>
              <w:t xml:space="preserve"> </w:t>
            </w:r>
          </w:p>
          <w:p w14:paraId="13E442A3" w14:textId="77777777" w:rsidR="00FE3699" w:rsidRDefault="00FD0F3C">
            <w:pPr>
              <w:pStyle w:val="TableParagraph"/>
              <w:tabs>
                <w:tab w:val="left" w:pos="76"/>
              </w:tabs>
              <w:spacing w:before="120"/>
              <w:ind w:left="113" w:right="227"/>
              <w:jc w:val="both"/>
              <w:rPr>
                <w:rFonts w:ascii="Marianne" w:hAnsi="Marianne"/>
                <w:color w:val="221F1F"/>
                <w:sz w:val="20"/>
                <w:lang w:val="fr-FR"/>
              </w:rPr>
            </w:pPr>
            <w:r>
              <w:rPr>
                <w:rFonts w:ascii="Marianne" w:hAnsi="Marianne"/>
                <w:color w:val="221F1F"/>
                <w:sz w:val="20"/>
                <w:lang w:val="fr-FR"/>
              </w:rPr>
              <w:t>Missions remplies par les référents et personnels dédiés, exemples d’actions menées.</w:t>
            </w:r>
          </w:p>
          <w:p w14:paraId="36DD2089" w14:textId="77777777" w:rsidR="00FE3699" w:rsidRDefault="00FE3699">
            <w:pPr>
              <w:pStyle w:val="TableParagraph"/>
              <w:tabs>
                <w:tab w:val="left" w:pos="76"/>
              </w:tabs>
              <w:spacing w:before="120"/>
              <w:ind w:left="113" w:right="227"/>
              <w:jc w:val="both"/>
              <w:rPr>
                <w:rFonts w:ascii="Marianne" w:hAnsi="Marianne"/>
                <w:color w:val="3558A2"/>
                <w:sz w:val="20"/>
                <w:lang w:val="fr-FR"/>
              </w:rPr>
            </w:pPr>
          </w:p>
        </w:tc>
      </w:tr>
    </w:tbl>
    <w:p w14:paraId="1EA67252" w14:textId="77777777" w:rsidR="00FE3699" w:rsidRDefault="00FE3699"/>
    <w:tbl>
      <w:tblPr>
        <w:tblStyle w:val="TableNormal"/>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072"/>
      </w:tblGrid>
      <w:tr w:rsidR="00FE3699" w14:paraId="2C1E09A6" w14:textId="77777777">
        <w:trPr>
          <w:trHeight w:hRule="exact" w:val="1137"/>
        </w:trPr>
        <w:tc>
          <w:tcPr>
            <w:tcW w:w="9072" w:type="dxa"/>
            <w:tcBorders>
              <w:top w:val="single" w:sz="12" w:space="0" w:color="E1000F"/>
              <w:left w:val="single" w:sz="12" w:space="0" w:color="E1000F"/>
              <w:bottom w:val="single" w:sz="12" w:space="0" w:color="E1000F"/>
              <w:right w:val="single" w:sz="12" w:space="0" w:color="E1000F"/>
            </w:tcBorders>
          </w:tcPr>
          <w:p w14:paraId="727C78DF" w14:textId="77777777" w:rsidR="00FE3699" w:rsidRDefault="00FD0F3C">
            <w:pPr>
              <w:pStyle w:val="TableParagraph"/>
              <w:spacing w:before="120" w:line="249" w:lineRule="auto"/>
              <w:ind w:left="113" w:right="227"/>
              <w:jc w:val="both"/>
              <w:rPr>
                <w:rFonts w:ascii="Marianne" w:hAnsi="Marianne"/>
                <w:b/>
                <w:sz w:val="20"/>
                <w:lang w:val="fr-FR"/>
              </w:rPr>
            </w:pPr>
            <w:r>
              <w:rPr>
                <w:rFonts w:ascii="Marianne" w:hAnsi="Marianne"/>
                <w:b/>
                <w:sz w:val="20"/>
                <w:lang w:val="fr-FR"/>
              </w:rPr>
              <w:t xml:space="preserve">Non-conformité : </w:t>
            </w:r>
          </w:p>
          <w:p w14:paraId="2C35EEFC" w14:textId="77777777" w:rsidR="00FE3699" w:rsidRDefault="00FD0F3C">
            <w:pPr>
              <w:pStyle w:val="TableParagraph"/>
              <w:tabs>
                <w:tab w:val="left" w:pos="76"/>
              </w:tabs>
              <w:spacing w:after="120"/>
              <w:ind w:left="113" w:right="227"/>
              <w:jc w:val="both"/>
              <w:rPr>
                <w:rFonts w:ascii="Marianne" w:hAnsi="Marianne"/>
                <w:color w:val="221F1F"/>
                <w:sz w:val="20"/>
                <w:lang w:val="fr-FR"/>
              </w:rPr>
            </w:pPr>
            <w:r>
              <w:rPr>
                <w:rFonts w:ascii="Marianne" w:hAnsi="Marianne"/>
                <w:sz w:val="20"/>
                <w:lang w:val="fr-FR"/>
              </w:rPr>
              <w:t>Dans l’échantillon audité, le non-respect (même partiel) de cet indicateur entraîne une non-conformité majeure.</w:t>
            </w:r>
          </w:p>
        </w:tc>
      </w:tr>
    </w:tbl>
    <w:p w14:paraId="1764DF74" w14:textId="77777777" w:rsidR="00FE3699" w:rsidRDefault="00FE3699">
      <w:pPr>
        <w:rPr>
          <w:rFonts w:ascii="Marianne" w:hAnsi="Marianne"/>
          <w:b w:val="0"/>
          <w:lang w:val="fr-FR"/>
        </w:rPr>
      </w:pPr>
    </w:p>
    <w:p w14:paraId="13DD16D2" w14:textId="77777777" w:rsidR="00FE3699" w:rsidRDefault="00FE3699">
      <w:pPr>
        <w:rPr>
          <w:rFonts w:ascii="Marianne" w:hAnsi="Marianne"/>
          <w:b w:val="0"/>
          <w:lang w:val="fr-FR"/>
        </w:rPr>
      </w:pPr>
    </w:p>
    <w:p w14:paraId="23C13A2D" w14:textId="77777777" w:rsidR="00FE3699" w:rsidRDefault="00FE3699">
      <w:pPr>
        <w:rPr>
          <w:rFonts w:ascii="Marianne" w:hAnsi="Marianne"/>
          <w:b w:val="0"/>
          <w:lang w:val="fr-FR"/>
        </w:rPr>
      </w:pPr>
    </w:p>
    <w:p w14:paraId="46E1998D" w14:textId="77777777" w:rsidR="00FE3699" w:rsidRDefault="00FD0F3C">
      <w:pPr>
        <w:spacing w:before="151"/>
        <w:ind w:left="960"/>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7CCA1D2" w14:textId="77777777" w:rsidR="00FE3699" w:rsidRDefault="00FD0F3C" w:rsidP="00FD0F3C">
      <w:pPr>
        <w:pStyle w:val="Corpsdetexte"/>
        <w:numPr>
          <w:ilvl w:val="0"/>
          <w:numId w:val="26"/>
        </w:numPr>
        <w:spacing w:before="7" w:line="264" w:lineRule="auto"/>
        <w:ind w:left="993"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068C8D5" w14:textId="77777777" w:rsidR="00FE3699" w:rsidRDefault="00FD0F3C" w:rsidP="00FD0F3C">
      <w:pPr>
        <w:pStyle w:val="Corpsdetexte"/>
        <w:numPr>
          <w:ilvl w:val="0"/>
          <w:numId w:val="26"/>
        </w:numPr>
        <w:spacing w:before="7" w:line="264" w:lineRule="auto"/>
        <w:ind w:left="993"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EED8186" w14:textId="77777777" w:rsidR="00FE3699" w:rsidRDefault="00FE3699">
      <w:pPr>
        <w:rPr>
          <w:rFonts w:ascii="Marianne" w:hAnsi="Marianne"/>
          <w:sz w:val="16"/>
          <w:lang w:val="fr-FR"/>
        </w:rPr>
        <w:sectPr w:rsidR="00FE3699">
          <w:pgSz w:w="11910" w:h="16840"/>
          <w:pgMar w:top="500" w:right="960" w:bottom="280" w:left="851" w:header="720" w:footer="720" w:gutter="0"/>
          <w:cols w:space="720"/>
          <w:docGrid w:linePitch="360"/>
        </w:sectPr>
      </w:pPr>
    </w:p>
    <w:p w14:paraId="688ECBF7" w14:textId="77777777" w:rsidR="00FE3699" w:rsidRDefault="00FD0F3C">
      <w:pPr>
        <w:pStyle w:val="Titre2"/>
        <w:spacing w:before="720"/>
        <w:ind w:left="567"/>
        <w:rPr>
          <w:rFonts w:ascii="Marianne" w:hAnsi="Marianne"/>
          <w:b/>
          <w:color w:val="3558A2"/>
          <w:lang w:val="fr-FR"/>
        </w:rPr>
      </w:pPr>
      <w:r>
        <w:rPr>
          <w:rFonts w:ascii="Marianne" w:hAnsi="Marianne"/>
          <w:b/>
          <w:color w:val="3558A2"/>
          <w:lang w:val="fr-FR"/>
        </w:rPr>
        <w:lastRenderedPageBreak/>
        <w:t>3. LA MAÎTRISE DE L’ORGANISATION</w:t>
      </w:r>
    </w:p>
    <w:p w14:paraId="4933BE36" w14:textId="77777777" w:rsidR="00FE3699" w:rsidRDefault="00FD0F3C" w:rsidP="00FD0F3C">
      <w:pPr>
        <w:pStyle w:val="Paragraphedeliste"/>
        <w:numPr>
          <w:ilvl w:val="1"/>
          <w:numId w:val="24"/>
        </w:numPr>
        <w:tabs>
          <w:tab w:val="left" w:pos="1732"/>
        </w:tabs>
        <w:spacing w:before="240"/>
        <w:ind w:left="936" w:hanging="369"/>
        <w:rPr>
          <w:rFonts w:ascii="Marianne" w:hAnsi="Marianne"/>
          <w:color w:val="3558A2"/>
          <w:lang w:val="fr-FR"/>
        </w:rPr>
      </w:pPr>
      <w:r>
        <w:rPr>
          <w:rFonts w:ascii="Marianne" w:hAnsi="Marianne"/>
          <w:color w:val="3558A2"/>
          <w:lang w:val="fr-FR"/>
        </w:rPr>
        <w:t>Les compétences des</w:t>
      </w:r>
      <w:r>
        <w:rPr>
          <w:rFonts w:ascii="Marianne" w:hAnsi="Marianne"/>
          <w:color w:val="3558A2"/>
          <w:spacing w:val="-10"/>
          <w:lang w:val="fr-FR"/>
        </w:rPr>
        <w:t xml:space="preserve"> </w:t>
      </w:r>
      <w:r>
        <w:rPr>
          <w:rFonts w:ascii="Marianne" w:hAnsi="Marianne"/>
          <w:color w:val="3558A2"/>
          <w:lang w:val="fr-FR"/>
        </w:rPr>
        <w:t>personnels</w:t>
      </w:r>
    </w:p>
    <w:p w14:paraId="611504A4" w14:textId="77777777" w:rsidR="00FE3699" w:rsidRDefault="00FD0F3C">
      <w:pPr>
        <w:pStyle w:val="Titre3"/>
        <w:spacing w:before="480" w:after="600" w:line="244" w:lineRule="auto"/>
        <w:ind w:left="567" w:righ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12 : l</w:t>
      </w:r>
      <w:r>
        <w:rPr>
          <w:rFonts w:ascii="Marianne" w:hAnsi="Marianne"/>
          <w:b/>
          <w:color w:val="221F1F"/>
          <w:lang w:val="fr-FR"/>
        </w:rPr>
        <w:t>a qualification et le développement des connaissances et compétences des personnels chargés de mettre en œuvre les prestations</w:t>
      </w:r>
    </w:p>
    <w:tbl>
      <w:tblPr>
        <w:tblStyle w:val="TableNormal"/>
        <w:tblW w:w="9043"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992"/>
        <w:gridCol w:w="5669"/>
      </w:tblGrid>
      <w:tr w:rsidR="00FE3699" w14:paraId="6B68D4A0" w14:textId="77777777">
        <w:trPr>
          <w:trHeight w:hRule="exact" w:val="1291"/>
        </w:trPr>
        <w:tc>
          <w:tcPr>
            <w:tcW w:w="794" w:type="dxa"/>
            <w:textDirection w:val="btLr"/>
          </w:tcPr>
          <w:p w14:paraId="7E5FFE69" w14:textId="77777777" w:rsidR="00FE3699" w:rsidRDefault="00FD0F3C">
            <w:pPr>
              <w:pStyle w:val="TableParagraph"/>
              <w:spacing w:before="80" w:line="273" w:lineRule="auto"/>
              <w:ind w:left="259" w:right="261"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3B0057E" w14:textId="77777777" w:rsidR="00FE3699" w:rsidRDefault="00FD0F3C">
            <w:pPr>
              <w:pStyle w:val="TableParagraph"/>
              <w:spacing w:line="193" w:lineRule="exact"/>
              <w:ind w:left="95" w:right="8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tcPr>
          <w:p w14:paraId="52CF9CA5" w14:textId="77777777" w:rsidR="00FE3699" w:rsidRDefault="00FD0F3C">
            <w:pPr>
              <w:pStyle w:val="TableParagraph"/>
              <w:spacing w:before="61" w:line="266" w:lineRule="auto"/>
              <w:ind w:left="100" w:right="110" w:firstLine="211"/>
              <w:rPr>
                <w:rFonts w:ascii="Marianne" w:hAnsi="Marianne"/>
                <w:i/>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 xml:space="preserve">s </w:t>
            </w: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tcPr>
          <w:p w14:paraId="01B95909" w14:textId="77777777" w:rsidR="00FE3699" w:rsidRDefault="00FD0F3C">
            <w:pPr>
              <w:pStyle w:val="TableParagraph"/>
              <w:spacing w:before="176"/>
              <w:ind w:left="88" w:right="88"/>
              <w:jc w:val="center"/>
              <w:rPr>
                <w:rFonts w:ascii="Marianne" w:hAnsi="Marianne"/>
                <w:sz w:val="15"/>
                <w:szCs w:val="15"/>
                <w:lang w:val="fr-FR"/>
              </w:rPr>
            </w:pPr>
            <w:r>
              <w:rPr>
                <w:rFonts w:ascii="Marianne" w:hAnsi="Marianne"/>
                <w:color w:val="221F1F"/>
                <w:spacing w:val="-2"/>
                <w:sz w:val="15"/>
                <w:szCs w:val="15"/>
                <w:lang w:val="fr-FR"/>
              </w:rPr>
              <w:t>VAE</w:t>
            </w:r>
          </w:p>
          <w:p w14:paraId="3E9961BF" w14:textId="77777777" w:rsidR="00FE3699" w:rsidRDefault="00FD0F3C">
            <w:pPr>
              <w:pStyle w:val="TableParagraph"/>
              <w:spacing w:before="22"/>
              <w:ind w:left="95" w:right="8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992" w:type="dxa"/>
            <w:textDirection w:val="btLr"/>
          </w:tcPr>
          <w:p w14:paraId="1D47AE10" w14:textId="77777777" w:rsidR="00FE3699" w:rsidRDefault="00FD0F3C">
            <w:pPr>
              <w:pStyle w:val="TableParagraph"/>
              <w:spacing w:before="76" w:line="266" w:lineRule="auto"/>
              <w:ind w:left="95" w:right="93"/>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61ED65D7" w14:textId="77777777" w:rsidR="00FE3699" w:rsidRDefault="00FD0F3C">
            <w:pPr>
              <w:pStyle w:val="TableParagraph"/>
              <w:ind w:left="143"/>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6B8F8511" w14:textId="77777777">
        <w:trPr>
          <w:trHeight w:hRule="exact" w:val="97"/>
        </w:trPr>
        <w:tc>
          <w:tcPr>
            <w:tcW w:w="794" w:type="dxa"/>
            <w:vMerge w:val="restart"/>
            <w:vAlign w:val="center"/>
          </w:tcPr>
          <w:p w14:paraId="2FB1F111"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5879E53A"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575BC9EB"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992" w:type="dxa"/>
            <w:vMerge w:val="restart"/>
            <w:vAlign w:val="center"/>
          </w:tcPr>
          <w:p w14:paraId="775E3321"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5669" w:type="dxa"/>
            <w:tcBorders>
              <w:top w:val="none" w:sz="4" w:space="0" w:color="000000"/>
              <w:bottom w:val="none" w:sz="4" w:space="0" w:color="000000"/>
            </w:tcBorders>
            <w:shd w:val="clear" w:color="auto" w:fill="auto"/>
          </w:tcPr>
          <w:p w14:paraId="73DC755E" w14:textId="77777777" w:rsidR="00FE3699" w:rsidRDefault="00FE3699">
            <w:pPr>
              <w:pStyle w:val="TableParagraph"/>
              <w:tabs>
                <w:tab w:val="left" w:pos="4089"/>
              </w:tabs>
              <w:spacing w:before="22" w:line="244" w:lineRule="auto"/>
              <w:ind w:left="76" w:right="60"/>
              <w:jc w:val="both"/>
              <w:rPr>
                <w:rFonts w:ascii="Marianne" w:hAnsi="Marianne"/>
                <w:sz w:val="20"/>
                <w:lang w:val="fr-FR"/>
              </w:rPr>
            </w:pPr>
          </w:p>
        </w:tc>
      </w:tr>
      <w:tr w:rsidR="00FE3699" w14:paraId="529766FB" w14:textId="77777777">
        <w:trPr>
          <w:trHeight w:hRule="exact" w:val="5669"/>
        </w:trPr>
        <w:tc>
          <w:tcPr>
            <w:tcW w:w="794" w:type="dxa"/>
            <w:vMerge/>
          </w:tcPr>
          <w:p w14:paraId="7BF0C8FF" w14:textId="77777777" w:rsidR="00FE3699" w:rsidRDefault="00FE3699">
            <w:pPr>
              <w:rPr>
                <w:rFonts w:ascii="Marianne" w:hAnsi="Marianne"/>
                <w:lang w:val="fr-FR"/>
              </w:rPr>
            </w:pPr>
          </w:p>
        </w:tc>
        <w:tc>
          <w:tcPr>
            <w:tcW w:w="794" w:type="dxa"/>
            <w:vMerge/>
          </w:tcPr>
          <w:p w14:paraId="5F5BC729" w14:textId="77777777" w:rsidR="00FE3699" w:rsidRDefault="00FE3699">
            <w:pPr>
              <w:rPr>
                <w:rFonts w:ascii="Marianne" w:hAnsi="Marianne"/>
                <w:lang w:val="fr-FR"/>
              </w:rPr>
            </w:pPr>
          </w:p>
        </w:tc>
        <w:tc>
          <w:tcPr>
            <w:tcW w:w="794" w:type="dxa"/>
            <w:vMerge/>
          </w:tcPr>
          <w:p w14:paraId="5EF458B8" w14:textId="77777777" w:rsidR="00FE3699" w:rsidRDefault="00FE3699">
            <w:pPr>
              <w:rPr>
                <w:rFonts w:ascii="Marianne" w:hAnsi="Marianne"/>
                <w:lang w:val="fr-FR"/>
              </w:rPr>
            </w:pPr>
          </w:p>
        </w:tc>
        <w:tc>
          <w:tcPr>
            <w:tcW w:w="992" w:type="dxa"/>
            <w:vMerge/>
          </w:tcPr>
          <w:p w14:paraId="5EFC691A" w14:textId="77777777" w:rsidR="00FE3699" w:rsidRDefault="00FE3699">
            <w:pPr>
              <w:rPr>
                <w:rFonts w:ascii="Marianne" w:hAnsi="Marianne"/>
                <w:lang w:val="fr-FR"/>
              </w:rPr>
            </w:pPr>
          </w:p>
        </w:tc>
        <w:tc>
          <w:tcPr>
            <w:tcW w:w="5669" w:type="dxa"/>
            <w:tcBorders>
              <w:top w:val="none" w:sz="4" w:space="0" w:color="000000"/>
            </w:tcBorders>
            <w:shd w:val="clear" w:color="auto" w:fill="auto"/>
            <w:vAlign w:val="center"/>
          </w:tcPr>
          <w:p w14:paraId="1458F79E" w14:textId="77777777" w:rsidR="00FE3699" w:rsidRDefault="00FD0F3C">
            <w:pPr>
              <w:pStyle w:val="TableParagraph"/>
              <w:spacing w:before="120"/>
              <w:ind w:left="113" w:right="227"/>
              <w:jc w:val="both"/>
              <w:rPr>
                <w:rFonts w:ascii="Marianne" w:hAnsi="Marianne"/>
                <w:b/>
                <w:i/>
                <w:color w:val="221F1F"/>
                <w:sz w:val="20"/>
                <w:lang w:val="fr-FR"/>
              </w:rPr>
            </w:pPr>
            <w:r>
              <w:rPr>
                <w:rFonts w:ascii="Marianne" w:hAnsi="Marianne"/>
                <w:b/>
                <w:i/>
                <w:color w:val="221F1F"/>
                <w:sz w:val="20"/>
                <w:lang w:val="fr-FR"/>
              </w:rPr>
              <w:t>Indicateur n°33 :</w:t>
            </w:r>
          </w:p>
          <w:p w14:paraId="342034D4" w14:textId="77777777" w:rsidR="00FE3699" w:rsidRDefault="00FD0F3C">
            <w:pPr>
              <w:pStyle w:val="TableParagraph"/>
              <w:spacing w:before="120"/>
              <w:ind w:left="113" w:right="227"/>
              <w:jc w:val="both"/>
              <w:rPr>
                <w:rFonts w:ascii="Marianne" w:hAnsi="Marianne"/>
                <w:color w:val="221F1F"/>
                <w:sz w:val="20"/>
                <w:lang w:val="fr-FR"/>
              </w:rPr>
            </w:pPr>
            <w:r>
              <w:rPr>
                <w:rFonts w:ascii="Marianne" w:hAnsi="Marianne"/>
                <w:color w:val="221F1F"/>
                <w:sz w:val="20"/>
                <w:lang w:val="fr-FR"/>
              </w:rPr>
              <w:t>Le prestataire détermine, mobilise et évalue les compétences des différents intervenants internes et/ou externes, adaptées aux prestations.</w:t>
            </w:r>
          </w:p>
        </w:tc>
      </w:tr>
    </w:tbl>
    <w:p w14:paraId="15568D58" w14:textId="77777777" w:rsidR="00FE3699" w:rsidRDefault="00FE3699">
      <w:pPr>
        <w:rPr>
          <w:rFonts w:ascii="Marianne" w:hAnsi="Marianne"/>
          <w:b w:val="0"/>
          <w:lang w:val="fr-FR"/>
        </w:rPr>
      </w:pPr>
    </w:p>
    <w:p w14:paraId="34791A7F" w14:textId="77777777" w:rsidR="00FE3699" w:rsidRDefault="00FE3699">
      <w:pPr>
        <w:rPr>
          <w:rFonts w:ascii="Marianne" w:hAnsi="Marianne"/>
          <w:b w:val="0"/>
          <w:lang w:val="fr-FR"/>
        </w:rPr>
      </w:pPr>
    </w:p>
    <w:p w14:paraId="24FA5673" w14:textId="77777777" w:rsidR="00FE3699" w:rsidRDefault="00FE3699">
      <w:pPr>
        <w:rPr>
          <w:rFonts w:ascii="Marianne" w:hAnsi="Marianne"/>
          <w:b w:val="0"/>
          <w:lang w:val="fr-FR"/>
        </w:rPr>
      </w:pPr>
    </w:p>
    <w:p w14:paraId="32D34B3A" w14:textId="77777777" w:rsidR="00FE3699" w:rsidRDefault="00FE3699">
      <w:pPr>
        <w:rPr>
          <w:rFonts w:ascii="Marianne" w:hAnsi="Marianne"/>
          <w:b w:val="0"/>
          <w:lang w:val="fr-FR"/>
        </w:rPr>
      </w:pPr>
    </w:p>
    <w:p w14:paraId="6EF9B48D" w14:textId="77777777" w:rsidR="00FE3699" w:rsidRDefault="00FE3699">
      <w:pPr>
        <w:rPr>
          <w:rFonts w:ascii="Marianne" w:hAnsi="Marianne"/>
          <w:b w:val="0"/>
          <w:lang w:val="fr-FR"/>
        </w:rPr>
      </w:pPr>
    </w:p>
    <w:p w14:paraId="7C90862C" w14:textId="77777777" w:rsidR="00FE3699" w:rsidRDefault="00FE3699">
      <w:pPr>
        <w:rPr>
          <w:rFonts w:ascii="Marianne" w:hAnsi="Marianne"/>
          <w:b w:val="0"/>
          <w:lang w:val="fr-FR"/>
        </w:rPr>
      </w:pPr>
    </w:p>
    <w:p w14:paraId="4F78370D" w14:textId="77777777" w:rsidR="00FE3699" w:rsidRDefault="00FD0F3C">
      <w:pPr>
        <w:spacing w:before="155"/>
        <w:ind w:left="93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1E4CB4F" w14:textId="77777777" w:rsidR="00FE3699" w:rsidRDefault="00FD0F3C" w:rsidP="00FD0F3C">
      <w:pPr>
        <w:pStyle w:val="Corpsdetexte"/>
        <w:numPr>
          <w:ilvl w:val="0"/>
          <w:numId w:val="2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51586A84" w14:textId="77777777" w:rsidR="00FE3699" w:rsidRDefault="00FD0F3C" w:rsidP="00FD0F3C">
      <w:pPr>
        <w:pStyle w:val="Corpsdetexte"/>
        <w:numPr>
          <w:ilvl w:val="0"/>
          <w:numId w:val="2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7FB3B78" w14:textId="77777777" w:rsidR="00FE3699" w:rsidRDefault="00FE3699">
      <w:pPr>
        <w:rPr>
          <w:rFonts w:ascii="Marianne" w:hAnsi="Marianne"/>
          <w:sz w:val="16"/>
          <w:lang w:val="fr-FR"/>
        </w:rPr>
        <w:sectPr w:rsidR="00FE3699">
          <w:pgSz w:w="11910" w:h="16840"/>
          <w:pgMar w:top="580" w:right="1220" w:bottom="280" w:left="851" w:header="720" w:footer="720" w:gutter="0"/>
          <w:cols w:space="720"/>
          <w:docGrid w:linePitch="360"/>
        </w:sectPr>
      </w:pPr>
    </w:p>
    <w:p w14:paraId="0C254B8E" w14:textId="77777777" w:rsidR="00FE3699" w:rsidRDefault="00FD0F3C">
      <w:pPr>
        <w:pStyle w:val="Titre2"/>
        <w:spacing w:before="480"/>
        <w:ind w:left="794"/>
        <w:rPr>
          <w:rFonts w:ascii="Marianne" w:hAnsi="Marianne"/>
          <w:b/>
          <w:color w:val="3558A2"/>
          <w:lang w:val="fr-FR"/>
        </w:rPr>
      </w:pPr>
      <w:r>
        <w:rPr>
          <w:rFonts w:ascii="Marianne" w:hAnsi="Marianne"/>
          <w:b/>
          <w:color w:val="3558A2"/>
          <w:lang w:val="fr-FR"/>
        </w:rPr>
        <w:lastRenderedPageBreak/>
        <w:t>3. LA MAÎTRISE DE L’ORGANISATION</w:t>
      </w:r>
    </w:p>
    <w:p w14:paraId="0DD03BB7" w14:textId="77777777" w:rsidR="00FE3699" w:rsidRDefault="00FD0F3C">
      <w:pPr>
        <w:spacing w:before="240"/>
        <w:ind w:left="794"/>
        <w:rPr>
          <w:rFonts w:ascii="Marianne" w:hAnsi="Marianne"/>
          <w:color w:val="3558A2"/>
          <w:lang w:val="fr-FR"/>
        </w:rPr>
      </w:pPr>
      <w:r>
        <w:rPr>
          <w:rFonts w:ascii="Marianne" w:hAnsi="Marianne"/>
          <w:color w:val="3558A2"/>
          <w:lang w:val="fr-FR"/>
        </w:rPr>
        <w:t>3.2 Les compétences des personnels</w:t>
      </w:r>
    </w:p>
    <w:p w14:paraId="088F86A5" w14:textId="77777777" w:rsidR="00FE3699" w:rsidRDefault="00FD0F3C">
      <w:pPr>
        <w:pStyle w:val="Titre3"/>
        <w:spacing w:before="240" w:after="480" w:line="249" w:lineRule="auto"/>
        <w:ind w:left="794"/>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12 : l</w:t>
      </w:r>
      <w:r>
        <w:rPr>
          <w:rFonts w:ascii="Marianne" w:hAnsi="Marianne"/>
          <w:b/>
          <w:color w:val="221F1F"/>
          <w:lang w:val="fr-FR"/>
        </w:rPr>
        <w:t>a qualification et le développement des connaissances et compétences des personnels chargés de mettre en œuvre les prestations</w:t>
      </w:r>
    </w:p>
    <w:tbl>
      <w:tblPr>
        <w:tblStyle w:val="TableNormal"/>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394"/>
        <w:gridCol w:w="4678"/>
      </w:tblGrid>
      <w:tr w:rsidR="00FE3699" w14:paraId="0A82A7E2" w14:textId="77777777">
        <w:trPr>
          <w:trHeight w:hRule="exact" w:val="384"/>
        </w:trPr>
        <w:tc>
          <w:tcPr>
            <w:tcW w:w="4394" w:type="dxa"/>
          </w:tcPr>
          <w:p w14:paraId="052D0D09"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2C59C260"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1129A811" w14:textId="77777777">
        <w:trPr>
          <w:trHeight w:hRule="exact" w:val="9383"/>
        </w:trPr>
        <w:tc>
          <w:tcPr>
            <w:tcW w:w="4394" w:type="dxa"/>
          </w:tcPr>
          <w:p w14:paraId="516F35C2" w14:textId="77777777" w:rsidR="00FE3699" w:rsidRDefault="00FD0F3C">
            <w:pPr>
              <w:pStyle w:val="TableParagraph"/>
              <w:tabs>
                <w:tab w:val="left" w:pos="4558"/>
              </w:tabs>
              <w:spacing w:before="60" w:line="247" w:lineRule="auto"/>
              <w:ind w:left="113" w:right="227"/>
              <w:jc w:val="both"/>
              <w:rPr>
                <w:rFonts w:ascii="Marianne" w:hAnsi="Marianne"/>
                <w:color w:val="221F1F"/>
                <w:sz w:val="20"/>
                <w:lang w:val="fr-FR"/>
              </w:rPr>
            </w:pPr>
            <w:r>
              <w:rPr>
                <w:rFonts w:ascii="Marianne" w:hAnsi="Marianne"/>
                <w:color w:val="000000" w:themeColor="text1"/>
                <w:sz w:val="20"/>
                <w:lang w:val="fr-FR"/>
              </w:rPr>
              <w:t>Les</w:t>
            </w:r>
            <w:r>
              <w:rPr>
                <w:rFonts w:ascii="Marianne" w:hAnsi="Marianne"/>
                <w:color w:val="221F1F"/>
                <w:sz w:val="20"/>
                <w:lang w:val="fr-FR"/>
              </w:rPr>
              <w:t xml:space="preserve"> compétences requises pour réaliser les prestations ont été définies en amont et sont adap</w:t>
            </w:r>
            <w:r>
              <w:rPr>
                <w:rFonts w:ascii="Marianne" w:hAnsi="Marianne"/>
                <w:color w:val="221F1F"/>
                <w:sz w:val="20"/>
                <w:lang w:val="fr-FR"/>
              </w:rPr>
              <w:t xml:space="preserve">tées aux prestations. </w:t>
            </w:r>
          </w:p>
          <w:p w14:paraId="326E3735" w14:textId="77777777" w:rsidR="00FE3699" w:rsidRDefault="00FD0F3C">
            <w:pPr>
              <w:pStyle w:val="TableParagraph"/>
              <w:tabs>
                <w:tab w:val="left" w:pos="4558"/>
              </w:tabs>
              <w:spacing w:before="60" w:line="247" w:lineRule="auto"/>
              <w:ind w:left="113" w:right="227"/>
              <w:jc w:val="both"/>
              <w:rPr>
                <w:rFonts w:ascii="Marianne" w:hAnsi="Marianne"/>
                <w:color w:val="221F1F"/>
                <w:sz w:val="20"/>
                <w:lang w:val="fr-FR"/>
              </w:rPr>
            </w:pPr>
            <w:r>
              <w:rPr>
                <w:rFonts w:ascii="Marianne" w:hAnsi="Marianne"/>
                <w:color w:val="221F1F"/>
                <w:sz w:val="20"/>
                <w:lang w:val="fr-FR"/>
              </w:rPr>
              <w:t>La maîtrise de ces compétences fait par ailleurs l’objet d’une évaluation par le</w:t>
            </w:r>
            <w:r>
              <w:rPr>
                <w:rFonts w:ascii="Marianne" w:hAnsi="Marianne"/>
                <w:color w:val="221F1F"/>
                <w:spacing w:val="-9"/>
                <w:sz w:val="20"/>
                <w:lang w:val="fr-FR"/>
              </w:rPr>
              <w:t xml:space="preserve"> </w:t>
            </w:r>
            <w:r>
              <w:rPr>
                <w:rFonts w:ascii="Marianne" w:hAnsi="Marianne"/>
                <w:color w:val="221F1F"/>
                <w:sz w:val="20"/>
                <w:lang w:val="fr-FR"/>
              </w:rPr>
              <w:t>prestataire.</w:t>
            </w:r>
          </w:p>
          <w:p w14:paraId="4948BD07" w14:textId="77777777" w:rsidR="00FE3699" w:rsidRDefault="00FE3699">
            <w:pPr>
              <w:pStyle w:val="TableParagraph"/>
              <w:tabs>
                <w:tab w:val="left" w:pos="4558"/>
              </w:tabs>
              <w:spacing w:before="60" w:line="247" w:lineRule="auto"/>
              <w:ind w:left="113" w:right="227"/>
              <w:jc w:val="both"/>
              <w:rPr>
                <w:rFonts w:ascii="Marianne" w:hAnsi="Marianne"/>
                <w:sz w:val="20"/>
                <w:lang w:val="fr-FR"/>
              </w:rPr>
            </w:pPr>
          </w:p>
          <w:p w14:paraId="0688880B" w14:textId="77777777" w:rsidR="00FE3699" w:rsidRDefault="00FD0F3C">
            <w:pPr>
              <w:pStyle w:val="TableParagraph"/>
              <w:tabs>
                <w:tab w:val="left" w:pos="4558"/>
              </w:tabs>
              <w:spacing w:before="60" w:line="247" w:lineRule="auto"/>
              <w:ind w:left="113" w:right="227"/>
              <w:jc w:val="both"/>
              <w:rPr>
                <w:rFonts w:ascii="Marianne" w:hAnsi="Marianne"/>
                <w:color w:val="3558A2"/>
                <w:sz w:val="20"/>
                <w:lang w:val="fr-FR"/>
              </w:rPr>
            </w:pPr>
            <w:r>
              <w:rPr>
                <w:rFonts w:ascii="Marianne" w:hAnsi="Marianne"/>
                <w:color w:val="3558A2"/>
                <w:sz w:val="20"/>
                <w:lang w:val="fr-FR"/>
              </w:rPr>
              <w:t>Tous les intervenants pédagogiques possèdent les qualifications (dont diplômes) et le cas échéant les habilitations spécifiques adaptées a</w:t>
            </w:r>
            <w:r>
              <w:rPr>
                <w:rFonts w:ascii="Marianne" w:hAnsi="Marianne"/>
                <w:color w:val="3558A2"/>
                <w:sz w:val="20"/>
                <w:lang w:val="fr-FR"/>
              </w:rPr>
              <w:t>ux prestations qu’ils assurent.</w:t>
            </w:r>
          </w:p>
          <w:p w14:paraId="3ED7C0F3" w14:textId="77777777" w:rsidR="00FE3699" w:rsidRDefault="00FE3699">
            <w:pPr>
              <w:pStyle w:val="TableParagraph"/>
              <w:tabs>
                <w:tab w:val="left" w:pos="4558"/>
              </w:tabs>
              <w:spacing w:before="60" w:line="247" w:lineRule="auto"/>
              <w:ind w:left="113" w:right="227"/>
              <w:jc w:val="both"/>
              <w:rPr>
                <w:rFonts w:ascii="Marianne" w:hAnsi="Marianne"/>
                <w:b/>
                <w:sz w:val="20"/>
                <w:lang w:val="fr-FR"/>
              </w:rPr>
            </w:pPr>
          </w:p>
          <w:p w14:paraId="7611F188" w14:textId="77777777" w:rsidR="00FE3699" w:rsidRDefault="00FD0F3C">
            <w:pPr>
              <w:pStyle w:val="TableParagraph"/>
              <w:tabs>
                <w:tab w:val="left" w:pos="4558"/>
              </w:tabs>
              <w:spacing w:before="720"/>
              <w:ind w:left="113" w:right="227"/>
              <w:jc w:val="both"/>
              <w:rPr>
                <w:rFonts w:ascii="Marianne" w:hAnsi="Marianne"/>
                <w:b/>
                <w:sz w:val="20"/>
                <w:lang w:val="fr-FR"/>
              </w:rPr>
            </w:pPr>
            <w:r>
              <w:rPr>
                <w:rFonts w:ascii="Marianne" w:hAnsi="Marianne"/>
                <w:b/>
                <w:color w:val="221F1F"/>
                <w:sz w:val="20"/>
                <w:lang w:val="fr-FR"/>
              </w:rPr>
              <w:t>OBLIGATIONS SPECIFIQUES :</w:t>
            </w:r>
          </w:p>
          <w:p w14:paraId="296BE4A5" w14:textId="77777777" w:rsidR="00FE3699" w:rsidRDefault="00FD0F3C">
            <w:pPr>
              <w:pStyle w:val="TableParagraph"/>
              <w:tabs>
                <w:tab w:val="left" w:pos="4558"/>
              </w:tabs>
              <w:spacing w:before="120"/>
              <w:ind w:left="113" w:right="227"/>
              <w:jc w:val="both"/>
              <w:rPr>
                <w:rFonts w:ascii="Marianne" w:hAnsi="Marianne"/>
                <w:b/>
                <w:sz w:val="20"/>
                <w:lang w:val="fr-FR"/>
              </w:rPr>
            </w:pPr>
            <w:r>
              <w:rPr>
                <w:rFonts w:ascii="Marianne" w:hAnsi="Marianne"/>
                <w:b/>
                <w:color w:val="221F1F"/>
                <w:sz w:val="20"/>
                <w:lang w:val="fr-FR"/>
              </w:rPr>
              <w:t>VAE : l</w:t>
            </w:r>
            <w:r>
              <w:rPr>
                <w:rFonts w:ascii="Marianne" w:hAnsi="Marianne"/>
                <w:color w:val="221F1F"/>
                <w:sz w:val="20"/>
                <w:lang w:val="fr-FR"/>
              </w:rPr>
              <w:t>es accompagnateurs sont formés à l’analyse des référentiels métiers et certifications dont ils ont la charge et à la méthodologie d’accompagnement.</w:t>
            </w:r>
          </w:p>
        </w:tc>
        <w:tc>
          <w:tcPr>
            <w:tcW w:w="4678" w:type="dxa"/>
          </w:tcPr>
          <w:p w14:paraId="2B2F59B2" w14:textId="77777777" w:rsidR="00FE3699" w:rsidRDefault="00FD0F3C">
            <w:pPr>
              <w:pStyle w:val="TableParagraph"/>
              <w:tabs>
                <w:tab w:val="left" w:pos="300"/>
              </w:tabs>
              <w:spacing w:before="60"/>
              <w:ind w:left="113" w:right="227"/>
              <w:jc w:val="both"/>
              <w:rPr>
                <w:rFonts w:ascii="Marianne" w:hAnsi="Marianne"/>
                <w:color w:val="000000" w:themeColor="text1"/>
                <w:sz w:val="20"/>
                <w:lang w:val="fr-FR"/>
              </w:rPr>
            </w:pPr>
            <w:r>
              <w:rPr>
                <w:rFonts w:ascii="Marianne" w:hAnsi="Marianne"/>
                <w:color w:val="000000" w:themeColor="text1"/>
                <w:sz w:val="20"/>
                <w:lang w:val="fr-FR"/>
              </w:rPr>
              <w:t xml:space="preserve">Analyse des besoins de compétences et des modalités de recrutement </w:t>
            </w:r>
            <w:r>
              <w:rPr>
                <w:rFonts w:ascii="Marianne" w:hAnsi="Marianne"/>
                <w:color w:val="000000" w:themeColor="text1"/>
                <w:spacing w:val="-4"/>
                <w:sz w:val="20"/>
                <w:lang w:val="fr-FR"/>
              </w:rPr>
              <w:t xml:space="preserve">et </w:t>
            </w:r>
            <w:r>
              <w:rPr>
                <w:rFonts w:ascii="Marianne" w:hAnsi="Marianne"/>
                <w:color w:val="000000" w:themeColor="text1"/>
                <w:sz w:val="20"/>
                <w:lang w:val="fr-FR"/>
              </w:rPr>
              <w:t>de sélection des prestataires de service.</w:t>
            </w:r>
          </w:p>
          <w:p w14:paraId="5290CDA4" w14:textId="77777777" w:rsidR="00FE3699" w:rsidRDefault="00FD0F3C">
            <w:pPr>
              <w:pStyle w:val="TableParagraph"/>
              <w:tabs>
                <w:tab w:val="left" w:pos="300"/>
              </w:tabs>
              <w:spacing w:before="60"/>
              <w:ind w:left="113" w:right="227"/>
              <w:jc w:val="both"/>
              <w:rPr>
                <w:rFonts w:ascii="Marianne" w:hAnsi="Marianne"/>
                <w:color w:val="221F1F"/>
                <w:sz w:val="20"/>
                <w:lang w:val="fr-FR"/>
              </w:rPr>
            </w:pPr>
            <w:r>
              <w:rPr>
                <w:rFonts w:ascii="Marianne" w:hAnsi="Marianne"/>
                <w:color w:val="221F1F"/>
                <w:sz w:val="20"/>
                <w:lang w:val="fr-FR"/>
              </w:rPr>
              <w:t xml:space="preserve">Modalité d’intégration des personnels, </w:t>
            </w:r>
            <w:r>
              <w:rPr>
                <w:rFonts w:ascii="Marianne" w:hAnsi="Marianne"/>
                <w:color w:val="221F1F"/>
                <w:spacing w:val="2"/>
                <w:sz w:val="20"/>
                <w:shd w:val="clear" w:color="auto" w:fill="FFFFFF"/>
                <w:lang w:val="fr-FR"/>
              </w:rPr>
              <w:t xml:space="preserve">processus </w:t>
            </w:r>
            <w:r>
              <w:rPr>
                <w:rFonts w:ascii="Marianne" w:hAnsi="Marianne"/>
                <w:color w:val="221F1F"/>
                <w:sz w:val="20"/>
                <w:shd w:val="clear" w:color="auto" w:fill="FFFFFF"/>
                <w:lang w:val="fr-FR"/>
              </w:rPr>
              <w:t xml:space="preserve">d’accueil des </w:t>
            </w:r>
            <w:r>
              <w:rPr>
                <w:rFonts w:ascii="Marianne" w:hAnsi="Marianne"/>
                <w:color w:val="221F1F"/>
                <w:spacing w:val="3"/>
                <w:sz w:val="20"/>
                <w:shd w:val="clear" w:color="auto" w:fill="FFFFFF"/>
                <w:lang w:val="fr-FR"/>
              </w:rPr>
              <w:t xml:space="preserve">nouveaux </w:t>
            </w:r>
            <w:r>
              <w:rPr>
                <w:rFonts w:ascii="Marianne" w:hAnsi="Marianne"/>
                <w:color w:val="221F1F"/>
                <w:sz w:val="20"/>
                <w:shd w:val="clear" w:color="auto" w:fill="FFFFFF"/>
                <w:lang w:val="fr-FR"/>
              </w:rPr>
              <w:t>professionnels.</w:t>
            </w:r>
          </w:p>
          <w:p w14:paraId="182DED77" w14:textId="77777777" w:rsidR="00FE3699" w:rsidRDefault="00FD0F3C">
            <w:pPr>
              <w:pStyle w:val="TableParagraph"/>
              <w:tabs>
                <w:tab w:val="left" w:pos="300"/>
                <w:tab w:val="left" w:pos="438"/>
              </w:tabs>
              <w:spacing w:before="60"/>
              <w:ind w:left="113" w:right="227"/>
              <w:jc w:val="both"/>
              <w:rPr>
                <w:rFonts w:ascii="Marianne" w:hAnsi="Marianne"/>
                <w:color w:val="221F1F"/>
                <w:sz w:val="20"/>
                <w:lang w:val="fr-FR"/>
              </w:rPr>
            </w:pPr>
            <w:r>
              <w:rPr>
                <w:rFonts w:ascii="Marianne" w:hAnsi="Marianne"/>
                <w:color w:val="221F1F"/>
                <w:sz w:val="20"/>
                <w:lang w:val="fr-FR"/>
              </w:rPr>
              <w:t>Entretiens professionnels.</w:t>
            </w:r>
          </w:p>
          <w:p w14:paraId="34FB9C63" w14:textId="77777777" w:rsidR="00FE3699" w:rsidRDefault="00FD0F3C">
            <w:pPr>
              <w:pStyle w:val="TableParagraph"/>
              <w:tabs>
                <w:tab w:val="left" w:pos="300"/>
                <w:tab w:val="left" w:pos="438"/>
              </w:tabs>
              <w:spacing w:before="60"/>
              <w:ind w:left="113" w:right="227"/>
              <w:jc w:val="both"/>
              <w:rPr>
                <w:rFonts w:ascii="Marianne" w:hAnsi="Marianne"/>
                <w:color w:val="221F1F"/>
                <w:sz w:val="20"/>
                <w:lang w:val="fr-FR"/>
              </w:rPr>
            </w:pPr>
            <w:r>
              <w:rPr>
                <w:rFonts w:ascii="Marianne" w:hAnsi="Marianne"/>
                <w:color w:val="221F1F"/>
                <w:sz w:val="20"/>
                <w:lang w:val="fr-FR"/>
              </w:rPr>
              <w:t>Curriculum vitae des intervenants.</w:t>
            </w:r>
          </w:p>
          <w:p w14:paraId="33AB579C" w14:textId="77777777" w:rsidR="00FE3699" w:rsidRDefault="00FD0F3C">
            <w:pPr>
              <w:pStyle w:val="TableParagraph"/>
              <w:tabs>
                <w:tab w:val="left" w:pos="300"/>
              </w:tabs>
              <w:spacing w:before="60"/>
              <w:ind w:left="113" w:right="227"/>
              <w:jc w:val="both"/>
              <w:rPr>
                <w:rFonts w:ascii="Marianne" w:hAnsi="Marianne"/>
                <w:color w:val="3558A2"/>
                <w:sz w:val="20"/>
                <w:lang w:val="fr-FR"/>
              </w:rPr>
            </w:pPr>
            <w:r>
              <w:rPr>
                <w:rFonts w:ascii="Marianne" w:hAnsi="Marianne"/>
                <w:color w:val="221F1F"/>
                <w:sz w:val="20"/>
                <w:lang w:val="fr-FR"/>
              </w:rPr>
              <w:t xml:space="preserve">Formations initiales et continues </w:t>
            </w:r>
            <w:r>
              <w:rPr>
                <w:rFonts w:ascii="Marianne" w:hAnsi="Marianne"/>
                <w:color w:val="3558A2"/>
                <w:sz w:val="20"/>
                <w:lang w:val="fr-FR"/>
              </w:rPr>
              <w:t xml:space="preserve">des intervenants. </w:t>
            </w:r>
          </w:p>
          <w:p w14:paraId="4F4CC6C0" w14:textId="77777777" w:rsidR="00FE3699" w:rsidRDefault="00FD0F3C">
            <w:pPr>
              <w:pStyle w:val="TableParagraph"/>
              <w:tabs>
                <w:tab w:val="left" w:pos="438"/>
              </w:tabs>
              <w:spacing w:before="60"/>
              <w:ind w:left="113" w:right="227"/>
              <w:jc w:val="both"/>
              <w:rPr>
                <w:rFonts w:ascii="Marianne" w:hAnsi="Marianne"/>
                <w:color w:val="221F1F"/>
                <w:sz w:val="20"/>
                <w:lang w:val="fr-FR"/>
              </w:rPr>
            </w:pPr>
            <w:r>
              <w:rPr>
                <w:rFonts w:ascii="Marianne" w:hAnsi="Marianne"/>
                <w:color w:val="221F1F"/>
                <w:sz w:val="20"/>
                <w:lang w:val="fr-FR"/>
              </w:rPr>
              <w:t>Sensibilisa</w:t>
            </w:r>
            <w:r>
              <w:rPr>
                <w:rFonts w:ascii="Marianne" w:hAnsi="Marianne"/>
                <w:color w:val="221F1F"/>
                <w:sz w:val="20"/>
                <w:lang w:val="fr-FR"/>
              </w:rPr>
              <w:t xml:space="preserve">tion des personnels à l’accueil du public en situation de handicap. </w:t>
            </w:r>
          </w:p>
          <w:p w14:paraId="4F718DBD" w14:textId="77777777" w:rsidR="00FE3699" w:rsidRDefault="00FD0F3C">
            <w:pPr>
              <w:pStyle w:val="TableParagraph"/>
              <w:tabs>
                <w:tab w:val="left" w:pos="438"/>
              </w:tabs>
              <w:spacing w:before="60"/>
              <w:ind w:left="113" w:right="227"/>
              <w:jc w:val="both"/>
              <w:rPr>
                <w:rFonts w:ascii="Marianne" w:hAnsi="Marianne"/>
                <w:color w:val="3558A2"/>
                <w:sz w:val="20"/>
                <w:shd w:val="clear" w:color="auto" w:fill="FFFFFF"/>
                <w:lang w:val="fr-FR"/>
              </w:rPr>
            </w:pPr>
            <w:r>
              <w:rPr>
                <w:rFonts w:ascii="Marianne" w:hAnsi="Marianne"/>
                <w:color w:val="3558A2"/>
                <w:sz w:val="20"/>
                <w:shd w:val="clear" w:color="auto" w:fill="FFFFFF"/>
                <w:lang w:val="fr-FR"/>
              </w:rPr>
              <w:t>Sensibilisation des intervenants à la qualité de service.</w:t>
            </w:r>
          </w:p>
          <w:p w14:paraId="52576B45" w14:textId="77777777" w:rsidR="00FE3699" w:rsidRDefault="00FD0F3C">
            <w:pPr>
              <w:pStyle w:val="TableParagraph"/>
              <w:tabs>
                <w:tab w:val="left" w:pos="438"/>
              </w:tabs>
              <w:spacing w:before="60"/>
              <w:ind w:left="113" w:right="227"/>
              <w:jc w:val="both"/>
              <w:rPr>
                <w:rFonts w:ascii="Marianne" w:hAnsi="Marianne"/>
                <w:color w:val="221F1F"/>
                <w:sz w:val="20"/>
                <w:shd w:val="clear" w:color="auto" w:fill="FFFFFF"/>
                <w:lang w:val="fr-FR"/>
              </w:rPr>
            </w:pPr>
            <w:r>
              <w:rPr>
                <w:rFonts w:ascii="Marianne" w:hAnsi="Marianne"/>
                <w:color w:val="221F1F"/>
                <w:sz w:val="20"/>
                <w:shd w:val="clear" w:color="auto" w:fill="FFFFFF"/>
                <w:lang w:val="fr-FR"/>
              </w:rPr>
              <w:t xml:space="preserve">Echanges de pratiques, </w:t>
            </w:r>
          </w:p>
          <w:p w14:paraId="7EBB0736" w14:textId="77777777" w:rsidR="00FE3699" w:rsidRDefault="00FD0F3C">
            <w:pPr>
              <w:pStyle w:val="TableParagraph"/>
              <w:tabs>
                <w:tab w:val="left" w:pos="438"/>
              </w:tabs>
              <w:spacing w:before="60"/>
              <w:ind w:left="113" w:right="227"/>
              <w:jc w:val="both"/>
              <w:rPr>
                <w:rFonts w:ascii="Marianne" w:hAnsi="Marianne"/>
                <w:color w:val="221F1F"/>
                <w:spacing w:val="2"/>
                <w:sz w:val="20"/>
                <w:shd w:val="clear" w:color="auto" w:fill="FFFFFF"/>
                <w:lang w:val="fr-FR"/>
              </w:rPr>
            </w:pPr>
            <w:r>
              <w:rPr>
                <w:rFonts w:ascii="Marianne" w:hAnsi="Marianne"/>
                <w:color w:val="221F1F"/>
                <w:sz w:val="20"/>
                <w:shd w:val="clear" w:color="auto" w:fill="FFFFFF"/>
                <w:lang w:val="fr-FR"/>
              </w:rPr>
              <w:t xml:space="preserve">Plan de développement des </w:t>
            </w:r>
            <w:r>
              <w:rPr>
                <w:rFonts w:ascii="Marianne" w:hAnsi="Marianne"/>
                <w:color w:val="221F1F"/>
                <w:spacing w:val="2"/>
                <w:sz w:val="20"/>
                <w:shd w:val="clear" w:color="auto" w:fill="FFFFFF"/>
                <w:lang w:val="fr-FR"/>
              </w:rPr>
              <w:t>compétences.</w:t>
            </w:r>
          </w:p>
          <w:p w14:paraId="681097F4" w14:textId="77777777" w:rsidR="00FE3699" w:rsidRDefault="00FD0F3C">
            <w:pPr>
              <w:pStyle w:val="TableParagraph"/>
              <w:tabs>
                <w:tab w:val="left" w:pos="438"/>
              </w:tabs>
              <w:spacing w:before="60"/>
              <w:ind w:left="113" w:right="227"/>
              <w:jc w:val="both"/>
              <w:rPr>
                <w:rFonts w:ascii="Marianne" w:hAnsi="Marianne"/>
                <w:color w:val="221F1F"/>
                <w:sz w:val="20"/>
                <w:shd w:val="clear" w:color="auto" w:fill="FFFFFF"/>
                <w:lang w:val="fr-FR"/>
              </w:rPr>
            </w:pPr>
            <w:r>
              <w:rPr>
                <w:rFonts w:ascii="Marianne" w:hAnsi="Marianne"/>
                <w:color w:val="221F1F"/>
                <w:sz w:val="20"/>
                <w:shd w:val="clear" w:color="auto" w:fill="FFFFFF"/>
                <w:lang w:val="fr-FR"/>
              </w:rPr>
              <w:t>Pluridisciplinarité des intervenants (par la composition des équipes ou la capacité de mobilisation de personnes</w:t>
            </w:r>
            <w:r>
              <w:rPr>
                <w:rFonts w:ascii="Marianne" w:hAnsi="Marianne"/>
                <w:color w:val="221F1F"/>
                <w:spacing w:val="-9"/>
                <w:sz w:val="20"/>
                <w:shd w:val="clear" w:color="auto" w:fill="FFFFFF"/>
                <w:lang w:val="fr-FR"/>
              </w:rPr>
              <w:t xml:space="preserve"> </w:t>
            </w:r>
            <w:r>
              <w:rPr>
                <w:rFonts w:ascii="Marianne" w:hAnsi="Marianne"/>
                <w:color w:val="221F1F"/>
                <w:sz w:val="20"/>
                <w:shd w:val="clear" w:color="auto" w:fill="FFFFFF"/>
                <w:lang w:val="fr-FR"/>
              </w:rPr>
              <w:t>ressources).</w:t>
            </w:r>
          </w:p>
          <w:p w14:paraId="5FA256DD" w14:textId="77777777" w:rsidR="00FE3699" w:rsidRDefault="00FD0F3C">
            <w:pPr>
              <w:pStyle w:val="TableParagraph"/>
              <w:tabs>
                <w:tab w:val="left" w:pos="285"/>
                <w:tab w:val="left" w:pos="438"/>
              </w:tabs>
              <w:spacing w:before="60"/>
              <w:ind w:left="113" w:right="227"/>
              <w:jc w:val="both"/>
              <w:rPr>
                <w:rFonts w:ascii="Marianne" w:hAnsi="Marianne"/>
                <w:color w:val="3558A2"/>
                <w:sz w:val="20"/>
                <w:lang w:val="fr-FR"/>
              </w:rPr>
            </w:pPr>
            <w:r>
              <w:rPr>
                <w:rFonts w:ascii="Marianne" w:hAnsi="Marianne"/>
                <w:color w:val="3558A2"/>
                <w:sz w:val="20"/>
                <w:lang w:val="fr-FR"/>
              </w:rPr>
              <w:t>Tableau de suivi des habilitations en cours.</w:t>
            </w:r>
          </w:p>
          <w:p w14:paraId="71EB3359" w14:textId="77777777" w:rsidR="00FE3699" w:rsidRDefault="00FD0F3C">
            <w:pPr>
              <w:pStyle w:val="TableParagraph"/>
              <w:tabs>
                <w:tab w:val="left" w:pos="285"/>
                <w:tab w:val="left" w:pos="438"/>
              </w:tabs>
              <w:spacing w:before="60"/>
              <w:ind w:left="113" w:right="227"/>
              <w:jc w:val="both"/>
              <w:rPr>
                <w:rFonts w:ascii="Marianne" w:hAnsi="Marianne"/>
                <w:color w:val="3558A2"/>
                <w:sz w:val="20"/>
                <w:lang w:val="fr-FR"/>
              </w:rPr>
            </w:pPr>
            <w:r>
              <w:rPr>
                <w:rFonts w:ascii="Marianne" w:hAnsi="Marianne"/>
                <w:color w:val="3558A2"/>
                <w:sz w:val="20"/>
                <w:lang w:val="fr-FR"/>
              </w:rPr>
              <w:t>Procédure de recrutement des intervenants contractuels (y compris contractuels de trè</w:t>
            </w:r>
            <w:r>
              <w:rPr>
                <w:rFonts w:ascii="Marianne" w:hAnsi="Marianne"/>
                <w:color w:val="3558A2"/>
                <w:sz w:val="20"/>
                <w:lang w:val="fr-FR"/>
              </w:rPr>
              <w:t>s courte durée) et grille d’entretien associée.</w:t>
            </w:r>
          </w:p>
          <w:p w14:paraId="671DE014" w14:textId="77777777" w:rsidR="00FE3699" w:rsidRDefault="00FD0F3C">
            <w:pPr>
              <w:pStyle w:val="TableParagraph"/>
              <w:tabs>
                <w:tab w:val="left" w:pos="285"/>
                <w:tab w:val="left" w:pos="438"/>
              </w:tabs>
              <w:spacing w:before="60"/>
              <w:ind w:left="113" w:right="227"/>
              <w:jc w:val="both"/>
              <w:rPr>
                <w:rFonts w:ascii="Marianne" w:hAnsi="Marianne"/>
                <w:color w:val="3558A2"/>
                <w:sz w:val="20"/>
                <w:lang w:val="fr-FR"/>
              </w:rPr>
            </w:pPr>
            <w:r>
              <w:rPr>
                <w:rFonts w:ascii="Marianne" w:hAnsi="Marianne"/>
                <w:color w:val="3558A2"/>
                <w:sz w:val="20"/>
                <w:lang w:val="fr-FR"/>
              </w:rPr>
              <w:t>Procédure d’achat de prestation de service.</w:t>
            </w:r>
          </w:p>
          <w:p w14:paraId="002A5E20" w14:textId="77777777" w:rsidR="00FE3699" w:rsidRDefault="00FD0F3C">
            <w:pPr>
              <w:pStyle w:val="TableParagraph"/>
              <w:tabs>
                <w:tab w:val="left" w:pos="285"/>
                <w:tab w:val="left" w:pos="438"/>
              </w:tabs>
              <w:spacing w:before="60"/>
              <w:ind w:left="113" w:right="227"/>
              <w:jc w:val="both"/>
              <w:rPr>
                <w:rFonts w:ascii="Marianne" w:hAnsi="Marianne"/>
                <w:color w:val="3558A2"/>
                <w:sz w:val="20"/>
                <w:lang w:val="fr-FR"/>
              </w:rPr>
            </w:pPr>
            <w:r>
              <w:rPr>
                <w:rFonts w:ascii="Marianne" w:hAnsi="Marianne"/>
                <w:color w:val="3558A2"/>
                <w:sz w:val="20"/>
                <w:lang w:val="fr-FR"/>
              </w:rPr>
              <w:t>Mode opératoire pour la mise à jour des curriculums vitae.</w:t>
            </w:r>
          </w:p>
          <w:p w14:paraId="74699297" w14:textId="77777777" w:rsidR="00FE3699" w:rsidRDefault="00FD0F3C">
            <w:pPr>
              <w:pStyle w:val="TableParagraph"/>
              <w:tabs>
                <w:tab w:val="left" w:pos="438"/>
              </w:tabs>
              <w:spacing w:before="60"/>
              <w:ind w:left="113" w:right="227"/>
              <w:jc w:val="both"/>
              <w:rPr>
                <w:rFonts w:ascii="Marianne" w:hAnsi="Marianne"/>
                <w:b/>
                <w:sz w:val="20"/>
                <w:lang w:val="fr-FR"/>
              </w:rPr>
            </w:pPr>
            <w:r>
              <w:rPr>
                <w:rFonts w:ascii="Marianne" w:hAnsi="Marianne"/>
                <w:b/>
                <w:color w:val="221F1F"/>
                <w:sz w:val="20"/>
                <w:shd w:val="clear" w:color="auto" w:fill="FFFFFF"/>
                <w:lang w:val="fr-FR"/>
              </w:rPr>
              <w:t>CBC</w:t>
            </w:r>
            <w:r>
              <w:rPr>
                <w:rFonts w:ascii="Marianne" w:hAnsi="Marianne"/>
                <w:color w:val="221F1F"/>
                <w:sz w:val="20"/>
                <w:shd w:val="clear" w:color="auto" w:fill="FFFFFF"/>
                <w:lang w:val="fr-FR"/>
              </w:rPr>
              <w:t xml:space="preserve"> : vérification des </w:t>
            </w:r>
            <w:r>
              <w:rPr>
                <w:rFonts w:ascii="Marianne" w:hAnsi="Marianne"/>
                <w:color w:val="221F1F"/>
                <w:sz w:val="20"/>
                <w:shd w:val="clear" w:color="auto" w:fill="FFFFFF"/>
                <w:lang w:val="fr-FR"/>
              </w:rPr>
              <w:t>certifications détenues par l’intervenant pour réaliser les tests psychotechniques.</w:t>
            </w:r>
          </w:p>
        </w:tc>
      </w:tr>
    </w:tbl>
    <w:p w14:paraId="062143C2" w14:textId="77777777" w:rsidR="00FE3699" w:rsidRDefault="00FE3699">
      <w:pPr>
        <w:rPr>
          <w:sz w:val="14"/>
        </w:rPr>
      </w:pPr>
    </w:p>
    <w:tbl>
      <w:tblPr>
        <w:tblStyle w:val="TableNormal"/>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072"/>
      </w:tblGrid>
      <w:tr w:rsidR="00FE3699" w14:paraId="2BF2CF52" w14:textId="77777777">
        <w:trPr>
          <w:trHeight w:hRule="exact" w:val="1127"/>
        </w:trPr>
        <w:tc>
          <w:tcPr>
            <w:tcW w:w="9072" w:type="dxa"/>
            <w:tcBorders>
              <w:top w:val="single" w:sz="12" w:space="0" w:color="E1000F"/>
              <w:left w:val="single" w:sz="12" w:space="0" w:color="E1000F"/>
              <w:bottom w:val="single" w:sz="12" w:space="0" w:color="E1000F"/>
              <w:right w:val="single" w:sz="12" w:space="0" w:color="E1000F"/>
            </w:tcBorders>
          </w:tcPr>
          <w:p w14:paraId="45312A11" w14:textId="77777777" w:rsidR="00FE3699" w:rsidRDefault="00FD0F3C">
            <w:pPr>
              <w:pStyle w:val="TableParagraph"/>
              <w:tabs>
                <w:tab w:val="left" w:pos="4558"/>
              </w:tabs>
              <w:spacing w:before="120" w:line="249" w:lineRule="auto"/>
              <w:ind w:left="113" w:right="113"/>
              <w:jc w:val="both"/>
              <w:rPr>
                <w:rFonts w:ascii="Marianne" w:hAnsi="Marianne"/>
                <w:b/>
                <w:color w:val="221F1F"/>
                <w:sz w:val="20"/>
                <w:lang w:val="fr-FR"/>
              </w:rPr>
            </w:pPr>
            <w:r>
              <w:rPr>
                <w:rFonts w:ascii="Marianne" w:hAnsi="Marianne"/>
                <w:b/>
                <w:color w:val="221F1F"/>
                <w:sz w:val="20"/>
                <w:lang w:val="fr-FR"/>
              </w:rPr>
              <w:t xml:space="preserve">Non-conformité : </w:t>
            </w:r>
          </w:p>
          <w:p w14:paraId="0A2797AF" w14:textId="77777777" w:rsidR="00FE3699" w:rsidRDefault="00FD0F3C">
            <w:pPr>
              <w:pStyle w:val="TableParagraph"/>
              <w:tabs>
                <w:tab w:val="left" w:pos="300"/>
              </w:tabs>
              <w:spacing w:after="120"/>
              <w:ind w:left="113" w:right="113"/>
              <w:jc w:val="both"/>
              <w:rPr>
                <w:rFonts w:ascii="Marianne" w:hAnsi="Marianne"/>
                <w:color w:val="221F1F"/>
                <w:sz w:val="20"/>
                <w:lang w:val="fr-FR"/>
              </w:rPr>
            </w:pPr>
            <w:r>
              <w:rPr>
                <w:rFonts w:ascii="Marianne" w:hAnsi="Marianne"/>
                <w:color w:val="221F1F"/>
                <w:sz w:val="20"/>
                <w:lang w:val="fr-FR"/>
              </w:rPr>
              <w:t>Dans l’échantillon audité, le non-respect (même partiel) de cet indicateur entraîne une non-conformité majeure.</w:t>
            </w:r>
          </w:p>
        </w:tc>
      </w:tr>
    </w:tbl>
    <w:p w14:paraId="1D083FDA" w14:textId="77777777" w:rsidR="00FE3699" w:rsidRDefault="00FE3699">
      <w:pPr>
        <w:spacing w:before="4"/>
        <w:rPr>
          <w:rFonts w:ascii="Marianne" w:hAnsi="Marianne"/>
          <w:b w:val="0"/>
          <w:sz w:val="14"/>
          <w:lang w:val="fr-FR"/>
        </w:rPr>
      </w:pPr>
    </w:p>
    <w:p w14:paraId="60865779" w14:textId="77777777" w:rsidR="00FE3699" w:rsidRDefault="00FD0F3C">
      <w:pPr>
        <w:spacing w:before="93"/>
        <w:ind w:left="93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1CD6AF86" w14:textId="77777777" w:rsidR="00FE3699" w:rsidRDefault="00FD0F3C" w:rsidP="00FD0F3C">
      <w:pPr>
        <w:pStyle w:val="Corpsdetexte"/>
        <w:numPr>
          <w:ilvl w:val="0"/>
          <w:numId w:val="26"/>
        </w:numPr>
        <w:spacing w:before="7" w:line="264" w:lineRule="auto"/>
        <w:ind w:left="993"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7318771A" w14:textId="77777777" w:rsidR="00FE3699" w:rsidRDefault="00FD0F3C" w:rsidP="00FD0F3C">
      <w:pPr>
        <w:pStyle w:val="Corpsdetexte"/>
        <w:numPr>
          <w:ilvl w:val="0"/>
          <w:numId w:val="26"/>
        </w:numPr>
        <w:spacing w:before="7" w:line="264" w:lineRule="auto"/>
        <w:ind w:left="993" w:right="-2"/>
        <w:rPr>
          <w:rFonts w:ascii="Marianne" w:hAnsi="Marianne"/>
          <w:color w:val="3558A2"/>
          <w:lang w:val="fr-FR"/>
        </w:rPr>
      </w:pPr>
      <w:r>
        <w:rPr>
          <w:rFonts w:ascii="Marianne" w:hAnsi="Marianne"/>
          <w:color w:val="3558A2"/>
          <w:lang w:val="fr-FR"/>
        </w:rPr>
        <w:t>Supplément du référentiel</w:t>
      </w:r>
      <w:r>
        <w:rPr>
          <w:rFonts w:ascii="Marianne" w:hAnsi="Marianne"/>
          <w:color w:val="3558A2"/>
          <w:lang w:val="fr-FR"/>
        </w:rPr>
        <w:t xml:space="preserve"> </w:t>
      </w:r>
      <w:proofErr w:type="spellStart"/>
      <w:r>
        <w:rPr>
          <w:rFonts w:ascii="Marianne" w:hAnsi="Marianne"/>
          <w:color w:val="3558A2"/>
          <w:lang w:val="fr-FR"/>
        </w:rPr>
        <w:t>Éduform</w:t>
      </w:r>
      <w:proofErr w:type="spellEnd"/>
    </w:p>
    <w:p w14:paraId="0C9E0EF8" w14:textId="77777777" w:rsidR="00FE3699" w:rsidRDefault="00FE3699">
      <w:pPr>
        <w:rPr>
          <w:rFonts w:ascii="Marianne" w:hAnsi="Marianne"/>
          <w:sz w:val="16"/>
          <w:lang w:val="fr-FR"/>
        </w:rPr>
        <w:sectPr w:rsidR="00FE3699">
          <w:pgSz w:w="11910" w:h="16840"/>
          <w:pgMar w:top="520" w:right="1260" w:bottom="280" w:left="851" w:header="720" w:footer="720" w:gutter="0"/>
          <w:cols w:space="720"/>
          <w:docGrid w:linePitch="360"/>
        </w:sectPr>
      </w:pPr>
    </w:p>
    <w:p w14:paraId="26B0F093" w14:textId="77777777" w:rsidR="00FE3699" w:rsidRDefault="00FD0F3C">
      <w:pPr>
        <w:pStyle w:val="Titre2"/>
        <w:spacing w:before="600"/>
        <w:ind w:left="680"/>
        <w:rPr>
          <w:rFonts w:ascii="Marianne" w:hAnsi="Marianne"/>
          <w:b/>
          <w:color w:val="3558A2"/>
          <w:lang w:val="fr-FR"/>
        </w:rPr>
      </w:pPr>
      <w:r>
        <w:rPr>
          <w:rFonts w:ascii="Marianne" w:hAnsi="Marianne"/>
          <w:b/>
          <w:color w:val="3558A2"/>
          <w:lang w:val="fr-FR"/>
        </w:rPr>
        <w:lastRenderedPageBreak/>
        <w:t>3. LA MAÎTRISE DE L’ORGANISATION</w:t>
      </w:r>
    </w:p>
    <w:p w14:paraId="6D09FEE2" w14:textId="77777777" w:rsidR="00FE3699" w:rsidRDefault="00FD0F3C">
      <w:pPr>
        <w:spacing w:before="240"/>
        <w:ind w:left="680"/>
        <w:rPr>
          <w:rFonts w:ascii="Marianne" w:hAnsi="Marianne"/>
          <w:color w:val="3558A2"/>
          <w:lang w:val="fr-FR"/>
        </w:rPr>
      </w:pPr>
      <w:r>
        <w:rPr>
          <w:rFonts w:ascii="Marianne" w:hAnsi="Marianne"/>
          <w:color w:val="3558A2"/>
          <w:lang w:val="fr-FR"/>
        </w:rPr>
        <w:t>3.2 Les compétences des personnels</w:t>
      </w:r>
    </w:p>
    <w:p w14:paraId="338408E2" w14:textId="77777777" w:rsidR="00FE3699" w:rsidRDefault="00FD0F3C">
      <w:pPr>
        <w:pStyle w:val="Titre3"/>
        <w:spacing w:before="480" w:after="720" w:line="249" w:lineRule="auto"/>
        <w:ind w:left="68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12 : l</w:t>
      </w:r>
      <w:r>
        <w:rPr>
          <w:rFonts w:ascii="Marianne" w:hAnsi="Marianne"/>
          <w:b/>
          <w:color w:val="221F1F"/>
          <w:lang w:val="fr-FR"/>
        </w:rPr>
        <w:t>a qualification et le développement des connaissances et compétences des personnels chargés de mettre en œuvre les prestations</w:t>
      </w:r>
    </w:p>
    <w:tbl>
      <w:tblPr>
        <w:tblStyle w:val="TableNormal"/>
        <w:tblW w:w="0" w:type="auto"/>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472AEE8F" w14:textId="77777777">
        <w:trPr>
          <w:cantSplit/>
          <w:trHeight w:hRule="exact" w:val="1644"/>
        </w:trPr>
        <w:tc>
          <w:tcPr>
            <w:tcW w:w="794" w:type="dxa"/>
            <w:textDirection w:val="btLr"/>
            <w:vAlign w:val="center"/>
          </w:tcPr>
          <w:p w14:paraId="6B55856A" w14:textId="77777777" w:rsidR="00FE3699" w:rsidRDefault="00FD0F3C">
            <w:pPr>
              <w:pStyle w:val="TableParagraph"/>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AEC2001"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5F94A0CD" w14:textId="77777777" w:rsidR="00FE3699" w:rsidRDefault="00FD0F3C">
            <w:pPr>
              <w:pStyle w:val="TableParagraph"/>
              <w:spacing w:line="266"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63E9BB87"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18CC08D4"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67B7E3C"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2AA6C01B"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5A248C65" w14:textId="77777777" w:rsidR="00FE3699" w:rsidRDefault="00FD0F3C">
            <w:pPr>
              <w:pStyle w:val="TableParagraph"/>
              <w:ind w:left="144"/>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276D5AF0" w14:textId="77777777">
        <w:trPr>
          <w:trHeight w:hRule="exact" w:val="97"/>
        </w:trPr>
        <w:tc>
          <w:tcPr>
            <w:tcW w:w="794" w:type="dxa"/>
            <w:vMerge w:val="restart"/>
            <w:vAlign w:val="center"/>
          </w:tcPr>
          <w:p w14:paraId="550EC50E"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32AA9383"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54E9D1DE"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1020" w:type="dxa"/>
            <w:vMerge w:val="restart"/>
            <w:vAlign w:val="center"/>
          </w:tcPr>
          <w:p w14:paraId="29252437"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5669" w:type="dxa"/>
            <w:tcBorders>
              <w:top w:val="none" w:sz="4" w:space="0" w:color="000000"/>
              <w:bottom w:val="none" w:sz="4" w:space="0" w:color="000000"/>
            </w:tcBorders>
            <w:shd w:val="clear" w:color="auto" w:fill="auto"/>
          </w:tcPr>
          <w:p w14:paraId="10EB2168" w14:textId="77777777" w:rsidR="00FE3699" w:rsidRDefault="00FE3699">
            <w:pPr>
              <w:pStyle w:val="TableParagraph"/>
              <w:spacing w:before="22" w:line="244" w:lineRule="auto"/>
              <w:ind w:left="76" w:right="137"/>
              <w:jc w:val="both"/>
              <w:rPr>
                <w:rFonts w:ascii="Marianne" w:hAnsi="Marianne"/>
                <w:sz w:val="20"/>
                <w:lang w:val="fr-FR"/>
              </w:rPr>
            </w:pPr>
          </w:p>
        </w:tc>
      </w:tr>
      <w:tr w:rsidR="00FE3699" w14:paraId="617F4630" w14:textId="77777777">
        <w:trPr>
          <w:trHeight w:hRule="exact" w:val="5669"/>
        </w:trPr>
        <w:tc>
          <w:tcPr>
            <w:tcW w:w="794" w:type="dxa"/>
            <w:vMerge/>
          </w:tcPr>
          <w:p w14:paraId="29467FF5" w14:textId="77777777" w:rsidR="00FE3699" w:rsidRDefault="00FE3699">
            <w:pPr>
              <w:rPr>
                <w:rFonts w:ascii="Marianne" w:hAnsi="Marianne"/>
                <w:lang w:val="fr-FR"/>
              </w:rPr>
            </w:pPr>
          </w:p>
        </w:tc>
        <w:tc>
          <w:tcPr>
            <w:tcW w:w="794" w:type="dxa"/>
            <w:vMerge/>
          </w:tcPr>
          <w:p w14:paraId="10A79A85" w14:textId="77777777" w:rsidR="00FE3699" w:rsidRDefault="00FE3699">
            <w:pPr>
              <w:rPr>
                <w:rFonts w:ascii="Marianne" w:hAnsi="Marianne"/>
                <w:lang w:val="fr-FR"/>
              </w:rPr>
            </w:pPr>
          </w:p>
        </w:tc>
        <w:tc>
          <w:tcPr>
            <w:tcW w:w="794" w:type="dxa"/>
            <w:vMerge/>
          </w:tcPr>
          <w:p w14:paraId="08DFA2DB" w14:textId="77777777" w:rsidR="00FE3699" w:rsidRDefault="00FE3699">
            <w:pPr>
              <w:rPr>
                <w:rFonts w:ascii="Marianne" w:hAnsi="Marianne"/>
                <w:lang w:val="fr-FR"/>
              </w:rPr>
            </w:pPr>
          </w:p>
        </w:tc>
        <w:tc>
          <w:tcPr>
            <w:tcW w:w="1020" w:type="dxa"/>
            <w:vMerge/>
          </w:tcPr>
          <w:p w14:paraId="06776A6D" w14:textId="77777777" w:rsidR="00FE3699" w:rsidRDefault="00FE3699">
            <w:pPr>
              <w:rPr>
                <w:rFonts w:ascii="Marianne" w:hAnsi="Marianne"/>
                <w:lang w:val="fr-FR"/>
              </w:rPr>
            </w:pPr>
          </w:p>
        </w:tc>
        <w:tc>
          <w:tcPr>
            <w:tcW w:w="5669" w:type="dxa"/>
            <w:tcBorders>
              <w:top w:val="none" w:sz="4" w:space="0" w:color="000000"/>
            </w:tcBorders>
            <w:shd w:val="clear" w:color="auto" w:fill="auto"/>
            <w:vAlign w:val="center"/>
          </w:tcPr>
          <w:p w14:paraId="2E3A9A49" w14:textId="77777777" w:rsidR="00FE3699" w:rsidRDefault="00FD0F3C">
            <w:pPr>
              <w:pStyle w:val="TableParagraph"/>
              <w:spacing w:before="120" w:line="247" w:lineRule="auto"/>
              <w:ind w:left="113" w:right="227"/>
              <w:jc w:val="both"/>
              <w:rPr>
                <w:rFonts w:ascii="Marianne" w:hAnsi="Marianne"/>
                <w:b/>
                <w:i/>
                <w:color w:val="221F1F"/>
                <w:sz w:val="20"/>
                <w:lang w:val="fr-FR"/>
              </w:rPr>
            </w:pPr>
            <w:r>
              <w:rPr>
                <w:rFonts w:ascii="Marianne" w:hAnsi="Marianne"/>
                <w:b/>
                <w:i/>
                <w:color w:val="221F1F"/>
                <w:sz w:val="20"/>
                <w:lang w:val="fr-FR"/>
              </w:rPr>
              <w:t>Indicateur n°34 :</w:t>
            </w:r>
          </w:p>
          <w:p w14:paraId="193DAF53" w14:textId="77777777" w:rsidR="00FE3699" w:rsidRDefault="00FD0F3C">
            <w:pPr>
              <w:pStyle w:val="TableParagraph"/>
              <w:spacing w:before="120" w:line="247" w:lineRule="auto"/>
              <w:ind w:left="113" w:right="227"/>
              <w:jc w:val="both"/>
              <w:rPr>
                <w:rFonts w:ascii="Marianne" w:hAnsi="Marianne"/>
                <w:color w:val="221F1F"/>
                <w:sz w:val="20"/>
                <w:lang w:val="fr-FR"/>
              </w:rPr>
            </w:pPr>
            <w:r>
              <w:rPr>
                <w:rFonts w:ascii="Marianne" w:hAnsi="Marianne"/>
                <w:color w:val="221F1F"/>
                <w:sz w:val="20"/>
                <w:lang w:val="fr-FR"/>
              </w:rPr>
              <w:t>Le prestataire entretient et développe les compétences de ses salariés adaptées aux prestations qu’il délivre.</w:t>
            </w:r>
          </w:p>
          <w:p w14:paraId="6E7BBD98" w14:textId="77777777" w:rsidR="00FE3699" w:rsidRDefault="00FD0F3C">
            <w:pPr>
              <w:pStyle w:val="TableParagraph"/>
              <w:spacing w:before="120" w:line="247" w:lineRule="auto"/>
              <w:ind w:left="113" w:right="227"/>
              <w:jc w:val="both"/>
              <w:rPr>
                <w:rFonts w:ascii="Marianne" w:hAnsi="Marianne"/>
                <w:color w:val="3558A2"/>
                <w:sz w:val="20"/>
                <w:lang w:val="fr-FR"/>
              </w:rPr>
            </w:pPr>
            <w:r>
              <w:rPr>
                <w:rFonts w:ascii="Marianne" w:hAnsi="Marianne"/>
                <w:color w:val="3558A2"/>
                <w:sz w:val="20"/>
                <w:lang w:val="fr-FR"/>
              </w:rPr>
              <w:t xml:space="preserve">Le prestataire </w:t>
            </w:r>
            <w:r>
              <w:rPr>
                <w:rFonts w:ascii="Marianne" w:hAnsi="Marianne"/>
                <w:color w:val="3558A2"/>
                <w:spacing w:val="-3"/>
                <w:sz w:val="20"/>
                <w:lang w:val="fr-FR"/>
              </w:rPr>
              <w:t xml:space="preserve">met </w:t>
            </w:r>
            <w:r>
              <w:rPr>
                <w:rFonts w:ascii="Marianne" w:hAnsi="Marianne"/>
                <w:color w:val="3558A2"/>
                <w:sz w:val="20"/>
                <w:lang w:val="fr-FR"/>
              </w:rPr>
              <w:t>en place un plan de développement des compétences pour l’ensemble des personnels.</w:t>
            </w:r>
            <w:r>
              <w:rPr>
                <w:rFonts w:ascii="Marianne" w:hAnsi="Marianne"/>
                <w:color w:val="3558A2"/>
                <w:spacing w:val="-38"/>
                <w:sz w:val="20"/>
                <w:lang w:val="fr-FR"/>
              </w:rPr>
              <w:t xml:space="preserve"> </w:t>
            </w:r>
            <w:r>
              <w:rPr>
                <w:rFonts w:ascii="Marianne" w:hAnsi="Marianne"/>
                <w:color w:val="3558A2"/>
                <w:sz w:val="20"/>
                <w:lang w:val="fr-FR"/>
              </w:rPr>
              <w:t>Celui-ci intègre les besoins identifiés lors</w:t>
            </w:r>
            <w:r>
              <w:rPr>
                <w:rFonts w:ascii="Marianne" w:hAnsi="Marianne"/>
                <w:color w:val="3558A2"/>
                <w:sz w:val="20"/>
                <w:lang w:val="fr-FR"/>
              </w:rPr>
              <w:t xml:space="preserve"> des entretiens professionnels et tient compte des évolutions législatives et</w:t>
            </w:r>
            <w:r>
              <w:rPr>
                <w:rFonts w:ascii="Marianne" w:hAnsi="Marianne"/>
                <w:color w:val="3558A2"/>
                <w:spacing w:val="-4"/>
                <w:sz w:val="20"/>
                <w:lang w:val="fr-FR"/>
              </w:rPr>
              <w:t xml:space="preserve"> </w:t>
            </w:r>
            <w:r>
              <w:rPr>
                <w:rFonts w:ascii="Marianne" w:hAnsi="Marianne"/>
                <w:color w:val="3558A2"/>
                <w:sz w:val="20"/>
                <w:lang w:val="fr-FR"/>
              </w:rPr>
              <w:t>réglementaires.</w:t>
            </w:r>
          </w:p>
          <w:p w14:paraId="1C256423"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3558A2"/>
                <w:sz w:val="20"/>
                <w:lang w:val="fr-FR"/>
              </w:rPr>
              <w:t>Il veille à prendre en compte la qualité de vie au travail.</w:t>
            </w:r>
          </w:p>
        </w:tc>
      </w:tr>
    </w:tbl>
    <w:p w14:paraId="6AB49778" w14:textId="77777777" w:rsidR="00FE3699" w:rsidRDefault="00FE3699">
      <w:pPr>
        <w:rPr>
          <w:rFonts w:ascii="Marianne" w:hAnsi="Marianne"/>
          <w:b w:val="0"/>
          <w:sz w:val="18"/>
          <w:lang w:val="fr-FR"/>
        </w:rPr>
      </w:pPr>
    </w:p>
    <w:p w14:paraId="2D23D659" w14:textId="77777777" w:rsidR="00FE3699" w:rsidRDefault="00FE3699">
      <w:pPr>
        <w:rPr>
          <w:rFonts w:ascii="Marianne" w:hAnsi="Marianne"/>
          <w:b w:val="0"/>
          <w:sz w:val="18"/>
          <w:lang w:val="fr-FR"/>
        </w:rPr>
      </w:pPr>
    </w:p>
    <w:p w14:paraId="52E2E28E" w14:textId="77777777" w:rsidR="00FE3699" w:rsidRDefault="00FE3699">
      <w:pPr>
        <w:rPr>
          <w:rFonts w:ascii="Marianne" w:hAnsi="Marianne"/>
          <w:b w:val="0"/>
          <w:sz w:val="18"/>
          <w:lang w:val="fr-FR"/>
        </w:rPr>
      </w:pPr>
    </w:p>
    <w:p w14:paraId="651A53B3" w14:textId="77777777" w:rsidR="00FE3699" w:rsidRDefault="00FE3699">
      <w:pPr>
        <w:rPr>
          <w:rFonts w:ascii="Marianne" w:hAnsi="Marianne"/>
          <w:b w:val="0"/>
          <w:sz w:val="18"/>
          <w:lang w:val="fr-FR"/>
        </w:rPr>
      </w:pPr>
    </w:p>
    <w:p w14:paraId="3E09EC5E" w14:textId="77777777" w:rsidR="00FE3699" w:rsidRDefault="00FE3699">
      <w:pPr>
        <w:rPr>
          <w:rFonts w:ascii="Marianne" w:hAnsi="Marianne"/>
          <w:b w:val="0"/>
          <w:sz w:val="18"/>
          <w:lang w:val="fr-FR"/>
        </w:rPr>
      </w:pPr>
    </w:p>
    <w:p w14:paraId="1DBDB308" w14:textId="77777777" w:rsidR="00FE3699" w:rsidRDefault="00FE3699">
      <w:pPr>
        <w:rPr>
          <w:rFonts w:ascii="Marianne" w:hAnsi="Marianne"/>
          <w:b w:val="0"/>
          <w:sz w:val="18"/>
          <w:lang w:val="fr-FR"/>
        </w:rPr>
      </w:pPr>
    </w:p>
    <w:p w14:paraId="118A0E6E" w14:textId="77777777" w:rsidR="00FE3699" w:rsidRDefault="00FE3699">
      <w:pPr>
        <w:rPr>
          <w:rFonts w:ascii="Marianne" w:hAnsi="Marianne"/>
          <w:b w:val="0"/>
          <w:sz w:val="18"/>
          <w:lang w:val="fr-FR"/>
        </w:rPr>
      </w:pPr>
    </w:p>
    <w:p w14:paraId="7858413D" w14:textId="77777777" w:rsidR="00FE3699" w:rsidRDefault="00FE3699">
      <w:pPr>
        <w:spacing w:before="4"/>
        <w:rPr>
          <w:rFonts w:ascii="Marianne" w:hAnsi="Marianne"/>
          <w:b w:val="0"/>
          <w:sz w:val="21"/>
          <w:lang w:val="fr-FR"/>
        </w:rPr>
      </w:pPr>
    </w:p>
    <w:p w14:paraId="6CCBB299" w14:textId="77777777" w:rsidR="00FE3699" w:rsidRDefault="00FD0F3C">
      <w:pPr>
        <w:ind w:left="946"/>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D8F9815" w14:textId="77777777" w:rsidR="00FE3699" w:rsidRDefault="00FD0F3C" w:rsidP="00FD0F3C">
      <w:pPr>
        <w:pStyle w:val="Corpsdetexte"/>
        <w:numPr>
          <w:ilvl w:val="0"/>
          <w:numId w:val="26"/>
        </w:numPr>
        <w:spacing w:before="7" w:line="264" w:lineRule="auto"/>
        <w:ind w:left="993"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8CA4B3F" w14:textId="77777777" w:rsidR="00FE3699" w:rsidRDefault="00FD0F3C" w:rsidP="00FD0F3C">
      <w:pPr>
        <w:pStyle w:val="Corpsdetexte"/>
        <w:numPr>
          <w:ilvl w:val="0"/>
          <w:numId w:val="26"/>
        </w:numPr>
        <w:spacing w:before="7" w:line="264" w:lineRule="auto"/>
        <w:ind w:left="993"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3B5A620" w14:textId="77777777" w:rsidR="00FE3699" w:rsidRDefault="00FE3699">
      <w:pPr>
        <w:rPr>
          <w:rFonts w:ascii="Marianne" w:hAnsi="Marianne"/>
          <w:sz w:val="16"/>
          <w:lang w:val="fr-FR"/>
        </w:rPr>
        <w:sectPr w:rsidR="00FE3699">
          <w:pgSz w:w="11910" w:h="16840"/>
          <w:pgMar w:top="480" w:right="1120" w:bottom="280" w:left="851" w:header="720" w:footer="720" w:gutter="0"/>
          <w:cols w:space="720"/>
          <w:docGrid w:linePitch="360"/>
        </w:sectPr>
      </w:pPr>
    </w:p>
    <w:p w14:paraId="5AB2E53A" w14:textId="77777777" w:rsidR="00FE3699" w:rsidRDefault="00FD0F3C">
      <w:pPr>
        <w:pStyle w:val="Titre2"/>
        <w:spacing w:before="480"/>
        <w:ind w:left="567"/>
        <w:rPr>
          <w:rFonts w:ascii="Marianne" w:hAnsi="Marianne"/>
          <w:b/>
          <w:color w:val="3558A2"/>
          <w:lang w:val="fr-FR"/>
        </w:rPr>
      </w:pPr>
      <w:r>
        <w:rPr>
          <w:rFonts w:ascii="Marianne" w:hAnsi="Marianne"/>
          <w:b/>
          <w:color w:val="3558A2"/>
          <w:lang w:val="fr-FR"/>
        </w:rPr>
        <w:lastRenderedPageBreak/>
        <w:t>3. LA MAÎTRISE DE L’ORGANISATION</w:t>
      </w:r>
    </w:p>
    <w:p w14:paraId="1C10C67A" w14:textId="77777777" w:rsidR="00FE3699" w:rsidRDefault="00FD0F3C" w:rsidP="00FD0F3C">
      <w:pPr>
        <w:pStyle w:val="Paragraphedeliste"/>
        <w:numPr>
          <w:ilvl w:val="1"/>
          <w:numId w:val="23"/>
        </w:numPr>
        <w:tabs>
          <w:tab w:val="left" w:pos="1733"/>
        </w:tabs>
        <w:spacing w:before="120"/>
        <w:ind w:left="936" w:hanging="369"/>
        <w:rPr>
          <w:rFonts w:ascii="Marianne" w:hAnsi="Marianne"/>
          <w:color w:val="3558A2"/>
          <w:lang w:val="fr-FR"/>
        </w:rPr>
      </w:pPr>
      <w:r>
        <w:rPr>
          <w:rFonts w:ascii="Marianne" w:hAnsi="Marianne"/>
          <w:color w:val="3558A2"/>
          <w:lang w:val="fr-FR"/>
        </w:rPr>
        <w:t>Les compétences des</w:t>
      </w:r>
      <w:r>
        <w:rPr>
          <w:rFonts w:ascii="Marianne" w:hAnsi="Marianne"/>
          <w:color w:val="3558A2"/>
          <w:spacing w:val="-10"/>
          <w:lang w:val="fr-FR"/>
        </w:rPr>
        <w:t xml:space="preserve"> </w:t>
      </w:r>
      <w:r>
        <w:rPr>
          <w:rFonts w:ascii="Marianne" w:hAnsi="Marianne"/>
          <w:color w:val="3558A2"/>
          <w:lang w:val="fr-FR"/>
        </w:rPr>
        <w:t>personnels</w:t>
      </w:r>
    </w:p>
    <w:p w14:paraId="4A9AF915" w14:textId="77777777" w:rsidR="00FE3699" w:rsidRDefault="00FD0F3C">
      <w:pPr>
        <w:pStyle w:val="Titre3"/>
        <w:spacing w:before="120" w:after="360" w:line="250" w:lineRule="auto"/>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12 : la qualification et le développeme</w:t>
      </w:r>
      <w:r>
        <w:rPr>
          <w:rFonts w:ascii="Marianne" w:hAnsi="Marianne"/>
          <w:b/>
          <w:color w:val="221F1F"/>
          <w:lang w:val="fr-FR"/>
        </w:rPr>
        <w:t>nt des connaissances et compétences des personnels chargés de mettre en œuvre les prestations</w:t>
      </w:r>
    </w:p>
    <w:tbl>
      <w:tblPr>
        <w:tblStyle w:val="TableNormal"/>
        <w:tblW w:w="9498" w:type="dxa"/>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395"/>
        <w:gridCol w:w="5103"/>
      </w:tblGrid>
      <w:tr w:rsidR="00FE3699" w14:paraId="35CF15F3" w14:textId="77777777">
        <w:trPr>
          <w:trHeight w:hRule="exact" w:val="384"/>
        </w:trPr>
        <w:tc>
          <w:tcPr>
            <w:tcW w:w="4395" w:type="dxa"/>
          </w:tcPr>
          <w:p w14:paraId="36526E66"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5103" w:type="dxa"/>
          </w:tcPr>
          <w:p w14:paraId="13621BBE"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1632053C" w14:textId="77777777">
        <w:trPr>
          <w:trHeight w:hRule="exact" w:val="11055"/>
        </w:trPr>
        <w:tc>
          <w:tcPr>
            <w:tcW w:w="4395" w:type="dxa"/>
          </w:tcPr>
          <w:p w14:paraId="6489E185" w14:textId="77777777" w:rsidR="00FE3699" w:rsidRDefault="00FD0F3C">
            <w:pPr>
              <w:pStyle w:val="TableParagraph"/>
              <w:spacing w:before="120" w:line="249" w:lineRule="auto"/>
              <w:ind w:left="113" w:right="227"/>
              <w:jc w:val="both"/>
              <w:rPr>
                <w:rFonts w:ascii="Marianne" w:hAnsi="Marianne"/>
                <w:sz w:val="20"/>
                <w:lang w:val="fr-FR"/>
              </w:rPr>
            </w:pPr>
            <w:r>
              <w:rPr>
                <w:rFonts w:ascii="Marianne" w:hAnsi="Marianne"/>
                <w:sz w:val="20"/>
                <w:lang w:val="fr-FR"/>
              </w:rPr>
              <w:t>La mobilisation des différents leviers de formation et de professionnalisation pour l’ensemble de son personnel est démontrée.</w:t>
            </w:r>
          </w:p>
          <w:p w14:paraId="189D87C8"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Les moyens mis en œuvre sont</w:t>
            </w:r>
            <w:r>
              <w:rPr>
                <w:rFonts w:ascii="Marianne" w:hAnsi="Marianne"/>
                <w:sz w:val="20"/>
                <w:lang w:val="fr-FR"/>
              </w:rPr>
              <w:t xml:space="preserve"> </w:t>
            </w:r>
            <w:r>
              <w:rPr>
                <w:rFonts w:ascii="Marianne" w:hAnsi="Marianne"/>
                <w:color w:val="3558A2"/>
                <w:sz w:val="20"/>
                <w:lang w:val="fr-FR"/>
              </w:rPr>
              <w:t>adaptés aux prestations délivrées. Ils concernent l’ensemble des personnels et font l’objet d’un sui</w:t>
            </w:r>
            <w:r>
              <w:rPr>
                <w:rFonts w:ascii="Marianne" w:hAnsi="Marianne"/>
                <w:color w:val="3558A2"/>
                <w:sz w:val="20"/>
                <w:lang w:val="fr-FR"/>
              </w:rPr>
              <w:t xml:space="preserve">vi régulier. Un bilan d’impact est si possible réalisé. </w:t>
            </w:r>
          </w:p>
          <w:p w14:paraId="6E6EBCAD"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Le plan de développement des compétences est cohérent avec la stratégie de la structure.</w:t>
            </w:r>
          </w:p>
          <w:p w14:paraId="29491B74"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La structure assure l’éventuelle adaptation des activités et du temps de travail de son personnel, en tenant c</w:t>
            </w:r>
            <w:r>
              <w:rPr>
                <w:rFonts w:ascii="Marianne" w:hAnsi="Marianne"/>
                <w:color w:val="3558A2"/>
                <w:sz w:val="20"/>
                <w:lang w:val="fr-FR"/>
              </w:rPr>
              <w:t>ompte de leur nature, du contexte, de leurs conditions de mise en œuvre, y compris pour les situations de handicap.</w:t>
            </w:r>
          </w:p>
          <w:p w14:paraId="74AF0C7A" w14:textId="77777777" w:rsidR="00FE3699" w:rsidRDefault="00FD0F3C">
            <w:pPr>
              <w:pStyle w:val="TableParagraph"/>
              <w:spacing w:before="840"/>
              <w:ind w:left="113" w:right="227"/>
              <w:jc w:val="both"/>
              <w:rPr>
                <w:rFonts w:ascii="Marianne" w:hAnsi="Marianne"/>
                <w:b/>
                <w:sz w:val="20"/>
                <w:lang w:val="fr-FR"/>
              </w:rPr>
            </w:pPr>
            <w:r>
              <w:rPr>
                <w:rFonts w:ascii="Marianne" w:hAnsi="Marianne"/>
                <w:b/>
                <w:sz w:val="20"/>
                <w:lang w:val="fr-FR"/>
              </w:rPr>
              <w:t xml:space="preserve">OBLIGATIONS SPECIFIQUES </w:t>
            </w:r>
          </w:p>
          <w:p w14:paraId="7A7E8E44" w14:textId="77777777" w:rsidR="00FE3699" w:rsidRDefault="00FD0F3C">
            <w:pPr>
              <w:pStyle w:val="TableParagraph"/>
              <w:spacing w:before="120" w:line="250" w:lineRule="auto"/>
              <w:ind w:left="113" w:right="227"/>
              <w:jc w:val="both"/>
              <w:rPr>
                <w:rFonts w:ascii="Marianne" w:hAnsi="Marianne"/>
                <w:sz w:val="20"/>
                <w:lang w:val="fr-FR"/>
              </w:rPr>
            </w:pPr>
            <w:r>
              <w:rPr>
                <w:rFonts w:ascii="Marianne" w:hAnsi="Marianne"/>
                <w:b/>
                <w:sz w:val="20"/>
                <w:lang w:val="fr-FR"/>
              </w:rPr>
              <w:t>Nouveaux entrants :</w:t>
            </w:r>
            <w:r>
              <w:rPr>
                <w:rFonts w:ascii="Marianne" w:hAnsi="Marianne"/>
                <w:sz w:val="20"/>
                <w:lang w:val="fr-FR"/>
              </w:rPr>
              <w:t xml:space="preserve"> Cet indicateur sera audité lors de l’audit de surveillance.</w:t>
            </w:r>
          </w:p>
        </w:tc>
        <w:tc>
          <w:tcPr>
            <w:tcW w:w="5103" w:type="dxa"/>
          </w:tcPr>
          <w:p w14:paraId="6424C0E9" w14:textId="77777777" w:rsidR="00FE3699" w:rsidRDefault="00FD0F3C">
            <w:pPr>
              <w:pStyle w:val="TableParagraph"/>
              <w:tabs>
                <w:tab w:val="left" w:pos="207"/>
              </w:tabs>
              <w:spacing w:before="48"/>
              <w:ind w:left="76" w:right="134"/>
              <w:jc w:val="both"/>
              <w:rPr>
                <w:rFonts w:ascii="Marianne" w:hAnsi="Marianne"/>
                <w:sz w:val="19"/>
                <w:szCs w:val="19"/>
                <w:lang w:val="fr-FR"/>
              </w:rPr>
            </w:pPr>
            <w:r>
              <w:rPr>
                <w:rFonts w:ascii="Marianne" w:hAnsi="Marianne"/>
                <w:sz w:val="19"/>
                <w:szCs w:val="19"/>
                <w:lang w:val="fr-FR"/>
              </w:rPr>
              <w:t>Qualification des personnels.</w:t>
            </w:r>
          </w:p>
          <w:p w14:paraId="71098E5F" w14:textId="77777777" w:rsidR="00FE3699" w:rsidRDefault="00FD0F3C">
            <w:pPr>
              <w:pStyle w:val="TableParagraph"/>
              <w:tabs>
                <w:tab w:val="left" w:pos="207"/>
              </w:tabs>
              <w:spacing w:before="48"/>
              <w:ind w:left="76" w:right="134"/>
              <w:jc w:val="both"/>
              <w:rPr>
                <w:rFonts w:ascii="Marianne" w:hAnsi="Marianne"/>
                <w:sz w:val="19"/>
                <w:szCs w:val="19"/>
                <w:lang w:val="fr-FR"/>
              </w:rPr>
            </w:pPr>
            <w:r>
              <w:rPr>
                <w:rFonts w:ascii="Marianne" w:hAnsi="Marianne"/>
                <w:sz w:val="19"/>
                <w:szCs w:val="19"/>
                <w:lang w:val="fr-FR"/>
              </w:rPr>
              <w:t>Mobil</w:t>
            </w:r>
            <w:r>
              <w:rPr>
                <w:rFonts w:ascii="Marianne" w:hAnsi="Marianne"/>
                <w:sz w:val="19"/>
                <w:szCs w:val="19"/>
                <w:lang w:val="fr-FR"/>
              </w:rPr>
              <w:t xml:space="preserve">isation de différents leviers de formation et de professionnalisation : recherche-action, plan de développement des compétences et </w:t>
            </w:r>
            <w:r>
              <w:rPr>
                <w:rFonts w:ascii="Marianne" w:hAnsi="Marianne"/>
                <w:color w:val="3558A2"/>
                <w:sz w:val="19"/>
                <w:szCs w:val="19"/>
                <w:lang w:val="fr-FR"/>
              </w:rPr>
              <w:t xml:space="preserve">liste des demandes de formation, </w:t>
            </w:r>
            <w:r>
              <w:rPr>
                <w:rFonts w:ascii="Marianne" w:hAnsi="Marianne"/>
                <w:sz w:val="19"/>
                <w:szCs w:val="19"/>
                <w:lang w:val="fr-FR"/>
              </w:rPr>
              <w:t xml:space="preserve">entretien professionnel, </w:t>
            </w:r>
            <w:r>
              <w:rPr>
                <w:rFonts w:ascii="Marianne" w:hAnsi="Marianne"/>
                <w:color w:val="3558A2"/>
                <w:sz w:val="19"/>
                <w:szCs w:val="19"/>
                <w:lang w:val="fr-FR"/>
              </w:rPr>
              <w:t xml:space="preserve">tableau de suivi des entretiens professionnels, </w:t>
            </w:r>
            <w:r>
              <w:rPr>
                <w:rFonts w:ascii="Marianne" w:hAnsi="Marianne"/>
                <w:sz w:val="19"/>
                <w:szCs w:val="19"/>
                <w:lang w:val="fr-FR"/>
              </w:rPr>
              <w:t>communauté de pairs</w:t>
            </w:r>
            <w:r>
              <w:rPr>
                <w:rFonts w:ascii="Marianne" w:hAnsi="Marianne"/>
                <w:sz w:val="19"/>
                <w:szCs w:val="19"/>
                <w:lang w:val="fr-FR"/>
              </w:rPr>
              <w:t>, groupe d’analyse et d’échange de pratiques, diffusion de documents d’information sur les possibilités de formation et de qualification tout au long de la vie (CPF, VAE, etc.…).</w:t>
            </w:r>
          </w:p>
          <w:p w14:paraId="16A7C9A7" w14:textId="77777777" w:rsidR="00FE3699" w:rsidRDefault="00FD0F3C">
            <w:pPr>
              <w:pStyle w:val="TableParagraph"/>
              <w:tabs>
                <w:tab w:val="left" w:pos="178"/>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 xml:space="preserve">Curriculum vitae des personnels. Existence d’une </w:t>
            </w:r>
            <w:proofErr w:type="spellStart"/>
            <w:r>
              <w:rPr>
                <w:rFonts w:ascii="Marianne" w:hAnsi="Marianne"/>
                <w:color w:val="3558A2"/>
                <w:sz w:val="19"/>
                <w:szCs w:val="19"/>
                <w:lang w:val="fr-FR"/>
              </w:rPr>
              <w:t>CV-thèque</w:t>
            </w:r>
            <w:proofErr w:type="spellEnd"/>
            <w:r>
              <w:rPr>
                <w:rFonts w:ascii="Marianne" w:hAnsi="Marianne"/>
                <w:color w:val="3558A2"/>
                <w:sz w:val="19"/>
                <w:szCs w:val="19"/>
                <w:lang w:val="fr-FR"/>
              </w:rPr>
              <w:t xml:space="preserve"> mise à jour pour l</w:t>
            </w:r>
            <w:r>
              <w:rPr>
                <w:rFonts w:ascii="Marianne" w:hAnsi="Marianne"/>
                <w:color w:val="3558A2"/>
                <w:sz w:val="19"/>
                <w:szCs w:val="19"/>
                <w:lang w:val="fr-FR"/>
              </w:rPr>
              <w:t xml:space="preserve">es CV des formateurs. </w:t>
            </w:r>
          </w:p>
          <w:p w14:paraId="3DEFB7F3" w14:textId="77777777" w:rsidR="00FE3699" w:rsidRDefault="00FD0F3C">
            <w:pPr>
              <w:pStyle w:val="TableParagraph"/>
              <w:tabs>
                <w:tab w:val="left" w:pos="178"/>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Diplômes, certifications.</w:t>
            </w:r>
          </w:p>
          <w:p w14:paraId="3070CC88" w14:textId="77777777" w:rsidR="00FE3699" w:rsidRDefault="00FD0F3C">
            <w:pPr>
              <w:pStyle w:val="TableParagraph"/>
              <w:tabs>
                <w:tab w:val="left" w:pos="178"/>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Liste des formations suivies par les personnels.</w:t>
            </w:r>
          </w:p>
          <w:p w14:paraId="72633C6B" w14:textId="77777777" w:rsidR="00FE3699" w:rsidRDefault="00FD0F3C">
            <w:pPr>
              <w:pStyle w:val="TableParagraph"/>
              <w:tabs>
                <w:tab w:val="left" w:pos="178"/>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Liste actualisée des habilitations détenues.</w:t>
            </w:r>
          </w:p>
          <w:p w14:paraId="6411CBDB" w14:textId="77777777" w:rsidR="00FE3699" w:rsidRDefault="00FD0F3C">
            <w:pPr>
              <w:pStyle w:val="TableParagraph"/>
              <w:tabs>
                <w:tab w:val="left" w:pos="178"/>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Comptes rendus de réunions de comités RH.</w:t>
            </w:r>
          </w:p>
          <w:p w14:paraId="19C67B7C" w14:textId="77777777" w:rsidR="00FE3699" w:rsidRDefault="00FD0F3C">
            <w:pPr>
              <w:pStyle w:val="TableParagraph"/>
              <w:tabs>
                <w:tab w:val="left" w:pos="178"/>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Dossier du personnel.</w:t>
            </w:r>
          </w:p>
          <w:p w14:paraId="6E7BFF3D" w14:textId="77777777" w:rsidR="00FE3699" w:rsidRDefault="00FD0F3C">
            <w:pPr>
              <w:pStyle w:val="TableParagraph"/>
              <w:tabs>
                <w:tab w:val="left" w:pos="178"/>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Descriptif de l’équipe pédagogique, descriptif de ses modalités d’intervention.</w:t>
            </w:r>
          </w:p>
          <w:p w14:paraId="25FBB408" w14:textId="77777777" w:rsidR="00FE3699" w:rsidRDefault="00FD0F3C">
            <w:pPr>
              <w:pStyle w:val="TableParagraph"/>
              <w:tabs>
                <w:tab w:val="left" w:pos="207"/>
                <w:tab w:val="left" w:pos="293"/>
              </w:tabs>
              <w:spacing w:before="48" w:line="237" w:lineRule="auto"/>
              <w:ind w:left="76" w:right="134"/>
              <w:jc w:val="both"/>
              <w:rPr>
                <w:rFonts w:ascii="Marianne" w:hAnsi="Marianne"/>
                <w:color w:val="3558A2"/>
                <w:sz w:val="19"/>
                <w:szCs w:val="19"/>
                <w:lang w:val="fr-FR"/>
              </w:rPr>
            </w:pPr>
            <w:r>
              <w:rPr>
                <w:rFonts w:ascii="Marianne" w:hAnsi="Marianne"/>
                <w:color w:val="3558A2"/>
                <w:sz w:val="19"/>
                <w:szCs w:val="19"/>
                <w:lang w:val="fr-FR"/>
              </w:rPr>
              <w:t>Exemples d’aménagement organisationnel, avec des horaires adaptés (temps partiel, horaires allégés, pauses).</w:t>
            </w:r>
          </w:p>
          <w:p w14:paraId="44366DE6" w14:textId="77777777" w:rsidR="00FE3699" w:rsidRDefault="00FD0F3C">
            <w:pPr>
              <w:pStyle w:val="TableParagraph"/>
              <w:tabs>
                <w:tab w:val="left" w:pos="207"/>
                <w:tab w:val="left" w:pos="293"/>
              </w:tabs>
              <w:spacing w:before="48" w:line="237" w:lineRule="auto"/>
              <w:ind w:left="76" w:right="134"/>
              <w:jc w:val="both"/>
              <w:rPr>
                <w:rFonts w:ascii="Marianne" w:hAnsi="Marianne"/>
                <w:color w:val="3558A2"/>
                <w:sz w:val="19"/>
                <w:szCs w:val="19"/>
                <w:lang w:val="fr-FR"/>
              </w:rPr>
            </w:pPr>
            <w:r>
              <w:rPr>
                <w:rFonts w:ascii="Marianne" w:hAnsi="Marianne"/>
                <w:color w:val="3558A2"/>
                <w:sz w:val="19"/>
                <w:szCs w:val="19"/>
                <w:lang w:val="fr-FR"/>
              </w:rPr>
              <w:t xml:space="preserve">Exemples de flexibilité de l’organisation du travail (télétravail, </w:t>
            </w:r>
            <w:r>
              <w:rPr>
                <w:rFonts w:ascii="Marianne" w:hAnsi="Marianne"/>
                <w:color w:val="3558A2"/>
                <w:sz w:val="19"/>
                <w:szCs w:val="19"/>
                <w:lang w:val="fr-FR"/>
              </w:rPr>
              <w:t>travail hybride, outil collaboratif…).</w:t>
            </w:r>
          </w:p>
          <w:p w14:paraId="7722E5F8" w14:textId="77777777" w:rsidR="00FE3699" w:rsidRDefault="00FD0F3C">
            <w:pPr>
              <w:pStyle w:val="TableParagraph"/>
              <w:tabs>
                <w:tab w:val="left" w:pos="207"/>
              </w:tabs>
              <w:spacing w:before="48"/>
              <w:ind w:left="76" w:right="134"/>
              <w:jc w:val="both"/>
              <w:rPr>
                <w:rFonts w:ascii="Marianne" w:hAnsi="Marianne"/>
                <w:color w:val="3558A2"/>
                <w:sz w:val="19"/>
                <w:szCs w:val="19"/>
                <w:lang w:val="fr-FR"/>
              </w:rPr>
            </w:pPr>
            <w:r>
              <w:rPr>
                <w:rFonts w:ascii="Marianne" w:hAnsi="Marianne"/>
                <w:color w:val="3558A2"/>
                <w:sz w:val="19"/>
                <w:szCs w:val="19"/>
                <w:lang w:val="fr-FR"/>
              </w:rPr>
              <w:t>Exemples de modification de l’organisation du travail (attribution d’un type de tâches…).</w:t>
            </w:r>
          </w:p>
          <w:p w14:paraId="10DD5DFF" w14:textId="77777777" w:rsidR="00FE3699" w:rsidRDefault="00FD0F3C">
            <w:pPr>
              <w:pStyle w:val="TableParagraph"/>
              <w:tabs>
                <w:tab w:val="left" w:pos="164"/>
                <w:tab w:val="left" w:pos="207"/>
              </w:tabs>
              <w:spacing w:before="48" w:line="247" w:lineRule="auto"/>
              <w:ind w:left="76" w:right="134"/>
              <w:jc w:val="both"/>
              <w:rPr>
                <w:rFonts w:ascii="Marianne" w:hAnsi="Marianne"/>
                <w:color w:val="3558A2"/>
                <w:sz w:val="19"/>
                <w:szCs w:val="19"/>
                <w:lang w:val="fr-FR"/>
              </w:rPr>
            </w:pPr>
            <w:r>
              <w:rPr>
                <w:rFonts w:ascii="Marianne" w:hAnsi="Marianne"/>
                <w:color w:val="3558A2"/>
                <w:sz w:val="19"/>
                <w:szCs w:val="19"/>
                <w:lang w:val="fr-FR"/>
              </w:rPr>
              <w:t xml:space="preserve">Exemples de modifications d’ordre technique : mise à disposition de la personne en situation de handicap du matériel destiné à </w:t>
            </w:r>
            <w:r>
              <w:rPr>
                <w:rFonts w:ascii="Marianne" w:hAnsi="Marianne"/>
                <w:color w:val="3558A2"/>
                <w:sz w:val="19"/>
                <w:szCs w:val="19"/>
                <w:lang w:val="fr-FR"/>
              </w:rPr>
              <w:t>compenser son handicap.</w:t>
            </w:r>
          </w:p>
          <w:p w14:paraId="176BBFB4" w14:textId="77777777" w:rsidR="00FE3699" w:rsidRDefault="00FD0F3C">
            <w:pPr>
              <w:pStyle w:val="TableParagraph"/>
              <w:tabs>
                <w:tab w:val="left" w:pos="164"/>
                <w:tab w:val="left" w:pos="207"/>
              </w:tabs>
              <w:spacing w:before="48" w:line="247" w:lineRule="auto"/>
              <w:ind w:left="76" w:right="134"/>
              <w:jc w:val="both"/>
              <w:rPr>
                <w:rFonts w:ascii="Marianne" w:hAnsi="Marianne"/>
                <w:color w:val="3558A2"/>
                <w:sz w:val="19"/>
                <w:szCs w:val="19"/>
                <w:lang w:val="fr-FR"/>
              </w:rPr>
            </w:pPr>
            <w:r>
              <w:rPr>
                <w:rFonts w:ascii="Marianne" w:hAnsi="Marianne"/>
                <w:color w:val="3558A2"/>
                <w:sz w:val="19"/>
                <w:szCs w:val="19"/>
                <w:lang w:val="fr-FR"/>
              </w:rPr>
              <w:t>Tableau de bord RH (suivi turn-over, absentéisme, taux satisfaction des personnels…).</w:t>
            </w:r>
          </w:p>
          <w:p w14:paraId="1BA61B7C" w14:textId="77777777" w:rsidR="00FE3699" w:rsidRDefault="00FD0F3C">
            <w:pPr>
              <w:pStyle w:val="TableParagraph"/>
              <w:tabs>
                <w:tab w:val="left" w:pos="164"/>
              </w:tabs>
              <w:spacing w:before="48" w:line="247" w:lineRule="auto"/>
              <w:ind w:left="76" w:right="311"/>
              <w:jc w:val="both"/>
              <w:rPr>
                <w:rFonts w:ascii="Marianne" w:hAnsi="Marianne"/>
                <w:color w:val="3558A2"/>
                <w:sz w:val="19"/>
                <w:szCs w:val="19"/>
                <w:lang w:val="fr-FR"/>
              </w:rPr>
            </w:pPr>
            <w:r>
              <w:rPr>
                <w:rFonts w:ascii="Marianne" w:hAnsi="Marianne"/>
                <w:color w:val="3558A2"/>
                <w:sz w:val="19"/>
                <w:szCs w:val="19"/>
                <w:lang w:val="fr-FR"/>
              </w:rPr>
              <w:t>Enquête annuelle sur le climat social, consultation des personnels.</w:t>
            </w:r>
          </w:p>
          <w:p w14:paraId="4E791546" w14:textId="77777777" w:rsidR="00FE3699" w:rsidRDefault="00FD0F3C">
            <w:pPr>
              <w:pStyle w:val="TableParagraph"/>
              <w:tabs>
                <w:tab w:val="left" w:pos="164"/>
              </w:tabs>
              <w:spacing w:before="48" w:line="247" w:lineRule="auto"/>
              <w:ind w:left="76" w:right="311"/>
              <w:jc w:val="both"/>
              <w:rPr>
                <w:rFonts w:ascii="Marianne" w:hAnsi="Marianne"/>
                <w:color w:val="3558A2"/>
                <w:sz w:val="19"/>
                <w:szCs w:val="19"/>
                <w:lang w:val="fr-FR"/>
              </w:rPr>
            </w:pPr>
            <w:r>
              <w:rPr>
                <w:rFonts w:ascii="Marianne" w:hAnsi="Marianne"/>
                <w:noProof/>
                <w:color w:val="3558A2"/>
                <w:sz w:val="20"/>
                <w:lang w:val="fr-FR" w:eastAsia="fr-FR"/>
              </w:rPr>
              <mc:AlternateContent>
                <mc:Choice Requires="wps">
                  <w:drawing>
                    <wp:anchor distT="0" distB="0" distL="114300" distR="114300" simplePos="0" relativeHeight="251670528" behindDoc="0" locked="0" layoutInCell="1" allowOverlap="1" wp14:anchorId="54DC3928" wp14:editId="1F8997F0">
                      <wp:simplePos x="0" y="0"/>
                      <wp:positionH relativeFrom="column">
                        <wp:posOffset>-2624455</wp:posOffset>
                      </wp:positionH>
                      <wp:positionV relativeFrom="paragraph">
                        <wp:posOffset>563880</wp:posOffset>
                      </wp:positionV>
                      <wp:extent cx="5684825" cy="396000"/>
                      <wp:effectExtent l="0" t="0" r="0" b="4445"/>
                      <wp:wrapNone/>
                      <wp:docPr id="19" name="Zone de texte 9"/>
                      <wp:cNvGraphicFramePr/>
                      <a:graphic xmlns:a="http://schemas.openxmlformats.org/drawingml/2006/main">
                        <a:graphicData uri="http://schemas.microsoft.com/office/word/2010/wordprocessingShape">
                          <wps:wsp>
                            <wps:cNvSpPr txBox="1"/>
                            <wps:spPr bwMode="auto">
                              <a:xfrm>
                                <a:off x="0" y="0"/>
                                <a:ext cx="5684825" cy="396000"/>
                              </a:xfrm>
                              <a:prstGeom prst="rect">
                                <a:avLst/>
                              </a:prstGeom>
                              <a:solidFill>
                                <a:schemeClr val="bg1">
                                  <a:lumMod val="85000"/>
                                </a:schemeClr>
                              </a:solidFill>
                              <a:ln w="6350">
                                <a:noFill/>
                              </a:ln>
                            </wps:spPr>
                            <wps:txbx>
                              <w:txbxContent>
                                <w:p w14:paraId="012CE489" w14:textId="77777777" w:rsidR="00FE3699" w:rsidRDefault="00FD0F3C">
                                  <w:pPr>
                                    <w:pStyle w:val="TableParagraph"/>
                                    <w:tabs>
                                      <w:tab w:val="left" w:pos="207"/>
                                    </w:tabs>
                                    <w:spacing w:before="120"/>
                                    <w:ind w:left="108" w:right="136"/>
                                    <w:jc w:val="both"/>
                                    <w:rPr>
                                      <w:rFonts w:ascii="Marianne" w:hAnsi="Marianne"/>
                                      <w:b w:val="0"/>
                                      <w:i/>
                                      <w:sz w:val="20"/>
                                      <w:szCs w:val="19"/>
                                      <w:lang w:val="fr-FR"/>
                                    </w:rPr>
                                  </w:pPr>
                                  <w:r>
                                    <w:rPr>
                                      <w:rFonts w:ascii="Marianne" w:hAnsi="Marianne"/>
                                      <w:i/>
                                      <w:sz w:val="20"/>
                                      <w:szCs w:val="19"/>
                                      <w:lang w:val="fr-FR"/>
                                    </w:rPr>
                                    <w:t>NB</w:t>
                                  </w:r>
                                  <w:r>
                                    <w:rPr>
                                      <w:rFonts w:ascii="Marianne" w:hAnsi="Marianne"/>
                                      <w:b w:val="0"/>
                                      <w:i/>
                                      <w:sz w:val="20"/>
                                      <w:szCs w:val="19"/>
                                      <w:lang w:val="fr-FR"/>
                                    </w:rPr>
                                    <w:t xml:space="preserve"> : les prestataires indépendants démontrent leur démarche de formation continue.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C3928" id="Zone de texte 9" o:spid="_x0000_s1042" type="#_x0000_t202" style="position:absolute;left:0;text-align:left;margin-left:-206.65pt;margin-top:44.4pt;width:447.6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" fillcolor="#d8d8d8 [2732]" stroked="f" strokeweight=".5pt">
                      <v:textbox>
                        <w:txbxContent>
                          <w:p w14:paraId="012CE489" w14:textId="77777777" w:rsidR="00FE3699" w:rsidRDefault="00FD0F3C">
                            <w:pPr>
                              <w:pStyle w:val="TableParagraph"/>
                              <w:tabs>
                                <w:tab w:val="left" w:pos="207"/>
                              </w:tabs>
                              <w:spacing w:before="120"/>
                              <w:ind w:left="108" w:right="136"/>
                              <w:jc w:val="both"/>
                              <w:rPr>
                                <w:rFonts w:ascii="Marianne" w:hAnsi="Marianne"/>
                                <w:b w:val="0"/>
                                <w:i/>
                                <w:sz w:val="20"/>
                                <w:szCs w:val="19"/>
                                <w:lang w:val="fr-FR"/>
                              </w:rPr>
                            </w:pPr>
                            <w:r>
                              <w:rPr>
                                <w:rFonts w:ascii="Marianne" w:hAnsi="Marianne"/>
                                <w:i/>
                                <w:sz w:val="20"/>
                                <w:szCs w:val="19"/>
                                <w:lang w:val="fr-FR"/>
                              </w:rPr>
                              <w:t>NB</w:t>
                            </w:r>
                            <w:r>
                              <w:rPr>
                                <w:rFonts w:ascii="Marianne" w:hAnsi="Marianne"/>
                                <w:b w:val="0"/>
                                <w:i/>
                                <w:sz w:val="20"/>
                                <w:szCs w:val="19"/>
                                <w:lang w:val="fr-FR"/>
                              </w:rPr>
                              <w:t xml:space="preserve"> : les prestataires indépendants démontrent leur démarche de formation continue.</w:t>
                            </w:r>
                          </w:p>
                        </w:txbxContent>
                      </v:textbox>
                    </v:shape>
                  </w:pict>
                </mc:Fallback>
              </mc:AlternateContent>
            </w:r>
            <w:r>
              <w:rPr>
                <w:rFonts w:ascii="Marianne" w:hAnsi="Marianne"/>
                <w:color w:val="3558A2"/>
                <w:sz w:val="19"/>
                <w:szCs w:val="19"/>
                <w:lang w:val="fr-FR"/>
              </w:rPr>
              <w:t>Actions mises en place en faveur du bien-être au travail.</w:t>
            </w:r>
          </w:p>
        </w:tc>
      </w:tr>
    </w:tbl>
    <w:p w14:paraId="17FF8A5E" w14:textId="77777777" w:rsidR="00FE3699" w:rsidRDefault="00FE3699">
      <w:pPr>
        <w:ind w:left="946"/>
        <w:rPr>
          <w:rFonts w:ascii="Marianne" w:hAnsi="Marianne"/>
          <w:b w:val="0"/>
          <w:i/>
          <w:color w:val="221F1F"/>
          <w:sz w:val="12"/>
          <w:u w:val="single"/>
          <w:lang w:val="fr-FR"/>
        </w:rPr>
      </w:pPr>
    </w:p>
    <w:tbl>
      <w:tblPr>
        <w:tblStyle w:val="Grilledutableau"/>
        <w:tblW w:w="9522" w:type="dxa"/>
        <w:tblInd w:w="552" w:type="dxa"/>
        <w:tblBorders>
          <w:top w:val="single" w:sz="12" w:space="0" w:color="E1000F"/>
          <w:left w:val="single" w:sz="12" w:space="0" w:color="E1000F"/>
          <w:bottom w:val="single" w:sz="12" w:space="0" w:color="E1000F"/>
          <w:right w:val="single" w:sz="12" w:space="0" w:color="E1000F"/>
          <w:insideH w:val="none" w:sz="0" w:space="0" w:color="auto"/>
          <w:insideV w:val="none" w:sz="0" w:space="0" w:color="auto"/>
        </w:tblBorders>
        <w:tblLook w:val="04A0" w:firstRow="1" w:lastRow="0" w:firstColumn="1" w:lastColumn="0" w:noHBand="0" w:noVBand="1"/>
      </w:tblPr>
      <w:tblGrid>
        <w:gridCol w:w="9522"/>
      </w:tblGrid>
      <w:tr w:rsidR="00FE3699" w14:paraId="668E3006" w14:textId="77777777">
        <w:trPr>
          <w:trHeight w:val="680"/>
        </w:trPr>
        <w:tc>
          <w:tcPr>
            <w:tcW w:w="9522" w:type="dxa"/>
            <w:vAlign w:val="center"/>
          </w:tcPr>
          <w:p w14:paraId="416BFB22" w14:textId="77777777" w:rsidR="00FE3699" w:rsidRDefault="00FD0F3C">
            <w:pPr>
              <w:pStyle w:val="TableParagraph"/>
              <w:spacing w:line="250" w:lineRule="auto"/>
              <w:rPr>
                <w:rFonts w:ascii="Marianne" w:hAnsi="Marianne"/>
                <w:b/>
                <w:i/>
                <w:color w:val="221F1F"/>
                <w:sz w:val="16"/>
                <w:u w:val="single"/>
                <w:lang w:val="fr-FR"/>
              </w:rPr>
            </w:pPr>
            <w:r>
              <w:rPr>
                <w:rFonts w:ascii="Marianne" w:hAnsi="Marianne"/>
                <w:b/>
                <w:sz w:val="20"/>
                <w:lang w:val="fr-FR"/>
              </w:rPr>
              <w:t xml:space="preserve">Non-conformité : </w:t>
            </w:r>
            <w:r>
              <w:rPr>
                <w:rFonts w:ascii="Marianne" w:hAnsi="Marianne"/>
                <w:sz w:val="20"/>
                <w:lang w:val="fr-FR"/>
              </w:rPr>
              <w:t>Dans l’échantillon audité, le non-respect (même partiel) de cet indicateur entraîne une non-confor</w:t>
            </w:r>
            <w:r>
              <w:rPr>
                <w:rFonts w:ascii="Marianne" w:hAnsi="Marianne"/>
                <w:sz w:val="20"/>
                <w:lang w:val="fr-FR"/>
              </w:rPr>
              <w:t>mité majeure.</w:t>
            </w:r>
          </w:p>
        </w:tc>
      </w:tr>
    </w:tbl>
    <w:p w14:paraId="77D54CDD" w14:textId="77777777" w:rsidR="00FE3699" w:rsidRDefault="00FD0F3C">
      <w:pPr>
        <w:ind w:left="946"/>
        <w:rPr>
          <w:rFonts w:ascii="Marianne" w:hAnsi="Marianne"/>
          <w:b w:val="0"/>
          <w:i/>
          <w:color w:val="221F1F"/>
          <w:sz w:val="16"/>
          <w:u w:val="single"/>
          <w:lang w:val="fr-FR"/>
        </w:rPr>
      </w:pPr>
      <w:r>
        <w:rPr>
          <w:rFonts w:ascii="Marianne" w:hAnsi="Marianne"/>
          <w:b w:val="0"/>
          <w:i/>
          <w:color w:val="221F1F"/>
          <w:sz w:val="16"/>
          <w:u w:val="single"/>
          <w:lang w:val="fr-FR"/>
        </w:rPr>
        <w:t>Légende :</w:t>
      </w:r>
    </w:p>
    <w:p w14:paraId="4CF2AFB3" w14:textId="77777777" w:rsidR="00FE3699" w:rsidRDefault="00FD0F3C" w:rsidP="00FD0F3C">
      <w:pPr>
        <w:pStyle w:val="Corpsdetexte"/>
        <w:numPr>
          <w:ilvl w:val="0"/>
          <w:numId w:val="26"/>
        </w:numPr>
        <w:spacing w:before="7" w:line="264" w:lineRule="auto"/>
        <w:ind w:left="993" w:right="311"/>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154B31C8" w14:textId="77777777" w:rsidR="00FE3699" w:rsidRDefault="00FD0F3C" w:rsidP="00FD0F3C">
      <w:pPr>
        <w:pStyle w:val="Corpsdetexte"/>
        <w:numPr>
          <w:ilvl w:val="0"/>
          <w:numId w:val="26"/>
        </w:numPr>
        <w:spacing w:before="7" w:line="264" w:lineRule="auto"/>
        <w:ind w:left="993"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0C191A3" w14:textId="77777777" w:rsidR="00FE3699" w:rsidRDefault="00FE3699">
      <w:pPr>
        <w:rPr>
          <w:rFonts w:ascii="Marianne" w:hAnsi="Marianne"/>
          <w:sz w:val="16"/>
          <w:lang w:val="fr-FR"/>
        </w:rPr>
        <w:sectPr w:rsidR="00FE3699">
          <w:pgSz w:w="11910" w:h="16840"/>
          <w:pgMar w:top="520" w:right="1160" w:bottom="280" w:left="851" w:header="720" w:footer="720" w:gutter="0"/>
          <w:cols w:space="720"/>
          <w:docGrid w:linePitch="360"/>
        </w:sectPr>
      </w:pPr>
    </w:p>
    <w:p w14:paraId="1CFCD4BC"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2A7A04D2" w14:textId="77777777" w:rsidR="00FE3699" w:rsidRDefault="00FD0F3C" w:rsidP="00FD0F3C">
      <w:pPr>
        <w:pStyle w:val="Paragraphedeliste"/>
        <w:numPr>
          <w:ilvl w:val="1"/>
          <w:numId w:val="23"/>
        </w:numPr>
        <w:tabs>
          <w:tab w:val="left" w:pos="1722"/>
        </w:tabs>
        <w:spacing w:before="240"/>
        <w:ind w:left="937"/>
        <w:rPr>
          <w:rFonts w:ascii="Marianne" w:hAnsi="Marianne"/>
          <w:color w:val="3558A2"/>
          <w:lang w:val="fr-FR"/>
        </w:rPr>
      </w:pPr>
      <w:r>
        <w:rPr>
          <w:rFonts w:ascii="Marianne" w:hAnsi="Marianne"/>
          <w:color w:val="3558A2"/>
          <w:lang w:val="fr-FR"/>
        </w:rPr>
        <w:t>La gestion administrative et</w:t>
      </w:r>
      <w:r>
        <w:rPr>
          <w:rFonts w:ascii="Marianne" w:hAnsi="Marianne"/>
          <w:color w:val="3558A2"/>
          <w:spacing w:val="-15"/>
          <w:lang w:val="fr-FR"/>
        </w:rPr>
        <w:t xml:space="preserve"> </w:t>
      </w:r>
      <w:r>
        <w:rPr>
          <w:rFonts w:ascii="Marianne" w:hAnsi="Marianne"/>
          <w:color w:val="3558A2"/>
          <w:lang w:val="fr-FR"/>
        </w:rPr>
        <w:t>financière</w:t>
      </w:r>
    </w:p>
    <w:p w14:paraId="2617A712" w14:textId="77777777" w:rsidR="00FE3699" w:rsidRDefault="00FD0F3C">
      <w:pPr>
        <w:pStyle w:val="Titre3"/>
        <w:spacing w:before="480" w:after="720"/>
        <w:ind w:left="567"/>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13 : la MAÎTRISE de la gestion documentaire</w:t>
      </w:r>
    </w:p>
    <w:tbl>
      <w:tblPr>
        <w:tblStyle w:val="TableNormal"/>
        <w:tblW w:w="9071"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471747E8" w14:textId="77777777">
        <w:trPr>
          <w:cantSplit/>
          <w:trHeight w:hRule="exact" w:val="1587"/>
        </w:trPr>
        <w:tc>
          <w:tcPr>
            <w:tcW w:w="794" w:type="dxa"/>
            <w:textDirection w:val="btLr"/>
            <w:vAlign w:val="center"/>
          </w:tcPr>
          <w:p w14:paraId="74713743" w14:textId="77777777" w:rsidR="00FE3699" w:rsidRDefault="00FD0F3C">
            <w:pPr>
              <w:pStyle w:val="TableParagraph"/>
              <w:spacing w:line="273"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3662061B" w14:textId="77777777" w:rsidR="00FE3699" w:rsidRDefault="00FD0F3C">
            <w:pPr>
              <w:pStyle w:val="TableParagraph"/>
              <w:spacing w:line="193"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6991064F" w14:textId="77777777" w:rsidR="00FE3699" w:rsidRDefault="00FD0F3C">
            <w:pPr>
              <w:pStyle w:val="TableParagraph"/>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7BABEFFE"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0E22E7AD"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C1E89D3"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6A9A4369"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3B18F261" w14:textId="77777777" w:rsidR="00FE3699" w:rsidRDefault="00FD0F3C">
            <w:pPr>
              <w:pStyle w:val="TableParagraph"/>
              <w:ind w:left="143"/>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15472CE7" w14:textId="77777777">
        <w:trPr>
          <w:trHeight w:hRule="exact" w:val="5669"/>
        </w:trPr>
        <w:tc>
          <w:tcPr>
            <w:tcW w:w="794" w:type="dxa"/>
            <w:vAlign w:val="center"/>
          </w:tcPr>
          <w:p w14:paraId="632E72DC"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07F94B20"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01C3BF01"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4D833B91"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3E90F7FB" w14:textId="77777777" w:rsidR="00FE3699" w:rsidRDefault="00FD0F3C">
            <w:pPr>
              <w:pStyle w:val="TableParagraph"/>
              <w:spacing w:before="120"/>
              <w:ind w:left="113" w:right="227"/>
              <w:rPr>
                <w:rFonts w:ascii="Marianne" w:hAnsi="Marianne"/>
                <w:b/>
                <w:i/>
                <w:color w:val="3558A2"/>
                <w:sz w:val="20"/>
                <w:lang w:val="fr-FR"/>
              </w:rPr>
            </w:pPr>
            <w:r>
              <w:rPr>
                <w:rFonts w:ascii="Marianne" w:hAnsi="Marianne"/>
                <w:b/>
                <w:i/>
                <w:color w:val="3558A2"/>
                <w:sz w:val="20"/>
                <w:lang w:val="fr-FR"/>
              </w:rPr>
              <w:t>Indicateur n°35 :</w:t>
            </w:r>
          </w:p>
          <w:p w14:paraId="5A861B8B" w14:textId="77777777" w:rsidR="00FE3699" w:rsidRDefault="00FD0F3C">
            <w:pPr>
              <w:pStyle w:val="TableParagraph"/>
              <w:spacing w:before="120" w:line="247" w:lineRule="auto"/>
              <w:ind w:left="113" w:right="227"/>
              <w:jc w:val="both"/>
              <w:rPr>
                <w:rFonts w:ascii="Marianne" w:hAnsi="Marianne"/>
                <w:color w:val="3558A2"/>
                <w:sz w:val="20"/>
                <w:lang w:val="fr-FR"/>
              </w:rPr>
            </w:pPr>
            <w:r>
              <w:rPr>
                <w:rFonts w:ascii="Marianne" w:hAnsi="Marianne"/>
                <w:color w:val="3558A2"/>
                <w:sz w:val="20"/>
                <w:lang w:val="fr-FR"/>
              </w:rPr>
              <w:t>Le prestataire définit les modalités du suivi administratif et financier de ses prestations avec le client.</w:t>
            </w:r>
          </w:p>
          <w:p w14:paraId="65DB88A6"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Il respecte les délais de traitement prévus et veille au recouvrement de ses créances.</w:t>
            </w:r>
          </w:p>
          <w:p w14:paraId="32162A63"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Après la prestation, il enregistre, classe, puis archive les documents qui concernent la prestation.</w:t>
            </w:r>
          </w:p>
          <w:p w14:paraId="1764E8E4" w14:textId="77777777" w:rsidR="00FE3699" w:rsidRDefault="00FD0F3C">
            <w:pPr>
              <w:pStyle w:val="TableParagraph"/>
              <w:spacing w:before="120" w:line="244" w:lineRule="auto"/>
              <w:ind w:left="113" w:right="227"/>
              <w:jc w:val="both"/>
              <w:rPr>
                <w:rFonts w:ascii="Marianne" w:hAnsi="Marianne"/>
                <w:sz w:val="20"/>
                <w:lang w:val="fr-FR"/>
              </w:rPr>
            </w:pPr>
            <w:r>
              <w:rPr>
                <w:rFonts w:ascii="Marianne" w:hAnsi="Marianne"/>
                <w:color w:val="3558A2"/>
                <w:sz w:val="20"/>
                <w:lang w:val="fr-FR"/>
              </w:rPr>
              <w:t xml:space="preserve">Les personnels en charge de ce suivi sont identifiés pour le client </w:t>
            </w:r>
            <w:r>
              <w:rPr>
                <w:rFonts w:ascii="Marianne" w:hAnsi="Marianne"/>
                <w:color w:val="3558A2"/>
                <w:sz w:val="20"/>
                <w:lang w:val="fr-FR"/>
              </w:rPr>
              <w:t>et le bénéficiaire.</w:t>
            </w:r>
          </w:p>
        </w:tc>
      </w:tr>
    </w:tbl>
    <w:p w14:paraId="669244A0" w14:textId="77777777" w:rsidR="00FE3699" w:rsidRDefault="00FE3699">
      <w:pPr>
        <w:rPr>
          <w:rFonts w:ascii="Marianne" w:hAnsi="Marianne"/>
          <w:b w:val="0"/>
          <w:sz w:val="20"/>
          <w:lang w:val="fr-FR"/>
        </w:rPr>
      </w:pPr>
    </w:p>
    <w:p w14:paraId="145F9C7F" w14:textId="77777777" w:rsidR="00FE3699" w:rsidRDefault="00FE3699">
      <w:pPr>
        <w:rPr>
          <w:rFonts w:ascii="Marianne" w:hAnsi="Marianne"/>
          <w:b w:val="0"/>
          <w:sz w:val="20"/>
          <w:lang w:val="fr-FR"/>
        </w:rPr>
      </w:pPr>
    </w:p>
    <w:p w14:paraId="33037CF8" w14:textId="77777777" w:rsidR="00FE3699" w:rsidRDefault="00FE3699">
      <w:pPr>
        <w:rPr>
          <w:rFonts w:ascii="Marianne" w:hAnsi="Marianne"/>
          <w:b w:val="0"/>
          <w:sz w:val="20"/>
          <w:lang w:val="fr-FR"/>
        </w:rPr>
      </w:pPr>
    </w:p>
    <w:p w14:paraId="27DDFEDA" w14:textId="77777777" w:rsidR="00FE3699" w:rsidRDefault="00FE3699">
      <w:pPr>
        <w:spacing w:before="5"/>
        <w:rPr>
          <w:rFonts w:ascii="Marianne" w:hAnsi="Marianne"/>
          <w:b w:val="0"/>
          <w:sz w:val="28"/>
          <w:lang w:val="fr-FR"/>
        </w:rPr>
      </w:pPr>
    </w:p>
    <w:p w14:paraId="0A86B2FC" w14:textId="77777777" w:rsidR="00FE3699" w:rsidRDefault="00FE3699">
      <w:pPr>
        <w:spacing w:before="5"/>
        <w:rPr>
          <w:rFonts w:ascii="Marianne" w:hAnsi="Marianne"/>
          <w:b w:val="0"/>
          <w:sz w:val="28"/>
          <w:lang w:val="fr-FR"/>
        </w:rPr>
      </w:pPr>
    </w:p>
    <w:p w14:paraId="6C8D3374" w14:textId="77777777" w:rsidR="00FE3699" w:rsidRDefault="00FE3699">
      <w:pPr>
        <w:spacing w:before="5"/>
        <w:rPr>
          <w:rFonts w:ascii="Marianne" w:hAnsi="Marianne"/>
          <w:b w:val="0"/>
          <w:sz w:val="28"/>
          <w:lang w:val="fr-FR"/>
        </w:rPr>
      </w:pPr>
    </w:p>
    <w:p w14:paraId="7FFBD509" w14:textId="77777777" w:rsidR="00FE3699" w:rsidRDefault="00FD0F3C">
      <w:pPr>
        <w:spacing w:before="94"/>
        <w:ind w:left="93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B28A9AF" w14:textId="77777777" w:rsidR="00FE3699" w:rsidRDefault="00FD0F3C" w:rsidP="00FD0F3C">
      <w:pPr>
        <w:pStyle w:val="Corpsdetexte"/>
        <w:numPr>
          <w:ilvl w:val="0"/>
          <w:numId w:val="26"/>
        </w:numPr>
        <w:spacing w:before="7" w:line="264" w:lineRule="auto"/>
        <w:ind w:left="993"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202A2AC" w14:textId="77777777" w:rsidR="00FE3699" w:rsidRDefault="00FD0F3C" w:rsidP="00FD0F3C">
      <w:pPr>
        <w:pStyle w:val="Corpsdetexte"/>
        <w:numPr>
          <w:ilvl w:val="0"/>
          <w:numId w:val="26"/>
        </w:numPr>
        <w:spacing w:before="7" w:line="264" w:lineRule="auto"/>
        <w:ind w:left="993"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1A278351" w14:textId="77777777" w:rsidR="00FE3699" w:rsidRDefault="00FE3699">
      <w:pPr>
        <w:rPr>
          <w:rFonts w:ascii="Marianne" w:hAnsi="Marianne"/>
          <w:sz w:val="16"/>
          <w:lang w:val="fr-FR"/>
        </w:rPr>
        <w:sectPr w:rsidR="00FE3699">
          <w:pgSz w:w="11910" w:h="16840"/>
          <w:pgMar w:top="460" w:right="1560" w:bottom="280" w:left="851" w:header="720" w:footer="720" w:gutter="0"/>
          <w:cols w:space="720"/>
          <w:docGrid w:linePitch="360"/>
        </w:sectPr>
      </w:pPr>
    </w:p>
    <w:p w14:paraId="78E5844D" w14:textId="77777777" w:rsidR="00FE3699" w:rsidRDefault="00FD0F3C">
      <w:pPr>
        <w:pStyle w:val="Titre2"/>
        <w:spacing w:before="480"/>
        <w:ind w:left="680"/>
        <w:rPr>
          <w:rFonts w:ascii="Marianne" w:hAnsi="Marianne"/>
          <w:b/>
          <w:color w:val="3558A2"/>
          <w:lang w:val="fr-FR"/>
        </w:rPr>
      </w:pPr>
      <w:r>
        <w:rPr>
          <w:rFonts w:ascii="Marianne" w:hAnsi="Marianne"/>
          <w:b/>
          <w:color w:val="3558A2"/>
          <w:lang w:val="fr-FR"/>
        </w:rPr>
        <w:lastRenderedPageBreak/>
        <w:t>3. LA MAÎTRISE DE L’ORGANISATION</w:t>
      </w:r>
    </w:p>
    <w:p w14:paraId="181181ED" w14:textId="77777777" w:rsidR="00FE3699" w:rsidRDefault="00FD0F3C">
      <w:pPr>
        <w:spacing w:before="240"/>
        <w:ind w:left="680"/>
        <w:rPr>
          <w:rFonts w:ascii="Marianne" w:hAnsi="Marianne"/>
          <w:color w:val="3558A2"/>
          <w:lang w:val="fr-FR"/>
        </w:rPr>
      </w:pPr>
      <w:r>
        <w:rPr>
          <w:rFonts w:ascii="Marianne" w:hAnsi="Marianne"/>
          <w:color w:val="3558A2"/>
          <w:lang w:val="fr-FR"/>
        </w:rPr>
        <w:t>3.3 La gestion administrative et financière</w:t>
      </w:r>
    </w:p>
    <w:p w14:paraId="72B20FA0" w14:textId="77777777" w:rsidR="00FE3699" w:rsidRDefault="00FD0F3C">
      <w:pPr>
        <w:pStyle w:val="Titre3"/>
        <w:spacing w:before="240" w:after="360"/>
        <w:ind w:left="680"/>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13 : la maîtrise de la gestion documentaire</w:t>
      </w:r>
    </w:p>
    <w:tbl>
      <w:tblPr>
        <w:tblStyle w:val="TableNormal"/>
        <w:tblW w:w="9356"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820"/>
      </w:tblGrid>
      <w:tr w:rsidR="00FE3699" w14:paraId="3336CD17" w14:textId="77777777">
        <w:trPr>
          <w:trHeight w:hRule="exact" w:val="384"/>
        </w:trPr>
        <w:tc>
          <w:tcPr>
            <w:tcW w:w="4536" w:type="dxa"/>
          </w:tcPr>
          <w:p w14:paraId="340E659C"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820" w:type="dxa"/>
          </w:tcPr>
          <w:p w14:paraId="275CEE83"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3FFE5380" w14:textId="77777777">
        <w:trPr>
          <w:trHeight w:hRule="exact" w:val="9468"/>
        </w:trPr>
        <w:tc>
          <w:tcPr>
            <w:tcW w:w="4536" w:type="dxa"/>
          </w:tcPr>
          <w:p w14:paraId="5866B95B" w14:textId="77777777" w:rsidR="00FE3699" w:rsidRDefault="00FD0F3C">
            <w:pPr>
              <w:pStyle w:val="TableParagraph"/>
              <w:spacing w:before="120" w:line="247" w:lineRule="auto"/>
              <w:ind w:left="113" w:right="113"/>
              <w:jc w:val="both"/>
              <w:rPr>
                <w:rFonts w:ascii="Marianne" w:hAnsi="Marianne"/>
                <w:color w:val="3558A2"/>
                <w:sz w:val="20"/>
                <w:lang w:val="fr-FR"/>
              </w:rPr>
            </w:pPr>
            <w:r>
              <w:rPr>
                <w:rFonts w:ascii="Marianne" w:hAnsi="Marianne"/>
                <w:color w:val="3558A2"/>
                <w:sz w:val="20"/>
                <w:lang w:val="fr-FR"/>
              </w:rPr>
              <w:t>Un référent en charge du suivi administratif et financier est nommé, ses coordonnées sont connues du client.</w:t>
            </w:r>
          </w:p>
          <w:p w14:paraId="77E1B544" w14:textId="77777777" w:rsidR="00FE3699" w:rsidRDefault="00FD0F3C">
            <w:pPr>
              <w:pStyle w:val="TableParagraph"/>
              <w:spacing w:before="120" w:line="249" w:lineRule="auto"/>
              <w:ind w:left="113" w:right="113"/>
              <w:jc w:val="both"/>
              <w:rPr>
                <w:rFonts w:ascii="Marianne" w:hAnsi="Marianne"/>
                <w:color w:val="3558A2"/>
                <w:sz w:val="20"/>
                <w:lang w:val="fr-FR"/>
              </w:rPr>
            </w:pPr>
            <w:r>
              <w:rPr>
                <w:rFonts w:ascii="Marianne" w:hAnsi="Marianne"/>
                <w:color w:val="3558A2"/>
                <w:sz w:val="20"/>
                <w:lang w:val="fr-FR"/>
              </w:rPr>
              <w:t>Des modalités et procédures de suivi administratif et financier, de la contractualisation de la prestation, jusqu’au recouvrement des créances sont</w:t>
            </w:r>
            <w:r>
              <w:rPr>
                <w:rFonts w:ascii="Marianne" w:hAnsi="Marianne"/>
                <w:color w:val="3558A2"/>
                <w:sz w:val="20"/>
                <w:lang w:val="fr-FR"/>
              </w:rPr>
              <w:t xml:space="preserve"> mises en place.</w:t>
            </w:r>
          </w:p>
        </w:tc>
        <w:tc>
          <w:tcPr>
            <w:tcW w:w="4820" w:type="dxa"/>
          </w:tcPr>
          <w:p w14:paraId="28F3F069" w14:textId="77777777" w:rsidR="00FE3699" w:rsidRDefault="00FD0F3C">
            <w:pPr>
              <w:pStyle w:val="TableParagraph"/>
              <w:tabs>
                <w:tab w:val="left" w:pos="296"/>
              </w:tabs>
              <w:spacing w:before="120" w:line="242" w:lineRule="auto"/>
              <w:ind w:left="113" w:right="113"/>
              <w:jc w:val="both"/>
              <w:rPr>
                <w:rFonts w:ascii="Marianne" w:hAnsi="Marianne"/>
                <w:color w:val="3558A2"/>
                <w:sz w:val="20"/>
                <w:szCs w:val="20"/>
                <w:lang w:val="fr-FR"/>
              </w:rPr>
            </w:pPr>
            <w:r>
              <w:rPr>
                <w:rFonts w:ascii="Marianne" w:hAnsi="Marianne"/>
                <w:color w:val="3558A2"/>
                <w:sz w:val="20"/>
                <w:szCs w:val="20"/>
                <w:lang w:val="fr-FR"/>
              </w:rPr>
              <w:t>Référent administratif et financier identifié dans la proposition commerciale destinée au client.</w:t>
            </w:r>
          </w:p>
          <w:p w14:paraId="315AA59E" w14:textId="77777777" w:rsidR="00FE3699" w:rsidRDefault="00FD0F3C">
            <w:pPr>
              <w:pStyle w:val="TableParagraph"/>
              <w:tabs>
                <w:tab w:val="left" w:pos="296"/>
              </w:tabs>
              <w:spacing w:before="120" w:line="244" w:lineRule="auto"/>
              <w:ind w:left="113" w:right="113"/>
              <w:jc w:val="both"/>
              <w:rPr>
                <w:rFonts w:ascii="Marianne" w:hAnsi="Marianne"/>
                <w:color w:val="3558A2"/>
                <w:sz w:val="20"/>
                <w:szCs w:val="20"/>
                <w:lang w:val="fr-FR"/>
              </w:rPr>
            </w:pPr>
            <w:r>
              <w:rPr>
                <w:rFonts w:ascii="Marianne" w:hAnsi="Marianne"/>
                <w:color w:val="3558A2"/>
                <w:sz w:val="20"/>
                <w:szCs w:val="20"/>
                <w:lang w:val="fr-FR"/>
              </w:rPr>
              <w:t>Conventions, contrats, factures</w:t>
            </w:r>
            <w:r>
              <w:rPr>
                <w:rFonts w:ascii="Marianne" w:hAnsi="Marianne"/>
                <w:color w:val="3558A2"/>
                <w:spacing w:val="-17"/>
                <w:sz w:val="20"/>
                <w:szCs w:val="20"/>
                <w:lang w:val="fr-FR"/>
              </w:rPr>
              <w:t>.</w:t>
            </w:r>
          </w:p>
          <w:p w14:paraId="7D905E16" w14:textId="77777777" w:rsidR="00FE3699" w:rsidRDefault="00FD0F3C">
            <w:pPr>
              <w:pStyle w:val="TableParagraph"/>
              <w:tabs>
                <w:tab w:val="left" w:pos="296"/>
              </w:tabs>
              <w:spacing w:before="120" w:line="247" w:lineRule="auto"/>
              <w:ind w:left="113" w:right="113"/>
              <w:jc w:val="both"/>
              <w:rPr>
                <w:rFonts w:ascii="Marianne" w:hAnsi="Marianne"/>
                <w:color w:val="3558A2"/>
                <w:sz w:val="20"/>
                <w:szCs w:val="20"/>
                <w:lang w:val="fr-FR"/>
              </w:rPr>
            </w:pPr>
            <w:r>
              <w:rPr>
                <w:rFonts w:ascii="Marianne" w:hAnsi="Marianne"/>
                <w:color w:val="3558A2"/>
                <w:sz w:val="20"/>
                <w:szCs w:val="20"/>
                <w:lang w:val="fr-FR"/>
              </w:rPr>
              <w:t>Procédures mises en place pour le suivi, la gestion des présences bénéficiaires et le relevé des heures inte</w:t>
            </w:r>
            <w:r>
              <w:rPr>
                <w:rFonts w:ascii="Marianne" w:hAnsi="Marianne"/>
                <w:color w:val="3558A2"/>
                <w:sz w:val="20"/>
                <w:szCs w:val="20"/>
                <w:lang w:val="fr-FR"/>
              </w:rPr>
              <w:t>rvenants.</w:t>
            </w:r>
          </w:p>
          <w:p w14:paraId="26765AF8" w14:textId="77777777" w:rsidR="00FE3699" w:rsidRDefault="00FD0F3C">
            <w:pPr>
              <w:pStyle w:val="TableParagraph"/>
              <w:tabs>
                <w:tab w:val="left" w:pos="296"/>
              </w:tabs>
              <w:spacing w:before="120" w:line="247" w:lineRule="auto"/>
              <w:ind w:left="113" w:right="113"/>
              <w:jc w:val="both"/>
              <w:rPr>
                <w:rFonts w:ascii="Marianne" w:hAnsi="Marianne"/>
                <w:color w:val="3558A2"/>
                <w:sz w:val="20"/>
                <w:szCs w:val="20"/>
                <w:lang w:val="fr-FR"/>
              </w:rPr>
            </w:pPr>
            <w:r>
              <w:rPr>
                <w:rFonts w:ascii="Marianne" w:hAnsi="Marianne"/>
                <w:color w:val="3558A2"/>
                <w:sz w:val="20"/>
                <w:szCs w:val="20"/>
                <w:lang w:val="fr-FR"/>
              </w:rPr>
              <w:t>Description du processus support « administratif et financier ».</w:t>
            </w:r>
          </w:p>
          <w:p w14:paraId="258CA201" w14:textId="77777777" w:rsidR="00FE3699" w:rsidRDefault="00FD0F3C">
            <w:pPr>
              <w:pStyle w:val="TableParagraph"/>
              <w:tabs>
                <w:tab w:val="left" w:pos="296"/>
              </w:tabs>
              <w:spacing w:before="120" w:line="249" w:lineRule="auto"/>
              <w:ind w:left="113" w:right="113"/>
              <w:jc w:val="both"/>
              <w:rPr>
                <w:rFonts w:ascii="Marianne" w:hAnsi="Marianne"/>
                <w:color w:val="3558A2"/>
                <w:sz w:val="20"/>
                <w:szCs w:val="20"/>
                <w:lang w:val="fr-FR"/>
              </w:rPr>
            </w:pPr>
            <w:r>
              <w:rPr>
                <w:rFonts w:ascii="Marianne" w:hAnsi="Marianne"/>
                <w:color w:val="3558A2"/>
                <w:sz w:val="20"/>
                <w:szCs w:val="20"/>
                <w:lang w:val="fr-FR"/>
              </w:rPr>
              <w:t>Modalités</w:t>
            </w:r>
            <w:r>
              <w:rPr>
                <w:rFonts w:ascii="Marianne" w:hAnsi="Marianne"/>
                <w:color w:val="3558A2"/>
                <w:spacing w:val="-10"/>
                <w:sz w:val="20"/>
                <w:szCs w:val="20"/>
                <w:lang w:val="fr-FR"/>
              </w:rPr>
              <w:t xml:space="preserve"> </w:t>
            </w:r>
            <w:r>
              <w:rPr>
                <w:rFonts w:ascii="Marianne" w:hAnsi="Marianne"/>
                <w:color w:val="3558A2"/>
                <w:sz w:val="20"/>
                <w:szCs w:val="20"/>
                <w:lang w:val="fr-FR"/>
              </w:rPr>
              <w:t>mises</w:t>
            </w:r>
            <w:r>
              <w:rPr>
                <w:rFonts w:ascii="Marianne" w:hAnsi="Marianne"/>
                <w:color w:val="3558A2"/>
                <w:spacing w:val="-10"/>
                <w:sz w:val="20"/>
                <w:szCs w:val="20"/>
                <w:lang w:val="fr-FR"/>
              </w:rPr>
              <w:t xml:space="preserve"> </w:t>
            </w:r>
            <w:r>
              <w:rPr>
                <w:rFonts w:ascii="Marianne" w:hAnsi="Marianne"/>
                <w:color w:val="3558A2"/>
                <w:sz w:val="20"/>
                <w:szCs w:val="20"/>
                <w:lang w:val="fr-FR"/>
              </w:rPr>
              <w:t>en</w:t>
            </w:r>
            <w:r>
              <w:rPr>
                <w:rFonts w:ascii="Marianne" w:hAnsi="Marianne"/>
                <w:color w:val="3558A2"/>
                <w:spacing w:val="-11"/>
                <w:sz w:val="20"/>
                <w:szCs w:val="20"/>
                <w:lang w:val="fr-FR"/>
              </w:rPr>
              <w:t xml:space="preserve"> </w:t>
            </w:r>
            <w:r>
              <w:rPr>
                <w:rFonts w:ascii="Marianne" w:hAnsi="Marianne"/>
                <w:color w:val="3558A2"/>
                <w:sz w:val="20"/>
                <w:szCs w:val="20"/>
                <w:lang w:val="fr-FR"/>
              </w:rPr>
              <w:t>place</w:t>
            </w:r>
            <w:r>
              <w:rPr>
                <w:rFonts w:ascii="Marianne" w:hAnsi="Marianne"/>
                <w:color w:val="3558A2"/>
                <w:spacing w:val="-11"/>
                <w:sz w:val="20"/>
                <w:szCs w:val="20"/>
                <w:lang w:val="fr-FR"/>
              </w:rPr>
              <w:t xml:space="preserve"> </w:t>
            </w:r>
            <w:r>
              <w:rPr>
                <w:rFonts w:ascii="Marianne" w:hAnsi="Marianne"/>
                <w:color w:val="3558A2"/>
                <w:sz w:val="20"/>
                <w:szCs w:val="20"/>
                <w:lang w:val="fr-FR"/>
              </w:rPr>
              <w:t>avec</w:t>
            </w:r>
            <w:r>
              <w:rPr>
                <w:rFonts w:ascii="Marianne" w:hAnsi="Marianne"/>
                <w:color w:val="3558A2"/>
                <w:spacing w:val="-14"/>
                <w:sz w:val="20"/>
                <w:szCs w:val="20"/>
                <w:lang w:val="fr-FR"/>
              </w:rPr>
              <w:t xml:space="preserve"> </w:t>
            </w:r>
            <w:r>
              <w:rPr>
                <w:rFonts w:ascii="Marianne" w:hAnsi="Marianne"/>
                <w:color w:val="3558A2"/>
                <w:sz w:val="20"/>
                <w:szCs w:val="20"/>
                <w:lang w:val="fr-FR"/>
              </w:rPr>
              <w:t>le</w:t>
            </w:r>
            <w:r>
              <w:rPr>
                <w:rFonts w:ascii="Marianne" w:hAnsi="Marianne"/>
                <w:color w:val="3558A2"/>
                <w:spacing w:val="-11"/>
                <w:sz w:val="20"/>
                <w:szCs w:val="20"/>
                <w:lang w:val="fr-FR"/>
              </w:rPr>
              <w:t xml:space="preserve"> </w:t>
            </w:r>
            <w:r>
              <w:rPr>
                <w:rFonts w:ascii="Marianne" w:hAnsi="Marianne"/>
                <w:color w:val="3558A2"/>
                <w:sz w:val="20"/>
                <w:szCs w:val="20"/>
                <w:lang w:val="fr-FR"/>
              </w:rPr>
              <w:t xml:space="preserve">système d’information, afin d’organiser et tracer la transmission des dossiers administratifs </w:t>
            </w:r>
            <w:r>
              <w:rPr>
                <w:rFonts w:ascii="Marianne" w:hAnsi="Marianne"/>
                <w:color w:val="3558A2"/>
                <w:sz w:val="20"/>
                <w:szCs w:val="20"/>
                <w:shd w:val="clear" w:color="auto" w:fill="FFFFFF"/>
                <w:lang w:val="fr-FR"/>
              </w:rPr>
              <w:t>et de financement, de prise en charge ou pour le suivi des clients</w:t>
            </w:r>
            <w:r>
              <w:rPr>
                <w:rFonts w:ascii="Marianne" w:hAnsi="Marianne"/>
                <w:color w:val="3558A2"/>
                <w:spacing w:val="-1"/>
                <w:sz w:val="20"/>
                <w:szCs w:val="20"/>
                <w:shd w:val="clear" w:color="auto" w:fill="FFFFFF"/>
                <w:lang w:val="fr-FR"/>
              </w:rPr>
              <w:t>.</w:t>
            </w:r>
          </w:p>
          <w:p w14:paraId="1F2FC5E6" w14:textId="77777777" w:rsidR="00FE3699" w:rsidRDefault="00FD0F3C">
            <w:pPr>
              <w:pStyle w:val="NormalWeb"/>
              <w:tabs>
                <w:tab w:val="left" w:pos="296"/>
              </w:tabs>
              <w:spacing w:before="120" w:beforeAutospacing="0"/>
              <w:ind w:left="113" w:right="113"/>
              <w:jc w:val="both"/>
              <w:rPr>
                <w:rFonts w:ascii="Marianne" w:hAnsi="Marianne"/>
                <w:color w:val="3558A2"/>
                <w:sz w:val="20"/>
                <w:szCs w:val="20"/>
              </w:rPr>
            </w:pPr>
            <w:r>
              <w:rPr>
                <w:rFonts w:ascii="Marianne" w:hAnsi="Marianne" w:cs="Arial"/>
                <w:color w:val="3558A2"/>
                <w:sz w:val="20"/>
                <w:szCs w:val="20"/>
              </w:rPr>
              <w:t xml:space="preserve">Modalités particulières de recouvrement </w:t>
            </w:r>
            <w:r>
              <w:rPr>
                <w:rFonts w:ascii="Marianne" w:hAnsi="Marianne" w:cs="Arial"/>
                <w:color w:val="3558A2"/>
                <w:sz w:val="20"/>
                <w:szCs w:val="20"/>
              </w:rPr>
              <w:t>des créances (procédure formalisée, délais fixés, indicateurs de suivi...).</w:t>
            </w:r>
          </w:p>
          <w:p w14:paraId="06C7D19D" w14:textId="77777777" w:rsidR="00FE3699" w:rsidRDefault="00FD0F3C">
            <w:pPr>
              <w:pStyle w:val="TableParagraph"/>
              <w:tabs>
                <w:tab w:val="left" w:pos="296"/>
              </w:tabs>
              <w:spacing w:before="120" w:line="249" w:lineRule="auto"/>
              <w:ind w:left="113" w:right="113"/>
              <w:jc w:val="both"/>
              <w:rPr>
                <w:rFonts w:ascii="Marianne" w:hAnsi="Marianne"/>
                <w:color w:val="3558A2"/>
                <w:sz w:val="20"/>
                <w:szCs w:val="20"/>
                <w:lang w:val="fr-FR"/>
              </w:rPr>
            </w:pPr>
            <w:r>
              <w:rPr>
                <w:rFonts w:ascii="Marianne" w:hAnsi="Marianne"/>
                <w:color w:val="3558A2"/>
                <w:sz w:val="20"/>
                <w:szCs w:val="20"/>
                <w:lang w:val="fr-FR"/>
              </w:rPr>
              <w:t>Indicateur de taux et durée de recouvrement des créances.</w:t>
            </w:r>
          </w:p>
          <w:p w14:paraId="3AC12B55" w14:textId="77777777" w:rsidR="00FE3699" w:rsidRDefault="00FD0F3C">
            <w:pPr>
              <w:pStyle w:val="TableParagraph"/>
              <w:tabs>
                <w:tab w:val="left" w:pos="296"/>
              </w:tabs>
              <w:spacing w:before="120" w:line="244" w:lineRule="auto"/>
              <w:ind w:left="113" w:right="113"/>
              <w:jc w:val="both"/>
              <w:rPr>
                <w:rFonts w:ascii="Marianne" w:hAnsi="Marianne"/>
                <w:color w:val="3558A2"/>
                <w:sz w:val="20"/>
                <w:szCs w:val="20"/>
                <w:lang w:val="fr-FR"/>
              </w:rPr>
            </w:pPr>
            <w:r>
              <w:rPr>
                <w:rFonts w:ascii="Marianne" w:hAnsi="Marianne"/>
                <w:color w:val="3558A2"/>
                <w:sz w:val="20"/>
                <w:szCs w:val="20"/>
                <w:lang w:val="fr-FR"/>
              </w:rPr>
              <w:t>Certificat de réalisation de l’action de formation.</w:t>
            </w:r>
          </w:p>
          <w:p w14:paraId="1FA837AB" w14:textId="77777777" w:rsidR="00FE3699" w:rsidRDefault="00FD0F3C">
            <w:pPr>
              <w:pStyle w:val="NormalWeb"/>
              <w:tabs>
                <w:tab w:val="left" w:pos="296"/>
              </w:tabs>
              <w:spacing w:before="120" w:beforeAutospacing="0"/>
              <w:ind w:left="113" w:right="113"/>
              <w:jc w:val="both"/>
              <w:rPr>
                <w:rFonts w:ascii="Marianne" w:hAnsi="Marianne" w:cs="Arial"/>
                <w:color w:val="3558A2"/>
                <w:sz w:val="20"/>
                <w:szCs w:val="20"/>
              </w:rPr>
            </w:pPr>
            <w:r>
              <w:rPr>
                <w:rFonts w:ascii="Marianne" w:hAnsi="Marianne" w:cs="Arial"/>
                <w:color w:val="3558A2"/>
                <w:sz w:val="20"/>
                <w:szCs w:val="20"/>
              </w:rPr>
              <w:t>Modalités pour le suivi et la gestion des présences bénéficiaires et l</w:t>
            </w:r>
            <w:r>
              <w:rPr>
                <w:rFonts w:ascii="Marianne" w:hAnsi="Marianne" w:cs="Arial"/>
                <w:color w:val="3558A2"/>
                <w:sz w:val="20"/>
                <w:szCs w:val="20"/>
              </w:rPr>
              <w:t>e relevé des heures intervenants.</w:t>
            </w:r>
          </w:p>
          <w:p w14:paraId="136C6228" w14:textId="77777777" w:rsidR="00FE3699" w:rsidRDefault="00FD0F3C">
            <w:pPr>
              <w:pStyle w:val="NormalWeb"/>
              <w:tabs>
                <w:tab w:val="left" w:pos="296"/>
              </w:tabs>
              <w:spacing w:before="120" w:beforeAutospacing="0"/>
              <w:ind w:left="113" w:right="113"/>
              <w:jc w:val="both"/>
              <w:rPr>
                <w:rFonts w:ascii="Marianne" w:hAnsi="Marianne"/>
                <w:color w:val="3558A2"/>
                <w:sz w:val="20"/>
              </w:rPr>
            </w:pPr>
            <w:r>
              <w:rPr>
                <w:rFonts w:ascii="Marianne" w:hAnsi="Marianne"/>
                <w:color w:val="3558A2"/>
                <w:sz w:val="20"/>
                <w:szCs w:val="20"/>
              </w:rPr>
              <w:t>Modalités de stockage et d’archivage des documents contractuels d’ordre administratif et financier relatifs aux bénéficiaires.</w:t>
            </w:r>
          </w:p>
        </w:tc>
      </w:tr>
    </w:tbl>
    <w:p w14:paraId="1AD62D78" w14:textId="77777777" w:rsidR="00FE3699" w:rsidRDefault="00FE3699"/>
    <w:tbl>
      <w:tblPr>
        <w:tblStyle w:val="TableNormal"/>
        <w:tblW w:w="9361" w:type="dxa"/>
        <w:tblInd w:w="69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361"/>
      </w:tblGrid>
      <w:tr w:rsidR="00FE3699" w14:paraId="77994B3A" w14:textId="77777777">
        <w:trPr>
          <w:trHeight w:hRule="exact" w:val="1280"/>
        </w:trPr>
        <w:tc>
          <w:tcPr>
            <w:tcW w:w="9361" w:type="dxa"/>
            <w:tcBorders>
              <w:top w:val="single" w:sz="12" w:space="0" w:color="E1000F"/>
              <w:left w:val="single" w:sz="12" w:space="0" w:color="E1000F"/>
              <w:bottom w:val="single" w:sz="12" w:space="0" w:color="E1000F"/>
              <w:right w:val="single" w:sz="12" w:space="0" w:color="E1000F"/>
            </w:tcBorders>
          </w:tcPr>
          <w:p w14:paraId="259B1183" w14:textId="77777777" w:rsidR="00FE3699" w:rsidRDefault="00FD0F3C">
            <w:pPr>
              <w:pStyle w:val="TableParagraph"/>
              <w:spacing w:before="120"/>
              <w:ind w:left="113" w:right="113"/>
              <w:jc w:val="both"/>
              <w:rPr>
                <w:rFonts w:ascii="Marianne" w:hAnsi="Marianne"/>
                <w:b/>
                <w:color w:val="3558A2"/>
                <w:sz w:val="20"/>
                <w:lang w:val="fr-FR"/>
              </w:rPr>
            </w:pPr>
            <w:r>
              <w:rPr>
                <w:rFonts w:ascii="Marianne" w:hAnsi="Marianne"/>
                <w:b/>
                <w:color w:val="3558A2"/>
                <w:sz w:val="20"/>
                <w:lang w:val="fr-FR"/>
              </w:rPr>
              <w:t>Non-conformité :</w:t>
            </w:r>
          </w:p>
          <w:p w14:paraId="48FB9BEA" w14:textId="77777777" w:rsidR="00FE3699" w:rsidRDefault="00FD0F3C">
            <w:pPr>
              <w:pStyle w:val="TableParagraph"/>
              <w:tabs>
                <w:tab w:val="left" w:pos="296"/>
              </w:tabs>
              <w:spacing w:before="120" w:line="242" w:lineRule="auto"/>
              <w:ind w:left="113" w:right="113"/>
              <w:jc w:val="both"/>
              <w:rPr>
                <w:rFonts w:ascii="Marianne" w:hAnsi="Marianne"/>
                <w:color w:val="3558A2"/>
                <w:sz w:val="20"/>
                <w:szCs w:val="20"/>
                <w:lang w:val="fr-FR"/>
              </w:rPr>
            </w:pPr>
            <w:r>
              <w:rPr>
                <w:rFonts w:ascii="Marianne" w:hAnsi="Marianne"/>
                <w:color w:val="3558A2"/>
                <w:sz w:val="20"/>
                <w:lang w:val="fr-FR"/>
              </w:rPr>
              <w:t>Dans l’échantillon audité, une non-conformité mineure est caractérisée par un retard ponctuel dans le suivi de l’application des instructions définies ou dans leur mise en œuvre.</w:t>
            </w:r>
          </w:p>
        </w:tc>
      </w:tr>
    </w:tbl>
    <w:p w14:paraId="4EE7ED80" w14:textId="77777777" w:rsidR="00FE3699" w:rsidRDefault="00FD0F3C">
      <w:pPr>
        <w:spacing w:before="120"/>
        <w:ind w:left="92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28F240A" w14:textId="77777777" w:rsidR="00FE3699" w:rsidRDefault="00FD0F3C" w:rsidP="00FD0F3C">
      <w:pPr>
        <w:pStyle w:val="Corpsdetexte"/>
        <w:numPr>
          <w:ilvl w:val="0"/>
          <w:numId w:val="26"/>
        </w:numPr>
        <w:spacing w:before="7" w:line="264" w:lineRule="auto"/>
        <w:ind w:left="1134" w:right="-2"/>
        <w:rPr>
          <w:rFonts w:ascii="Marianne" w:hAnsi="Marianne"/>
          <w:color w:val="221F1F"/>
          <w:lang w:val="fr-FR"/>
        </w:rPr>
      </w:pPr>
      <w:r>
        <w:rPr>
          <w:rFonts w:ascii="Marianne" w:hAnsi="Marianne"/>
          <w:color w:val="221F1F"/>
          <w:lang w:val="fr-FR"/>
        </w:rPr>
        <w:t>Référentiel national de certification qualité des organismes menti</w:t>
      </w:r>
      <w:r>
        <w:rPr>
          <w:rFonts w:ascii="Marianne" w:hAnsi="Marianne"/>
          <w:color w:val="221F1F"/>
          <w:lang w:val="fr-FR"/>
        </w:rPr>
        <w:t>onnés à l’article R.6316-1</w:t>
      </w:r>
    </w:p>
    <w:p w14:paraId="3866539F" w14:textId="77777777" w:rsidR="00FE3699" w:rsidRDefault="00FD0F3C" w:rsidP="00FD0F3C">
      <w:pPr>
        <w:pStyle w:val="Corpsdetexte"/>
        <w:numPr>
          <w:ilvl w:val="0"/>
          <w:numId w:val="26"/>
        </w:numPr>
        <w:spacing w:before="7" w:line="264" w:lineRule="auto"/>
        <w:ind w:left="1134"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8A2D93F" w14:textId="77777777" w:rsidR="00FE3699" w:rsidRDefault="00FE3699">
      <w:pPr>
        <w:rPr>
          <w:rFonts w:ascii="Marianne" w:hAnsi="Marianne"/>
          <w:sz w:val="16"/>
          <w:lang w:val="fr-FR"/>
        </w:rPr>
        <w:sectPr w:rsidR="00FE3699">
          <w:pgSz w:w="11910" w:h="16840"/>
          <w:pgMar w:top="760" w:right="1380" w:bottom="280" w:left="851" w:header="720" w:footer="720" w:gutter="0"/>
          <w:cols w:space="720"/>
          <w:docGrid w:linePitch="360"/>
        </w:sectPr>
      </w:pPr>
    </w:p>
    <w:p w14:paraId="2A75219A" w14:textId="77777777" w:rsidR="00FE3699" w:rsidRDefault="00FD0F3C">
      <w:pPr>
        <w:pStyle w:val="Titre2"/>
        <w:spacing w:before="720"/>
        <w:ind w:left="567"/>
        <w:rPr>
          <w:rFonts w:ascii="Marianne" w:hAnsi="Marianne"/>
          <w:b/>
          <w:color w:val="3558A2"/>
          <w:lang w:val="fr-FR"/>
        </w:rPr>
      </w:pPr>
      <w:r>
        <w:rPr>
          <w:rFonts w:ascii="Marianne" w:hAnsi="Marianne"/>
          <w:b/>
          <w:color w:val="3558A2"/>
          <w:lang w:val="fr-FR"/>
        </w:rPr>
        <w:lastRenderedPageBreak/>
        <w:t>3. LA MAÎTRISE DE L’ORGANISATION</w:t>
      </w:r>
    </w:p>
    <w:p w14:paraId="6A96D102" w14:textId="77777777" w:rsidR="00FE3699" w:rsidRDefault="00FD0F3C">
      <w:pPr>
        <w:spacing w:before="240"/>
        <w:ind w:left="567"/>
        <w:rPr>
          <w:rFonts w:ascii="Marianne" w:hAnsi="Marianne"/>
          <w:color w:val="3558A2"/>
          <w:lang w:val="fr-FR"/>
        </w:rPr>
      </w:pPr>
      <w:r>
        <w:rPr>
          <w:rFonts w:ascii="Marianne" w:hAnsi="Marianne"/>
          <w:color w:val="3558A2"/>
          <w:lang w:val="fr-FR"/>
        </w:rPr>
        <w:t>3.3 La gestion administrative et financière</w:t>
      </w:r>
    </w:p>
    <w:p w14:paraId="36DD1F2E" w14:textId="77777777" w:rsidR="00FE3699" w:rsidRDefault="00FD0F3C">
      <w:pPr>
        <w:pStyle w:val="Titre3"/>
        <w:spacing w:before="480" w:after="720"/>
        <w:ind w:left="567"/>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13 : la maîtrise de la gestion documentaire</w:t>
      </w:r>
    </w:p>
    <w:tbl>
      <w:tblPr>
        <w:tblStyle w:val="TableNormal"/>
        <w:tblW w:w="9071" w:type="dxa"/>
        <w:tblInd w:w="638"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3EBEC82A" w14:textId="77777777">
        <w:trPr>
          <w:cantSplit/>
          <w:trHeight w:hRule="exact" w:val="1587"/>
        </w:trPr>
        <w:tc>
          <w:tcPr>
            <w:tcW w:w="794" w:type="dxa"/>
            <w:textDirection w:val="btLr"/>
            <w:vAlign w:val="center"/>
          </w:tcPr>
          <w:p w14:paraId="5C01FF4D" w14:textId="77777777" w:rsidR="00FE3699" w:rsidRDefault="00FD0F3C">
            <w:pPr>
              <w:pStyle w:val="TableParagraph"/>
              <w:ind w:left="259" w:right="261"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53AC13C6" w14:textId="77777777" w:rsidR="00FE3699" w:rsidRDefault="00FD0F3C">
            <w:pPr>
              <w:pStyle w:val="TableParagraph"/>
              <w:ind w:left="95" w:right="8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0B7F74DD" w14:textId="77777777" w:rsidR="00FE3699" w:rsidRDefault="00FD0F3C">
            <w:pPr>
              <w:pStyle w:val="TableParagraph"/>
              <w:ind w:left="100" w:right="110"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33B30546" w14:textId="77777777" w:rsidR="00FE3699" w:rsidRDefault="00FD0F3C">
            <w:pPr>
              <w:pStyle w:val="TableParagraph"/>
              <w:ind w:left="100" w:right="110"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75DE10BD" w14:textId="77777777" w:rsidR="00FE3699" w:rsidRDefault="00FD0F3C">
            <w:pPr>
              <w:pStyle w:val="TableParagraph"/>
              <w:ind w:left="88" w:right="88"/>
              <w:jc w:val="center"/>
              <w:rPr>
                <w:rFonts w:ascii="Marianne" w:hAnsi="Marianne"/>
                <w:sz w:val="15"/>
                <w:szCs w:val="15"/>
                <w:lang w:val="fr-FR"/>
              </w:rPr>
            </w:pPr>
            <w:r>
              <w:rPr>
                <w:rFonts w:ascii="Marianne" w:hAnsi="Marianne"/>
                <w:color w:val="221F1F"/>
                <w:spacing w:val="-2"/>
                <w:sz w:val="15"/>
                <w:szCs w:val="15"/>
                <w:lang w:val="fr-FR"/>
              </w:rPr>
              <w:t>VAE</w:t>
            </w:r>
          </w:p>
          <w:p w14:paraId="63351958" w14:textId="77777777" w:rsidR="00FE3699" w:rsidRDefault="00FD0F3C">
            <w:pPr>
              <w:pStyle w:val="TableParagraph"/>
              <w:ind w:left="95" w:right="8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071A3A63" w14:textId="77777777" w:rsidR="00FE3699" w:rsidRDefault="00FD0F3C">
            <w:pPr>
              <w:pStyle w:val="TableParagraph"/>
              <w:ind w:left="95" w:right="93"/>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143E8D48"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275302EA" w14:textId="77777777">
        <w:trPr>
          <w:trHeight w:hRule="exact" w:val="5669"/>
        </w:trPr>
        <w:tc>
          <w:tcPr>
            <w:tcW w:w="794" w:type="dxa"/>
            <w:vAlign w:val="center"/>
          </w:tcPr>
          <w:p w14:paraId="3811D843"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1FA2567D"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31DCAC36"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79C7734C"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739F2916" w14:textId="77777777" w:rsidR="00FE3699" w:rsidRDefault="00FD0F3C">
            <w:pPr>
              <w:pStyle w:val="TableParagraph"/>
              <w:spacing w:before="120"/>
              <w:ind w:left="113" w:right="227"/>
              <w:jc w:val="both"/>
              <w:rPr>
                <w:rFonts w:ascii="Marianne" w:hAnsi="Marianne"/>
                <w:b/>
                <w:i/>
                <w:color w:val="3558A2"/>
                <w:sz w:val="20"/>
                <w:lang w:val="fr-FR"/>
              </w:rPr>
            </w:pPr>
            <w:r>
              <w:rPr>
                <w:rFonts w:ascii="Marianne" w:hAnsi="Marianne"/>
                <w:b/>
                <w:i/>
                <w:color w:val="3558A2"/>
                <w:sz w:val="20"/>
                <w:lang w:val="fr-FR"/>
              </w:rPr>
              <w:t>Indicateur n°36 :</w:t>
            </w:r>
          </w:p>
          <w:p w14:paraId="3BF82236" w14:textId="77777777" w:rsidR="00FE3699" w:rsidRDefault="00FD0F3C">
            <w:pPr>
              <w:pStyle w:val="TableParagraph"/>
              <w:spacing w:before="120" w:line="247" w:lineRule="auto"/>
              <w:ind w:left="113" w:right="227"/>
              <w:jc w:val="both"/>
              <w:rPr>
                <w:rFonts w:ascii="Marianne" w:hAnsi="Marianne"/>
                <w:color w:val="3558A2"/>
                <w:sz w:val="20"/>
                <w:lang w:val="fr-FR"/>
              </w:rPr>
            </w:pPr>
            <w:r>
              <w:rPr>
                <w:rFonts w:ascii="Marianne" w:hAnsi="Marianne"/>
                <w:color w:val="3558A2"/>
                <w:sz w:val="20"/>
                <w:lang w:val="fr-FR"/>
              </w:rPr>
              <w:t>Le prestataire détermine les documents nécessaires au fonctionnement de son activité, et s’assure que les personnels disposent d’un accès aux documents qui sont utiles à leur activité.</w:t>
            </w:r>
          </w:p>
          <w:p w14:paraId="394536C7"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Ces documents sont établis, diffusés, mis à jour et archivés selon des dispositions définies.</w:t>
            </w:r>
          </w:p>
          <w:p w14:paraId="2F533CDF" w14:textId="77777777" w:rsidR="00FE3699" w:rsidRDefault="00FD0F3C">
            <w:pPr>
              <w:pStyle w:val="TableParagraph"/>
              <w:spacing w:before="120" w:line="242" w:lineRule="auto"/>
              <w:ind w:left="113" w:right="227"/>
              <w:jc w:val="both"/>
              <w:rPr>
                <w:rFonts w:ascii="Marianne" w:hAnsi="Marianne"/>
                <w:color w:val="3558A2"/>
                <w:sz w:val="20"/>
                <w:lang w:val="fr-FR"/>
              </w:rPr>
            </w:pPr>
            <w:r>
              <w:rPr>
                <w:rFonts w:ascii="Marianne" w:hAnsi="Marianne"/>
                <w:color w:val="3558A2"/>
                <w:sz w:val="20"/>
                <w:lang w:val="fr-FR"/>
              </w:rPr>
              <w:t>Le prestataire veille à ce que la continuité du service soit assurée et que les accès au système documentaire</w:t>
            </w:r>
            <w:r>
              <w:rPr>
                <w:rFonts w:ascii="Marianne" w:hAnsi="Marianne"/>
                <w:color w:val="3558A2"/>
                <w:spacing w:val="-14"/>
                <w:sz w:val="20"/>
                <w:lang w:val="fr-FR"/>
              </w:rPr>
              <w:t xml:space="preserve"> </w:t>
            </w:r>
            <w:r>
              <w:rPr>
                <w:rFonts w:ascii="Marianne" w:hAnsi="Marianne"/>
                <w:color w:val="3558A2"/>
                <w:sz w:val="20"/>
                <w:lang w:val="fr-FR"/>
              </w:rPr>
              <w:t>soient</w:t>
            </w:r>
            <w:r>
              <w:rPr>
                <w:rFonts w:ascii="Marianne" w:hAnsi="Marianne"/>
                <w:color w:val="3558A2"/>
                <w:spacing w:val="-10"/>
                <w:sz w:val="20"/>
                <w:lang w:val="fr-FR"/>
              </w:rPr>
              <w:t xml:space="preserve"> </w:t>
            </w:r>
            <w:r>
              <w:rPr>
                <w:rFonts w:ascii="Marianne" w:hAnsi="Marianne"/>
                <w:color w:val="3558A2"/>
                <w:sz w:val="20"/>
                <w:lang w:val="fr-FR"/>
              </w:rPr>
              <w:t>connus</w:t>
            </w:r>
            <w:r>
              <w:rPr>
                <w:rFonts w:ascii="Marianne" w:hAnsi="Marianne"/>
                <w:color w:val="3558A2"/>
                <w:spacing w:val="-12"/>
                <w:sz w:val="20"/>
                <w:lang w:val="fr-FR"/>
              </w:rPr>
              <w:t xml:space="preserve"> </w:t>
            </w:r>
            <w:r>
              <w:rPr>
                <w:rFonts w:ascii="Marianne" w:hAnsi="Marianne"/>
                <w:color w:val="3558A2"/>
                <w:sz w:val="20"/>
                <w:lang w:val="fr-FR"/>
              </w:rPr>
              <w:t>de</w:t>
            </w:r>
            <w:r>
              <w:rPr>
                <w:rFonts w:ascii="Marianne" w:hAnsi="Marianne"/>
                <w:color w:val="3558A2"/>
                <w:spacing w:val="-14"/>
                <w:sz w:val="20"/>
                <w:lang w:val="fr-FR"/>
              </w:rPr>
              <w:t xml:space="preserve"> </w:t>
            </w:r>
            <w:r>
              <w:rPr>
                <w:rFonts w:ascii="Marianne" w:hAnsi="Marianne"/>
                <w:color w:val="3558A2"/>
                <w:sz w:val="20"/>
                <w:lang w:val="fr-FR"/>
              </w:rPr>
              <w:t>ses</w:t>
            </w:r>
            <w:r>
              <w:rPr>
                <w:rFonts w:ascii="Marianne" w:hAnsi="Marianne"/>
                <w:color w:val="3558A2"/>
                <w:spacing w:val="-17"/>
                <w:sz w:val="20"/>
                <w:lang w:val="fr-FR"/>
              </w:rPr>
              <w:t xml:space="preserve"> </w:t>
            </w:r>
            <w:r>
              <w:rPr>
                <w:rFonts w:ascii="Marianne" w:hAnsi="Marianne"/>
                <w:color w:val="3558A2"/>
                <w:sz w:val="20"/>
                <w:lang w:val="fr-FR"/>
              </w:rPr>
              <w:t>équipes</w:t>
            </w:r>
            <w:r>
              <w:rPr>
                <w:rFonts w:ascii="Marianne" w:hAnsi="Marianne"/>
                <w:color w:val="3558A2"/>
                <w:spacing w:val="-12"/>
                <w:sz w:val="20"/>
                <w:lang w:val="fr-FR"/>
              </w:rPr>
              <w:t xml:space="preserve"> </w:t>
            </w:r>
            <w:r>
              <w:rPr>
                <w:rFonts w:ascii="Marianne" w:hAnsi="Marianne"/>
                <w:color w:val="3558A2"/>
                <w:sz w:val="20"/>
                <w:lang w:val="fr-FR"/>
              </w:rPr>
              <w:t>et</w:t>
            </w:r>
            <w:r>
              <w:rPr>
                <w:rFonts w:ascii="Marianne" w:hAnsi="Marianne"/>
                <w:color w:val="3558A2"/>
                <w:spacing w:val="-10"/>
                <w:sz w:val="20"/>
                <w:lang w:val="fr-FR"/>
              </w:rPr>
              <w:t xml:space="preserve"> </w:t>
            </w:r>
            <w:r>
              <w:rPr>
                <w:rFonts w:ascii="Marianne" w:hAnsi="Marianne"/>
                <w:color w:val="3558A2"/>
                <w:sz w:val="20"/>
                <w:lang w:val="fr-FR"/>
              </w:rPr>
              <w:t>utilisés.</w:t>
            </w:r>
          </w:p>
        </w:tc>
      </w:tr>
    </w:tbl>
    <w:p w14:paraId="36A3A4EC" w14:textId="77777777" w:rsidR="00FE3699" w:rsidRDefault="00FE3699">
      <w:pPr>
        <w:rPr>
          <w:rFonts w:ascii="Marianne" w:hAnsi="Marianne"/>
          <w:b w:val="0"/>
          <w:sz w:val="20"/>
          <w:lang w:val="fr-FR"/>
        </w:rPr>
      </w:pPr>
    </w:p>
    <w:p w14:paraId="3EFACA60" w14:textId="77777777" w:rsidR="00FE3699" w:rsidRDefault="00FE3699">
      <w:pPr>
        <w:rPr>
          <w:rFonts w:ascii="Marianne" w:hAnsi="Marianne"/>
          <w:b w:val="0"/>
          <w:sz w:val="20"/>
          <w:lang w:val="fr-FR"/>
        </w:rPr>
      </w:pPr>
    </w:p>
    <w:p w14:paraId="36329A25" w14:textId="77777777" w:rsidR="00FE3699" w:rsidRDefault="00FE3699">
      <w:pPr>
        <w:rPr>
          <w:rFonts w:ascii="Marianne" w:hAnsi="Marianne"/>
          <w:b w:val="0"/>
          <w:sz w:val="20"/>
          <w:lang w:val="fr-FR"/>
        </w:rPr>
      </w:pPr>
    </w:p>
    <w:p w14:paraId="4E504C0A" w14:textId="77777777" w:rsidR="00FE3699" w:rsidRDefault="00FE3699">
      <w:pPr>
        <w:rPr>
          <w:rFonts w:ascii="Marianne" w:hAnsi="Marianne"/>
          <w:b w:val="0"/>
          <w:sz w:val="20"/>
          <w:lang w:val="fr-FR"/>
        </w:rPr>
      </w:pPr>
    </w:p>
    <w:p w14:paraId="79820A39" w14:textId="77777777" w:rsidR="00FE3699" w:rsidRDefault="00FE3699">
      <w:pPr>
        <w:rPr>
          <w:rFonts w:ascii="Marianne" w:hAnsi="Marianne"/>
          <w:b w:val="0"/>
          <w:sz w:val="20"/>
          <w:lang w:val="fr-FR"/>
        </w:rPr>
      </w:pPr>
    </w:p>
    <w:p w14:paraId="0CCF30CF" w14:textId="77777777" w:rsidR="00FE3699" w:rsidRDefault="00FE3699">
      <w:pPr>
        <w:rPr>
          <w:rFonts w:ascii="Marianne" w:hAnsi="Marianne"/>
          <w:b w:val="0"/>
          <w:sz w:val="20"/>
          <w:lang w:val="fr-FR"/>
        </w:rPr>
      </w:pPr>
    </w:p>
    <w:p w14:paraId="039031AC" w14:textId="77777777" w:rsidR="00FE3699" w:rsidRDefault="00FE3699">
      <w:pPr>
        <w:rPr>
          <w:rFonts w:ascii="Marianne" w:hAnsi="Marianne"/>
          <w:b w:val="0"/>
          <w:sz w:val="20"/>
          <w:lang w:val="fr-FR"/>
        </w:rPr>
      </w:pPr>
    </w:p>
    <w:p w14:paraId="4DCE3700" w14:textId="77777777" w:rsidR="00FE3699" w:rsidRDefault="00FE3699">
      <w:pPr>
        <w:rPr>
          <w:rFonts w:ascii="Marianne" w:hAnsi="Marianne"/>
          <w:b w:val="0"/>
          <w:sz w:val="20"/>
          <w:lang w:val="fr-FR"/>
        </w:rPr>
      </w:pPr>
    </w:p>
    <w:p w14:paraId="7B20D895" w14:textId="77777777" w:rsidR="00FE3699" w:rsidRDefault="00FE3699">
      <w:pPr>
        <w:spacing w:before="2"/>
        <w:rPr>
          <w:rFonts w:ascii="Marianne" w:hAnsi="Marianne"/>
          <w:b w:val="0"/>
          <w:sz w:val="19"/>
          <w:lang w:val="fr-FR"/>
        </w:rPr>
      </w:pPr>
    </w:p>
    <w:p w14:paraId="3621C750" w14:textId="77777777" w:rsidR="00FE3699" w:rsidRDefault="00FD0F3C">
      <w:pPr>
        <w:spacing w:before="94"/>
        <w:ind w:left="90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8E81337"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A3605F1"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558EA3AD" w14:textId="77777777" w:rsidR="00FE3699" w:rsidRDefault="00FE3699">
      <w:pPr>
        <w:rPr>
          <w:rFonts w:ascii="Marianne" w:hAnsi="Marianne"/>
          <w:sz w:val="16"/>
          <w:lang w:val="fr-FR"/>
        </w:rPr>
        <w:sectPr w:rsidR="00FE3699">
          <w:pgSz w:w="11910" w:h="16840"/>
          <w:pgMar w:top="620" w:right="1320" w:bottom="280" w:left="851" w:header="720" w:footer="720" w:gutter="0"/>
          <w:cols w:space="720"/>
          <w:docGrid w:linePitch="360"/>
        </w:sectPr>
      </w:pPr>
    </w:p>
    <w:p w14:paraId="5C29F55E" w14:textId="77777777" w:rsidR="00FE3699" w:rsidRDefault="00FD0F3C">
      <w:pPr>
        <w:pStyle w:val="Titre2"/>
        <w:spacing w:before="600"/>
        <w:ind w:left="794"/>
        <w:rPr>
          <w:rFonts w:ascii="Marianne" w:hAnsi="Marianne"/>
          <w:b/>
          <w:color w:val="3558A2"/>
          <w:lang w:val="fr-FR"/>
        </w:rPr>
      </w:pPr>
      <w:r>
        <w:rPr>
          <w:rFonts w:ascii="Marianne" w:hAnsi="Marianne"/>
          <w:b/>
          <w:color w:val="3558A2"/>
          <w:lang w:val="fr-FR"/>
        </w:rPr>
        <w:lastRenderedPageBreak/>
        <w:t>3. LA MAÎTRISE DE L’ORGANISATION</w:t>
      </w:r>
    </w:p>
    <w:p w14:paraId="50B708F7" w14:textId="77777777" w:rsidR="00FE3699" w:rsidRDefault="00FD0F3C">
      <w:pPr>
        <w:pStyle w:val="Paragraphedeliste"/>
        <w:tabs>
          <w:tab w:val="left" w:pos="1663"/>
        </w:tabs>
        <w:spacing w:before="360"/>
        <w:ind w:left="804" w:firstLine="0"/>
        <w:rPr>
          <w:rFonts w:ascii="Marianne" w:hAnsi="Marianne"/>
          <w:color w:val="3558A2"/>
          <w:lang w:val="fr-FR"/>
        </w:rPr>
      </w:pPr>
      <w:r>
        <w:rPr>
          <w:rFonts w:ascii="Marianne" w:hAnsi="Marianne"/>
          <w:color w:val="3558A2"/>
          <w:lang w:val="fr-FR"/>
        </w:rPr>
        <w:t>3.3 La gestion administrative et</w:t>
      </w:r>
      <w:r>
        <w:rPr>
          <w:rFonts w:ascii="Marianne" w:hAnsi="Marianne"/>
          <w:color w:val="3558A2"/>
          <w:spacing w:val="-15"/>
          <w:lang w:val="fr-FR"/>
        </w:rPr>
        <w:t xml:space="preserve"> </w:t>
      </w:r>
      <w:r>
        <w:rPr>
          <w:rFonts w:ascii="Marianne" w:hAnsi="Marianne"/>
          <w:color w:val="3558A2"/>
          <w:lang w:val="fr-FR"/>
        </w:rPr>
        <w:t>financière</w:t>
      </w:r>
    </w:p>
    <w:p w14:paraId="18DFC233" w14:textId="77777777" w:rsidR="00FE3699" w:rsidRDefault="00FD0F3C">
      <w:pPr>
        <w:pStyle w:val="Titre3"/>
        <w:spacing w:before="480" w:after="720"/>
        <w:ind w:left="794"/>
        <w:rPr>
          <w:rFonts w:ascii="Marianne" w:hAnsi="Marianne"/>
          <w:b/>
          <w:color w:val="3558A2"/>
          <w:lang w:val="fr-FR"/>
        </w:rPr>
      </w:pPr>
      <w:r>
        <w:rPr>
          <w:rFonts w:ascii="Times New Roman" w:hAnsi="Times New Roman" w:cs="Times New Roman"/>
          <w:b/>
          <w:color w:val="3558A2"/>
          <w:lang w:val="fr-FR"/>
        </w:rPr>
        <w:t>►</w:t>
      </w:r>
      <w:r>
        <w:rPr>
          <w:rFonts w:ascii="Marianne" w:hAnsi="Marianne"/>
          <w:b/>
          <w:color w:val="3558A2"/>
          <w:lang w:val="fr-FR"/>
        </w:rPr>
        <w:t xml:space="preserve"> Critère 13 : la </w:t>
      </w:r>
      <w:r>
        <w:rPr>
          <w:rFonts w:ascii="Marianne" w:hAnsi="Marianne"/>
          <w:b/>
          <w:color w:val="3558A2"/>
          <w:lang w:val="fr-FR"/>
        </w:rPr>
        <w:t>maîtrise de la gestion documentaire</w:t>
      </w:r>
    </w:p>
    <w:tbl>
      <w:tblPr>
        <w:tblStyle w:val="TableNormal"/>
        <w:tblW w:w="8930"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252"/>
        <w:gridCol w:w="4678"/>
      </w:tblGrid>
      <w:tr w:rsidR="00FE3699" w14:paraId="3FD20E54" w14:textId="77777777">
        <w:trPr>
          <w:trHeight w:hRule="exact" w:val="384"/>
        </w:trPr>
        <w:tc>
          <w:tcPr>
            <w:tcW w:w="4252" w:type="dxa"/>
          </w:tcPr>
          <w:p w14:paraId="5B29E987"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71F0D96D"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49F79335" w14:textId="77777777">
        <w:trPr>
          <w:trHeight w:hRule="exact" w:val="6041"/>
        </w:trPr>
        <w:tc>
          <w:tcPr>
            <w:tcW w:w="4252" w:type="dxa"/>
          </w:tcPr>
          <w:p w14:paraId="787C7D5C" w14:textId="77777777" w:rsidR="00FE3699" w:rsidRDefault="00FD0F3C">
            <w:pPr>
              <w:spacing w:before="120"/>
              <w:ind w:left="113" w:right="227"/>
              <w:jc w:val="both"/>
              <w:rPr>
                <w:rFonts w:ascii="Marianne" w:hAnsi="Marianne"/>
                <w:color w:val="3558A2"/>
                <w:sz w:val="20"/>
                <w:szCs w:val="20"/>
                <w:lang w:val="fr-FR"/>
              </w:rPr>
            </w:pPr>
            <w:r>
              <w:rPr>
                <w:rFonts w:ascii="Marianne" w:hAnsi="Marianne"/>
                <w:color w:val="3558A2"/>
                <w:sz w:val="20"/>
                <w:szCs w:val="20"/>
                <w:lang w:val="fr-FR"/>
              </w:rPr>
              <w:t xml:space="preserve">La chaîne de la gestion documentaire est maîtrisée (distribution, accès, stockage, protection, modifications, conservation, élimination). </w:t>
            </w:r>
          </w:p>
        </w:tc>
        <w:tc>
          <w:tcPr>
            <w:tcW w:w="4678" w:type="dxa"/>
          </w:tcPr>
          <w:p w14:paraId="5AE23240" w14:textId="77777777" w:rsidR="00FE3699" w:rsidRDefault="00FD0F3C">
            <w:pPr>
              <w:pStyle w:val="TableParagraph"/>
              <w:tabs>
                <w:tab w:val="left" w:pos="76"/>
              </w:tabs>
              <w:spacing w:before="120"/>
              <w:ind w:left="113" w:right="227"/>
              <w:jc w:val="both"/>
              <w:rPr>
                <w:rFonts w:ascii="Marianne" w:hAnsi="Marianne"/>
                <w:color w:val="3558A2"/>
                <w:sz w:val="20"/>
                <w:szCs w:val="20"/>
                <w:lang w:val="fr-FR"/>
              </w:rPr>
            </w:pPr>
            <w:r>
              <w:rPr>
                <w:rFonts w:ascii="Marianne" w:hAnsi="Marianne"/>
                <w:color w:val="3558A2"/>
                <w:sz w:val="20"/>
                <w:szCs w:val="20"/>
                <w:lang w:val="fr-FR"/>
              </w:rPr>
              <w:t>Nomination d’un référent à la gestion documen</w:t>
            </w:r>
            <w:r>
              <w:rPr>
                <w:rFonts w:ascii="Marianne" w:hAnsi="Marianne"/>
                <w:color w:val="3558A2"/>
                <w:sz w:val="20"/>
                <w:szCs w:val="20"/>
                <w:lang w:val="fr-FR"/>
              </w:rPr>
              <w:t>taire.</w:t>
            </w:r>
          </w:p>
          <w:p w14:paraId="32AE9698" w14:textId="77777777" w:rsidR="00FE3699" w:rsidRDefault="00FD0F3C">
            <w:pPr>
              <w:pStyle w:val="TableParagraph"/>
              <w:tabs>
                <w:tab w:val="left" w:pos="76"/>
              </w:tabs>
              <w:spacing w:before="120"/>
              <w:ind w:left="113" w:right="227"/>
              <w:jc w:val="both"/>
              <w:rPr>
                <w:rFonts w:ascii="Marianne" w:hAnsi="Marianne"/>
                <w:color w:val="3558A2"/>
                <w:sz w:val="20"/>
                <w:szCs w:val="20"/>
                <w:lang w:val="fr-FR"/>
              </w:rPr>
            </w:pPr>
            <w:r>
              <w:rPr>
                <w:rFonts w:ascii="Marianne" w:hAnsi="Marianne"/>
                <w:color w:val="3558A2"/>
                <w:sz w:val="20"/>
                <w:szCs w:val="20"/>
                <w:lang w:val="fr-FR"/>
              </w:rPr>
              <w:t>Modalités de stockage et d’archivage des documents d’ordre pédagogique, administratif, financier</w:t>
            </w:r>
            <w:r>
              <w:rPr>
                <w:rFonts w:ascii="Marianne" w:hAnsi="Marianne"/>
                <w:color w:val="3558A2"/>
                <w:sz w:val="20"/>
                <w:szCs w:val="20"/>
                <w:lang w:val="fr-FR"/>
              </w:rPr>
              <w:t>, documents qualité (revues de processus, revues de direction, tableaux de bord, etc.).</w:t>
            </w:r>
          </w:p>
          <w:p w14:paraId="6ED41AC9" w14:textId="77777777" w:rsidR="00FE3699" w:rsidRDefault="00FD0F3C">
            <w:pPr>
              <w:pStyle w:val="TableParagraph"/>
              <w:tabs>
                <w:tab w:val="left" w:pos="76"/>
              </w:tabs>
              <w:spacing w:before="120"/>
              <w:ind w:left="113" w:right="227"/>
              <w:jc w:val="both"/>
              <w:rPr>
                <w:rFonts w:ascii="Marianne" w:hAnsi="Marianne"/>
                <w:color w:val="3558A2"/>
                <w:sz w:val="20"/>
                <w:szCs w:val="20"/>
                <w:lang w:val="fr-FR"/>
              </w:rPr>
            </w:pPr>
            <w:r>
              <w:rPr>
                <w:rFonts w:ascii="Marianne" w:hAnsi="Marianne"/>
                <w:color w:val="3558A2"/>
                <w:sz w:val="20"/>
                <w:szCs w:val="20"/>
                <w:lang w:val="fr-FR"/>
              </w:rPr>
              <w:t>Information aux personnels sur le système documentaire.</w:t>
            </w:r>
          </w:p>
          <w:p w14:paraId="5A147B7E" w14:textId="77777777" w:rsidR="00FE3699" w:rsidRDefault="00FD0F3C">
            <w:pPr>
              <w:pStyle w:val="TableParagraph"/>
              <w:tabs>
                <w:tab w:val="left" w:pos="76"/>
              </w:tabs>
              <w:spacing w:before="120"/>
              <w:ind w:left="113" w:right="227"/>
              <w:jc w:val="both"/>
              <w:rPr>
                <w:rFonts w:ascii="Marianne" w:hAnsi="Marianne"/>
                <w:color w:val="3558A2"/>
                <w:sz w:val="20"/>
                <w:szCs w:val="20"/>
                <w:lang w:val="fr-FR"/>
              </w:rPr>
            </w:pPr>
            <w:r>
              <w:rPr>
                <w:rFonts w:ascii="Marianne" w:hAnsi="Marianne"/>
                <w:color w:val="3558A2"/>
                <w:sz w:val="20"/>
                <w:szCs w:val="20"/>
                <w:lang w:val="fr-FR"/>
              </w:rPr>
              <w:t>Formation des personnels aux outils collaboratifs.</w:t>
            </w:r>
          </w:p>
          <w:p w14:paraId="5ED26EF5" w14:textId="77777777" w:rsidR="00FE3699" w:rsidRDefault="00FD0F3C">
            <w:pPr>
              <w:pStyle w:val="TableParagraph"/>
              <w:tabs>
                <w:tab w:val="left" w:pos="76"/>
              </w:tabs>
              <w:spacing w:before="120"/>
              <w:ind w:left="113" w:right="227"/>
              <w:jc w:val="both"/>
              <w:rPr>
                <w:rFonts w:ascii="Marianne" w:hAnsi="Marianne"/>
                <w:color w:val="3558A2"/>
                <w:sz w:val="20"/>
                <w:szCs w:val="20"/>
                <w:lang w:val="fr-FR"/>
              </w:rPr>
            </w:pPr>
            <w:r>
              <w:rPr>
                <w:rFonts w:ascii="Marianne" w:hAnsi="Marianne"/>
                <w:color w:val="3558A2"/>
                <w:sz w:val="20"/>
                <w:szCs w:val="20"/>
                <w:lang w:val="fr-FR"/>
              </w:rPr>
              <w:t>Outils collaboratifs.</w:t>
            </w:r>
          </w:p>
        </w:tc>
      </w:tr>
    </w:tbl>
    <w:p w14:paraId="39D728CD" w14:textId="77777777" w:rsidR="00FE3699" w:rsidRDefault="00FE3699"/>
    <w:tbl>
      <w:tblPr>
        <w:tblStyle w:val="TableNormal"/>
        <w:tblW w:w="8930"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930"/>
      </w:tblGrid>
      <w:tr w:rsidR="00FE3699" w14:paraId="47438A89" w14:textId="77777777">
        <w:trPr>
          <w:trHeight w:hRule="exact" w:val="1417"/>
        </w:trPr>
        <w:tc>
          <w:tcPr>
            <w:tcW w:w="8930" w:type="dxa"/>
            <w:tcBorders>
              <w:top w:val="single" w:sz="12" w:space="0" w:color="E1000F"/>
              <w:left w:val="single" w:sz="12" w:space="0" w:color="E1000F"/>
              <w:bottom w:val="single" w:sz="12" w:space="0" w:color="E1000F"/>
              <w:right w:val="single" w:sz="12" w:space="0" w:color="E1000F"/>
            </w:tcBorders>
          </w:tcPr>
          <w:p w14:paraId="0E45246E" w14:textId="77777777" w:rsidR="00FE3699" w:rsidRDefault="00FD0F3C">
            <w:pPr>
              <w:pStyle w:val="TableParagraph"/>
              <w:spacing w:before="196"/>
              <w:ind w:left="148" w:right="124"/>
              <w:jc w:val="both"/>
              <w:rPr>
                <w:rFonts w:ascii="Marianne" w:hAnsi="Marianne"/>
                <w:b/>
                <w:color w:val="3558A2"/>
                <w:sz w:val="20"/>
                <w:szCs w:val="20"/>
                <w:lang w:val="fr-FR"/>
              </w:rPr>
            </w:pPr>
            <w:r>
              <w:rPr>
                <w:rFonts w:ascii="Marianne" w:hAnsi="Marianne"/>
                <w:b/>
                <w:color w:val="3558A2"/>
                <w:sz w:val="20"/>
                <w:szCs w:val="20"/>
                <w:lang w:val="fr-FR"/>
              </w:rPr>
              <w:t>Non-conformité :</w:t>
            </w:r>
          </w:p>
          <w:p w14:paraId="0D934F47" w14:textId="77777777" w:rsidR="00FE3699" w:rsidRDefault="00FD0F3C">
            <w:pPr>
              <w:pStyle w:val="TableParagraph"/>
              <w:tabs>
                <w:tab w:val="left" w:pos="4689"/>
              </w:tabs>
              <w:spacing w:before="7"/>
              <w:ind w:left="148" w:right="124"/>
              <w:jc w:val="both"/>
              <w:rPr>
                <w:rFonts w:ascii="Marianne" w:hAnsi="Marianne"/>
                <w:color w:val="3558A2"/>
                <w:sz w:val="20"/>
                <w:szCs w:val="20"/>
                <w:lang w:val="fr-FR"/>
              </w:rPr>
            </w:pPr>
            <w:r>
              <w:rPr>
                <w:rFonts w:ascii="Marianne" w:hAnsi="Marianne"/>
                <w:color w:val="3558A2"/>
                <w:sz w:val="20"/>
                <w:szCs w:val="20"/>
                <w:lang w:val="fr-FR"/>
              </w:rPr>
              <w:t>Dans l’échantillon audité, une non-conformité mineure est caractérisée, sur un nombre restreint de situations présentant un écart dans la mise à jour ou la disponibilité de documents.</w:t>
            </w:r>
          </w:p>
          <w:p w14:paraId="67551CEC" w14:textId="77777777" w:rsidR="00FE3699" w:rsidRDefault="00FE3699">
            <w:pPr>
              <w:pStyle w:val="TableParagraph"/>
              <w:tabs>
                <w:tab w:val="left" w:pos="76"/>
              </w:tabs>
              <w:spacing w:before="9" w:line="247" w:lineRule="auto"/>
              <w:ind w:left="76" w:right="122"/>
              <w:jc w:val="both"/>
              <w:rPr>
                <w:rFonts w:ascii="Marianne" w:hAnsi="Marianne"/>
                <w:b/>
                <w:color w:val="3558A2"/>
                <w:sz w:val="20"/>
                <w:szCs w:val="20"/>
                <w:lang w:val="fr-FR"/>
              </w:rPr>
            </w:pPr>
          </w:p>
        </w:tc>
      </w:tr>
    </w:tbl>
    <w:p w14:paraId="05268CD4" w14:textId="77777777" w:rsidR="00FE3699" w:rsidRDefault="00FE3699">
      <w:pPr>
        <w:rPr>
          <w:rFonts w:ascii="Marianne" w:hAnsi="Marianne"/>
          <w:b w:val="0"/>
          <w:lang w:val="fr-FR"/>
        </w:rPr>
      </w:pPr>
    </w:p>
    <w:p w14:paraId="32F55970" w14:textId="77777777" w:rsidR="00FE3699" w:rsidRDefault="00FE3699">
      <w:pPr>
        <w:rPr>
          <w:rFonts w:ascii="Marianne" w:hAnsi="Marianne"/>
          <w:b w:val="0"/>
          <w:lang w:val="fr-FR"/>
        </w:rPr>
      </w:pPr>
    </w:p>
    <w:p w14:paraId="0974EEEA" w14:textId="77777777" w:rsidR="00FE3699" w:rsidRDefault="00FE3699">
      <w:pPr>
        <w:rPr>
          <w:rFonts w:ascii="Marianne" w:hAnsi="Marianne"/>
          <w:b w:val="0"/>
          <w:lang w:val="fr-FR"/>
        </w:rPr>
      </w:pPr>
    </w:p>
    <w:p w14:paraId="65FE3696" w14:textId="77777777" w:rsidR="00FE3699" w:rsidRDefault="00FE3699">
      <w:pPr>
        <w:rPr>
          <w:rFonts w:ascii="Marianne" w:hAnsi="Marianne"/>
          <w:b w:val="0"/>
          <w:lang w:val="fr-FR"/>
        </w:rPr>
      </w:pPr>
    </w:p>
    <w:p w14:paraId="6480FF71" w14:textId="77777777" w:rsidR="00FE3699" w:rsidRDefault="00FD0F3C">
      <w:pPr>
        <w:spacing w:before="165"/>
        <w:ind w:left="895"/>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3D481EB"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A88F57A"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33E32C0" w14:textId="77777777" w:rsidR="00FE3699" w:rsidRDefault="00FE3699">
      <w:pPr>
        <w:rPr>
          <w:rFonts w:ascii="Marianne" w:hAnsi="Marianne"/>
          <w:sz w:val="16"/>
          <w:lang w:val="fr-FR"/>
        </w:rPr>
        <w:sectPr w:rsidR="00FE3699">
          <w:pgSz w:w="11910" w:h="16840"/>
          <w:pgMar w:top="900" w:right="1420" w:bottom="280" w:left="851" w:header="720" w:footer="720" w:gutter="0"/>
          <w:cols w:space="720"/>
          <w:docGrid w:linePitch="360"/>
        </w:sectPr>
      </w:pPr>
    </w:p>
    <w:p w14:paraId="042D92AC" w14:textId="77777777" w:rsidR="00FE3699" w:rsidRDefault="00FD0F3C">
      <w:pPr>
        <w:pStyle w:val="Titre2"/>
        <w:spacing w:before="720"/>
        <w:ind w:left="567"/>
        <w:rPr>
          <w:rFonts w:ascii="Marianne" w:hAnsi="Marianne"/>
          <w:b/>
          <w:color w:val="3558A2"/>
          <w:lang w:val="fr-FR"/>
        </w:rPr>
      </w:pPr>
      <w:r>
        <w:rPr>
          <w:rFonts w:ascii="Marianne" w:hAnsi="Marianne"/>
          <w:b/>
          <w:color w:val="3558A2"/>
          <w:lang w:val="fr-FR"/>
        </w:rPr>
        <w:lastRenderedPageBreak/>
        <w:t>3. LA MAÎTRISE DE L’ORGANISATION</w:t>
      </w:r>
    </w:p>
    <w:p w14:paraId="63607653" w14:textId="77777777" w:rsidR="00FE3699" w:rsidRDefault="00FD0F3C">
      <w:pPr>
        <w:pStyle w:val="Paragraphedeliste"/>
        <w:tabs>
          <w:tab w:val="left" w:pos="1653"/>
        </w:tabs>
        <w:spacing w:before="240" w:after="480" w:line="244" w:lineRule="auto"/>
        <w:ind w:left="567" w:right="1809" w:firstLine="0"/>
        <w:rPr>
          <w:rFonts w:ascii="Marianne" w:hAnsi="Marianne"/>
          <w:color w:val="3558A2"/>
          <w:lang w:val="fr-FR"/>
        </w:rPr>
      </w:pPr>
      <w:r>
        <w:rPr>
          <w:rFonts w:ascii="Marianne" w:hAnsi="Marianne"/>
          <w:color w:val="3558A2"/>
          <w:lang w:val="fr-FR"/>
        </w:rPr>
        <w:t xml:space="preserve">3.4 </w:t>
      </w:r>
      <w:r>
        <w:rPr>
          <w:rFonts w:ascii="Marianne" w:hAnsi="Marianne"/>
          <w:color w:val="3558A2"/>
          <w:lang w:val="fr-FR"/>
        </w:rPr>
        <w:t xml:space="preserve">La veille sur les évolutions, le développement de l’offre </w:t>
      </w:r>
      <w:r>
        <w:rPr>
          <w:rFonts w:ascii="Marianne" w:hAnsi="Marianne"/>
          <w:color w:val="3558A2"/>
          <w:spacing w:val="-3"/>
          <w:lang w:val="fr-FR"/>
        </w:rPr>
        <w:t xml:space="preserve">de </w:t>
      </w:r>
      <w:r>
        <w:rPr>
          <w:rFonts w:ascii="Marianne" w:hAnsi="Marianne"/>
          <w:color w:val="3558A2"/>
          <w:lang w:val="fr-FR"/>
        </w:rPr>
        <w:t>service et des</w:t>
      </w:r>
      <w:r>
        <w:rPr>
          <w:rFonts w:ascii="Marianne" w:hAnsi="Marianne"/>
          <w:color w:val="3558A2"/>
          <w:spacing w:val="-7"/>
          <w:lang w:val="fr-FR"/>
        </w:rPr>
        <w:t xml:space="preserve"> </w:t>
      </w:r>
      <w:r>
        <w:rPr>
          <w:rFonts w:ascii="Marianne" w:hAnsi="Marianne"/>
          <w:color w:val="3558A2"/>
          <w:lang w:val="fr-FR"/>
        </w:rPr>
        <w:t>partenariats</w:t>
      </w:r>
    </w:p>
    <w:p w14:paraId="06A83493" w14:textId="77777777" w:rsidR="00FE3699" w:rsidRDefault="00FD0F3C">
      <w:pPr>
        <w:pStyle w:val="Titre3"/>
        <w:spacing w:before="480" w:after="720" w:line="244" w:lineRule="auto"/>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9071" w:type="dxa"/>
        <w:tblInd w:w="618"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30174BFE" w14:textId="77777777">
        <w:trPr>
          <w:cantSplit/>
          <w:trHeight w:hRule="exact" w:val="1587"/>
        </w:trPr>
        <w:tc>
          <w:tcPr>
            <w:tcW w:w="794" w:type="dxa"/>
            <w:textDirection w:val="btLr"/>
            <w:vAlign w:val="center"/>
          </w:tcPr>
          <w:p w14:paraId="7DF59B34" w14:textId="77777777" w:rsidR="00FE3699" w:rsidRDefault="00FD0F3C">
            <w:pPr>
              <w:pStyle w:val="TableParagraph"/>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525015BF"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655F23F7" w14:textId="77777777" w:rsidR="00FE3699" w:rsidRDefault="00FD0F3C">
            <w:pPr>
              <w:pStyle w:val="TableParagraph"/>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0DF3A3EF" w14:textId="77777777" w:rsidR="00FE3699" w:rsidRDefault="00FD0F3C">
            <w:pPr>
              <w:pStyle w:val="TableParagraph"/>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56E4BC33"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2014C918"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58736C05" w14:textId="77777777" w:rsidR="00FE3699" w:rsidRDefault="00FD0F3C">
            <w:pPr>
              <w:pStyle w:val="TableParagraph"/>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5F03CE89" w14:textId="77777777" w:rsidR="00FE3699" w:rsidRDefault="00FD0F3C">
            <w:pPr>
              <w:pStyle w:val="TableParagraph"/>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00A89C4A" w14:textId="77777777">
        <w:trPr>
          <w:trHeight w:hRule="exact" w:val="5669"/>
        </w:trPr>
        <w:tc>
          <w:tcPr>
            <w:tcW w:w="794" w:type="dxa"/>
            <w:vAlign w:val="center"/>
          </w:tcPr>
          <w:p w14:paraId="08CB0A2C"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7051E49E"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10BC68CD"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1020" w:type="dxa"/>
            <w:vAlign w:val="center"/>
          </w:tcPr>
          <w:p w14:paraId="270D4D6D"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5669" w:type="dxa"/>
            <w:vAlign w:val="center"/>
          </w:tcPr>
          <w:p w14:paraId="446016FA" w14:textId="77777777" w:rsidR="00FE3699" w:rsidRDefault="00FD0F3C">
            <w:pPr>
              <w:pStyle w:val="TableParagraph"/>
              <w:spacing w:before="120"/>
              <w:ind w:left="113" w:right="227"/>
              <w:rPr>
                <w:rFonts w:ascii="Marianne" w:hAnsi="Marianne"/>
                <w:b/>
                <w:i/>
                <w:color w:val="3558A2"/>
                <w:sz w:val="20"/>
                <w:lang w:val="fr-FR"/>
              </w:rPr>
            </w:pPr>
            <w:r>
              <w:rPr>
                <w:rFonts w:ascii="Marianne" w:hAnsi="Marianne"/>
                <w:b/>
                <w:i/>
                <w:color w:val="3558A2"/>
                <w:sz w:val="20"/>
                <w:lang w:val="fr-FR"/>
              </w:rPr>
              <w:t>Indicateur n°37 :</w:t>
            </w:r>
          </w:p>
          <w:p w14:paraId="355E607E"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Le prestataire assure auprès des clients et des bénéficiaires</w:t>
            </w:r>
            <w:r>
              <w:rPr>
                <w:rFonts w:ascii="Marianne" w:hAnsi="Marianne"/>
                <w:color w:val="3558A2"/>
                <w:spacing w:val="-9"/>
                <w:sz w:val="20"/>
                <w:lang w:val="fr-FR"/>
              </w:rPr>
              <w:t xml:space="preserve"> </w:t>
            </w:r>
            <w:r>
              <w:rPr>
                <w:rFonts w:ascii="Marianne" w:hAnsi="Marianne"/>
                <w:color w:val="3558A2"/>
                <w:sz w:val="20"/>
                <w:lang w:val="fr-FR"/>
              </w:rPr>
              <w:t>de</w:t>
            </w:r>
            <w:r>
              <w:rPr>
                <w:rFonts w:ascii="Marianne" w:hAnsi="Marianne"/>
                <w:color w:val="3558A2"/>
                <w:spacing w:val="-11"/>
                <w:sz w:val="20"/>
                <w:lang w:val="fr-FR"/>
              </w:rPr>
              <w:t xml:space="preserve"> </w:t>
            </w:r>
            <w:r>
              <w:rPr>
                <w:rFonts w:ascii="Marianne" w:hAnsi="Marianne"/>
                <w:color w:val="3558A2"/>
                <w:sz w:val="20"/>
                <w:lang w:val="fr-FR"/>
              </w:rPr>
              <w:t>son</w:t>
            </w:r>
            <w:r>
              <w:rPr>
                <w:rFonts w:ascii="Marianne" w:hAnsi="Marianne"/>
                <w:color w:val="3558A2"/>
                <w:spacing w:val="-11"/>
                <w:sz w:val="20"/>
                <w:lang w:val="fr-FR"/>
              </w:rPr>
              <w:t xml:space="preserve"> </w:t>
            </w:r>
            <w:r>
              <w:rPr>
                <w:rFonts w:ascii="Marianne" w:hAnsi="Marianne"/>
                <w:color w:val="3558A2"/>
                <w:sz w:val="20"/>
                <w:lang w:val="fr-FR"/>
              </w:rPr>
              <w:t>territoire</w:t>
            </w:r>
            <w:r>
              <w:rPr>
                <w:rFonts w:ascii="Marianne" w:hAnsi="Marianne"/>
                <w:color w:val="3558A2"/>
                <w:spacing w:val="-11"/>
                <w:sz w:val="20"/>
                <w:lang w:val="fr-FR"/>
              </w:rPr>
              <w:t xml:space="preserve"> </w:t>
            </w:r>
            <w:r>
              <w:rPr>
                <w:rFonts w:ascii="Marianne" w:hAnsi="Marianne"/>
                <w:color w:val="3558A2"/>
                <w:sz w:val="20"/>
                <w:lang w:val="fr-FR"/>
              </w:rPr>
              <w:t>la</w:t>
            </w:r>
            <w:r>
              <w:rPr>
                <w:rFonts w:ascii="Marianne" w:hAnsi="Marianne"/>
                <w:color w:val="3558A2"/>
                <w:spacing w:val="-11"/>
                <w:sz w:val="20"/>
                <w:lang w:val="fr-FR"/>
              </w:rPr>
              <w:t xml:space="preserve"> </w:t>
            </w:r>
            <w:r>
              <w:rPr>
                <w:rFonts w:ascii="Marianne" w:hAnsi="Marianne"/>
                <w:color w:val="3558A2"/>
                <w:sz w:val="20"/>
                <w:lang w:val="fr-FR"/>
              </w:rPr>
              <w:t>promotion</w:t>
            </w:r>
            <w:r>
              <w:rPr>
                <w:rFonts w:ascii="Marianne" w:hAnsi="Marianne"/>
                <w:color w:val="3558A2"/>
                <w:spacing w:val="-11"/>
                <w:sz w:val="20"/>
                <w:lang w:val="fr-FR"/>
              </w:rPr>
              <w:t xml:space="preserve"> </w:t>
            </w:r>
            <w:r>
              <w:rPr>
                <w:rFonts w:ascii="Marianne" w:hAnsi="Marianne"/>
                <w:color w:val="3558A2"/>
                <w:sz w:val="20"/>
                <w:lang w:val="fr-FR"/>
              </w:rPr>
              <w:t>de</w:t>
            </w:r>
            <w:r>
              <w:rPr>
                <w:rFonts w:ascii="Marianne" w:hAnsi="Marianne"/>
                <w:color w:val="3558A2"/>
                <w:spacing w:val="-11"/>
                <w:sz w:val="20"/>
                <w:lang w:val="fr-FR"/>
              </w:rPr>
              <w:t xml:space="preserve"> </w:t>
            </w:r>
            <w:r>
              <w:rPr>
                <w:rFonts w:ascii="Marianne" w:hAnsi="Marianne"/>
                <w:color w:val="3558A2"/>
                <w:sz w:val="20"/>
                <w:lang w:val="fr-FR"/>
              </w:rPr>
              <w:t>son</w:t>
            </w:r>
            <w:r>
              <w:rPr>
                <w:rFonts w:ascii="Marianne" w:hAnsi="Marianne"/>
                <w:color w:val="3558A2"/>
                <w:spacing w:val="-11"/>
                <w:sz w:val="20"/>
                <w:lang w:val="fr-FR"/>
              </w:rPr>
              <w:t xml:space="preserve"> </w:t>
            </w:r>
            <w:r>
              <w:rPr>
                <w:rFonts w:ascii="Marianne" w:hAnsi="Marianne"/>
                <w:color w:val="3558A2"/>
                <w:sz w:val="20"/>
                <w:lang w:val="fr-FR"/>
              </w:rPr>
              <w:t>offre et de ses</w:t>
            </w:r>
            <w:r>
              <w:rPr>
                <w:rFonts w:ascii="Marianne" w:hAnsi="Marianne"/>
                <w:color w:val="3558A2"/>
                <w:spacing w:val="-1"/>
                <w:sz w:val="20"/>
                <w:lang w:val="fr-FR"/>
              </w:rPr>
              <w:t xml:space="preserve"> </w:t>
            </w:r>
            <w:r>
              <w:rPr>
                <w:rFonts w:ascii="Marianne" w:hAnsi="Marianne"/>
                <w:color w:val="3558A2"/>
                <w:sz w:val="20"/>
                <w:lang w:val="fr-FR"/>
              </w:rPr>
              <w:t>activités.</w:t>
            </w:r>
          </w:p>
        </w:tc>
      </w:tr>
    </w:tbl>
    <w:p w14:paraId="5F80868B" w14:textId="77777777" w:rsidR="00FE3699" w:rsidRDefault="00FE3699">
      <w:pPr>
        <w:rPr>
          <w:rFonts w:ascii="Marianne" w:hAnsi="Marianne"/>
          <w:b w:val="0"/>
          <w:lang w:val="fr-FR"/>
        </w:rPr>
      </w:pPr>
    </w:p>
    <w:p w14:paraId="60B65D29" w14:textId="77777777" w:rsidR="00FE3699" w:rsidRDefault="00FE3699">
      <w:pPr>
        <w:rPr>
          <w:rFonts w:ascii="Marianne" w:hAnsi="Marianne"/>
          <w:b w:val="0"/>
          <w:lang w:val="fr-FR"/>
        </w:rPr>
      </w:pPr>
    </w:p>
    <w:p w14:paraId="4F20CAF4" w14:textId="77777777" w:rsidR="00FE3699" w:rsidRDefault="00FE3699">
      <w:pPr>
        <w:rPr>
          <w:rFonts w:ascii="Marianne" w:hAnsi="Marianne"/>
          <w:b w:val="0"/>
          <w:lang w:val="fr-FR"/>
        </w:rPr>
      </w:pPr>
    </w:p>
    <w:p w14:paraId="3816E369" w14:textId="77777777" w:rsidR="00FE3699" w:rsidRDefault="00FE3699">
      <w:pPr>
        <w:rPr>
          <w:rFonts w:ascii="Marianne" w:hAnsi="Marianne"/>
          <w:b w:val="0"/>
          <w:lang w:val="fr-FR"/>
        </w:rPr>
      </w:pPr>
    </w:p>
    <w:p w14:paraId="611EF4C8" w14:textId="77777777" w:rsidR="00FE3699" w:rsidRDefault="00FE3699">
      <w:pPr>
        <w:spacing w:before="7"/>
        <w:rPr>
          <w:rFonts w:ascii="Marianne" w:hAnsi="Marianne"/>
          <w:b w:val="0"/>
          <w:sz w:val="31"/>
          <w:lang w:val="fr-FR"/>
        </w:rPr>
      </w:pPr>
    </w:p>
    <w:p w14:paraId="7BA17AFD" w14:textId="77777777" w:rsidR="00FE3699" w:rsidRDefault="00FD0F3C">
      <w:pPr>
        <w:spacing w:before="1"/>
        <w:ind w:left="91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CF8300C"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58582B2D"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97D5010" w14:textId="77777777" w:rsidR="00FE3699" w:rsidRDefault="00FE3699">
      <w:pPr>
        <w:rPr>
          <w:rFonts w:ascii="Marianne" w:hAnsi="Marianne"/>
          <w:sz w:val="16"/>
          <w:lang w:val="fr-FR"/>
        </w:rPr>
        <w:sectPr w:rsidR="00FE3699">
          <w:pgSz w:w="11910" w:h="16840"/>
          <w:pgMar w:top="900" w:right="1360" w:bottom="280" w:left="851" w:header="720" w:footer="720" w:gutter="0"/>
          <w:cols w:space="720"/>
          <w:docGrid w:linePitch="360"/>
        </w:sectPr>
      </w:pPr>
    </w:p>
    <w:p w14:paraId="6775532C"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1B04A544" w14:textId="77777777" w:rsidR="00FE3699" w:rsidRDefault="00FD0F3C">
      <w:pPr>
        <w:spacing w:before="240" w:line="244" w:lineRule="auto"/>
        <w:ind w:left="567" w:right="1027"/>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1C44D2DC" w14:textId="77777777" w:rsidR="00FE3699" w:rsidRDefault="00FD0F3C">
      <w:pPr>
        <w:pStyle w:val="Titre3"/>
        <w:spacing w:before="360" w:after="480"/>
        <w:ind w:left="567"/>
        <w:rPr>
          <w:rFonts w:ascii="Marianne" w:hAnsi="Marianne"/>
          <w:b/>
          <w:lang w:val="fr-FR"/>
        </w:rPr>
      </w:pPr>
      <w:r>
        <w:rPr>
          <w:rFonts w:ascii="Times New Roman" w:hAnsi="Times New Roman" w:cs="Times New Roman"/>
          <w:b/>
          <w:bCs w:val="0"/>
          <w:color w:val="3558A2"/>
          <w:lang w:val="fr-FR"/>
        </w:rPr>
        <w:t>►</w:t>
      </w:r>
      <w:r>
        <w:rPr>
          <w:rFonts w:ascii="Marianne" w:hAnsi="Marianne"/>
          <w:b/>
          <w:bCs w:val="0"/>
          <w:color w:val="3558A2"/>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9214" w:type="dxa"/>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678"/>
      </w:tblGrid>
      <w:tr w:rsidR="00FE3699" w14:paraId="20BD9F37" w14:textId="77777777">
        <w:trPr>
          <w:trHeight w:hRule="exact" w:val="384"/>
        </w:trPr>
        <w:tc>
          <w:tcPr>
            <w:tcW w:w="4536" w:type="dxa"/>
          </w:tcPr>
          <w:p w14:paraId="1759FB65"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720E1161"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6BC9F59A" w14:textId="77777777">
        <w:trPr>
          <w:trHeight w:hRule="exact" w:val="5040"/>
        </w:trPr>
        <w:tc>
          <w:tcPr>
            <w:tcW w:w="4536" w:type="dxa"/>
          </w:tcPr>
          <w:p w14:paraId="2591C6E4" w14:textId="77777777" w:rsidR="00FE3699" w:rsidRDefault="00FD0F3C">
            <w:pPr>
              <w:pStyle w:val="TableParagraph"/>
              <w:spacing w:before="120" w:line="249" w:lineRule="auto"/>
              <w:ind w:left="113" w:right="227"/>
              <w:jc w:val="both"/>
              <w:rPr>
                <w:rFonts w:ascii="Marianne" w:hAnsi="Marianne"/>
                <w:color w:val="3558A2"/>
                <w:sz w:val="20"/>
                <w:szCs w:val="20"/>
                <w:lang w:val="fr-FR"/>
              </w:rPr>
            </w:pPr>
            <w:r>
              <w:rPr>
                <w:rFonts w:ascii="Marianne" w:hAnsi="Marianne"/>
                <w:color w:val="3558A2"/>
                <w:sz w:val="20"/>
                <w:szCs w:val="20"/>
                <w:lang w:val="fr-FR"/>
              </w:rPr>
              <w:t>Les actions de promotion d</w:t>
            </w:r>
            <w:r>
              <w:rPr>
                <w:rFonts w:ascii="Marianne" w:hAnsi="Marianne"/>
                <w:color w:val="3558A2"/>
                <w:sz w:val="20"/>
                <w:szCs w:val="20"/>
                <w:lang w:val="fr-FR"/>
              </w:rPr>
              <w:t>e l’offre sont planifiées et mises en œuvre.</w:t>
            </w:r>
          </w:p>
          <w:p w14:paraId="6487DE5C" w14:textId="77777777" w:rsidR="00FE3699" w:rsidRDefault="00FE3699">
            <w:pPr>
              <w:pStyle w:val="TableParagraph"/>
              <w:spacing w:before="120" w:line="207" w:lineRule="exact"/>
              <w:ind w:left="113" w:right="227"/>
              <w:jc w:val="both"/>
              <w:rPr>
                <w:rFonts w:ascii="Marianne" w:hAnsi="Marianne"/>
                <w:b/>
                <w:color w:val="3558A2"/>
                <w:sz w:val="20"/>
                <w:szCs w:val="20"/>
                <w:lang w:val="fr-FR"/>
              </w:rPr>
            </w:pPr>
          </w:p>
          <w:p w14:paraId="4B6A5ED7" w14:textId="77777777" w:rsidR="00FE3699" w:rsidRDefault="00FE3699">
            <w:pPr>
              <w:pStyle w:val="TableParagraph"/>
              <w:spacing w:before="120" w:line="207" w:lineRule="exact"/>
              <w:ind w:left="113" w:right="227"/>
              <w:jc w:val="both"/>
              <w:rPr>
                <w:rFonts w:ascii="Marianne" w:hAnsi="Marianne"/>
                <w:b/>
                <w:color w:val="3558A2"/>
                <w:sz w:val="20"/>
                <w:szCs w:val="20"/>
                <w:lang w:val="fr-FR"/>
              </w:rPr>
            </w:pPr>
          </w:p>
          <w:p w14:paraId="4AC53BC4" w14:textId="77777777" w:rsidR="00FE3699" w:rsidRDefault="00FD0F3C">
            <w:pPr>
              <w:pStyle w:val="TableParagraph"/>
              <w:spacing w:before="720" w:line="207" w:lineRule="exact"/>
              <w:ind w:left="113" w:right="227"/>
              <w:jc w:val="both"/>
              <w:rPr>
                <w:rFonts w:ascii="Marianne" w:hAnsi="Marianne"/>
                <w:b/>
                <w:color w:val="3558A2"/>
                <w:sz w:val="20"/>
                <w:szCs w:val="20"/>
                <w:lang w:val="fr-FR"/>
              </w:rPr>
            </w:pPr>
            <w:r>
              <w:rPr>
                <w:rFonts w:ascii="Marianne" w:hAnsi="Marianne"/>
                <w:b/>
                <w:color w:val="3558A2"/>
                <w:sz w:val="20"/>
                <w:szCs w:val="20"/>
                <w:lang w:val="fr-FR"/>
              </w:rPr>
              <w:t>OBLIGATION SPECIFIQUES</w:t>
            </w:r>
          </w:p>
          <w:p w14:paraId="0B92A9FE" w14:textId="77777777" w:rsidR="00FE3699" w:rsidRDefault="00FD0F3C">
            <w:pPr>
              <w:pStyle w:val="TableParagraph"/>
              <w:spacing w:before="120"/>
              <w:ind w:left="113" w:right="227"/>
              <w:jc w:val="both"/>
              <w:rPr>
                <w:rFonts w:ascii="Marianne" w:hAnsi="Marianne"/>
                <w:color w:val="3558A2"/>
                <w:sz w:val="20"/>
                <w:szCs w:val="20"/>
                <w:lang w:val="fr-FR"/>
              </w:rPr>
            </w:pPr>
            <w:r>
              <w:rPr>
                <w:rFonts w:ascii="Marianne" w:hAnsi="Marianne"/>
                <w:b/>
                <w:color w:val="3558A2"/>
                <w:sz w:val="20"/>
                <w:szCs w:val="20"/>
                <w:lang w:val="fr-FR"/>
              </w:rPr>
              <w:t xml:space="preserve">Nouveaux entrants : </w:t>
            </w:r>
            <w:r>
              <w:rPr>
                <w:rFonts w:ascii="Marianne" w:hAnsi="Marianne"/>
                <w:color w:val="3558A2"/>
                <w:sz w:val="20"/>
                <w:szCs w:val="20"/>
                <w:lang w:val="fr-FR"/>
              </w:rPr>
              <w:t xml:space="preserve">Démontrer la planification des actions de promotion de l'offre et des activités du prestataire. </w:t>
            </w:r>
          </w:p>
          <w:p w14:paraId="14903C4F" w14:textId="77777777" w:rsidR="00FE3699" w:rsidRDefault="00FD0F3C">
            <w:pPr>
              <w:pStyle w:val="TableParagraph"/>
              <w:spacing w:before="120"/>
              <w:ind w:left="113" w:right="227"/>
              <w:jc w:val="both"/>
              <w:rPr>
                <w:rFonts w:ascii="Marianne" w:hAnsi="Marianne"/>
                <w:color w:val="3558A2"/>
                <w:sz w:val="20"/>
                <w:szCs w:val="20"/>
                <w:lang w:val="fr-FR"/>
              </w:rPr>
            </w:pPr>
            <w:r>
              <w:rPr>
                <w:rFonts w:ascii="Marianne" w:hAnsi="Marianne"/>
                <w:color w:val="3558A2"/>
                <w:sz w:val="20"/>
                <w:szCs w:val="20"/>
                <w:lang w:val="fr-FR"/>
              </w:rPr>
              <w:t>Sa mise en œuvre sera auditée lors de l’audit de surveillance.</w:t>
            </w:r>
          </w:p>
        </w:tc>
        <w:tc>
          <w:tcPr>
            <w:tcW w:w="4678" w:type="dxa"/>
          </w:tcPr>
          <w:p w14:paraId="7C665DAA"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lang w:val="fr-FR"/>
              </w:rPr>
              <w:t>Stratégie de communication.</w:t>
            </w:r>
          </w:p>
          <w:p w14:paraId="7E244115"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lang w:val="fr-FR"/>
              </w:rPr>
              <w:t>Plan de communication.</w:t>
            </w:r>
          </w:p>
          <w:p w14:paraId="4FE1CC6C"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lang w:val="fr-FR"/>
              </w:rPr>
              <w:t>Plan commercial et/ou marketing.</w:t>
            </w:r>
          </w:p>
          <w:p w14:paraId="246C2693"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lang w:val="fr-FR"/>
              </w:rPr>
              <w:t>Actions de c</w:t>
            </w:r>
            <w:r>
              <w:rPr>
                <w:rFonts w:ascii="Marianne" w:hAnsi="Marianne"/>
                <w:color w:val="3558A2"/>
                <w:sz w:val="20"/>
                <w:lang w:val="fr-FR"/>
              </w:rPr>
              <w:t>ommunication réalisées et moyens utilisés (Participation à des salons, des réunions territoriales, emailing, réseaux sociaux…).</w:t>
            </w:r>
          </w:p>
          <w:p w14:paraId="641098FC"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lang w:val="fr-FR"/>
              </w:rPr>
              <w:t>Suivi des actions de communication.</w:t>
            </w:r>
          </w:p>
        </w:tc>
      </w:tr>
    </w:tbl>
    <w:p w14:paraId="3DE01107" w14:textId="77777777" w:rsidR="00FE3699" w:rsidRDefault="00FE3699"/>
    <w:tbl>
      <w:tblPr>
        <w:tblStyle w:val="TableNormal"/>
        <w:tblW w:w="9219" w:type="dxa"/>
        <w:tblInd w:w="55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219"/>
      </w:tblGrid>
      <w:tr w:rsidR="00FE3699" w14:paraId="1D001A31" w14:textId="77777777">
        <w:trPr>
          <w:trHeight w:hRule="exact" w:val="1417"/>
        </w:trPr>
        <w:tc>
          <w:tcPr>
            <w:tcW w:w="9219" w:type="dxa"/>
            <w:tcBorders>
              <w:top w:val="single" w:sz="12" w:space="0" w:color="E1000F"/>
              <w:left w:val="single" w:sz="12" w:space="0" w:color="E1000F"/>
              <w:bottom w:val="single" w:sz="12" w:space="0" w:color="E1000F"/>
              <w:right w:val="single" w:sz="12" w:space="0" w:color="E1000F"/>
            </w:tcBorders>
          </w:tcPr>
          <w:p w14:paraId="57FA0B97" w14:textId="77777777" w:rsidR="00FE3699" w:rsidRDefault="00FD0F3C">
            <w:pPr>
              <w:pStyle w:val="TableParagraph"/>
              <w:spacing w:before="120"/>
              <w:ind w:left="113" w:right="227"/>
              <w:jc w:val="both"/>
              <w:rPr>
                <w:rFonts w:ascii="Marianne" w:hAnsi="Marianne"/>
                <w:b/>
                <w:color w:val="3558A2"/>
                <w:sz w:val="20"/>
                <w:szCs w:val="20"/>
                <w:lang w:val="fr-FR"/>
              </w:rPr>
            </w:pPr>
            <w:r>
              <w:rPr>
                <w:rFonts w:ascii="Marianne" w:hAnsi="Marianne"/>
                <w:b/>
                <w:color w:val="3558A2"/>
                <w:sz w:val="20"/>
                <w:szCs w:val="20"/>
                <w:lang w:val="fr-FR"/>
              </w:rPr>
              <w:t>Non-conformité :</w:t>
            </w:r>
          </w:p>
          <w:p w14:paraId="2E9B75BA" w14:textId="77777777" w:rsidR="00FE3699" w:rsidRDefault="00FD0F3C">
            <w:pPr>
              <w:pStyle w:val="TableParagraph"/>
              <w:tabs>
                <w:tab w:val="left" w:pos="164"/>
              </w:tabs>
              <w:spacing w:before="120"/>
              <w:ind w:left="113" w:right="227"/>
              <w:jc w:val="both"/>
              <w:rPr>
                <w:rFonts w:ascii="Marianne" w:hAnsi="Marianne"/>
                <w:color w:val="3558A2"/>
                <w:sz w:val="20"/>
                <w:lang w:val="fr-FR"/>
              </w:rPr>
            </w:pPr>
            <w:r>
              <w:rPr>
                <w:rFonts w:ascii="Marianne" w:hAnsi="Marianne"/>
                <w:color w:val="3558A2"/>
                <w:sz w:val="20"/>
                <w:szCs w:val="20"/>
                <w:lang w:val="fr-FR"/>
              </w:rPr>
              <w:t xml:space="preserve">Dans l’échantillon audité, une non-conformité mineure est caractérisée </w:t>
            </w:r>
            <w:r>
              <w:rPr>
                <w:rFonts w:ascii="Marianne" w:hAnsi="Marianne"/>
                <w:color w:val="3558A2"/>
                <w:spacing w:val="-3"/>
                <w:sz w:val="20"/>
                <w:szCs w:val="20"/>
                <w:lang w:val="fr-FR"/>
              </w:rPr>
              <w:t xml:space="preserve">par </w:t>
            </w:r>
            <w:r>
              <w:rPr>
                <w:rFonts w:ascii="Marianne" w:hAnsi="Marianne"/>
                <w:color w:val="3558A2"/>
                <w:sz w:val="20"/>
                <w:szCs w:val="20"/>
                <w:lang w:val="fr-FR"/>
              </w:rPr>
              <w:t xml:space="preserve">l’absence formelle d’organisation des actions </w:t>
            </w:r>
            <w:r>
              <w:rPr>
                <w:rFonts w:ascii="Marianne" w:hAnsi="Marianne"/>
                <w:color w:val="3558A2"/>
                <w:spacing w:val="-3"/>
                <w:sz w:val="20"/>
                <w:szCs w:val="20"/>
                <w:lang w:val="fr-FR"/>
              </w:rPr>
              <w:t xml:space="preserve">de </w:t>
            </w:r>
            <w:r>
              <w:rPr>
                <w:rFonts w:ascii="Marianne" w:hAnsi="Marianne"/>
                <w:color w:val="3558A2"/>
                <w:sz w:val="20"/>
                <w:szCs w:val="20"/>
                <w:lang w:val="fr-FR"/>
              </w:rPr>
              <w:t>promotion</w:t>
            </w:r>
            <w:r>
              <w:rPr>
                <w:rFonts w:ascii="Marianne" w:hAnsi="Marianne"/>
                <w:color w:val="3558A2"/>
                <w:spacing w:val="-2"/>
                <w:sz w:val="20"/>
                <w:szCs w:val="20"/>
                <w:lang w:val="fr-FR"/>
              </w:rPr>
              <w:t xml:space="preserve"> </w:t>
            </w:r>
            <w:r>
              <w:rPr>
                <w:rFonts w:ascii="Marianne" w:hAnsi="Marianne"/>
                <w:color w:val="3558A2"/>
                <w:sz w:val="20"/>
                <w:szCs w:val="20"/>
                <w:lang w:val="fr-FR"/>
              </w:rPr>
              <w:t>de</w:t>
            </w:r>
            <w:r>
              <w:rPr>
                <w:rFonts w:ascii="Marianne" w:hAnsi="Marianne"/>
                <w:color w:val="3558A2"/>
                <w:spacing w:val="-1"/>
                <w:sz w:val="20"/>
                <w:szCs w:val="20"/>
                <w:lang w:val="fr-FR"/>
              </w:rPr>
              <w:t xml:space="preserve"> </w:t>
            </w:r>
            <w:r>
              <w:rPr>
                <w:rFonts w:ascii="Marianne" w:hAnsi="Marianne"/>
                <w:color w:val="3558A2"/>
                <w:sz w:val="20"/>
                <w:szCs w:val="20"/>
                <w:lang w:val="fr-FR"/>
              </w:rPr>
              <w:t>l’offre</w:t>
            </w:r>
            <w:r>
              <w:rPr>
                <w:rFonts w:ascii="Marianne" w:hAnsi="Marianne"/>
                <w:b/>
                <w:color w:val="3558A2"/>
                <w:sz w:val="20"/>
                <w:szCs w:val="20"/>
                <w:lang w:val="fr-FR"/>
              </w:rPr>
              <w:t>.</w:t>
            </w:r>
          </w:p>
        </w:tc>
      </w:tr>
    </w:tbl>
    <w:p w14:paraId="27F9976E" w14:textId="77777777" w:rsidR="00FE3699" w:rsidRDefault="00FE3699">
      <w:pPr>
        <w:spacing w:before="2"/>
        <w:rPr>
          <w:rFonts w:ascii="Marianne" w:hAnsi="Marianne"/>
          <w:b w:val="0"/>
          <w:sz w:val="20"/>
          <w:lang w:val="fr-FR"/>
        </w:rPr>
      </w:pPr>
    </w:p>
    <w:p w14:paraId="2D331155" w14:textId="77777777" w:rsidR="00FE3699" w:rsidRDefault="00FE3699">
      <w:pPr>
        <w:rPr>
          <w:rFonts w:ascii="Marianne" w:hAnsi="Marianne"/>
          <w:b w:val="0"/>
          <w:sz w:val="18"/>
          <w:lang w:val="fr-FR"/>
        </w:rPr>
      </w:pPr>
    </w:p>
    <w:p w14:paraId="1B2CB077" w14:textId="77777777" w:rsidR="00FE3699" w:rsidRDefault="00FE3699">
      <w:pPr>
        <w:rPr>
          <w:rFonts w:ascii="Marianne" w:hAnsi="Marianne"/>
          <w:b w:val="0"/>
          <w:sz w:val="18"/>
          <w:lang w:val="fr-FR"/>
        </w:rPr>
      </w:pPr>
    </w:p>
    <w:p w14:paraId="1C7A7CC1" w14:textId="77777777" w:rsidR="00FE3699" w:rsidRDefault="00FE3699">
      <w:pPr>
        <w:rPr>
          <w:rFonts w:ascii="Marianne" w:hAnsi="Marianne"/>
          <w:b w:val="0"/>
          <w:sz w:val="18"/>
          <w:lang w:val="fr-FR"/>
        </w:rPr>
      </w:pPr>
    </w:p>
    <w:p w14:paraId="2210C272" w14:textId="77777777" w:rsidR="00FE3699" w:rsidRDefault="00FE3699">
      <w:pPr>
        <w:rPr>
          <w:rFonts w:ascii="Marianne" w:hAnsi="Marianne"/>
          <w:b w:val="0"/>
          <w:sz w:val="18"/>
          <w:lang w:val="fr-FR"/>
        </w:rPr>
      </w:pPr>
    </w:p>
    <w:p w14:paraId="78004A14" w14:textId="77777777" w:rsidR="00FE3699" w:rsidRDefault="00FE3699">
      <w:pPr>
        <w:rPr>
          <w:rFonts w:ascii="Marianne" w:hAnsi="Marianne"/>
          <w:b w:val="0"/>
          <w:sz w:val="18"/>
          <w:lang w:val="fr-FR"/>
        </w:rPr>
      </w:pPr>
    </w:p>
    <w:p w14:paraId="3E26EA16" w14:textId="77777777" w:rsidR="00FE3699" w:rsidRDefault="00FD0F3C">
      <w:pPr>
        <w:spacing w:before="113"/>
        <w:ind w:left="680"/>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5EF1B8A"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71007D42"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AD23E32" w14:textId="77777777" w:rsidR="00FE3699" w:rsidRDefault="00FE3699">
      <w:pPr>
        <w:rPr>
          <w:rFonts w:ascii="Marianne" w:hAnsi="Marianne"/>
          <w:sz w:val="16"/>
          <w:lang w:val="fr-FR"/>
        </w:rPr>
        <w:sectPr w:rsidR="00FE3699">
          <w:pgSz w:w="11910" w:h="16840"/>
          <w:pgMar w:top="520" w:right="1300" w:bottom="280" w:left="851" w:header="720" w:footer="720" w:gutter="0"/>
          <w:cols w:space="720"/>
          <w:docGrid w:linePitch="360"/>
        </w:sectPr>
      </w:pPr>
    </w:p>
    <w:p w14:paraId="2EA8C953"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1C4041BB" w14:textId="77777777" w:rsidR="00FE3699" w:rsidRDefault="00FD0F3C">
      <w:pPr>
        <w:spacing w:before="240" w:line="244" w:lineRule="auto"/>
        <w:ind w:left="567"/>
        <w:rPr>
          <w:rFonts w:ascii="Marianne" w:hAnsi="Marianne"/>
          <w:color w:val="3558A2"/>
          <w:lang w:val="fr-FR"/>
        </w:rPr>
      </w:pPr>
      <w:r>
        <w:rPr>
          <w:rFonts w:ascii="Marianne" w:hAnsi="Marianne"/>
          <w:color w:val="3558A2"/>
          <w:lang w:val="fr-FR"/>
        </w:rPr>
        <w:t xml:space="preserve">3.4 La veille sur les évolutions, le développement de l’offre de service et des </w:t>
      </w:r>
      <w:r>
        <w:rPr>
          <w:rFonts w:ascii="Marianne" w:hAnsi="Marianne"/>
          <w:color w:val="3558A2"/>
          <w:lang w:val="fr-FR"/>
        </w:rPr>
        <w:t>partenariats</w:t>
      </w:r>
    </w:p>
    <w:p w14:paraId="68266ED5" w14:textId="77777777" w:rsidR="00FE3699" w:rsidRDefault="00FD0F3C">
      <w:pPr>
        <w:pStyle w:val="Titre3"/>
        <w:spacing w:before="480" w:after="720" w:line="244" w:lineRule="auto"/>
        <w:ind w:left="567"/>
        <w:rPr>
          <w:rFonts w:ascii="Marianne" w:hAnsi="Marianne"/>
          <w:b/>
          <w:lang w:val="fr-FR"/>
        </w:rPr>
      </w:pPr>
      <w:r>
        <w:rPr>
          <w:rFonts w:ascii="Times New Roman" w:hAnsi="Times New Roman" w:cs="Times New Roman"/>
          <w:b/>
          <w:bCs w:val="0"/>
          <w:color w:val="3558A2"/>
          <w:lang w:val="fr-FR"/>
        </w:rPr>
        <w:t>►</w:t>
      </w:r>
      <w:r>
        <w:rPr>
          <w:rFonts w:ascii="Marianne" w:hAnsi="Marianne"/>
          <w:b/>
          <w:bCs w:val="0"/>
          <w:color w:val="3558A2"/>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9071" w:type="dxa"/>
        <w:tblInd w:w="618"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5C4E40EE" w14:textId="77777777">
        <w:trPr>
          <w:cantSplit/>
          <w:trHeight w:hRule="exact" w:val="1587"/>
        </w:trPr>
        <w:tc>
          <w:tcPr>
            <w:tcW w:w="794" w:type="dxa"/>
            <w:textDirection w:val="btLr"/>
            <w:vAlign w:val="center"/>
          </w:tcPr>
          <w:p w14:paraId="2576E1A8" w14:textId="77777777" w:rsidR="00FE3699" w:rsidRDefault="00FD0F3C">
            <w:pPr>
              <w:pStyle w:val="TableParagraph"/>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5CBBC2AC" w14:textId="77777777" w:rsidR="00FE3699" w:rsidRDefault="00FD0F3C">
            <w:pPr>
              <w:pStyle w:val="TableParagraph"/>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2A2815C1" w14:textId="77777777" w:rsidR="00FE3699" w:rsidRDefault="00FD0F3C">
            <w:pPr>
              <w:pStyle w:val="TableParagraph"/>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5ED75BB6"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06E643B7"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4AC07ADA"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5535DFF3"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0EDD568E" w14:textId="77777777" w:rsidR="00FE3699" w:rsidRDefault="00FD0F3C">
            <w:pPr>
              <w:pStyle w:val="TableParagraph"/>
              <w:ind w:left="148"/>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7164B8A4" w14:textId="77777777">
        <w:trPr>
          <w:trHeight w:hRule="exact" w:val="5669"/>
        </w:trPr>
        <w:tc>
          <w:tcPr>
            <w:tcW w:w="794" w:type="dxa"/>
            <w:vAlign w:val="center"/>
          </w:tcPr>
          <w:p w14:paraId="411DBEE8"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94" w:type="dxa"/>
            <w:vAlign w:val="center"/>
          </w:tcPr>
          <w:p w14:paraId="2D3198F5"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94" w:type="dxa"/>
            <w:vAlign w:val="center"/>
          </w:tcPr>
          <w:p w14:paraId="62C5BE34"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1020" w:type="dxa"/>
            <w:vAlign w:val="center"/>
          </w:tcPr>
          <w:p w14:paraId="571EAA81"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669" w:type="dxa"/>
            <w:vAlign w:val="center"/>
          </w:tcPr>
          <w:p w14:paraId="4E7FF9FE" w14:textId="77777777" w:rsidR="00FE3699" w:rsidRDefault="00FD0F3C">
            <w:pPr>
              <w:pStyle w:val="TableParagraph"/>
              <w:spacing w:before="120"/>
              <w:ind w:left="113" w:right="227"/>
              <w:rPr>
                <w:rFonts w:ascii="Marianne" w:hAnsi="Marianne"/>
                <w:b/>
                <w:i/>
                <w:sz w:val="20"/>
                <w:lang w:val="fr-FR"/>
              </w:rPr>
            </w:pPr>
            <w:r>
              <w:rPr>
                <w:rFonts w:ascii="Marianne" w:hAnsi="Marianne"/>
                <w:b/>
                <w:i/>
                <w:color w:val="221F1F"/>
                <w:sz w:val="20"/>
                <w:lang w:val="fr-FR"/>
              </w:rPr>
              <w:t>Indicateur n°38 :</w:t>
            </w:r>
          </w:p>
          <w:p w14:paraId="1EA66B07" w14:textId="77777777" w:rsidR="00FE3699" w:rsidRDefault="00FD0F3C">
            <w:pPr>
              <w:pStyle w:val="TableParagraph"/>
              <w:spacing w:before="120" w:line="247" w:lineRule="auto"/>
              <w:ind w:left="113" w:right="227"/>
              <w:jc w:val="both"/>
              <w:rPr>
                <w:rFonts w:ascii="Marianne" w:hAnsi="Marianne"/>
                <w:sz w:val="20"/>
                <w:lang w:val="fr-FR"/>
              </w:rPr>
            </w:pPr>
            <w:r>
              <w:rPr>
                <w:rFonts w:ascii="Marianne" w:hAnsi="Marianne"/>
                <w:color w:val="221F1F"/>
                <w:sz w:val="20"/>
                <w:lang w:val="fr-FR"/>
              </w:rPr>
              <w:t>Le</w:t>
            </w:r>
            <w:r>
              <w:rPr>
                <w:rFonts w:ascii="Marianne" w:hAnsi="Marianne"/>
                <w:color w:val="221F1F"/>
                <w:spacing w:val="-17"/>
                <w:sz w:val="20"/>
                <w:lang w:val="fr-FR"/>
              </w:rPr>
              <w:t xml:space="preserve"> </w:t>
            </w:r>
            <w:r>
              <w:rPr>
                <w:rFonts w:ascii="Marianne" w:hAnsi="Marianne"/>
                <w:color w:val="221F1F"/>
                <w:sz w:val="20"/>
                <w:lang w:val="fr-FR"/>
              </w:rPr>
              <w:t>prestataire</w:t>
            </w:r>
            <w:r>
              <w:rPr>
                <w:rFonts w:ascii="Marianne" w:hAnsi="Marianne"/>
                <w:color w:val="221F1F"/>
                <w:spacing w:val="-17"/>
                <w:sz w:val="20"/>
                <w:lang w:val="fr-FR"/>
              </w:rPr>
              <w:t xml:space="preserve"> </w:t>
            </w:r>
            <w:r>
              <w:rPr>
                <w:rFonts w:ascii="Marianne" w:hAnsi="Marianne"/>
                <w:color w:val="221F1F"/>
                <w:sz w:val="20"/>
                <w:lang w:val="fr-FR"/>
              </w:rPr>
              <w:t>réalise</w:t>
            </w:r>
            <w:r>
              <w:rPr>
                <w:rFonts w:ascii="Marianne" w:hAnsi="Marianne"/>
                <w:color w:val="221F1F"/>
                <w:spacing w:val="-17"/>
                <w:sz w:val="20"/>
                <w:lang w:val="fr-FR"/>
              </w:rPr>
              <w:t xml:space="preserve"> </w:t>
            </w:r>
            <w:r>
              <w:rPr>
                <w:rFonts w:ascii="Marianne" w:hAnsi="Marianne"/>
                <w:color w:val="221F1F"/>
                <w:sz w:val="20"/>
                <w:lang w:val="fr-FR"/>
              </w:rPr>
              <w:t>une</w:t>
            </w:r>
            <w:r>
              <w:rPr>
                <w:rFonts w:ascii="Marianne" w:hAnsi="Marianne"/>
                <w:color w:val="221F1F"/>
                <w:spacing w:val="-17"/>
                <w:sz w:val="20"/>
                <w:lang w:val="fr-FR"/>
              </w:rPr>
              <w:t xml:space="preserve"> </w:t>
            </w:r>
            <w:r>
              <w:rPr>
                <w:rFonts w:ascii="Marianne" w:hAnsi="Marianne"/>
                <w:color w:val="221F1F"/>
                <w:sz w:val="20"/>
                <w:lang w:val="fr-FR"/>
              </w:rPr>
              <w:t>veille</w:t>
            </w:r>
            <w:r>
              <w:rPr>
                <w:rFonts w:ascii="Marianne" w:hAnsi="Marianne"/>
                <w:color w:val="221F1F"/>
                <w:spacing w:val="-17"/>
                <w:sz w:val="20"/>
                <w:lang w:val="fr-FR"/>
              </w:rPr>
              <w:t xml:space="preserve"> </w:t>
            </w:r>
            <w:r>
              <w:rPr>
                <w:rFonts w:ascii="Marianne" w:hAnsi="Marianne"/>
                <w:color w:val="221F1F"/>
                <w:sz w:val="20"/>
                <w:lang w:val="fr-FR"/>
              </w:rPr>
              <w:t>légale</w:t>
            </w:r>
            <w:r>
              <w:rPr>
                <w:rFonts w:ascii="Marianne" w:hAnsi="Marianne"/>
                <w:color w:val="221F1F"/>
                <w:spacing w:val="-12"/>
                <w:sz w:val="20"/>
                <w:lang w:val="fr-FR"/>
              </w:rPr>
              <w:t xml:space="preserve"> </w:t>
            </w:r>
            <w:r>
              <w:rPr>
                <w:rFonts w:ascii="Marianne" w:hAnsi="Marianne"/>
                <w:color w:val="221F1F"/>
                <w:sz w:val="20"/>
                <w:lang w:val="fr-FR"/>
              </w:rPr>
              <w:t>et</w:t>
            </w:r>
            <w:r>
              <w:rPr>
                <w:rFonts w:ascii="Marianne" w:hAnsi="Marianne"/>
                <w:color w:val="221F1F"/>
                <w:spacing w:val="-13"/>
                <w:sz w:val="20"/>
                <w:lang w:val="fr-FR"/>
              </w:rPr>
              <w:t xml:space="preserve"> </w:t>
            </w:r>
            <w:r>
              <w:rPr>
                <w:rFonts w:ascii="Marianne" w:hAnsi="Marianne"/>
                <w:color w:val="221F1F"/>
                <w:sz w:val="20"/>
                <w:lang w:val="fr-FR"/>
              </w:rPr>
              <w:t>réglementaire sur le champ de la formation professionnelle et en exploite</w:t>
            </w:r>
            <w:r>
              <w:rPr>
                <w:rFonts w:ascii="Marianne" w:hAnsi="Marianne"/>
                <w:color w:val="221F1F"/>
                <w:spacing w:val="-30"/>
                <w:sz w:val="20"/>
                <w:lang w:val="fr-FR"/>
              </w:rPr>
              <w:t xml:space="preserve"> </w:t>
            </w:r>
            <w:r>
              <w:rPr>
                <w:rFonts w:ascii="Marianne" w:hAnsi="Marianne"/>
                <w:color w:val="221F1F"/>
                <w:sz w:val="20"/>
                <w:lang w:val="fr-FR"/>
              </w:rPr>
              <w:t>les</w:t>
            </w:r>
            <w:r>
              <w:rPr>
                <w:rFonts w:ascii="Marianne" w:hAnsi="Marianne"/>
                <w:color w:val="221F1F"/>
                <w:spacing w:val="-24"/>
                <w:sz w:val="20"/>
                <w:lang w:val="fr-FR"/>
              </w:rPr>
              <w:t xml:space="preserve"> </w:t>
            </w:r>
            <w:r>
              <w:rPr>
                <w:rFonts w:ascii="Marianne" w:hAnsi="Marianne"/>
                <w:color w:val="221F1F"/>
                <w:sz w:val="20"/>
                <w:lang w:val="fr-FR"/>
              </w:rPr>
              <w:t>enseignements.</w:t>
            </w:r>
          </w:p>
        </w:tc>
      </w:tr>
    </w:tbl>
    <w:p w14:paraId="400C6842" w14:textId="77777777" w:rsidR="00FE3699" w:rsidRDefault="00FE3699">
      <w:pPr>
        <w:rPr>
          <w:rFonts w:ascii="Marianne" w:hAnsi="Marianne"/>
          <w:b w:val="0"/>
          <w:sz w:val="18"/>
          <w:lang w:val="fr-FR"/>
        </w:rPr>
      </w:pPr>
    </w:p>
    <w:p w14:paraId="37088F68" w14:textId="77777777" w:rsidR="00FE3699" w:rsidRDefault="00FE3699">
      <w:pPr>
        <w:rPr>
          <w:rFonts w:ascii="Marianne" w:hAnsi="Marianne"/>
          <w:b w:val="0"/>
          <w:sz w:val="18"/>
          <w:lang w:val="fr-FR"/>
        </w:rPr>
      </w:pPr>
    </w:p>
    <w:p w14:paraId="5E72640B" w14:textId="77777777" w:rsidR="00FE3699" w:rsidRDefault="00FE3699">
      <w:pPr>
        <w:rPr>
          <w:rFonts w:ascii="Marianne" w:hAnsi="Marianne"/>
          <w:b w:val="0"/>
          <w:sz w:val="18"/>
          <w:lang w:val="fr-FR"/>
        </w:rPr>
      </w:pPr>
    </w:p>
    <w:p w14:paraId="6574DCF9" w14:textId="77777777" w:rsidR="00FE3699" w:rsidRDefault="00FE3699">
      <w:pPr>
        <w:rPr>
          <w:rFonts w:ascii="Marianne" w:hAnsi="Marianne"/>
          <w:b w:val="0"/>
          <w:sz w:val="18"/>
          <w:lang w:val="fr-FR"/>
        </w:rPr>
      </w:pPr>
    </w:p>
    <w:p w14:paraId="4F4E3AA3" w14:textId="77777777" w:rsidR="00FE3699" w:rsidRDefault="00FE3699">
      <w:pPr>
        <w:rPr>
          <w:rFonts w:ascii="Marianne" w:hAnsi="Marianne"/>
          <w:b w:val="0"/>
          <w:sz w:val="18"/>
          <w:lang w:val="fr-FR"/>
        </w:rPr>
      </w:pPr>
    </w:p>
    <w:p w14:paraId="072C5490" w14:textId="77777777" w:rsidR="00FE3699" w:rsidRDefault="00FE3699">
      <w:pPr>
        <w:spacing w:before="8"/>
        <w:rPr>
          <w:rFonts w:ascii="Marianne" w:hAnsi="Marianne"/>
          <w:b w:val="0"/>
          <w:sz w:val="26"/>
          <w:lang w:val="fr-FR"/>
        </w:rPr>
      </w:pPr>
    </w:p>
    <w:p w14:paraId="4AB4C784" w14:textId="77777777" w:rsidR="00FE3699" w:rsidRDefault="00FD0F3C">
      <w:pPr>
        <w:ind w:left="92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1456FD6E"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8451CB5"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E6B2AFD" w14:textId="77777777" w:rsidR="00FE3699" w:rsidRDefault="00FE3699">
      <w:pPr>
        <w:rPr>
          <w:rFonts w:ascii="Marianne" w:hAnsi="Marianne"/>
          <w:sz w:val="16"/>
          <w:lang w:val="fr-FR"/>
        </w:rPr>
        <w:sectPr w:rsidR="00FE3699">
          <w:pgSz w:w="11910" w:h="16840"/>
          <w:pgMar w:top="1040" w:right="1240" w:bottom="280" w:left="851" w:header="720" w:footer="720" w:gutter="0"/>
          <w:cols w:space="720"/>
          <w:docGrid w:linePitch="360"/>
        </w:sectPr>
      </w:pPr>
    </w:p>
    <w:p w14:paraId="305D0095"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7AEC1158" w14:textId="77777777" w:rsidR="00FE3699" w:rsidRDefault="00FD0F3C">
      <w:pPr>
        <w:pStyle w:val="Titre2"/>
        <w:spacing w:before="240" w:line="249" w:lineRule="auto"/>
        <w:ind w:left="567"/>
        <w:rPr>
          <w:rFonts w:ascii="Marianne" w:hAnsi="Marianne"/>
          <w:b/>
          <w:color w:val="3558A2"/>
          <w:lang w:val="fr-FR"/>
        </w:rPr>
      </w:pPr>
      <w:r>
        <w:rPr>
          <w:rFonts w:ascii="Marianne" w:hAnsi="Marianne"/>
          <w:b/>
          <w:color w:val="3558A2"/>
          <w:lang w:val="fr-FR"/>
        </w:rPr>
        <w:t>3.4 La veille sur les évolutions, le développement de l’offre de service et des partenariats</w:t>
      </w:r>
    </w:p>
    <w:p w14:paraId="4D62462B" w14:textId="77777777" w:rsidR="00FE3699" w:rsidRDefault="00FD0F3C">
      <w:pPr>
        <w:pStyle w:val="Titre3"/>
        <w:spacing w:before="240" w:after="360"/>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w:t>
      </w:r>
      <w:r>
        <w:rPr>
          <w:rFonts w:ascii="Marianne" w:hAnsi="Marianne"/>
          <w:b/>
          <w:color w:val="221F1F"/>
          <w:lang w:val="fr-FR"/>
        </w:rPr>
        <w:t>’inscription et l’investissement du prestataire dans son environnement professionnel</w:t>
      </w:r>
    </w:p>
    <w:tbl>
      <w:tblPr>
        <w:tblStyle w:val="TableNormal"/>
        <w:tblW w:w="9072"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253"/>
        <w:gridCol w:w="4819"/>
      </w:tblGrid>
      <w:tr w:rsidR="00FE3699" w14:paraId="18A33F37" w14:textId="77777777">
        <w:trPr>
          <w:trHeight w:hRule="exact" w:val="384"/>
        </w:trPr>
        <w:tc>
          <w:tcPr>
            <w:tcW w:w="4253" w:type="dxa"/>
          </w:tcPr>
          <w:p w14:paraId="4E2ABA5C"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819" w:type="dxa"/>
          </w:tcPr>
          <w:p w14:paraId="583C33FC"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2B4AD017" w14:textId="77777777">
        <w:trPr>
          <w:trHeight w:hRule="exact" w:val="9071"/>
        </w:trPr>
        <w:tc>
          <w:tcPr>
            <w:tcW w:w="4253" w:type="dxa"/>
          </w:tcPr>
          <w:p w14:paraId="49BCCD56" w14:textId="77777777" w:rsidR="00FE3699" w:rsidRDefault="00FD0F3C">
            <w:pPr>
              <w:pStyle w:val="TableParagraph"/>
              <w:spacing w:before="120" w:line="261" w:lineRule="auto"/>
              <w:ind w:left="113" w:right="227"/>
              <w:jc w:val="both"/>
              <w:rPr>
                <w:rFonts w:ascii="Marianne" w:hAnsi="Marianne"/>
                <w:color w:val="221F1F"/>
                <w:sz w:val="20"/>
                <w:lang w:val="fr-FR"/>
              </w:rPr>
            </w:pPr>
            <w:r>
              <w:rPr>
                <w:rFonts w:ascii="Marianne" w:hAnsi="Marianne"/>
                <w:color w:val="221F1F"/>
                <w:sz w:val="20"/>
                <w:lang w:val="fr-FR"/>
              </w:rPr>
              <w:t>La mise en place d’une veille légale et réglementaire, sa prise en compte par le prestataire et sa communication en interne sont démont</w:t>
            </w:r>
            <w:r>
              <w:rPr>
                <w:rFonts w:ascii="Marianne" w:hAnsi="Marianne"/>
                <w:color w:val="221F1F"/>
                <w:sz w:val="20"/>
                <w:lang w:val="fr-FR"/>
              </w:rPr>
              <w:t>rées.</w:t>
            </w:r>
          </w:p>
          <w:p w14:paraId="6B1E4A76" w14:textId="77777777" w:rsidR="00FE3699" w:rsidRDefault="00FD0F3C">
            <w:pPr>
              <w:pStyle w:val="TableParagraph"/>
              <w:spacing w:before="120" w:line="261" w:lineRule="auto"/>
              <w:ind w:left="113" w:right="227"/>
              <w:jc w:val="both"/>
              <w:rPr>
                <w:rFonts w:ascii="Marianne" w:hAnsi="Marianne"/>
                <w:color w:val="3558A2"/>
                <w:sz w:val="20"/>
                <w:szCs w:val="20"/>
                <w:lang w:val="fr-FR"/>
              </w:rPr>
            </w:pPr>
            <w:r>
              <w:rPr>
                <w:rFonts w:ascii="Marianne" w:hAnsi="Marianne"/>
                <w:color w:val="3558A2"/>
                <w:sz w:val="20"/>
                <w:szCs w:val="20"/>
                <w:lang w:val="fr-FR"/>
              </w:rPr>
              <w:t>Le système de veille alimente la réflexion stratégique ou opérationnelle de l’organisme.</w:t>
            </w:r>
          </w:p>
        </w:tc>
        <w:tc>
          <w:tcPr>
            <w:tcW w:w="4819" w:type="dxa"/>
          </w:tcPr>
          <w:p w14:paraId="041B7221" w14:textId="77777777" w:rsidR="00FE3699" w:rsidRDefault="00FD0F3C">
            <w:pPr>
              <w:pStyle w:val="TableParagraph"/>
              <w:tabs>
                <w:tab w:val="left" w:pos="300"/>
              </w:tabs>
              <w:spacing w:before="120"/>
              <w:ind w:left="113" w:right="227"/>
              <w:jc w:val="both"/>
              <w:rPr>
                <w:rFonts w:ascii="Marianne" w:hAnsi="Marianne"/>
                <w:color w:val="221F1F"/>
                <w:sz w:val="20"/>
                <w:lang w:val="fr-FR"/>
              </w:rPr>
            </w:pPr>
            <w:r>
              <w:rPr>
                <w:rFonts w:ascii="Marianne" w:hAnsi="Marianne"/>
                <w:color w:val="221F1F"/>
                <w:sz w:val="20"/>
                <w:lang w:val="fr-FR"/>
              </w:rPr>
              <w:t>Abonnements, adhésions, participation aux salons professionnels, conférences, groupes normatifs, veille réglementaire en matière de handicap</w:t>
            </w:r>
            <w:r>
              <w:rPr>
                <w:rFonts w:ascii="Marianne" w:hAnsi="Marianne"/>
                <w:sz w:val="20"/>
                <w:shd w:val="clear" w:color="auto" w:fill="FFFFFF" w:themeFill="background1"/>
                <w:lang w:val="fr-FR"/>
              </w:rPr>
              <w:t>.</w:t>
            </w:r>
          </w:p>
          <w:p w14:paraId="2BF606C6" w14:textId="77777777" w:rsidR="00FE3699" w:rsidRDefault="00FD0F3C">
            <w:pPr>
              <w:pStyle w:val="TableParagraph"/>
              <w:tabs>
                <w:tab w:val="left" w:pos="300"/>
              </w:tabs>
              <w:spacing w:before="120"/>
              <w:ind w:left="113" w:right="227"/>
              <w:jc w:val="both"/>
            </w:pPr>
            <w:r>
              <w:rPr>
                <w:rFonts w:ascii="Marianne" w:hAnsi="Marianne"/>
                <w:color w:val="221F1F"/>
                <w:sz w:val="20"/>
                <w:lang w:val="fr-FR"/>
              </w:rPr>
              <w:t>A</w:t>
            </w:r>
            <w:r>
              <w:rPr>
                <w:rFonts w:ascii="Marianne" w:hAnsi="Marianne"/>
                <w:color w:val="221F1F"/>
                <w:sz w:val="20"/>
                <w:lang w:val="fr-FR"/>
              </w:rPr>
              <w:t>ctualisation des supports d’information (publicité) ou de contractualisation, des dispositifs mobilisés (règles CPF) en fonction des évolutions juridiques, diffusion des actualités légales et réglementaires au personnel du prestataire.</w:t>
            </w:r>
          </w:p>
          <w:p w14:paraId="186EA8E8" w14:textId="77777777" w:rsidR="00FE3699" w:rsidRDefault="00FD0F3C">
            <w:pPr>
              <w:pStyle w:val="TableParagraph"/>
              <w:tabs>
                <w:tab w:val="left" w:pos="300"/>
              </w:tabs>
              <w:spacing w:before="120"/>
              <w:ind w:left="113" w:right="227"/>
              <w:jc w:val="both"/>
              <w:rPr>
                <w:rFonts w:ascii="Marianne" w:hAnsi="Marianne"/>
                <w:sz w:val="20"/>
                <w:shd w:val="clear" w:color="auto" w:fill="FDE67E"/>
                <w:lang w:val="fr-FR"/>
              </w:rPr>
            </w:pPr>
            <w:r>
              <w:rPr>
                <w:rFonts w:ascii="Marianne" w:hAnsi="Marianne"/>
                <w:sz w:val="20"/>
                <w:shd w:val="clear" w:color="auto" w:fill="FFFFFF" w:themeFill="background1"/>
                <w:lang w:val="fr-FR"/>
              </w:rPr>
              <w:t>Consultation, analys</w:t>
            </w:r>
            <w:r>
              <w:rPr>
                <w:rFonts w:ascii="Marianne" w:hAnsi="Marianne"/>
                <w:sz w:val="20"/>
                <w:shd w:val="clear" w:color="auto" w:fill="FFFFFF" w:themeFill="background1"/>
                <w:lang w:val="fr-FR"/>
              </w:rPr>
              <w:t xml:space="preserve">e, diffusion au personnel de la documentation diffusée sur les sites institutionnels (ex : pages relatives à la formation professionnelle, l’apprentissage, la VAE et les bilans de compétences sur le </w:t>
            </w:r>
            <w:r>
              <w:rPr>
                <w:rFonts w:ascii="Marianne" w:hAnsi="Marianne"/>
                <w:i/>
                <w:sz w:val="20"/>
                <w:shd w:val="clear" w:color="auto" w:fill="FFFFFF" w:themeFill="background1"/>
                <w:lang w:val="fr-FR"/>
              </w:rPr>
              <w:t xml:space="preserve">site www.travail-emploi.gouv.fr </w:t>
            </w:r>
            <w:r>
              <w:rPr>
                <w:rFonts w:ascii="Marianne" w:hAnsi="Marianne"/>
                <w:sz w:val="20"/>
                <w:shd w:val="clear" w:color="auto" w:fill="FFFFFF" w:themeFill="background1"/>
                <w:lang w:val="fr-FR"/>
              </w:rPr>
              <w:t>; portail d’information d</w:t>
            </w:r>
            <w:r>
              <w:rPr>
                <w:rFonts w:ascii="Marianne" w:hAnsi="Marianne"/>
                <w:sz w:val="20"/>
                <w:shd w:val="clear" w:color="auto" w:fill="FFFFFF" w:themeFill="background1"/>
                <w:lang w:val="fr-FR"/>
              </w:rPr>
              <w:t>es organismes de formation de la Caisse des dépôts et consignations).</w:t>
            </w:r>
          </w:p>
          <w:p w14:paraId="685290FD" w14:textId="77777777" w:rsidR="00FE3699" w:rsidRDefault="00FD0F3C">
            <w:pPr>
              <w:pStyle w:val="TableParagraph"/>
              <w:tabs>
                <w:tab w:val="left" w:pos="130"/>
                <w:tab w:val="left" w:pos="300"/>
              </w:tabs>
              <w:spacing w:before="120" w:line="250" w:lineRule="auto"/>
              <w:ind w:left="113" w:right="227"/>
              <w:jc w:val="both"/>
              <w:rPr>
                <w:rFonts w:ascii="Marianne" w:hAnsi="Marianne"/>
                <w:color w:val="3558A2"/>
                <w:sz w:val="20"/>
                <w:lang w:val="fr-FR"/>
              </w:rPr>
            </w:pPr>
            <w:r>
              <w:rPr>
                <w:rFonts w:ascii="Marianne" w:hAnsi="Marianne"/>
                <w:color w:val="3558A2"/>
                <w:sz w:val="20"/>
                <w:lang w:val="fr-FR"/>
              </w:rPr>
              <w:t>Exemples de sources d’information utilisées</w:t>
            </w:r>
          </w:p>
          <w:p w14:paraId="42912967" w14:textId="77777777" w:rsidR="00FE3699" w:rsidRDefault="00FD0F3C">
            <w:pPr>
              <w:pStyle w:val="TableParagraph"/>
              <w:tabs>
                <w:tab w:val="left" w:pos="130"/>
                <w:tab w:val="left" w:pos="300"/>
              </w:tabs>
              <w:spacing w:before="120" w:line="250" w:lineRule="auto"/>
              <w:ind w:left="113" w:right="227"/>
              <w:jc w:val="both"/>
              <w:rPr>
                <w:rFonts w:ascii="Marianne" w:hAnsi="Marianne"/>
                <w:color w:val="3558A2"/>
                <w:sz w:val="20"/>
                <w:lang w:val="fr-FR"/>
              </w:rPr>
            </w:pPr>
            <w:r>
              <w:rPr>
                <w:rFonts w:ascii="Marianne" w:hAnsi="Marianne"/>
                <w:color w:val="3558A2"/>
                <w:sz w:val="20"/>
                <w:lang w:val="fr-FR"/>
              </w:rPr>
              <w:t>Procédures de v</w:t>
            </w:r>
            <w:r>
              <w:rPr>
                <w:rFonts w:ascii="Marianne" w:hAnsi="Marianne"/>
                <w:color w:val="3558A2"/>
                <w:spacing w:val="-2"/>
                <w:sz w:val="20"/>
                <w:lang w:val="fr-FR"/>
              </w:rPr>
              <w:t>eill</w:t>
            </w:r>
            <w:r>
              <w:rPr>
                <w:rFonts w:ascii="Marianne" w:hAnsi="Marianne"/>
                <w:color w:val="3558A2"/>
                <w:sz w:val="20"/>
                <w:lang w:val="fr-FR"/>
              </w:rPr>
              <w:t>e – sc</w:t>
            </w:r>
            <w:r>
              <w:rPr>
                <w:rFonts w:ascii="Marianne" w:hAnsi="Marianne"/>
                <w:color w:val="3558A2"/>
                <w:spacing w:val="-2"/>
                <w:sz w:val="20"/>
                <w:lang w:val="fr-FR"/>
              </w:rPr>
              <w:t>hé</w:t>
            </w:r>
            <w:r>
              <w:rPr>
                <w:rFonts w:ascii="Marianne" w:hAnsi="Marianne"/>
                <w:color w:val="3558A2"/>
                <w:sz w:val="20"/>
                <w:lang w:val="fr-FR"/>
              </w:rPr>
              <w:t>ma</w:t>
            </w:r>
            <w:r>
              <w:rPr>
                <w:rFonts w:ascii="Marianne" w:hAnsi="Marianne"/>
                <w:color w:val="3558A2"/>
                <w:spacing w:val="-29"/>
                <w:sz w:val="20"/>
                <w:lang w:val="fr-FR"/>
              </w:rPr>
              <w:t xml:space="preserve"> </w:t>
            </w:r>
            <w:r>
              <w:rPr>
                <w:rFonts w:ascii="Marianne" w:hAnsi="Marianne"/>
                <w:color w:val="3558A2"/>
                <w:spacing w:val="-2"/>
                <w:sz w:val="20"/>
                <w:lang w:val="fr-FR"/>
              </w:rPr>
              <w:t>d’o</w:t>
            </w:r>
            <w:r>
              <w:rPr>
                <w:rFonts w:ascii="Marianne" w:hAnsi="Marianne"/>
                <w:color w:val="3558A2"/>
                <w:sz w:val="20"/>
                <w:lang w:val="fr-FR"/>
              </w:rPr>
              <w:t>r</w:t>
            </w:r>
            <w:r>
              <w:rPr>
                <w:rFonts w:ascii="Marianne" w:hAnsi="Marianne"/>
                <w:color w:val="3558A2"/>
                <w:spacing w:val="-2"/>
                <w:sz w:val="20"/>
                <w:lang w:val="fr-FR"/>
              </w:rPr>
              <w:t>gani</w:t>
            </w:r>
            <w:r>
              <w:rPr>
                <w:rFonts w:ascii="Marianne" w:hAnsi="Marianne"/>
                <w:color w:val="3558A2"/>
                <w:sz w:val="20"/>
                <w:lang w:val="fr-FR"/>
              </w:rPr>
              <w:t>s</w:t>
            </w:r>
            <w:r>
              <w:rPr>
                <w:rFonts w:ascii="Marianne" w:hAnsi="Marianne"/>
                <w:color w:val="3558A2"/>
                <w:spacing w:val="-2"/>
                <w:sz w:val="20"/>
                <w:lang w:val="fr-FR"/>
              </w:rPr>
              <w:t>a</w:t>
            </w:r>
            <w:r>
              <w:rPr>
                <w:rFonts w:ascii="Marianne" w:hAnsi="Marianne"/>
                <w:color w:val="3558A2"/>
                <w:spacing w:val="1"/>
                <w:sz w:val="20"/>
                <w:lang w:val="fr-FR"/>
              </w:rPr>
              <w:t>t</w:t>
            </w:r>
            <w:r>
              <w:rPr>
                <w:rFonts w:ascii="Marianne" w:hAnsi="Marianne"/>
                <w:color w:val="3558A2"/>
                <w:spacing w:val="-2"/>
                <w:sz w:val="20"/>
                <w:lang w:val="fr-FR"/>
              </w:rPr>
              <w:t>io</w:t>
            </w:r>
            <w:r>
              <w:rPr>
                <w:rFonts w:ascii="Marianne" w:hAnsi="Marianne"/>
                <w:color w:val="3558A2"/>
                <w:sz w:val="20"/>
                <w:lang w:val="fr-FR"/>
              </w:rPr>
              <w:t>n</w:t>
            </w:r>
          </w:p>
          <w:p w14:paraId="55EE390C" w14:textId="77777777" w:rsidR="00FE3699" w:rsidRDefault="00FD0F3C">
            <w:pPr>
              <w:pStyle w:val="TableParagraph"/>
              <w:tabs>
                <w:tab w:val="left" w:pos="178"/>
                <w:tab w:val="left" w:pos="300"/>
              </w:tabs>
              <w:spacing w:before="120" w:line="250" w:lineRule="auto"/>
              <w:ind w:left="113" w:right="227"/>
              <w:jc w:val="both"/>
              <w:rPr>
                <w:rFonts w:ascii="Marianne" w:hAnsi="Marianne"/>
                <w:color w:val="3558A2"/>
                <w:sz w:val="20"/>
                <w:lang w:val="fr-FR"/>
              </w:rPr>
            </w:pPr>
            <w:r>
              <w:rPr>
                <w:rFonts w:ascii="Marianne" w:hAnsi="Marianne"/>
                <w:color w:val="3558A2"/>
                <w:sz w:val="20"/>
                <w:lang w:val="fr-FR"/>
              </w:rPr>
              <w:t>Liste de diffusion des éléments issus de la veille.</w:t>
            </w:r>
          </w:p>
          <w:p w14:paraId="2F0F5907" w14:textId="77777777" w:rsidR="00FE3699" w:rsidRDefault="00FD0F3C">
            <w:pPr>
              <w:pStyle w:val="TableParagraph"/>
              <w:shd w:val="clear" w:color="auto" w:fill="FFFFFF" w:themeFill="background1"/>
              <w:tabs>
                <w:tab w:val="left" w:pos="300"/>
              </w:tabs>
              <w:spacing w:before="120" w:line="250" w:lineRule="auto"/>
              <w:ind w:left="113" w:right="227"/>
              <w:jc w:val="both"/>
              <w:rPr>
                <w:rFonts w:ascii="Marianne" w:hAnsi="Marianne"/>
                <w:color w:val="3558A2"/>
                <w:sz w:val="20"/>
                <w:lang w:val="fr-FR"/>
              </w:rPr>
            </w:pPr>
            <w:r>
              <w:rPr>
                <w:rFonts w:ascii="Marianne" w:hAnsi="Marianne"/>
                <w:color w:val="3558A2"/>
                <w:sz w:val="20"/>
                <w:lang w:val="fr-FR"/>
              </w:rPr>
              <w:t>Exemples d’exploitation des données de la</w:t>
            </w:r>
            <w:r>
              <w:rPr>
                <w:rFonts w:ascii="Marianne" w:hAnsi="Marianne"/>
                <w:color w:val="3558A2"/>
                <w:spacing w:val="-11"/>
                <w:sz w:val="20"/>
                <w:lang w:val="fr-FR"/>
              </w:rPr>
              <w:t xml:space="preserve"> </w:t>
            </w:r>
            <w:r>
              <w:rPr>
                <w:rFonts w:ascii="Marianne" w:hAnsi="Marianne"/>
                <w:color w:val="3558A2"/>
                <w:sz w:val="20"/>
                <w:lang w:val="fr-FR"/>
              </w:rPr>
              <w:t>veille légale et réglementaire.</w:t>
            </w:r>
          </w:p>
          <w:p w14:paraId="7AD728F2" w14:textId="77777777" w:rsidR="00FE3699" w:rsidRDefault="00FD0F3C">
            <w:pPr>
              <w:pStyle w:val="TableParagraph"/>
              <w:tabs>
                <w:tab w:val="left" w:pos="300"/>
              </w:tabs>
              <w:spacing w:before="120"/>
              <w:ind w:left="113" w:right="227"/>
              <w:jc w:val="both"/>
              <w:rPr>
                <w:rFonts w:ascii="Marianne" w:hAnsi="Marianne"/>
                <w:color w:val="221F1F"/>
                <w:sz w:val="20"/>
                <w:lang w:val="fr-FR"/>
              </w:rPr>
            </w:pPr>
            <w:r>
              <w:rPr>
                <w:rFonts w:ascii="Marianne" w:hAnsi="Marianne"/>
                <w:b/>
                <w:color w:val="221F1F"/>
                <w:sz w:val="20"/>
                <w:lang w:val="fr-FR"/>
              </w:rPr>
              <w:t xml:space="preserve">VAE : </w:t>
            </w:r>
            <w:r>
              <w:rPr>
                <w:rFonts w:ascii="Marianne" w:hAnsi="Marianne"/>
                <w:color w:val="221F1F"/>
                <w:sz w:val="20"/>
                <w:lang w:val="fr-FR"/>
              </w:rPr>
              <w:t>Documentation à jour sur le cadre légal du droit individuel à la VAE et de ses modalités de financement.</w:t>
            </w:r>
          </w:p>
        </w:tc>
      </w:tr>
    </w:tbl>
    <w:p w14:paraId="701DC5B7" w14:textId="77777777" w:rsidR="00FE3699" w:rsidRDefault="00FE3699"/>
    <w:tbl>
      <w:tblPr>
        <w:tblStyle w:val="TableNormal"/>
        <w:tblW w:w="9077" w:type="dxa"/>
        <w:tblInd w:w="69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077"/>
      </w:tblGrid>
      <w:tr w:rsidR="00FE3699" w14:paraId="52975B7D" w14:textId="77777777">
        <w:trPr>
          <w:trHeight w:hRule="exact" w:val="1247"/>
        </w:trPr>
        <w:tc>
          <w:tcPr>
            <w:tcW w:w="9077" w:type="dxa"/>
            <w:tcBorders>
              <w:top w:val="single" w:sz="12" w:space="0" w:color="E1000F"/>
              <w:left w:val="single" w:sz="12" w:space="0" w:color="E1000F"/>
              <w:bottom w:val="single" w:sz="12" w:space="0" w:color="E1000F"/>
              <w:right w:val="single" w:sz="12" w:space="0" w:color="E1000F"/>
            </w:tcBorders>
          </w:tcPr>
          <w:p w14:paraId="4136E2A2" w14:textId="77777777" w:rsidR="00FE3699" w:rsidRDefault="00FD0F3C">
            <w:pPr>
              <w:pStyle w:val="TableParagraph"/>
              <w:spacing w:before="120"/>
              <w:ind w:left="113" w:right="227"/>
              <w:jc w:val="both"/>
              <w:rPr>
                <w:rFonts w:ascii="Marianne" w:hAnsi="Marianne"/>
                <w:b/>
                <w:sz w:val="20"/>
                <w:lang w:val="fr-FR"/>
              </w:rPr>
            </w:pPr>
            <w:r>
              <w:rPr>
                <w:rFonts w:ascii="Marianne" w:hAnsi="Marianne"/>
                <w:b/>
                <w:color w:val="221F1F"/>
                <w:sz w:val="20"/>
                <w:lang w:val="fr-FR"/>
              </w:rPr>
              <w:t>Non-conformité :</w:t>
            </w:r>
          </w:p>
          <w:p w14:paraId="71A14314" w14:textId="77777777" w:rsidR="00FE3699" w:rsidRDefault="00FD0F3C">
            <w:pPr>
              <w:pStyle w:val="TableParagraph"/>
              <w:tabs>
                <w:tab w:val="left" w:pos="300"/>
              </w:tabs>
              <w:spacing w:before="28"/>
              <w:ind w:left="158" w:right="97"/>
              <w:jc w:val="both"/>
              <w:rPr>
                <w:rFonts w:ascii="Marianne" w:hAnsi="Marianne"/>
                <w:color w:val="221F1F"/>
                <w:sz w:val="20"/>
                <w:lang w:val="fr-FR"/>
              </w:rPr>
            </w:pPr>
            <w:r>
              <w:rPr>
                <w:rFonts w:ascii="Marianne" w:hAnsi="Marianne"/>
                <w:color w:val="221F1F"/>
                <w:sz w:val="20"/>
                <w:lang w:val="fr-FR"/>
              </w:rPr>
              <w:t>Dans l’échantillon audité, une non-conformité mineure est caractérisée par l’absence d’exploitation de la veille mise en place.</w:t>
            </w:r>
          </w:p>
        </w:tc>
      </w:tr>
    </w:tbl>
    <w:p w14:paraId="139DA2C1" w14:textId="77777777" w:rsidR="00FE3699" w:rsidRDefault="00FE3699">
      <w:pPr>
        <w:rPr>
          <w:rFonts w:ascii="Marianne" w:hAnsi="Marianne"/>
          <w:b w:val="0"/>
          <w:sz w:val="18"/>
          <w:lang w:val="fr-FR"/>
        </w:rPr>
      </w:pPr>
    </w:p>
    <w:p w14:paraId="21797F83" w14:textId="77777777" w:rsidR="00FE3699" w:rsidRDefault="00FD0F3C">
      <w:pPr>
        <w:spacing w:before="115"/>
        <w:ind w:left="92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D1D7D4F"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7F5D2CCB"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48C5392" w14:textId="77777777" w:rsidR="00FE3699" w:rsidRDefault="00FE3699">
      <w:pPr>
        <w:rPr>
          <w:rFonts w:ascii="Marianne" w:hAnsi="Marianne"/>
          <w:sz w:val="16"/>
          <w:lang w:val="fr-FR"/>
        </w:rPr>
        <w:sectPr w:rsidR="00FE3699">
          <w:pgSz w:w="11910" w:h="16840"/>
          <w:pgMar w:top="420" w:right="1260" w:bottom="280" w:left="851" w:header="720" w:footer="720" w:gutter="0"/>
          <w:cols w:space="720"/>
          <w:docGrid w:linePitch="360"/>
        </w:sectPr>
      </w:pPr>
    </w:p>
    <w:p w14:paraId="066ECA34"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634FEF46" w14:textId="77777777" w:rsidR="00FE3699" w:rsidRDefault="00FD0F3C">
      <w:pPr>
        <w:spacing w:before="240" w:line="244" w:lineRule="auto"/>
        <w:ind w:left="567" w:right="850"/>
        <w:rPr>
          <w:rFonts w:ascii="Marianne" w:hAnsi="Marianne"/>
          <w:color w:val="3558A2"/>
          <w:lang w:val="fr-FR"/>
        </w:rPr>
      </w:pPr>
      <w:r>
        <w:rPr>
          <w:rFonts w:ascii="Marianne" w:hAnsi="Marianne"/>
          <w:color w:val="3558A2"/>
          <w:lang w:val="fr-FR"/>
        </w:rPr>
        <w:t xml:space="preserve">3.4 La veille sur les évolutions, le développement de l’offre de service et des </w:t>
      </w:r>
      <w:r>
        <w:rPr>
          <w:rFonts w:ascii="Marianne" w:hAnsi="Marianne"/>
          <w:color w:val="3558A2"/>
          <w:lang w:val="fr-FR"/>
        </w:rPr>
        <w:t>partenariats</w:t>
      </w:r>
    </w:p>
    <w:p w14:paraId="0C9B4E17" w14:textId="77777777" w:rsidR="00FE3699" w:rsidRDefault="00FD0F3C">
      <w:pPr>
        <w:pStyle w:val="Titre3"/>
        <w:spacing w:before="480" w:after="720" w:line="244" w:lineRule="auto"/>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0" w:type="auto"/>
        <w:tblInd w:w="618"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87"/>
        <w:gridCol w:w="744"/>
        <w:gridCol w:w="778"/>
        <w:gridCol w:w="989"/>
        <w:gridCol w:w="5669"/>
      </w:tblGrid>
      <w:tr w:rsidR="00FE3699" w14:paraId="3B602581" w14:textId="77777777">
        <w:trPr>
          <w:cantSplit/>
          <w:trHeight w:hRule="exact" w:val="1587"/>
        </w:trPr>
        <w:tc>
          <w:tcPr>
            <w:tcW w:w="787" w:type="dxa"/>
            <w:textDirection w:val="btLr"/>
            <w:vAlign w:val="center"/>
          </w:tcPr>
          <w:p w14:paraId="3D0F6CEC" w14:textId="77777777" w:rsidR="00FE3699" w:rsidRDefault="00FD0F3C">
            <w:pPr>
              <w:pStyle w:val="TableParagraph"/>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13D265CA" w14:textId="77777777" w:rsidR="00FE3699" w:rsidRDefault="00FD0F3C">
            <w:pPr>
              <w:pStyle w:val="TableParagraph"/>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44" w:type="dxa"/>
            <w:textDirection w:val="btLr"/>
            <w:vAlign w:val="center"/>
          </w:tcPr>
          <w:p w14:paraId="0997B7E0" w14:textId="77777777" w:rsidR="00FE3699" w:rsidRDefault="00FD0F3C">
            <w:pPr>
              <w:pStyle w:val="TableParagraph"/>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ences</w:t>
            </w:r>
          </w:p>
          <w:p w14:paraId="1C75B66A"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78" w:type="dxa"/>
            <w:textDirection w:val="btLr"/>
            <w:vAlign w:val="center"/>
          </w:tcPr>
          <w:p w14:paraId="6AE3B029"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3BEA02D1"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989" w:type="dxa"/>
            <w:textDirection w:val="btLr"/>
            <w:vAlign w:val="center"/>
          </w:tcPr>
          <w:p w14:paraId="1B7AD163" w14:textId="77777777" w:rsidR="00FE3699" w:rsidRDefault="00FD0F3C">
            <w:pPr>
              <w:pStyle w:val="TableParagraph"/>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51BF850D" w14:textId="77777777" w:rsidR="00FE3699" w:rsidRDefault="00FD0F3C">
            <w:pPr>
              <w:pStyle w:val="TableParagraph"/>
              <w:ind w:left="148"/>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58628B74" w14:textId="77777777">
        <w:trPr>
          <w:trHeight w:hRule="exact" w:val="6499"/>
        </w:trPr>
        <w:tc>
          <w:tcPr>
            <w:tcW w:w="787" w:type="dxa"/>
            <w:vAlign w:val="center"/>
          </w:tcPr>
          <w:p w14:paraId="728BA146"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44" w:type="dxa"/>
            <w:vAlign w:val="center"/>
          </w:tcPr>
          <w:p w14:paraId="71B6EB58"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78" w:type="dxa"/>
            <w:vAlign w:val="center"/>
          </w:tcPr>
          <w:p w14:paraId="116F84FC"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989" w:type="dxa"/>
            <w:vAlign w:val="center"/>
          </w:tcPr>
          <w:p w14:paraId="7E4D6E51"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669" w:type="dxa"/>
            <w:vAlign w:val="center"/>
          </w:tcPr>
          <w:p w14:paraId="7B8E1128" w14:textId="77777777" w:rsidR="00FE3699" w:rsidRDefault="00FD0F3C">
            <w:pPr>
              <w:pStyle w:val="TableParagraph"/>
              <w:spacing w:before="120"/>
              <w:ind w:left="113" w:right="227"/>
              <w:jc w:val="both"/>
              <w:rPr>
                <w:rFonts w:ascii="Marianne" w:hAnsi="Marianne"/>
                <w:b/>
                <w:i/>
                <w:sz w:val="20"/>
                <w:lang w:val="fr-FR"/>
              </w:rPr>
            </w:pPr>
            <w:r>
              <w:rPr>
                <w:rFonts w:ascii="Marianne" w:hAnsi="Marianne"/>
                <w:b/>
                <w:i/>
                <w:color w:val="221F1F"/>
                <w:sz w:val="20"/>
                <w:lang w:val="fr-FR"/>
              </w:rPr>
              <w:t>Indicateur n°39 :</w:t>
            </w:r>
          </w:p>
          <w:p w14:paraId="143535ED" w14:textId="77777777" w:rsidR="00FE3699" w:rsidRDefault="00FD0F3C">
            <w:pPr>
              <w:pStyle w:val="TableParagraph"/>
              <w:spacing w:before="120" w:line="247" w:lineRule="auto"/>
              <w:ind w:left="113" w:right="227"/>
              <w:jc w:val="both"/>
              <w:rPr>
                <w:rFonts w:ascii="Marianne" w:hAnsi="Marianne"/>
                <w:sz w:val="20"/>
                <w:lang w:val="fr-FR"/>
              </w:rPr>
            </w:pPr>
            <w:r>
              <w:rPr>
                <w:rFonts w:ascii="Marianne" w:hAnsi="Marianne"/>
                <w:color w:val="221F1F"/>
                <w:sz w:val="20"/>
                <w:lang w:val="fr-FR"/>
              </w:rPr>
              <w:t>Le prestataire réalise une veille sur les évolutions des compétences, des métiers et des emplois dans ses secteurs d’intervention, et en exploite les enseignements.</w:t>
            </w:r>
          </w:p>
        </w:tc>
      </w:tr>
    </w:tbl>
    <w:p w14:paraId="578CD07C" w14:textId="77777777" w:rsidR="00FE3699" w:rsidRDefault="00FE3699">
      <w:pPr>
        <w:rPr>
          <w:rFonts w:ascii="Marianne" w:hAnsi="Marianne"/>
          <w:b w:val="0"/>
          <w:sz w:val="18"/>
          <w:lang w:val="fr-FR"/>
        </w:rPr>
      </w:pPr>
    </w:p>
    <w:p w14:paraId="5026FBBD" w14:textId="77777777" w:rsidR="00FE3699" w:rsidRDefault="00FE3699">
      <w:pPr>
        <w:rPr>
          <w:rFonts w:ascii="Marianne" w:hAnsi="Marianne"/>
          <w:b w:val="0"/>
          <w:sz w:val="18"/>
          <w:lang w:val="fr-FR"/>
        </w:rPr>
      </w:pPr>
    </w:p>
    <w:p w14:paraId="02946193" w14:textId="77777777" w:rsidR="00FE3699" w:rsidRDefault="00FE3699">
      <w:pPr>
        <w:rPr>
          <w:rFonts w:ascii="Marianne" w:hAnsi="Marianne"/>
          <w:b w:val="0"/>
          <w:sz w:val="18"/>
          <w:lang w:val="fr-FR"/>
        </w:rPr>
      </w:pPr>
    </w:p>
    <w:p w14:paraId="116FE4B3" w14:textId="77777777" w:rsidR="00FE3699" w:rsidRDefault="00FE3699">
      <w:pPr>
        <w:rPr>
          <w:rFonts w:ascii="Marianne" w:hAnsi="Marianne"/>
          <w:b w:val="0"/>
          <w:sz w:val="18"/>
          <w:lang w:val="fr-FR"/>
        </w:rPr>
      </w:pPr>
    </w:p>
    <w:p w14:paraId="0CA56586" w14:textId="77777777" w:rsidR="00FE3699" w:rsidRDefault="00FE3699">
      <w:pPr>
        <w:rPr>
          <w:rFonts w:ascii="Marianne" w:hAnsi="Marianne"/>
          <w:b w:val="0"/>
          <w:sz w:val="18"/>
          <w:lang w:val="fr-FR"/>
        </w:rPr>
      </w:pPr>
    </w:p>
    <w:p w14:paraId="40347C87" w14:textId="77777777" w:rsidR="00FE3699" w:rsidRDefault="00FE3699">
      <w:pPr>
        <w:rPr>
          <w:rFonts w:ascii="Marianne" w:hAnsi="Marianne"/>
          <w:b w:val="0"/>
          <w:sz w:val="18"/>
          <w:lang w:val="fr-FR"/>
        </w:rPr>
      </w:pPr>
    </w:p>
    <w:p w14:paraId="389A1F62" w14:textId="77777777" w:rsidR="00FE3699" w:rsidRDefault="00FE3699">
      <w:pPr>
        <w:rPr>
          <w:rFonts w:ascii="Marianne" w:hAnsi="Marianne"/>
          <w:b w:val="0"/>
          <w:sz w:val="18"/>
          <w:lang w:val="fr-FR"/>
        </w:rPr>
      </w:pPr>
    </w:p>
    <w:p w14:paraId="0BB2D25D" w14:textId="77777777" w:rsidR="00FE3699" w:rsidRDefault="00FE3699">
      <w:pPr>
        <w:rPr>
          <w:rFonts w:ascii="Marianne" w:hAnsi="Marianne"/>
          <w:b w:val="0"/>
          <w:sz w:val="18"/>
          <w:lang w:val="fr-FR"/>
        </w:rPr>
      </w:pPr>
    </w:p>
    <w:p w14:paraId="663CF281" w14:textId="77777777" w:rsidR="00FE3699" w:rsidRDefault="00FE3699">
      <w:pPr>
        <w:spacing w:before="9"/>
        <w:rPr>
          <w:rFonts w:ascii="Marianne" w:hAnsi="Marianne"/>
          <w:b w:val="0"/>
          <w:sz w:val="17"/>
          <w:lang w:val="fr-FR"/>
        </w:rPr>
      </w:pPr>
    </w:p>
    <w:p w14:paraId="4B302BF5" w14:textId="77777777" w:rsidR="00FE3699" w:rsidRDefault="00FD0F3C">
      <w:pPr>
        <w:ind w:left="932"/>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121341D4"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7D1241B"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D62DB39" w14:textId="77777777" w:rsidR="00FE3699" w:rsidRDefault="00FE3699">
      <w:pPr>
        <w:rPr>
          <w:rFonts w:ascii="Marianne" w:hAnsi="Marianne"/>
          <w:sz w:val="16"/>
          <w:lang w:val="fr-FR"/>
        </w:rPr>
        <w:sectPr w:rsidR="00FE3699">
          <w:pgSz w:w="11910" w:h="16840"/>
          <w:pgMar w:top="820" w:right="1160" w:bottom="280" w:left="851" w:header="720" w:footer="720" w:gutter="0"/>
          <w:cols w:space="720"/>
          <w:docGrid w:linePitch="360"/>
        </w:sectPr>
      </w:pPr>
    </w:p>
    <w:p w14:paraId="54811B7B" w14:textId="77777777" w:rsidR="00FE3699" w:rsidRDefault="00FD0F3C">
      <w:pPr>
        <w:pStyle w:val="Titre2"/>
        <w:spacing w:before="600"/>
        <w:ind w:left="794"/>
        <w:rPr>
          <w:rFonts w:ascii="Marianne" w:hAnsi="Marianne"/>
          <w:b/>
          <w:color w:val="3558A2"/>
          <w:lang w:val="fr-FR"/>
        </w:rPr>
      </w:pPr>
      <w:r>
        <w:rPr>
          <w:rFonts w:ascii="Marianne" w:hAnsi="Marianne"/>
          <w:b/>
          <w:color w:val="3558A2"/>
          <w:lang w:val="fr-FR"/>
        </w:rPr>
        <w:lastRenderedPageBreak/>
        <w:t>3. LA MAÎTRISE DE L’ORGANISATION</w:t>
      </w:r>
    </w:p>
    <w:p w14:paraId="78082E99" w14:textId="77777777" w:rsidR="00FE3699" w:rsidRDefault="00FD0F3C">
      <w:pPr>
        <w:spacing w:before="240" w:line="244" w:lineRule="auto"/>
        <w:ind w:left="794" w:right="1207"/>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6CF09984" w14:textId="77777777" w:rsidR="00FE3699" w:rsidRDefault="00FD0F3C">
      <w:pPr>
        <w:pStyle w:val="Titre3"/>
        <w:spacing w:before="360" w:after="600" w:line="244" w:lineRule="auto"/>
        <w:ind w:left="794" w:right="2142"/>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w:t>
      </w:r>
      <w:r>
        <w:rPr>
          <w:rFonts w:ascii="Marianne" w:hAnsi="Marianne"/>
          <w:b/>
          <w:color w:val="221F1F"/>
          <w:lang w:val="fr-FR"/>
        </w:rPr>
        <w:t>’inscription et l’investissement du prestataire dans son environnement professionnel</w:t>
      </w:r>
    </w:p>
    <w:tbl>
      <w:tblPr>
        <w:tblStyle w:val="TableNormal"/>
        <w:tblW w:w="8930"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394"/>
      </w:tblGrid>
      <w:tr w:rsidR="00FE3699" w14:paraId="7A393E65" w14:textId="77777777">
        <w:trPr>
          <w:trHeight w:hRule="exact" w:val="384"/>
        </w:trPr>
        <w:tc>
          <w:tcPr>
            <w:tcW w:w="4536" w:type="dxa"/>
          </w:tcPr>
          <w:p w14:paraId="653E598F"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394" w:type="dxa"/>
          </w:tcPr>
          <w:p w14:paraId="23FE9F7D"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4D51B2DE" w14:textId="77777777">
        <w:trPr>
          <w:trHeight w:hRule="exact" w:val="7244"/>
        </w:trPr>
        <w:tc>
          <w:tcPr>
            <w:tcW w:w="4536" w:type="dxa"/>
          </w:tcPr>
          <w:p w14:paraId="011BAD8B" w14:textId="77777777" w:rsidR="00FE3699" w:rsidRDefault="00FD0F3C">
            <w:pPr>
              <w:pStyle w:val="TableParagraph"/>
              <w:spacing w:before="120"/>
              <w:ind w:left="113" w:right="227"/>
              <w:jc w:val="both"/>
              <w:rPr>
                <w:rFonts w:ascii="Marianne" w:hAnsi="Marianne"/>
                <w:sz w:val="20"/>
                <w:lang w:val="fr-FR"/>
              </w:rPr>
            </w:pPr>
            <w:r>
              <w:rPr>
                <w:rFonts w:ascii="Marianne" w:hAnsi="Marianne"/>
                <w:sz w:val="20"/>
                <w:lang w:val="fr-FR"/>
              </w:rPr>
              <w:t>La</w:t>
            </w:r>
            <w:r>
              <w:rPr>
                <w:rFonts w:ascii="Marianne" w:hAnsi="Marianne"/>
                <w:spacing w:val="-21"/>
                <w:sz w:val="20"/>
                <w:lang w:val="fr-FR"/>
              </w:rPr>
              <w:t xml:space="preserve"> </w:t>
            </w:r>
            <w:r>
              <w:rPr>
                <w:rFonts w:ascii="Marianne" w:hAnsi="Marianne"/>
                <w:color w:val="221F1F"/>
                <w:sz w:val="20"/>
                <w:lang w:val="fr-FR"/>
              </w:rPr>
              <w:t>mise</w:t>
            </w:r>
            <w:r>
              <w:rPr>
                <w:rFonts w:ascii="Marianne" w:hAnsi="Marianne"/>
                <w:color w:val="221F1F"/>
                <w:spacing w:val="-13"/>
                <w:sz w:val="20"/>
                <w:lang w:val="fr-FR"/>
              </w:rPr>
              <w:t xml:space="preserve"> </w:t>
            </w:r>
            <w:r>
              <w:rPr>
                <w:rFonts w:ascii="Marianne" w:hAnsi="Marianne"/>
                <w:color w:val="221F1F"/>
                <w:sz w:val="20"/>
                <w:lang w:val="fr-FR"/>
              </w:rPr>
              <w:t>en</w:t>
            </w:r>
            <w:r>
              <w:rPr>
                <w:rFonts w:ascii="Marianne" w:hAnsi="Marianne"/>
                <w:color w:val="221F1F"/>
                <w:spacing w:val="-13"/>
                <w:sz w:val="20"/>
                <w:lang w:val="fr-FR"/>
              </w:rPr>
              <w:t xml:space="preserve"> </w:t>
            </w:r>
            <w:r>
              <w:rPr>
                <w:rFonts w:ascii="Marianne" w:hAnsi="Marianne"/>
                <w:color w:val="221F1F"/>
                <w:sz w:val="20"/>
                <w:lang w:val="fr-FR"/>
              </w:rPr>
              <w:t>place d’une veille sur les thèmes de l’indicateur </w:t>
            </w:r>
            <w:r>
              <w:rPr>
                <w:rFonts w:ascii="Marianne" w:hAnsi="Marianne"/>
                <w:sz w:val="20"/>
                <w:lang w:val="fr-FR"/>
              </w:rPr>
              <w:t>et son impact éventuel sur les prestations sont démontrés.</w:t>
            </w:r>
          </w:p>
          <w:p w14:paraId="1DDD62EC"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 xml:space="preserve">Thèmes de l’indicateur : évolutions des compétences, des métiers et des emplois dans les secteurs d’intervention. </w:t>
            </w:r>
          </w:p>
          <w:p w14:paraId="5128BEC4"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Le système de veille alimente la réflexion stratégique ou opérationnelle de l’orga</w:t>
            </w:r>
            <w:r>
              <w:rPr>
                <w:rFonts w:ascii="Marianne" w:hAnsi="Marianne"/>
                <w:color w:val="3558A2"/>
                <w:sz w:val="20"/>
                <w:lang w:val="fr-FR"/>
              </w:rPr>
              <w:t>nisme.</w:t>
            </w:r>
          </w:p>
          <w:p w14:paraId="232B520A" w14:textId="77777777" w:rsidR="00FE3699" w:rsidRDefault="00FD0F3C">
            <w:pPr>
              <w:pStyle w:val="TableParagraph"/>
              <w:spacing w:before="120"/>
              <w:ind w:left="113" w:right="227"/>
              <w:jc w:val="both"/>
              <w:rPr>
                <w:rFonts w:ascii="Marianne" w:hAnsi="Marianne"/>
                <w:color w:val="3558A2"/>
                <w:sz w:val="20"/>
                <w:lang w:val="fr-FR"/>
              </w:rPr>
            </w:pPr>
            <w:r>
              <w:rPr>
                <w:rFonts w:ascii="Marianne" w:hAnsi="Marianne"/>
                <w:color w:val="3558A2"/>
                <w:sz w:val="20"/>
                <w:lang w:val="fr-FR"/>
              </w:rPr>
              <w:t>La veille prend en compte la diversité et les besoins particuliers des publics.</w:t>
            </w:r>
          </w:p>
          <w:p w14:paraId="4FF709EC" w14:textId="77777777" w:rsidR="00FE3699" w:rsidRDefault="00FD0F3C">
            <w:pPr>
              <w:pStyle w:val="TableParagraph"/>
              <w:spacing w:before="720"/>
              <w:ind w:left="113" w:right="227"/>
              <w:rPr>
                <w:rFonts w:ascii="Marianne" w:hAnsi="Marianne"/>
                <w:b/>
                <w:color w:val="221F1F"/>
                <w:sz w:val="20"/>
                <w:lang w:val="fr-FR"/>
              </w:rPr>
            </w:pPr>
            <w:r>
              <w:rPr>
                <w:rFonts w:ascii="Marianne" w:hAnsi="Marianne"/>
                <w:b/>
                <w:color w:val="221F1F"/>
                <w:sz w:val="20"/>
                <w:lang w:val="fr-FR"/>
              </w:rPr>
              <w:t xml:space="preserve">OBLIGATIONS SPECIFIQUES </w:t>
            </w:r>
          </w:p>
          <w:p w14:paraId="534476BA" w14:textId="77777777" w:rsidR="00FE3699" w:rsidRDefault="00FD0F3C">
            <w:pPr>
              <w:pStyle w:val="TableParagraph"/>
              <w:spacing w:before="120"/>
              <w:ind w:left="113" w:right="227"/>
              <w:jc w:val="both"/>
              <w:rPr>
                <w:rFonts w:ascii="Marianne" w:hAnsi="Marianne"/>
                <w:sz w:val="20"/>
                <w:lang w:val="fr-FR"/>
              </w:rPr>
            </w:pPr>
            <w:r>
              <w:rPr>
                <w:rFonts w:ascii="Marianne" w:hAnsi="Marianne"/>
                <w:b/>
                <w:color w:val="221F1F"/>
                <w:sz w:val="20"/>
                <w:lang w:val="fr-FR"/>
              </w:rPr>
              <w:t xml:space="preserve">Nouveaux entrants : </w:t>
            </w:r>
            <w:r>
              <w:rPr>
                <w:rFonts w:ascii="Marianne" w:hAnsi="Marianne"/>
                <w:color w:val="221F1F"/>
                <w:sz w:val="20"/>
                <w:lang w:val="fr-FR"/>
              </w:rPr>
              <w:t>Démontrer la mise en place d’une veille sur les thèmes de l’indicateur. L’impact éventuel sera audité lors de l’audit de sur</w:t>
            </w:r>
            <w:r>
              <w:rPr>
                <w:rFonts w:ascii="Marianne" w:hAnsi="Marianne"/>
                <w:color w:val="221F1F"/>
                <w:sz w:val="20"/>
                <w:lang w:val="fr-FR"/>
              </w:rPr>
              <w:t>veillance.</w:t>
            </w:r>
          </w:p>
        </w:tc>
        <w:tc>
          <w:tcPr>
            <w:tcW w:w="4394" w:type="dxa"/>
          </w:tcPr>
          <w:p w14:paraId="048BAF2A" w14:textId="77777777" w:rsidR="00FE3699" w:rsidRDefault="00FD0F3C">
            <w:pPr>
              <w:pStyle w:val="TableParagraph"/>
              <w:tabs>
                <w:tab w:val="left" w:pos="375"/>
                <w:tab w:val="left" w:pos="4046"/>
              </w:tabs>
              <w:spacing w:before="120"/>
              <w:ind w:left="113" w:right="227"/>
              <w:jc w:val="both"/>
              <w:rPr>
                <w:rFonts w:ascii="Marianne" w:hAnsi="Marianne"/>
                <w:color w:val="221F1F"/>
                <w:sz w:val="20"/>
                <w:lang w:val="fr-FR"/>
              </w:rPr>
            </w:pPr>
            <w:r>
              <w:rPr>
                <w:rFonts w:ascii="Marianne" w:hAnsi="Marianne"/>
                <w:color w:val="221F1F"/>
                <w:sz w:val="20"/>
                <w:lang w:val="fr-FR"/>
              </w:rPr>
              <w:t>Veille sur les évolutions des compétences, des métiers et des emplois</w:t>
            </w:r>
            <w:r>
              <w:rPr>
                <w:rFonts w:ascii="Marianne" w:hAnsi="Marianne"/>
                <w:color w:val="221F1F"/>
                <w:sz w:val="20"/>
                <w:lang w:val="fr-FR"/>
              </w:rPr>
              <w:t xml:space="preserve"> et documents y afférents, participations à des conférences, colloques, salon, adhésion à un réseau professionnel (syndicat, fédération, forums), abonnements à des revues professionnelles. </w:t>
            </w:r>
          </w:p>
          <w:p w14:paraId="7DCB9FD1" w14:textId="77777777" w:rsidR="00FE3699" w:rsidRDefault="00FD0F3C">
            <w:pPr>
              <w:pStyle w:val="TableParagraph"/>
              <w:tabs>
                <w:tab w:val="left" w:pos="375"/>
                <w:tab w:val="left" w:pos="4046"/>
              </w:tabs>
              <w:spacing w:before="120"/>
              <w:ind w:left="113" w:right="227"/>
              <w:jc w:val="both"/>
              <w:rPr>
                <w:rFonts w:ascii="Marianne" w:hAnsi="Marianne"/>
                <w:sz w:val="20"/>
                <w:lang w:val="fr-FR"/>
              </w:rPr>
            </w:pPr>
            <w:r>
              <w:rPr>
                <w:rFonts w:ascii="Marianne" w:hAnsi="Marianne"/>
                <w:color w:val="221F1F"/>
                <w:sz w:val="20"/>
                <w:lang w:val="fr-FR"/>
              </w:rPr>
              <w:t>Diffusion des éléments issus de la veille au personnel du prestata</w:t>
            </w:r>
            <w:r>
              <w:rPr>
                <w:rFonts w:ascii="Marianne" w:hAnsi="Marianne"/>
                <w:color w:val="221F1F"/>
                <w:sz w:val="20"/>
                <w:lang w:val="fr-FR"/>
              </w:rPr>
              <w:t>ire, évolutions apportées au contenu des prestations proposées.</w:t>
            </w:r>
          </w:p>
          <w:p w14:paraId="07BF12A9" w14:textId="77777777" w:rsidR="00FE3699" w:rsidRDefault="00FD0F3C">
            <w:pPr>
              <w:pStyle w:val="TableParagraph"/>
              <w:tabs>
                <w:tab w:val="left" w:pos="183"/>
                <w:tab w:val="left" w:pos="375"/>
                <w:tab w:val="left" w:pos="4046"/>
              </w:tabs>
              <w:spacing w:before="120"/>
              <w:ind w:left="113" w:right="227"/>
              <w:jc w:val="both"/>
              <w:rPr>
                <w:rFonts w:ascii="Marianne" w:hAnsi="Marianne"/>
                <w:color w:val="3558A2"/>
                <w:sz w:val="20"/>
                <w:lang w:val="fr-FR"/>
              </w:rPr>
            </w:pPr>
            <w:r>
              <w:rPr>
                <w:rFonts w:ascii="Marianne" w:hAnsi="Marianne"/>
                <w:color w:val="3558A2"/>
                <w:sz w:val="20"/>
                <w:lang w:val="fr-FR"/>
              </w:rPr>
              <w:t>Exemples</w:t>
            </w:r>
            <w:r>
              <w:rPr>
                <w:rFonts w:ascii="Marianne" w:hAnsi="Marianne"/>
                <w:color w:val="3558A2"/>
                <w:spacing w:val="-8"/>
                <w:sz w:val="20"/>
                <w:lang w:val="fr-FR"/>
              </w:rPr>
              <w:t xml:space="preserve"> </w:t>
            </w:r>
            <w:r>
              <w:rPr>
                <w:rFonts w:ascii="Marianne" w:hAnsi="Marianne"/>
                <w:color w:val="3558A2"/>
                <w:sz w:val="20"/>
                <w:lang w:val="fr-FR"/>
              </w:rPr>
              <w:t>de</w:t>
            </w:r>
            <w:r>
              <w:rPr>
                <w:rFonts w:ascii="Marianne" w:hAnsi="Marianne"/>
                <w:color w:val="3558A2"/>
                <w:spacing w:val="-18"/>
                <w:sz w:val="20"/>
                <w:lang w:val="fr-FR"/>
              </w:rPr>
              <w:t xml:space="preserve"> </w:t>
            </w:r>
            <w:r>
              <w:rPr>
                <w:rFonts w:ascii="Marianne" w:hAnsi="Marianne"/>
                <w:color w:val="3558A2"/>
                <w:sz w:val="20"/>
                <w:lang w:val="fr-FR"/>
              </w:rPr>
              <w:t>sources</w:t>
            </w:r>
            <w:r>
              <w:rPr>
                <w:rFonts w:ascii="Marianne" w:hAnsi="Marianne"/>
                <w:color w:val="3558A2"/>
                <w:spacing w:val="-13"/>
                <w:sz w:val="20"/>
                <w:lang w:val="fr-FR"/>
              </w:rPr>
              <w:t xml:space="preserve"> </w:t>
            </w:r>
            <w:r>
              <w:rPr>
                <w:rFonts w:ascii="Marianne" w:hAnsi="Marianne"/>
                <w:color w:val="3558A2"/>
                <w:sz w:val="20"/>
                <w:lang w:val="fr-FR"/>
              </w:rPr>
              <w:t>d’information</w:t>
            </w:r>
            <w:r>
              <w:rPr>
                <w:rFonts w:ascii="Marianne" w:hAnsi="Marianne"/>
                <w:color w:val="3558A2"/>
                <w:spacing w:val="-27"/>
                <w:sz w:val="20"/>
                <w:lang w:val="fr-FR"/>
              </w:rPr>
              <w:t xml:space="preserve"> </w:t>
            </w:r>
            <w:r>
              <w:rPr>
                <w:rFonts w:ascii="Marianne" w:hAnsi="Marianne"/>
                <w:color w:val="3558A2"/>
                <w:sz w:val="20"/>
                <w:lang w:val="fr-FR"/>
              </w:rPr>
              <w:t>utilisées.</w:t>
            </w:r>
          </w:p>
          <w:p w14:paraId="483B8914" w14:textId="77777777" w:rsidR="00FE3699" w:rsidRDefault="00FD0F3C">
            <w:pPr>
              <w:pStyle w:val="TableParagraph"/>
              <w:tabs>
                <w:tab w:val="left" w:pos="183"/>
                <w:tab w:val="left" w:pos="375"/>
                <w:tab w:val="left" w:pos="4046"/>
              </w:tabs>
              <w:spacing w:before="120"/>
              <w:ind w:left="113" w:right="227"/>
              <w:jc w:val="both"/>
              <w:rPr>
                <w:rFonts w:ascii="Marianne" w:hAnsi="Marianne"/>
                <w:color w:val="3558A2"/>
                <w:sz w:val="20"/>
                <w:lang w:val="fr-FR"/>
              </w:rPr>
            </w:pPr>
            <w:r>
              <w:rPr>
                <w:rFonts w:ascii="Marianne" w:hAnsi="Marianne"/>
                <w:color w:val="3558A2"/>
                <w:sz w:val="20"/>
                <w:lang w:val="fr-FR"/>
              </w:rPr>
              <w:t>Procédure de veille, schéma</w:t>
            </w:r>
            <w:r>
              <w:rPr>
                <w:rFonts w:ascii="Marianne" w:hAnsi="Marianne"/>
                <w:color w:val="3558A2"/>
                <w:spacing w:val="-46"/>
                <w:sz w:val="20"/>
                <w:lang w:val="fr-FR"/>
              </w:rPr>
              <w:t xml:space="preserve"> </w:t>
            </w:r>
            <w:r>
              <w:rPr>
                <w:rFonts w:ascii="Marianne" w:hAnsi="Marianne"/>
                <w:color w:val="3558A2"/>
                <w:sz w:val="20"/>
                <w:lang w:val="fr-FR"/>
              </w:rPr>
              <w:t>d’organisation.</w:t>
            </w:r>
          </w:p>
          <w:p w14:paraId="2F069A23" w14:textId="77777777" w:rsidR="00FE3699" w:rsidRDefault="00FD0F3C">
            <w:pPr>
              <w:pStyle w:val="TableParagraph"/>
              <w:tabs>
                <w:tab w:val="left" w:pos="375"/>
                <w:tab w:val="left" w:pos="442"/>
                <w:tab w:val="left" w:pos="4046"/>
              </w:tabs>
              <w:spacing w:before="120"/>
              <w:ind w:left="113" w:right="227"/>
              <w:jc w:val="both"/>
              <w:rPr>
                <w:rFonts w:ascii="Marianne" w:hAnsi="Marianne"/>
                <w:color w:val="3558A2"/>
                <w:sz w:val="20"/>
                <w:lang w:val="fr-FR"/>
              </w:rPr>
            </w:pPr>
            <w:r>
              <w:rPr>
                <w:rFonts w:ascii="Marianne" w:hAnsi="Marianne"/>
                <w:color w:val="3558A2"/>
                <w:sz w:val="20"/>
                <w:lang w:val="fr-FR"/>
              </w:rPr>
              <w:t xml:space="preserve">Liste de diffusion des éléments issus de la veille. </w:t>
            </w:r>
          </w:p>
          <w:p w14:paraId="2B53EA56" w14:textId="77777777" w:rsidR="00FE3699" w:rsidRDefault="00FD0F3C">
            <w:pPr>
              <w:pStyle w:val="TableParagraph"/>
              <w:tabs>
                <w:tab w:val="left" w:pos="202"/>
                <w:tab w:val="left" w:pos="375"/>
                <w:tab w:val="left" w:pos="1319"/>
                <w:tab w:val="left" w:pos="2884"/>
                <w:tab w:val="left" w:pos="4046"/>
              </w:tabs>
              <w:spacing w:before="120"/>
              <w:ind w:left="113" w:right="227"/>
              <w:jc w:val="both"/>
              <w:rPr>
                <w:rFonts w:ascii="Marianne" w:hAnsi="Marianne"/>
                <w:sz w:val="20"/>
                <w:lang w:val="fr-FR"/>
              </w:rPr>
            </w:pPr>
            <w:r>
              <w:rPr>
                <w:rFonts w:ascii="Marianne" w:hAnsi="Marianne"/>
                <w:color w:val="3558A2"/>
                <w:sz w:val="20"/>
                <w:lang w:val="fr-FR"/>
              </w:rPr>
              <w:t xml:space="preserve">Exemples d’exploitation </w:t>
            </w:r>
            <w:r>
              <w:rPr>
                <w:rFonts w:ascii="Marianne" w:hAnsi="Marianne"/>
                <w:color w:val="3558A2"/>
                <w:spacing w:val="-1"/>
                <w:sz w:val="20"/>
                <w:lang w:val="fr-FR"/>
              </w:rPr>
              <w:t xml:space="preserve">des </w:t>
            </w:r>
            <w:r>
              <w:rPr>
                <w:rFonts w:ascii="Marianne" w:hAnsi="Marianne"/>
                <w:color w:val="3558A2"/>
                <w:sz w:val="20"/>
                <w:lang w:val="fr-FR"/>
              </w:rPr>
              <w:t>données de la</w:t>
            </w:r>
            <w:r>
              <w:rPr>
                <w:rFonts w:ascii="Marianne" w:hAnsi="Marianne"/>
                <w:color w:val="3558A2"/>
                <w:spacing w:val="-16"/>
                <w:sz w:val="20"/>
                <w:lang w:val="fr-FR"/>
              </w:rPr>
              <w:t xml:space="preserve"> </w:t>
            </w:r>
            <w:r>
              <w:rPr>
                <w:rFonts w:ascii="Marianne" w:hAnsi="Marianne"/>
                <w:color w:val="3558A2"/>
                <w:sz w:val="20"/>
                <w:lang w:val="fr-FR"/>
              </w:rPr>
              <w:t>veille sur les territoires, les métiers, les emplois.</w:t>
            </w:r>
          </w:p>
        </w:tc>
      </w:tr>
    </w:tbl>
    <w:p w14:paraId="5247CF61" w14:textId="77777777" w:rsidR="00FE3699" w:rsidRDefault="00FE3699"/>
    <w:tbl>
      <w:tblPr>
        <w:tblStyle w:val="TableNormal"/>
        <w:tblW w:w="8930"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930"/>
      </w:tblGrid>
      <w:tr w:rsidR="00FE3699" w14:paraId="50A9A0B2" w14:textId="77777777">
        <w:trPr>
          <w:trHeight w:hRule="exact" w:val="1422"/>
        </w:trPr>
        <w:tc>
          <w:tcPr>
            <w:tcW w:w="8930" w:type="dxa"/>
            <w:tcBorders>
              <w:top w:val="single" w:sz="12" w:space="0" w:color="E1000F"/>
              <w:left w:val="single" w:sz="12" w:space="0" w:color="E1000F"/>
              <w:bottom w:val="single" w:sz="12" w:space="0" w:color="E1000F"/>
              <w:right w:val="single" w:sz="12" w:space="0" w:color="E1000F"/>
            </w:tcBorders>
          </w:tcPr>
          <w:p w14:paraId="27EBA930" w14:textId="77777777" w:rsidR="00FE3699" w:rsidRDefault="00FD0F3C">
            <w:pPr>
              <w:pStyle w:val="TableParagraph"/>
              <w:spacing w:before="120"/>
              <w:ind w:left="113" w:right="227"/>
              <w:jc w:val="both"/>
              <w:rPr>
                <w:rFonts w:ascii="Marianne" w:hAnsi="Marianne"/>
                <w:b/>
                <w:color w:val="221F1F"/>
                <w:sz w:val="20"/>
                <w:lang w:val="fr-FR"/>
              </w:rPr>
            </w:pPr>
            <w:r>
              <w:rPr>
                <w:rFonts w:ascii="Marianne" w:hAnsi="Marianne"/>
                <w:b/>
                <w:color w:val="221F1F"/>
                <w:sz w:val="20"/>
                <w:lang w:val="fr-FR"/>
              </w:rPr>
              <w:t xml:space="preserve">Non-conformité : </w:t>
            </w:r>
          </w:p>
          <w:p w14:paraId="16C64DF6" w14:textId="77777777" w:rsidR="00FE3699" w:rsidRDefault="00FD0F3C">
            <w:pPr>
              <w:pStyle w:val="TableParagraph"/>
              <w:tabs>
                <w:tab w:val="left" w:pos="375"/>
                <w:tab w:val="left" w:pos="4046"/>
              </w:tabs>
              <w:spacing w:before="120"/>
              <w:ind w:left="113" w:right="227"/>
              <w:jc w:val="both"/>
              <w:rPr>
                <w:rFonts w:ascii="Marianne" w:hAnsi="Marianne"/>
                <w:color w:val="221F1F"/>
                <w:sz w:val="20"/>
                <w:lang w:val="fr-FR"/>
              </w:rPr>
            </w:pPr>
            <w:r>
              <w:rPr>
                <w:rFonts w:ascii="Marianne" w:hAnsi="Marianne"/>
                <w:color w:val="221F1F"/>
                <w:sz w:val="20"/>
                <w:lang w:val="fr-FR"/>
              </w:rPr>
              <w:t>Dans l’échantillon audité, une non-conformité mineure est caractérisée par l’absence d’exploitation de la veille mise en place.</w:t>
            </w:r>
          </w:p>
        </w:tc>
      </w:tr>
    </w:tbl>
    <w:p w14:paraId="1686ADB3" w14:textId="77777777" w:rsidR="00FE3699" w:rsidRDefault="00FE3699">
      <w:pPr>
        <w:rPr>
          <w:rFonts w:ascii="Marianne" w:hAnsi="Marianne"/>
          <w:b w:val="0"/>
          <w:sz w:val="18"/>
          <w:lang w:val="fr-FR"/>
        </w:rPr>
      </w:pPr>
    </w:p>
    <w:p w14:paraId="47C2681F" w14:textId="77777777" w:rsidR="00FE3699" w:rsidRDefault="00FE3699">
      <w:pPr>
        <w:rPr>
          <w:rFonts w:ascii="Marianne" w:hAnsi="Marianne"/>
          <w:b w:val="0"/>
          <w:sz w:val="18"/>
          <w:lang w:val="fr-FR"/>
        </w:rPr>
      </w:pPr>
    </w:p>
    <w:p w14:paraId="08213AAB" w14:textId="77777777" w:rsidR="00FE3699" w:rsidRDefault="00FE3699">
      <w:pPr>
        <w:spacing w:before="4"/>
        <w:rPr>
          <w:rFonts w:ascii="Marianne" w:hAnsi="Marianne"/>
          <w:b w:val="0"/>
          <w:sz w:val="18"/>
          <w:lang w:val="fr-FR"/>
        </w:rPr>
      </w:pPr>
    </w:p>
    <w:p w14:paraId="7DD45795" w14:textId="77777777" w:rsidR="00FE3699" w:rsidRDefault="00FD0F3C">
      <w:pPr>
        <w:spacing w:before="1"/>
        <w:ind w:left="93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5630E870"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2D51ED86"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3B12098B" w14:textId="77777777" w:rsidR="00FE3699" w:rsidRDefault="00FE3699">
      <w:pPr>
        <w:rPr>
          <w:rFonts w:ascii="Marianne" w:hAnsi="Marianne"/>
          <w:sz w:val="16"/>
          <w:lang w:val="fr-FR"/>
        </w:rPr>
        <w:sectPr w:rsidR="00FE3699">
          <w:pgSz w:w="11910" w:h="16840"/>
          <w:pgMar w:top="640" w:right="1100" w:bottom="280" w:left="851" w:header="720" w:footer="720" w:gutter="0"/>
          <w:cols w:space="720"/>
          <w:docGrid w:linePitch="360"/>
        </w:sectPr>
      </w:pPr>
    </w:p>
    <w:p w14:paraId="3E04E77F"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5D31D059" w14:textId="77777777" w:rsidR="00FE3699" w:rsidRDefault="00FD0F3C">
      <w:pPr>
        <w:spacing w:before="240" w:line="244" w:lineRule="auto"/>
        <w:ind w:left="567" w:right="1207"/>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5B12BEAC" w14:textId="77777777" w:rsidR="00FE3699" w:rsidRDefault="00FD0F3C">
      <w:pPr>
        <w:pStyle w:val="Titre3"/>
        <w:spacing w:before="480" w:after="720"/>
        <w:ind w:left="567" w:right="2142"/>
        <w:rPr>
          <w:rFonts w:ascii="Marianne" w:hAnsi="Marianne"/>
          <w:b/>
          <w:lang w:val="fr-FR"/>
        </w:rPr>
      </w:pPr>
      <w:r>
        <w:rPr>
          <w:rFonts w:ascii="Times New Roman" w:hAnsi="Times New Roman" w:cs="Times New Roman"/>
          <w:b/>
          <w:bCs w:val="0"/>
          <w:color w:val="3558A2"/>
          <w:lang w:val="fr-FR"/>
        </w:rPr>
        <w:t>►</w:t>
      </w:r>
      <w:r>
        <w:rPr>
          <w:rFonts w:ascii="Marianne" w:hAnsi="Marianne"/>
          <w:b/>
          <w:bCs w:val="0"/>
          <w:color w:val="3558A2"/>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0" w:type="auto"/>
        <w:tblInd w:w="618"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87"/>
        <w:gridCol w:w="744"/>
        <w:gridCol w:w="778"/>
        <w:gridCol w:w="989"/>
        <w:gridCol w:w="5669"/>
      </w:tblGrid>
      <w:tr w:rsidR="00FE3699" w14:paraId="289F891B" w14:textId="77777777">
        <w:trPr>
          <w:cantSplit/>
          <w:trHeight w:hRule="exact" w:val="1587"/>
        </w:trPr>
        <w:tc>
          <w:tcPr>
            <w:tcW w:w="787" w:type="dxa"/>
            <w:textDirection w:val="btLr"/>
            <w:vAlign w:val="center"/>
          </w:tcPr>
          <w:p w14:paraId="7929AC3D" w14:textId="77777777" w:rsidR="00FE3699" w:rsidRDefault="00FD0F3C">
            <w:pPr>
              <w:pStyle w:val="TableParagraph"/>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EC1A59B" w14:textId="77777777" w:rsidR="00FE3699" w:rsidRDefault="00FD0F3C">
            <w:pPr>
              <w:pStyle w:val="TableParagraph"/>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44" w:type="dxa"/>
            <w:textDirection w:val="btLr"/>
            <w:vAlign w:val="center"/>
          </w:tcPr>
          <w:p w14:paraId="75FB187A" w14:textId="77777777" w:rsidR="00FE3699" w:rsidRDefault="00FD0F3C">
            <w:pPr>
              <w:pStyle w:val="TableParagraph"/>
              <w:spacing w:line="266" w:lineRule="auto"/>
              <w:ind w:firstLine="211"/>
              <w:jc w:val="center"/>
              <w:rPr>
                <w:rFonts w:ascii="Marianne" w:hAnsi="Marianne"/>
                <w:color w:val="221F1F"/>
                <w:spacing w:val="-1"/>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compé</w:t>
            </w:r>
            <w:r>
              <w:rPr>
                <w:rFonts w:ascii="Marianne" w:hAnsi="Marianne"/>
                <w:color w:val="221F1F"/>
                <w:spacing w:val="-5"/>
                <w:sz w:val="15"/>
                <w:szCs w:val="15"/>
                <w:lang w:val="fr-FR"/>
              </w:rPr>
              <w:t>t</w:t>
            </w:r>
            <w:r>
              <w:rPr>
                <w:rFonts w:ascii="Marianne" w:hAnsi="Marianne"/>
                <w:color w:val="221F1F"/>
                <w:spacing w:val="-1"/>
                <w:sz w:val="15"/>
                <w:szCs w:val="15"/>
                <w:lang w:val="fr-FR"/>
              </w:rPr>
              <w:t>ences</w:t>
            </w:r>
          </w:p>
          <w:p w14:paraId="3CE6F31C"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78" w:type="dxa"/>
            <w:textDirection w:val="btLr"/>
            <w:vAlign w:val="center"/>
          </w:tcPr>
          <w:p w14:paraId="03095D81"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1954D9A9"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989" w:type="dxa"/>
            <w:textDirection w:val="btLr"/>
            <w:vAlign w:val="center"/>
          </w:tcPr>
          <w:p w14:paraId="672ED9EC" w14:textId="77777777" w:rsidR="00FE3699" w:rsidRDefault="00FD0F3C">
            <w:pPr>
              <w:pStyle w:val="TableParagraph"/>
              <w:spacing w:line="266" w:lineRule="auto"/>
              <w:ind w:hanging="1"/>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apprent</w:t>
            </w:r>
            <w:r>
              <w:rPr>
                <w:rFonts w:ascii="Marianne" w:hAnsi="Marianne"/>
                <w:color w:val="221F1F"/>
                <w:spacing w:val="-5"/>
                <w:sz w:val="15"/>
                <w:szCs w:val="15"/>
                <w:lang w:val="fr-FR"/>
              </w:rPr>
              <w:t>i</w:t>
            </w:r>
            <w:r>
              <w:rPr>
                <w:rFonts w:ascii="Marianne" w:hAnsi="Marianne"/>
                <w:color w:val="221F1F"/>
                <w:sz w:val="15"/>
                <w:szCs w:val="15"/>
                <w:lang w:val="fr-FR"/>
              </w:rPr>
              <w:t xml:space="preserve">ssage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vAlign w:val="center"/>
          </w:tcPr>
          <w:p w14:paraId="0B6B260D" w14:textId="77777777" w:rsidR="00FE3699" w:rsidRDefault="00FD0F3C">
            <w:pPr>
              <w:pStyle w:val="TableParagraph"/>
              <w:ind w:left="148"/>
              <w:jc w:val="center"/>
              <w:rPr>
                <w:rFonts w:ascii="Marianne" w:hAnsi="Marianne"/>
                <w:b/>
                <w:sz w:val="20"/>
                <w:lang w:val="fr-FR"/>
              </w:rPr>
            </w:pPr>
            <w:r>
              <w:rPr>
                <w:rFonts w:ascii="Marianne" w:hAnsi="Marianne"/>
                <w:b/>
                <w:color w:val="221F1F"/>
                <w:sz w:val="20"/>
                <w:lang w:val="fr-FR"/>
              </w:rPr>
              <w:t>Indicateur commun d’appréciation du critère</w:t>
            </w:r>
          </w:p>
        </w:tc>
      </w:tr>
      <w:tr w:rsidR="00FE3699" w14:paraId="5302BBEA" w14:textId="77777777">
        <w:trPr>
          <w:trHeight w:hRule="exact" w:val="6504"/>
        </w:trPr>
        <w:tc>
          <w:tcPr>
            <w:tcW w:w="787" w:type="dxa"/>
            <w:vAlign w:val="center"/>
          </w:tcPr>
          <w:p w14:paraId="0B5B961F"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44" w:type="dxa"/>
            <w:vAlign w:val="center"/>
          </w:tcPr>
          <w:p w14:paraId="539AD769"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78" w:type="dxa"/>
            <w:vAlign w:val="center"/>
          </w:tcPr>
          <w:p w14:paraId="7646C12A"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989" w:type="dxa"/>
            <w:vAlign w:val="center"/>
          </w:tcPr>
          <w:p w14:paraId="136D694A"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669" w:type="dxa"/>
            <w:vAlign w:val="center"/>
          </w:tcPr>
          <w:p w14:paraId="676CE744" w14:textId="77777777" w:rsidR="00FE3699" w:rsidRDefault="00FD0F3C">
            <w:pPr>
              <w:pStyle w:val="TableParagraph"/>
              <w:spacing w:before="120"/>
              <w:ind w:left="113" w:right="227"/>
              <w:rPr>
                <w:rFonts w:ascii="Marianne" w:hAnsi="Marianne"/>
                <w:b/>
                <w:i/>
                <w:sz w:val="20"/>
                <w:lang w:val="fr-FR"/>
              </w:rPr>
            </w:pPr>
            <w:r>
              <w:rPr>
                <w:rFonts w:ascii="Marianne" w:hAnsi="Marianne"/>
                <w:b/>
                <w:i/>
                <w:color w:val="221F1F"/>
                <w:sz w:val="20"/>
                <w:lang w:val="fr-FR"/>
              </w:rPr>
              <w:t>Indicateur n°40 :</w:t>
            </w:r>
          </w:p>
          <w:p w14:paraId="57F0FC0F" w14:textId="77777777" w:rsidR="00FE3699" w:rsidRDefault="00FD0F3C">
            <w:pPr>
              <w:pStyle w:val="TableParagraph"/>
              <w:spacing w:before="120" w:line="247" w:lineRule="auto"/>
              <w:ind w:left="113" w:right="227"/>
              <w:jc w:val="both"/>
              <w:rPr>
                <w:rFonts w:ascii="Marianne" w:hAnsi="Marianne"/>
                <w:sz w:val="20"/>
                <w:lang w:val="fr-FR"/>
              </w:rPr>
            </w:pPr>
            <w:r>
              <w:rPr>
                <w:rFonts w:ascii="Marianne" w:hAnsi="Marianne"/>
                <w:color w:val="221F1F"/>
                <w:sz w:val="20"/>
                <w:lang w:val="fr-FR"/>
              </w:rPr>
              <w:t>Le prestataire réalise une veille sur les innovations pédagogiques et technologiques permettant une évolution de ses prestations et en exploite les enseignements.</w:t>
            </w:r>
          </w:p>
        </w:tc>
      </w:tr>
    </w:tbl>
    <w:p w14:paraId="2AEFF280" w14:textId="77777777" w:rsidR="00FE3699" w:rsidRDefault="00FE3699">
      <w:pPr>
        <w:rPr>
          <w:rFonts w:ascii="Marianne" w:hAnsi="Marianne"/>
          <w:b w:val="0"/>
          <w:lang w:val="fr-FR"/>
        </w:rPr>
      </w:pPr>
    </w:p>
    <w:p w14:paraId="5236E0F4" w14:textId="77777777" w:rsidR="00FE3699" w:rsidRDefault="00FE3699">
      <w:pPr>
        <w:rPr>
          <w:rFonts w:ascii="Marianne" w:hAnsi="Marianne"/>
          <w:b w:val="0"/>
          <w:lang w:val="fr-FR"/>
        </w:rPr>
      </w:pPr>
    </w:p>
    <w:p w14:paraId="1E60E349" w14:textId="77777777" w:rsidR="00FE3699" w:rsidRDefault="00FE3699">
      <w:pPr>
        <w:rPr>
          <w:rFonts w:ascii="Marianne" w:hAnsi="Marianne"/>
          <w:b w:val="0"/>
          <w:lang w:val="fr-FR"/>
        </w:rPr>
      </w:pPr>
    </w:p>
    <w:p w14:paraId="05FC178D" w14:textId="77777777" w:rsidR="00FE3699" w:rsidRDefault="00FE3699">
      <w:pPr>
        <w:rPr>
          <w:rFonts w:ascii="Marianne" w:hAnsi="Marianne"/>
          <w:b w:val="0"/>
          <w:lang w:val="fr-FR"/>
        </w:rPr>
      </w:pPr>
    </w:p>
    <w:p w14:paraId="33204042" w14:textId="77777777" w:rsidR="00FE3699" w:rsidRDefault="00FE3699">
      <w:pPr>
        <w:rPr>
          <w:rFonts w:ascii="Marianne" w:hAnsi="Marianne"/>
          <w:b w:val="0"/>
          <w:lang w:val="fr-FR"/>
        </w:rPr>
      </w:pPr>
    </w:p>
    <w:p w14:paraId="774DFB1D" w14:textId="77777777" w:rsidR="00FE3699" w:rsidRDefault="00FE3699">
      <w:pPr>
        <w:rPr>
          <w:rFonts w:ascii="Marianne" w:hAnsi="Marianne"/>
          <w:b w:val="0"/>
          <w:lang w:val="fr-FR"/>
        </w:rPr>
      </w:pPr>
    </w:p>
    <w:p w14:paraId="05A79142" w14:textId="77777777" w:rsidR="00FE3699" w:rsidRDefault="00FE3699">
      <w:pPr>
        <w:spacing w:before="8"/>
        <w:rPr>
          <w:rFonts w:ascii="Marianne" w:hAnsi="Marianne"/>
          <w:b w:val="0"/>
          <w:sz w:val="26"/>
          <w:lang w:val="fr-FR"/>
        </w:rPr>
      </w:pPr>
    </w:p>
    <w:p w14:paraId="087C3F10" w14:textId="77777777" w:rsidR="00FE3699" w:rsidRDefault="00FD0F3C">
      <w:pPr>
        <w:ind w:left="937"/>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18BF120"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10AE27D4"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43AA345" w14:textId="77777777" w:rsidR="00FE3699" w:rsidRDefault="00FE3699">
      <w:pPr>
        <w:rPr>
          <w:rFonts w:ascii="Marianne" w:hAnsi="Marianne"/>
          <w:sz w:val="16"/>
          <w:lang w:val="fr-FR"/>
        </w:rPr>
        <w:sectPr w:rsidR="00FE3699">
          <w:pgSz w:w="11910" w:h="16840"/>
          <w:pgMar w:top="760" w:right="1100" w:bottom="280" w:left="851" w:header="720" w:footer="720" w:gutter="0"/>
          <w:cols w:space="720"/>
          <w:docGrid w:linePitch="360"/>
        </w:sectPr>
      </w:pPr>
    </w:p>
    <w:p w14:paraId="58964AD5" w14:textId="77777777" w:rsidR="00FE3699" w:rsidRDefault="00FD0F3C">
      <w:pPr>
        <w:pStyle w:val="Titre2"/>
        <w:spacing w:before="600"/>
        <w:ind w:left="794"/>
        <w:rPr>
          <w:rFonts w:ascii="Marianne" w:hAnsi="Marianne"/>
          <w:b/>
          <w:color w:val="3558A2"/>
          <w:lang w:val="fr-FR"/>
        </w:rPr>
      </w:pPr>
      <w:r>
        <w:rPr>
          <w:rFonts w:ascii="Marianne" w:hAnsi="Marianne"/>
          <w:b/>
          <w:color w:val="3558A2"/>
          <w:lang w:val="fr-FR"/>
        </w:rPr>
        <w:lastRenderedPageBreak/>
        <w:t>3. LA MAÎTRISE DE L’ORGANISATION</w:t>
      </w:r>
    </w:p>
    <w:p w14:paraId="18C1B322" w14:textId="77777777" w:rsidR="00FE3699" w:rsidRDefault="00FD0F3C">
      <w:pPr>
        <w:spacing w:before="240" w:line="244" w:lineRule="auto"/>
        <w:ind w:left="794" w:right="1135"/>
        <w:rPr>
          <w:rFonts w:ascii="Marianne" w:hAnsi="Marianne"/>
          <w:color w:val="3558A2"/>
          <w:lang w:val="fr-FR"/>
        </w:rPr>
      </w:pPr>
      <w:r>
        <w:rPr>
          <w:rFonts w:ascii="Marianne" w:hAnsi="Marianne"/>
          <w:color w:val="3558A2"/>
          <w:lang w:val="fr-FR"/>
        </w:rPr>
        <w:t xml:space="preserve">3.4 La veille sur les évolutions, le développement de l’offre de service et des </w:t>
      </w:r>
      <w:r>
        <w:rPr>
          <w:rFonts w:ascii="Marianne" w:hAnsi="Marianne"/>
          <w:color w:val="3558A2"/>
          <w:lang w:val="fr-FR"/>
        </w:rPr>
        <w:t>partenariats</w:t>
      </w:r>
    </w:p>
    <w:p w14:paraId="5A01EC74" w14:textId="77777777" w:rsidR="00FE3699" w:rsidRDefault="00FD0F3C">
      <w:pPr>
        <w:pStyle w:val="Titre3"/>
        <w:spacing w:before="360" w:after="480"/>
        <w:ind w:left="794"/>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9072"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219B1F17" w14:textId="77777777">
        <w:trPr>
          <w:trHeight w:hRule="exact" w:val="384"/>
        </w:trPr>
        <w:tc>
          <w:tcPr>
            <w:tcW w:w="4536" w:type="dxa"/>
          </w:tcPr>
          <w:p w14:paraId="16D8F476"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1C270FF0"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47AF7B16" w14:textId="77777777">
        <w:trPr>
          <w:trHeight w:hRule="exact" w:val="9298"/>
        </w:trPr>
        <w:tc>
          <w:tcPr>
            <w:tcW w:w="4536" w:type="dxa"/>
          </w:tcPr>
          <w:p w14:paraId="570471F9" w14:textId="77777777" w:rsidR="00FE3699" w:rsidRDefault="00FD0F3C">
            <w:pPr>
              <w:pStyle w:val="TableParagraph"/>
              <w:spacing w:before="120" w:line="249" w:lineRule="auto"/>
              <w:ind w:left="113" w:right="227"/>
              <w:jc w:val="both"/>
              <w:rPr>
                <w:rFonts w:ascii="Marianne" w:hAnsi="Marianne"/>
                <w:color w:val="221F1F"/>
                <w:sz w:val="20"/>
                <w:lang w:val="fr-FR"/>
              </w:rPr>
            </w:pPr>
            <w:r>
              <w:rPr>
                <w:rFonts w:ascii="Marianne" w:hAnsi="Marianne"/>
                <w:color w:val="221F1F"/>
                <w:sz w:val="20"/>
                <w:lang w:val="fr-FR"/>
              </w:rPr>
              <w:t>La mise en place d’une veille sur les thèmes de l’indicateur et son impact éventuel sur les prestations sont démontrés.</w:t>
            </w:r>
          </w:p>
          <w:p w14:paraId="60953545"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Thèmes de l’indicateur : veille sur les innovations pédagogiques et technologiques.</w:t>
            </w:r>
          </w:p>
          <w:p w14:paraId="572993C6"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Le système de veille alimente la réflexion stratégiq</w:t>
            </w:r>
            <w:r>
              <w:rPr>
                <w:rFonts w:ascii="Marianne" w:hAnsi="Marianne"/>
                <w:color w:val="3558A2"/>
                <w:sz w:val="20"/>
                <w:lang w:val="fr-FR"/>
              </w:rPr>
              <w:t>ue ou opérationnelle de l’organisme.</w:t>
            </w:r>
          </w:p>
          <w:p w14:paraId="7116E87F" w14:textId="77777777" w:rsidR="00FE3699" w:rsidRDefault="00FD0F3C">
            <w:pPr>
              <w:pStyle w:val="TableParagraph"/>
              <w:spacing w:before="120" w:line="249" w:lineRule="auto"/>
              <w:ind w:left="113" w:right="227"/>
              <w:jc w:val="both"/>
              <w:rPr>
                <w:rFonts w:ascii="Marianne" w:hAnsi="Marianne"/>
                <w:color w:val="3558A2"/>
                <w:sz w:val="20"/>
                <w:lang w:val="fr-FR"/>
              </w:rPr>
            </w:pPr>
            <w:r>
              <w:rPr>
                <w:rFonts w:ascii="Marianne" w:hAnsi="Marianne"/>
                <w:color w:val="3558A2"/>
                <w:sz w:val="20"/>
                <w:lang w:val="fr-FR"/>
              </w:rPr>
              <w:t>La veille prend en compte la diversité et les besoins particuliers des publics.</w:t>
            </w:r>
          </w:p>
          <w:p w14:paraId="16E23A9D" w14:textId="77777777" w:rsidR="00FE3699" w:rsidRDefault="00FD0F3C">
            <w:pPr>
              <w:pStyle w:val="TableParagraph"/>
              <w:spacing w:before="720" w:line="380" w:lineRule="atLeast"/>
              <w:ind w:left="113" w:right="227"/>
              <w:rPr>
                <w:rFonts w:ascii="Marianne" w:hAnsi="Marianne"/>
                <w:b/>
                <w:color w:val="221F1F"/>
                <w:sz w:val="20"/>
                <w:lang w:val="fr-FR"/>
              </w:rPr>
            </w:pPr>
            <w:r>
              <w:rPr>
                <w:rFonts w:ascii="Marianne" w:hAnsi="Marianne"/>
                <w:b/>
                <w:color w:val="221F1F"/>
                <w:sz w:val="20"/>
                <w:lang w:val="fr-FR"/>
              </w:rPr>
              <w:t xml:space="preserve">OBLIGATIONS SPECIFIQUES </w:t>
            </w:r>
          </w:p>
          <w:p w14:paraId="7FEF50DA" w14:textId="77777777" w:rsidR="00FE3699" w:rsidRDefault="00FD0F3C">
            <w:pPr>
              <w:pStyle w:val="TableParagraph"/>
              <w:spacing w:before="120" w:line="249" w:lineRule="auto"/>
              <w:ind w:left="113" w:right="227"/>
              <w:jc w:val="both"/>
              <w:rPr>
                <w:rFonts w:ascii="Marianne" w:hAnsi="Marianne"/>
                <w:sz w:val="20"/>
                <w:lang w:val="fr-FR"/>
              </w:rPr>
            </w:pPr>
            <w:r>
              <w:rPr>
                <w:rFonts w:ascii="Marianne" w:hAnsi="Marianne"/>
                <w:b/>
                <w:color w:val="221F1F"/>
                <w:sz w:val="20"/>
                <w:lang w:val="fr-FR"/>
              </w:rPr>
              <w:t>Nouveaux entrants</w:t>
            </w:r>
            <w:r>
              <w:rPr>
                <w:rFonts w:ascii="Marianne" w:hAnsi="Marianne"/>
                <w:color w:val="221F1F"/>
                <w:sz w:val="20"/>
                <w:lang w:val="fr-FR"/>
              </w:rPr>
              <w:t xml:space="preserve"> : Démontrer la mise en place d’une veille pédagogique et technologique. L’impact éventuel sera a</w:t>
            </w:r>
            <w:r>
              <w:rPr>
                <w:rFonts w:ascii="Marianne" w:hAnsi="Marianne"/>
                <w:color w:val="221F1F"/>
                <w:sz w:val="20"/>
                <w:lang w:val="fr-FR"/>
              </w:rPr>
              <w:t>udité lors de l’audit de surveillance.</w:t>
            </w:r>
          </w:p>
        </w:tc>
        <w:tc>
          <w:tcPr>
            <w:tcW w:w="4536" w:type="dxa"/>
          </w:tcPr>
          <w:p w14:paraId="1AFDC7C3" w14:textId="77777777" w:rsidR="00FE3699" w:rsidRDefault="00FD0F3C">
            <w:pPr>
              <w:pStyle w:val="TableParagraph"/>
              <w:spacing w:before="120"/>
              <w:ind w:left="113" w:right="227"/>
              <w:jc w:val="both"/>
              <w:rPr>
                <w:rFonts w:ascii="Marianne" w:hAnsi="Marianne"/>
                <w:color w:val="221F1F"/>
                <w:sz w:val="20"/>
                <w:lang w:val="fr-FR"/>
              </w:rPr>
            </w:pPr>
            <w:r>
              <w:rPr>
                <w:rFonts w:ascii="Marianne" w:hAnsi="Marianne"/>
                <w:color w:val="221F1F"/>
                <w:sz w:val="20"/>
                <w:lang w:val="fr-FR"/>
              </w:rPr>
              <w:t>Veille sur les innovations pédagogiques et technologiques et documents y afférents, participations à des conférences, colloques, salon, groupes de réflexions et d’analyse de pratiques, adhésion à un réseau professionn</w:t>
            </w:r>
            <w:r>
              <w:rPr>
                <w:rFonts w:ascii="Marianne" w:hAnsi="Marianne"/>
                <w:color w:val="221F1F"/>
                <w:sz w:val="20"/>
                <w:lang w:val="fr-FR"/>
              </w:rPr>
              <w:t xml:space="preserve">el (syndicat, fédération, forums), abonnements à des revues professionnelles. </w:t>
            </w:r>
          </w:p>
          <w:p w14:paraId="14E55464"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221F1F"/>
                <w:sz w:val="20"/>
                <w:lang w:val="fr-FR"/>
              </w:rPr>
              <w:t>Diffusion des éléments issus de la veille au personnel du prestataire, évolutions apportées au contenu des prestations proposées, aux modalités ou aux outils pédagogiques, analy</w:t>
            </w:r>
            <w:r>
              <w:rPr>
                <w:rFonts w:ascii="Marianne" w:hAnsi="Marianne"/>
                <w:color w:val="221F1F"/>
                <w:sz w:val="20"/>
                <w:lang w:val="fr-FR"/>
              </w:rPr>
              <w:t>se d’opportunité et de faisabilité sur la mise en œuvre des innovations pédagogiques et technologiques.</w:t>
            </w:r>
          </w:p>
          <w:p w14:paraId="3CE33DEB" w14:textId="77777777" w:rsidR="00FE3699" w:rsidRDefault="00FD0F3C">
            <w:pPr>
              <w:pStyle w:val="TableParagraph"/>
              <w:spacing w:before="120"/>
              <w:ind w:left="113" w:right="227"/>
              <w:jc w:val="both"/>
              <w:rPr>
                <w:rFonts w:ascii="Marianne" w:hAnsi="Marianne"/>
                <w:sz w:val="20"/>
                <w:lang w:val="fr-FR"/>
              </w:rPr>
            </w:pPr>
            <w:r>
              <w:rPr>
                <w:rFonts w:ascii="Marianne" w:hAnsi="Marianne"/>
                <w:color w:val="221F1F"/>
                <w:sz w:val="20"/>
                <w:lang w:val="fr-FR"/>
              </w:rPr>
              <w:t xml:space="preserve">Pour les organismes qui accueillent des personnes en situation de handicap, </w:t>
            </w:r>
            <w:r>
              <w:rPr>
                <w:rFonts w:ascii="Marianne" w:hAnsi="Marianne"/>
                <w:sz w:val="20"/>
                <w:lang w:val="fr-FR"/>
              </w:rPr>
              <w:t>participation à des conférences thématiques, colloques, salons, groupes de r</w:t>
            </w:r>
            <w:r>
              <w:rPr>
                <w:rFonts w:ascii="Marianne" w:hAnsi="Marianne"/>
                <w:sz w:val="20"/>
                <w:lang w:val="fr-FR"/>
              </w:rPr>
              <w:t xml:space="preserve">éflexions et </w:t>
            </w:r>
            <w:r>
              <w:rPr>
                <w:rFonts w:ascii="Marianne" w:hAnsi="Marianne"/>
                <w:color w:val="221F1F"/>
                <w:sz w:val="20"/>
                <w:lang w:val="fr-FR"/>
              </w:rPr>
              <w:t>d'analyse de pratiques en matière d'innovations pédagogiques et technologique pour le public visé.</w:t>
            </w:r>
            <w:r>
              <w:rPr>
                <w:rFonts w:ascii="Marianne" w:hAnsi="Marianne"/>
                <w:sz w:val="20"/>
                <w:shd w:val="clear" w:color="auto" w:fill="FDE67E"/>
                <w:lang w:val="fr-FR"/>
              </w:rPr>
              <w:t xml:space="preserve"> </w:t>
            </w:r>
          </w:p>
          <w:p w14:paraId="74CB460C" w14:textId="77777777" w:rsidR="00FE3699" w:rsidRDefault="00FD0F3C">
            <w:pPr>
              <w:pStyle w:val="TableParagraph"/>
              <w:tabs>
                <w:tab w:val="left" w:pos="178"/>
                <w:tab w:val="left" w:pos="296"/>
              </w:tabs>
              <w:spacing w:before="120"/>
              <w:ind w:left="113" w:right="227"/>
              <w:jc w:val="both"/>
              <w:rPr>
                <w:rFonts w:ascii="Marianne" w:hAnsi="Marianne"/>
                <w:color w:val="3558A2"/>
                <w:sz w:val="20"/>
                <w:lang w:val="fr-FR"/>
              </w:rPr>
            </w:pPr>
            <w:r>
              <w:rPr>
                <w:rFonts w:ascii="Marianne" w:hAnsi="Marianne"/>
                <w:color w:val="3558A2"/>
                <w:sz w:val="20"/>
                <w:lang w:val="fr-FR"/>
              </w:rPr>
              <w:t>Exemples</w:t>
            </w:r>
            <w:r>
              <w:rPr>
                <w:rFonts w:ascii="Marianne" w:hAnsi="Marianne"/>
                <w:color w:val="3558A2"/>
                <w:spacing w:val="-8"/>
                <w:sz w:val="20"/>
                <w:lang w:val="fr-FR"/>
              </w:rPr>
              <w:t xml:space="preserve"> </w:t>
            </w:r>
            <w:r>
              <w:rPr>
                <w:rFonts w:ascii="Marianne" w:hAnsi="Marianne"/>
                <w:color w:val="3558A2"/>
                <w:sz w:val="20"/>
                <w:lang w:val="fr-FR"/>
              </w:rPr>
              <w:t>de</w:t>
            </w:r>
            <w:r>
              <w:rPr>
                <w:rFonts w:ascii="Marianne" w:hAnsi="Marianne"/>
                <w:color w:val="3558A2"/>
                <w:spacing w:val="-18"/>
                <w:sz w:val="20"/>
                <w:lang w:val="fr-FR"/>
              </w:rPr>
              <w:t xml:space="preserve"> </w:t>
            </w:r>
            <w:r>
              <w:rPr>
                <w:rFonts w:ascii="Marianne" w:hAnsi="Marianne"/>
                <w:color w:val="3558A2"/>
                <w:sz w:val="20"/>
                <w:lang w:val="fr-FR"/>
              </w:rPr>
              <w:t>sources</w:t>
            </w:r>
            <w:r>
              <w:rPr>
                <w:rFonts w:ascii="Marianne" w:hAnsi="Marianne"/>
                <w:color w:val="3558A2"/>
                <w:spacing w:val="-13"/>
                <w:sz w:val="20"/>
                <w:lang w:val="fr-FR"/>
              </w:rPr>
              <w:t xml:space="preserve"> </w:t>
            </w:r>
            <w:r>
              <w:rPr>
                <w:rFonts w:ascii="Marianne" w:hAnsi="Marianne"/>
                <w:color w:val="3558A2"/>
                <w:sz w:val="20"/>
                <w:lang w:val="fr-FR"/>
              </w:rPr>
              <w:t>d’information utilisées</w:t>
            </w:r>
          </w:p>
          <w:p w14:paraId="354B26DB" w14:textId="77777777" w:rsidR="00FE3699" w:rsidRDefault="00FD0F3C">
            <w:pPr>
              <w:pStyle w:val="TableParagraph"/>
              <w:tabs>
                <w:tab w:val="left" w:pos="296"/>
              </w:tabs>
              <w:spacing w:before="120"/>
              <w:ind w:left="113" w:right="227"/>
              <w:jc w:val="both"/>
              <w:rPr>
                <w:rFonts w:ascii="Marianne" w:hAnsi="Marianne"/>
                <w:color w:val="3558A2"/>
                <w:sz w:val="20"/>
                <w:lang w:val="fr-FR"/>
              </w:rPr>
            </w:pPr>
            <w:r>
              <w:rPr>
                <w:rFonts w:ascii="Marianne" w:hAnsi="Marianne"/>
                <w:color w:val="3558A2"/>
                <w:sz w:val="20"/>
                <w:lang w:val="fr-FR"/>
              </w:rPr>
              <w:t>Procédure de veille – schéma</w:t>
            </w:r>
            <w:r>
              <w:rPr>
                <w:rFonts w:ascii="Marianne" w:hAnsi="Marianne"/>
                <w:color w:val="3558A2"/>
                <w:spacing w:val="-46"/>
                <w:sz w:val="20"/>
                <w:lang w:val="fr-FR"/>
              </w:rPr>
              <w:t xml:space="preserve"> </w:t>
            </w:r>
            <w:r>
              <w:rPr>
                <w:rFonts w:ascii="Marianne" w:hAnsi="Marianne"/>
                <w:color w:val="3558A2"/>
                <w:sz w:val="20"/>
                <w:lang w:val="fr-FR"/>
              </w:rPr>
              <w:t>d’organisation</w:t>
            </w:r>
          </w:p>
          <w:p w14:paraId="1F1E7A00" w14:textId="77777777" w:rsidR="00FE3699" w:rsidRDefault="00FD0F3C">
            <w:pPr>
              <w:pStyle w:val="TableParagraph"/>
              <w:tabs>
                <w:tab w:val="left" w:pos="212"/>
              </w:tabs>
              <w:spacing w:before="120"/>
              <w:ind w:left="113" w:right="227"/>
              <w:jc w:val="both"/>
              <w:rPr>
                <w:rFonts w:ascii="Marianne" w:hAnsi="Marianne"/>
                <w:color w:val="3558A2"/>
                <w:sz w:val="20"/>
                <w:lang w:val="fr-FR"/>
              </w:rPr>
            </w:pPr>
            <w:r>
              <w:rPr>
                <w:rFonts w:ascii="Marianne" w:hAnsi="Marianne"/>
                <w:color w:val="3558A2"/>
                <w:sz w:val="20"/>
                <w:lang w:val="fr-FR"/>
              </w:rPr>
              <w:t>Liste de diffusion des éléments issus de la veille.</w:t>
            </w:r>
          </w:p>
          <w:p w14:paraId="6F3B0EB0" w14:textId="77777777" w:rsidR="00FE3699" w:rsidRDefault="00FD0F3C">
            <w:pPr>
              <w:pStyle w:val="TableParagraph"/>
              <w:tabs>
                <w:tab w:val="left" w:pos="298"/>
              </w:tabs>
              <w:spacing w:before="120"/>
              <w:ind w:left="113" w:right="227"/>
              <w:jc w:val="both"/>
              <w:rPr>
                <w:rFonts w:ascii="Marianne" w:hAnsi="Marianne"/>
                <w:sz w:val="20"/>
                <w:lang w:val="fr-FR"/>
              </w:rPr>
            </w:pPr>
            <w:r>
              <w:rPr>
                <w:rFonts w:ascii="Marianne" w:hAnsi="Marianne"/>
                <w:color w:val="3558A2"/>
                <w:sz w:val="20"/>
                <w:lang w:val="fr-FR"/>
              </w:rPr>
              <w:t>Exemples</w:t>
            </w:r>
            <w:r>
              <w:rPr>
                <w:rFonts w:ascii="Marianne" w:hAnsi="Marianne"/>
                <w:color w:val="3558A2"/>
                <w:spacing w:val="-34"/>
                <w:sz w:val="20"/>
                <w:lang w:val="fr-FR"/>
              </w:rPr>
              <w:t xml:space="preserve"> </w:t>
            </w:r>
            <w:r>
              <w:rPr>
                <w:rFonts w:ascii="Marianne" w:hAnsi="Marianne"/>
                <w:color w:val="3558A2"/>
                <w:sz w:val="20"/>
                <w:lang w:val="fr-FR"/>
              </w:rPr>
              <w:t>d’exploitation des données de la</w:t>
            </w:r>
            <w:r>
              <w:rPr>
                <w:rFonts w:ascii="Marianne" w:hAnsi="Marianne"/>
                <w:color w:val="3558A2"/>
                <w:spacing w:val="-10"/>
                <w:sz w:val="20"/>
                <w:lang w:val="fr-FR"/>
              </w:rPr>
              <w:t xml:space="preserve"> </w:t>
            </w:r>
            <w:r>
              <w:rPr>
                <w:rFonts w:ascii="Marianne" w:hAnsi="Marianne"/>
                <w:color w:val="3558A2"/>
                <w:sz w:val="20"/>
                <w:lang w:val="fr-FR"/>
              </w:rPr>
              <w:t>veille sur les innovations pédagogiques et technologiques.</w:t>
            </w:r>
          </w:p>
        </w:tc>
      </w:tr>
    </w:tbl>
    <w:p w14:paraId="3211CC4A" w14:textId="77777777" w:rsidR="00FE3699" w:rsidRDefault="00FE3699">
      <w:pPr>
        <w:spacing w:before="6"/>
        <w:rPr>
          <w:rFonts w:ascii="Marianne" w:hAnsi="Marianne"/>
          <w:b w:val="0"/>
          <w:sz w:val="14"/>
          <w:lang w:val="fr-FR"/>
        </w:rPr>
      </w:pPr>
    </w:p>
    <w:tbl>
      <w:tblPr>
        <w:tblStyle w:val="TableNormal"/>
        <w:tblW w:w="8930"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930"/>
      </w:tblGrid>
      <w:tr w:rsidR="00FE3699" w14:paraId="2E6014B9" w14:textId="77777777">
        <w:trPr>
          <w:trHeight w:hRule="exact" w:val="1422"/>
        </w:trPr>
        <w:tc>
          <w:tcPr>
            <w:tcW w:w="8930" w:type="dxa"/>
            <w:tcBorders>
              <w:top w:val="single" w:sz="12" w:space="0" w:color="E1000F"/>
              <w:left w:val="single" w:sz="12" w:space="0" w:color="E1000F"/>
              <w:bottom w:val="single" w:sz="12" w:space="0" w:color="E1000F"/>
              <w:right w:val="single" w:sz="12" w:space="0" w:color="E1000F"/>
            </w:tcBorders>
          </w:tcPr>
          <w:p w14:paraId="6FD70FCB" w14:textId="77777777" w:rsidR="00FE3699" w:rsidRDefault="00FD0F3C">
            <w:pPr>
              <w:pStyle w:val="TableParagraph"/>
              <w:spacing w:before="120"/>
              <w:ind w:left="113" w:right="227"/>
              <w:jc w:val="both"/>
              <w:rPr>
                <w:rFonts w:ascii="Marianne" w:hAnsi="Marianne"/>
                <w:b/>
                <w:color w:val="221F1F"/>
                <w:sz w:val="20"/>
                <w:lang w:val="fr-FR"/>
              </w:rPr>
            </w:pPr>
            <w:r>
              <w:rPr>
                <w:rFonts w:ascii="Marianne" w:hAnsi="Marianne"/>
                <w:b/>
                <w:color w:val="221F1F"/>
                <w:sz w:val="20"/>
                <w:lang w:val="fr-FR"/>
              </w:rPr>
              <w:t xml:space="preserve">Non-conformité : </w:t>
            </w:r>
          </w:p>
          <w:p w14:paraId="2885C194" w14:textId="77777777" w:rsidR="00FE3699" w:rsidRDefault="00FD0F3C">
            <w:pPr>
              <w:pStyle w:val="TableParagraph"/>
              <w:tabs>
                <w:tab w:val="left" w:pos="375"/>
                <w:tab w:val="left" w:pos="4046"/>
              </w:tabs>
              <w:spacing w:before="120"/>
              <w:ind w:left="113" w:right="227"/>
              <w:jc w:val="both"/>
              <w:rPr>
                <w:rFonts w:ascii="Marianne" w:hAnsi="Marianne"/>
                <w:color w:val="221F1F"/>
                <w:sz w:val="20"/>
                <w:lang w:val="fr-FR"/>
              </w:rPr>
            </w:pPr>
            <w:r>
              <w:rPr>
                <w:rFonts w:ascii="Marianne" w:hAnsi="Marianne"/>
                <w:color w:val="221F1F"/>
                <w:sz w:val="20"/>
                <w:lang w:val="fr-FR"/>
              </w:rPr>
              <w:t>Dans l’échantillon audité, une non-conformité mineure est caractérisée par l’absence d’exploitation de la veille mise en place.</w:t>
            </w:r>
          </w:p>
        </w:tc>
      </w:tr>
    </w:tbl>
    <w:p w14:paraId="3707BB66" w14:textId="77777777" w:rsidR="00FE3699" w:rsidRDefault="00FD0F3C">
      <w:pPr>
        <w:spacing w:before="93"/>
        <w:ind w:left="930"/>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EAD08C1"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F359FA5"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Supplément du référentie</w:t>
      </w:r>
      <w:r>
        <w:rPr>
          <w:rFonts w:ascii="Marianne" w:hAnsi="Marianne"/>
          <w:color w:val="3558A2"/>
          <w:lang w:val="fr-FR"/>
        </w:rPr>
        <w:t xml:space="preserve">l </w:t>
      </w:r>
      <w:proofErr w:type="spellStart"/>
      <w:r>
        <w:rPr>
          <w:rFonts w:ascii="Marianne" w:hAnsi="Marianne"/>
          <w:color w:val="3558A2"/>
          <w:lang w:val="fr-FR"/>
        </w:rPr>
        <w:t>Éduform</w:t>
      </w:r>
      <w:proofErr w:type="spellEnd"/>
    </w:p>
    <w:p w14:paraId="173A3404" w14:textId="77777777" w:rsidR="00FE3699" w:rsidRDefault="00FE3699">
      <w:pPr>
        <w:rPr>
          <w:rFonts w:ascii="Marianne" w:hAnsi="Marianne"/>
          <w:sz w:val="16"/>
          <w:lang w:val="fr-FR"/>
        </w:rPr>
        <w:sectPr w:rsidR="00FE3699">
          <w:pgSz w:w="11910" w:h="16840"/>
          <w:pgMar w:top="420" w:right="1120" w:bottom="280" w:left="851" w:header="720" w:footer="720" w:gutter="0"/>
          <w:cols w:space="720"/>
          <w:docGrid w:linePitch="360"/>
        </w:sectPr>
      </w:pPr>
    </w:p>
    <w:p w14:paraId="2EEA4456"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6C4C6AA3" w14:textId="77777777" w:rsidR="00FE3699" w:rsidRDefault="00FD0F3C">
      <w:pPr>
        <w:spacing w:before="240" w:after="360"/>
        <w:ind w:left="567" w:right="1141"/>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4AA3CF6C" w14:textId="77777777" w:rsidR="00FE3699" w:rsidRDefault="00FD0F3C">
      <w:pPr>
        <w:pStyle w:val="Titre3"/>
        <w:spacing w:before="480" w:after="720" w:line="244" w:lineRule="auto"/>
        <w:ind w:left="567" w:right="2076"/>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w:t>
      </w:r>
      <w:r>
        <w:rPr>
          <w:rFonts w:ascii="Marianne" w:hAnsi="Marianne"/>
          <w:b/>
          <w:color w:val="221F1F"/>
          <w:lang w:val="fr-FR"/>
        </w:rPr>
        <w:t>’inscription et l’investissement du prestataire dans son environnement professionnel</w:t>
      </w:r>
    </w:p>
    <w:tbl>
      <w:tblPr>
        <w:tblStyle w:val="TableNormal"/>
        <w:tblW w:w="9071" w:type="dxa"/>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94"/>
        <w:gridCol w:w="1020"/>
        <w:gridCol w:w="5669"/>
      </w:tblGrid>
      <w:tr w:rsidR="00FE3699" w14:paraId="7710FB14" w14:textId="77777777">
        <w:trPr>
          <w:cantSplit/>
          <w:trHeight w:hRule="exact" w:val="1587"/>
        </w:trPr>
        <w:tc>
          <w:tcPr>
            <w:tcW w:w="794" w:type="dxa"/>
            <w:textDirection w:val="btLr"/>
            <w:vAlign w:val="center"/>
          </w:tcPr>
          <w:p w14:paraId="095944C5" w14:textId="77777777" w:rsidR="00FE3699" w:rsidRDefault="00FD0F3C">
            <w:pPr>
              <w:pStyle w:val="TableParagraph"/>
              <w:spacing w:line="266" w:lineRule="auto"/>
              <w:ind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40AFE793" w14:textId="77777777" w:rsidR="00FE3699" w:rsidRDefault="00FD0F3C">
            <w:pPr>
              <w:pStyle w:val="TableParagraph"/>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textDirection w:val="btLr"/>
            <w:vAlign w:val="center"/>
          </w:tcPr>
          <w:p w14:paraId="3753BA1C" w14:textId="77777777" w:rsidR="00FE3699" w:rsidRDefault="00FD0F3C">
            <w:pPr>
              <w:pStyle w:val="TableParagraph"/>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2217977F"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94" w:type="dxa"/>
            <w:textDirection w:val="btLr"/>
            <w:vAlign w:val="center"/>
          </w:tcPr>
          <w:p w14:paraId="7E1B9602"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0356D7BF"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1020" w:type="dxa"/>
            <w:textDirection w:val="btLr"/>
            <w:vAlign w:val="center"/>
          </w:tcPr>
          <w:p w14:paraId="359F682B"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669" w:type="dxa"/>
          </w:tcPr>
          <w:p w14:paraId="3F6C12C9" w14:textId="77777777" w:rsidR="00FE3699" w:rsidRDefault="00FE3699">
            <w:pPr>
              <w:pStyle w:val="TableParagraph"/>
              <w:rPr>
                <w:rFonts w:ascii="Marianne" w:hAnsi="Marianne"/>
                <w:b/>
                <w:lang w:val="fr-FR"/>
              </w:rPr>
            </w:pPr>
          </w:p>
          <w:p w14:paraId="301988B4" w14:textId="77777777" w:rsidR="00FE3699" w:rsidRDefault="00FE3699">
            <w:pPr>
              <w:pStyle w:val="TableParagraph"/>
              <w:rPr>
                <w:rFonts w:ascii="Marianne" w:hAnsi="Marianne"/>
                <w:b/>
                <w:sz w:val="23"/>
                <w:lang w:val="fr-FR"/>
              </w:rPr>
            </w:pPr>
          </w:p>
          <w:p w14:paraId="5E9E3981" w14:textId="77777777" w:rsidR="00FE3699" w:rsidRDefault="00FD0F3C">
            <w:pPr>
              <w:pStyle w:val="TableParagraph"/>
              <w:ind w:left="148"/>
              <w:rPr>
                <w:rFonts w:ascii="Marianne" w:hAnsi="Marianne"/>
                <w:b/>
                <w:sz w:val="20"/>
                <w:lang w:val="fr-FR"/>
              </w:rPr>
            </w:pPr>
            <w:r>
              <w:rPr>
                <w:rFonts w:ascii="Marianne" w:hAnsi="Marianne"/>
                <w:b/>
                <w:color w:val="221F1F"/>
                <w:sz w:val="20"/>
                <w:lang w:val="fr-FR"/>
              </w:rPr>
              <w:t>Indicateur commun d’appréciation du critère</w:t>
            </w:r>
          </w:p>
        </w:tc>
      </w:tr>
      <w:tr w:rsidR="00FE3699" w14:paraId="508E439F" w14:textId="77777777">
        <w:trPr>
          <w:trHeight w:hRule="exact" w:val="97"/>
        </w:trPr>
        <w:tc>
          <w:tcPr>
            <w:tcW w:w="794" w:type="dxa"/>
            <w:vMerge w:val="restart"/>
            <w:vAlign w:val="center"/>
          </w:tcPr>
          <w:p w14:paraId="617D19B6"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1750473E"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794" w:type="dxa"/>
            <w:vMerge w:val="restart"/>
            <w:vAlign w:val="center"/>
          </w:tcPr>
          <w:p w14:paraId="7DC9CD1E"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1020" w:type="dxa"/>
            <w:vMerge w:val="restart"/>
            <w:vAlign w:val="center"/>
          </w:tcPr>
          <w:p w14:paraId="41CEEF8F"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5669" w:type="dxa"/>
            <w:tcBorders>
              <w:top w:val="none" w:sz="4" w:space="0" w:color="000000"/>
              <w:bottom w:val="none" w:sz="4" w:space="0" w:color="000000"/>
            </w:tcBorders>
            <w:shd w:val="clear" w:color="auto" w:fill="auto"/>
          </w:tcPr>
          <w:p w14:paraId="3AC91DF0" w14:textId="77777777" w:rsidR="00FE3699" w:rsidRDefault="00FE3699">
            <w:pPr>
              <w:pStyle w:val="TableParagraph"/>
              <w:spacing w:before="22" w:line="244" w:lineRule="auto"/>
              <w:ind w:left="81" w:right="92"/>
              <w:jc w:val="both"/>
              <w:rPr>
                <w:rFonts w:ascii="Marianne" w:hAnsi="Marianne"/>
                <w:sz w:val="20"/>
                <w:lang w:val="fr-FR"/>
              </w:rPr>
            </w:pPr>
          </w:p>
        </w:tc>
      </w:tr>
      <w:tr w:rsidR="00FE3699" w14:paraId="67D86FB5" w14:textId="77777777">
        <w:trPr>
          <w:trHeight w:hRule="exact" w:val="5669"/>
        </w:trPr>
        <w:tc>
          <w:tcPr>
            <w:tcW w:w="794" w:type="dxa"/>
            <w:vMerge/>
          </w:tcPr>
          <w:p w14:paraId="7CC516E1" w14:textId="77777777" w:rsidR="00FE3699" w:rsidRDefault="00FE3699">
            <w:pPr>
              <w:rPr>
                <w:rFonts w:ascii="Marianne" w:hAnsi="Marianne"/>
                <w:lang w:val="fr-FR"/>
              </w:rPr>
            </w:pPr>
          </w:p>
        </w:tc>
        <w:tc>
          <w:tcPr>
            <w:tcW w:w="794" w:type="dxa"/>
            <w:vMerge/>
          </w:tcPr>
          <w:p w14:paraId="300BBA10" w14:textId="77777777" w:rsidR="00FE3699" w:rsidRDefault="00FE3699">
            <w:pPr>
              <w:rPr>
                <w:rFonts w:ascii="Marianne" w:hAnsi="Marianne"/>
                <w:lang w:val="fr-FR"/>
              </w:rPr>
            </w:pPr>
          </w:p>
        </w:tc>
        <w:tc>
          <w:tcPr>
            <w:tcW w:w="794" w:type="dxa"/>
            <w:vMerge/>
          </w:tcPr>
          <w:p w14:paraId="4CEDC942" w14:textId="77777777" w:rsidR="00FE3699" w:rsidRDefault="00FE3699">
            <w:pPr>
              <w:rPr>
                <w:rFonts w:ascii="Marianne" w:hAnsi="Marianne"/>
                <w:lang w:val="fr-FR"/>
              </w:rPr>
            </w:pPr>
          </w:p>
        </w:tc>
        <w:tc>
          <w:tcPr>
            <w:tcW w:w="1020" w:type="dxa"/>
            <w:vMerge/>
          </w:tcPr>
          <w:p w14:paraId="594ED3D3" w14:textId="77777777" w:rsidR="00FE3699" w:rsidRDefault="00FE3699">
            <w:pPr>
              <w:rPr>
                <w:rFonts w:ascii="Marianne" w:hAnsi="Marianne"/>
                <w:lang w:val="fr-FR"/>
              </w:rPr>
            </w:pPr>
          </w:p>
        </w:tc>
        <w:tc>
          <w:tcPr>
            <w:tcW w:w="5669" w:type="dxa"/>
            <w:tcBorders>
              <w:top w:val="none" w:sz="4" w:space="0" w:color="000000"/>
            </w:tcBorders>
            <w:shd w:val="clear" w:color="auto" w:fill="auto"/>
            <w:vAlign w:val="center"/>
          </w:tcPr>
          <w:p w14:paraId="4021203E" w14:textId="77777777" w:rsidR="00FE3699" w:rsidRDefault="00FD0F3C">
            <w:pPr>
              <w:spacing w:before="120"/>
              <w:ind w:left="113" w:right="227"/>
              <w:jc w:val="both"/>
              <w:rPr>
                <w:rFonts w:ascii="Marianne" w:hAnsi="Marianne"/>
                <w:b/>
                <w:i/>
                <w:color w:val="221F1F"/>
                <w:sz w:val="20"/>
                <w:lang w:val="fr-FR"/>
              </w:rPr>
            </w:pPr>
            <w:r>
              <w:rPr>
                <w:rFonts w:ascii="Marianne" w:hAnsi="Marianne"/>
                <w:b/>
                <w:i/>
                <w:color w:val="221F1F"/>
                <w:sz w:val="20"/>
                <w:lang w:val="fr-FR"/>
              </w:rPr>
              <w:t>Indicateur n°41 :</w:t>
            </w:r>
          </w:p>
          <w:p w14:paraId="51DEB527" w14:textId="77777777" w:rsidR="00FE3699" w:rsidRDefault="00FD0F3C">
            <w:pPr>
              <w:spacing w:before="120"/>
              <w:ind w:left="113" w:right="227"/>
              <w:jc w:val="both"/>
              <w:rPr>
                <w:rFonts w:ascii="Marianne" w:hAnsi="Marianne"/>
                <w:lang w:val="fr-FR"/>
              </w:rPr>
            </w:pPr>
            <w:r>
              <w:rPr>
                <w:rFonts w:ascii="Marianne" w:hAnsi="Marianne"/>
                <w:color w:val="221F1F"/>
                <w:sz w:val="20"/>
                <w:lang w:val="fr-FR"/>
              </w:rPr>
              <w:t>Le prestataire mobilise les expertises, outils et réseaux nécessaires pour accueillir, accompagner / former ou orienter les publics en situation de handicap.</w:t>
            </w:r>
          </w:p>
        </w:tc>
      </w:tr>
    </w:tbl>
    <w:p w14:paraId="75426B16" w14:textId="77777777" w:rsidR="00FE3699" w:rsidRDefault="00FE3699">
      <w:pPr>
        <w:rPr>
          <w:rFonts w:ascii="Marianne" w:hAnsi="Marianne"/>
          <w:b w:val="0"/>
          <w:sz w:val="18"/>
          <w:lang w:val="fr-FR"/>
        </w:rPr>
      </w:pPr>
    </w:p>
    <w:p w14:paraId="10132042" w14:textId="77777777" w:rsidR="00FE3699" w:rsidRDefault="00FE3699">
      <w:pPr>
        <w:rPr>
          <w:rFonts w:ascii="Marianne" w:hAnsi="Marianne"/>
          <w:b w:val="0"/>
          <w:sz w:val="18"/>
          <w:lang w:val="fr-FR"/>
        </w:rPr>
      </w:pPr>
    </w:p>
    <w:p w14:paraId="48C941CB" w14:textId="77777777" w:rsidR="00FE3699" w:rsidRDefault="00FE3699">
      <w:pPr>
        <w:rPr>
          <w:rFonts w:ascii="Marianne" w:hAnsi="Marianne"/>
          <w:b w:val="0"/>
          <w:sz w:val="18"/>
          <w:lang w:val="fr-FR"/>
        </w:rPr>
      </w:pPr>
    </w:p>
    <w:p w14:paraId="6BEDDCF7" w14:textId="77777777" w:rsidR="00FE3699" w:rsidRDefault="00FE3699">
      <w:pPr>
        <w:rPr>
          <w:rFonts w:ascii="Marianne" w:hAnsi="Marianne"/>
          <w:b w:val="0"/>
          <w:sz w:val="18"/>
          <w:lang w:val="fr-FR"/>
        </w:rPr>
      </w:pPr>
    </w:p>
    <w:p w14:paraId="1F42CFDE" w14:textId="77777777" w:rsidR="00FE3699" w:rsidRDefault="00FE3699">
      <w:pPr>
        <w:rPr>
          <w:rFonts w:ascii="Marianne" w:hAnsi="Marianne"/>
          <w:b w:val="0"/>
          <w:sz w:val="18"/>
          <w:lang w:val="fr-FR"/>
        </w:rPr>
      </w:pPr>
    </w:p>
    <w:p w14:paraId="612D2CEC" w14:textId="77777777" w:rsidR="00FE3699" w:rsidRDefault="00FE3699">
      <w:pPr>
        <w:rPr>
          <w:rFonts w:ascii="Marianne" w:hAnsi="Marianne"/>
          <w:b w:val="0"/>
          <w:sz w:val="18"/>
          <w:lang w:val="fr-FR"/>
        </w:rPr>
      </w:pPr>
    </w:p>
    <w:p w14:paraId="1D213932" w14:textId="77777777" w:rsidR="00FE3699" w:rsidRDefault="00FE3699">
      <w:pPr>
        <w:rPr>
          <w:rFonts w:ascii="Marianne" w:hAnsi="Marianne"/>
          <w:b w:val="0"/>
          <w:sz w:val="18"/>
          <w:lang w:val="fr-FR"/>
        </w:rPr>
      </w:pPr>
    </w:p>
    <w:p w14:paraId="1E9BF661" w14:textId="77777777" w:rsidR="00FE3699" w:rsidRDefault="00FE3699">
      <w:pPr>
        <w:rPr>
          <w:rFonts w:ascii="Marianne" w:hAnsi="Marianne"/>
          <w:b w:val="0"/>
          <w:sz w:val="18"/>
          <w:lang w:val="fr-FR"/>
        </w:rPr>
      </w:pPr>
    </w:p>
    <w:p w14:paraId="60479817" w14:textId="77777777" w:rsidR="00FE3699" w:rsidRDefault="00FE3699">
      <w:pPr>
        <w:spacing w:before="7"/>
        <w:rPr>
          <w:rFonts w:ascii="Marianne" w:hAnsi="Marianne"/>
          <w:b w:val="0"/>
          <w:sz w:val="20"/>
          <w:lang w:val="fr-FR"/>
        </w:rPr>
      </w:pPr>
    </w:p>
    <w:p w14:paraId="35A294AE" w14:textId="77777777" w:rsidR="00FE3699" w:rsidRDefault="00FD0F3C">
      <w:pPr>
        <w:ind w:left="92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92EA763"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DD84214"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C6BCD2F" w14:textId="77777777" w:rsidR="00FE3699" w:rsidRDefault="00FE3699">
      <w:pPr>
        <w:rPr>
          <w:rFonts w:ascii="Marianne" w:hAnsi="Marianne"/>
          <w:sz w:val="16"/>
          <w:lang w:val="fr-FR"/>
        </w:rPr>
        <w:sectPr w:rsidR="00FE3699">
          <w:pgSz w:w="11910" w:h="16840"/>
          <w:pgMar w:top="760" w:right="1080" w:bottom="280" w:left="851" w:header="720" w:footer="720" w:gutter="0"/>
          <w:cols w:space="720"/>
          <w:docGrid w:linePitch="360"/>
        </w:sectPr>
      </w:pPr>
    </w:p>
    <w:p w14:paraId="4EAB6EB2" w14:textId="77777777" w:rsidR="00FE3699" w:rsidRDefault="00FD0F3C">
      <w:pPr>
        <w:pStyle w:val="Titre2"/>
        <w:spacing w:before="600"/>
        <w:ind w:left="680"/>
        <w:rPr>
          <w:rFonts w:ascii="Marianne" w:hAnsi="Marianne"/>
          <w:b/>
          <w:color w:val="3558A2"/>
          <w:lang w:val="fr-FR"/>
        </w:rPr>
      </w:pPr>
      <w:r>
        <w:rPr>
          <w:rFonts w:ascii="Marianne" w:hAnsi="Marianne"/>
          <w:b/>
          <w:color w:val="3558A2"/>
          <w:lang w:val="fr-FR"/>
        </w:rPr>
        <w:lastRenderedPageBreak/>
        <w:t>3. LA MAÎTRISE DE L’ORGANISATION</w:t>
      </w:r>
    </w:p>
    <w:p w14:paraId="21C28ECA" w14:textId="77777777" w:rsidR="00FE3699" w:rsidRDefault="00FD0F3C">
      <w:pPr>
        <w:spacing w:before="240"/>
        <w:ind w:left="680" w:right="1141"/>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3FEC92FB" w14:textId="77777777" w:rsidR="00FE3699" w:rsidRDefault="00FD0F3C">
      <w:pPr>
        <w:pStyle w:val="Titre3"/>
        <w:spacing w:before="360" w:after="480" w:line="244" w:lineRule="auto"/>
        <w:ind w:left="68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9072"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2A21210D" w14:textId="77777777">
        <w:trPr>
          <w:trHeight w:hRule="exact" w:val="384"/>
        </w:trPr>
        <w:tc>
          <w:tcPr>
            <w:tcW w:w="4536" w:type="dxa"/>
          </w:tcPr>
          <w:p w14:paraId="71CF787A"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3F4DE398"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35DB5855" w14:textId="77777777">
        <w:trPr>
          <w:trHeight w:hRule="exact" w:val="6123"/>
        </w:trPr>
        <w:tc>
          <w:tcPr>
            <w:tcW w:w="4536" w:type="dxa"/>
          </w:tcPr>
          <w:p w14:paraId="53FDB99A" w14:textId="77777777" w:rsidR="00FE3699" w:rsidRDefault="00FD0F3C">
            <w:pPr>
              <w:pStyle w:val="TableParagraph"/>
              <w:spacing w:before="120"/>
              <w:ind w:left="113" w:right="113"/>
              <w:jc w:val="both"/>
              <w:rPr>
                <w:rFonts w:ascii="Marianne" w:hAnsi="Marianne"/>
                <w:color w:val="221F1F"/>
                <w:sz w:val="20"/>
                <w:lang w:val="fr-FR"/>
              </w:rPr>
            </w:pPr>
            <w:r>
              <w:rPr>
                <w:rFonts w:ascii="Marianne" w:hAnsi="Marianne"/>
                <w:sz w:val="20"/>
                <w:lang w:val="fr-FR"/>
              </w:rPr>
              <w:t>U</w:t>
            </w:r>
            <w:r>
              <w:rPr>
                <w:rFonts w:ascii="Marianne" w:hAnsi="Marianne"/>
                <w:color w:val="221F1F"/>
                <w:sz w:val="20"/>
                <w:lang w:val="fr-FR"/>
              </w:rPr>
              <w:t>n réseau de partenaires/e</w:t>
            </w:r>
            <w:r>
              <w:rPr>
                <w:rFonts w:ascii="Marianne" w:hAnsi="Marianne"/>
                <w:color w:val="221F1F"/>
                <w:sz w:val="20"/>
                <w:lang w:val="fr-FR"/>
              </w:rPr>
              <w:t>xperts/acteurs du champ du handicap, mobilisable par les personnels, est identifié. Dans le cas de l’accueil de personnes en situation de handicap, les modalités de recours à ce réseau et les mesures spécifiques d’accompagnement ou d’orientation mises en œ</w:t>
            </w:r>
            <w:r>
              <w:rPr>
                <w:rFonts w:ascii="Marianne" w:hAnsi="Marianne"/>
                <w:color w:val="221F1F"/>
                <w:sz w:val="20"/>
                <w:lang w:val="fr-FR"/>
              </w:rPr>
              <w:t>uvre sont précisées.</w:t>
            </w:r>
          </w:p>
          <w:p w14:paraId="47C62688" w14:textId="77777777" w:rsidR="00FE3699" w:rsidRDefault="00FE3699">
            <w:pPr>
              <w:pStyle w:val="TableParagraph"/>
              <w:spacing w:before="120"/>
              <w:ind w:left="113" w:right="113"/>
              <w:jc w:val="both"/>
              <w:rPr>
                <w:rFonts w:ascii="Marianne" w:hAnsi="Marianne"/>
                <w:b/>
                <w:sz w:val="20"/>
                <w:lang w:val="fr-FR"/>
              </w:rPr>
            </w:pPr>
          </w:p>
          <w:p w14:paraId="17C1043A" w14:textId="77777777" w:rsidR="00FE3699" w:rsidRDefault="00FE3699">
            <w:pPr>
              <w:pStyle w:val="TableParagraph"/>
              <w:spacing w:before="120"/>
              <w:ind w:left="113" w:right="113"/>
              <w:jc w:val="both"/>
              <w:rPr>
                <w:rFonts w:ascii="Marianne" w:hAnsi="Marianne"/>
                <w:b/>
                <w:sz w:val="20"/>
                <w:lang w:val="fr-FR"/>
              </w:rPr>
            </w:pPr>
          </w:p>
          <w:p w14:paraId="62CBF039" w14:textId="77777777" w:rsidR="00FE3699" w:rsidRDefault="00FD0F3C">
            <w:pPr>
              <w:pStyle w:val="TableParagraph"/>
              <w:spacing w:before="120"/>
              <w:ind w:left="113" w:right="113"/>
              <w:jc w:val="both"/>
              <w:rPr>
                <w:rFonts w:ascii="Marianne" w:hAnsi="Marianne"/>
                <w:b/>
                <w:sz w:val="20"/>
                <w:lang w:val="fr-FR"/>
              </w:rPr>
            </w:pPr>
            <w:r>
              <w:rPr>
                <w:rFonts w:ascii="Marianne" w:hAnsi="Marianne"/>
                <w:b/>
                <w:color w:val="221F1F"/>
                <w:sz w:val="20"/>
                <w:lang w:val="fr-FR"/>
              </w:rPr>
              <w:t xml:space="preserve">OBLIGATIONS SPECIFIQUES </w:t>
            </w:r>
          </w:p>
          <w:p w14:paraId="44CB9BAA" w14:textId="77777777" w:rsidR="00FE3699" w:rsidRDefault="00FD0F3C">
            <w:pPr>
              <w:pStyle w:val="TableParagraph"/>
              <w:spacing w:before="120"/>
              <w:ind w:left="113" w:right="113"/>
              <w:rPr>
                <w:rFonts w:ascii="Marianne" w:hAnsi="Marianne"/>
                <w:sz w:val="20"/>
                <w:lang w:val="fr-FR"/>
              </w:rPr>
            </w:pPr>
            <w:r>
              <w:rPr>
                <w:rFonts w:ascii="Marianne" w:hAnsi="Marianne"/>
                <w:b/>
                <w:color w:val="221F1F"/>
                <w:sz w:val="20"/>
                <w:lang w:val="fr-FR"/>
              </w:rPr>
              <w:t xml:space="preserve">Nouveaux entrants : </w:t>
            </w:r>
            <w:r>
              <w:rPr>
                <w:rFonts w:ascii="Marianne" w:hAnsi="Marianne"/>
                <w:color w:val="221F1F"/>
                <w:sz w:val="20"/>
                <w:lang w:val="fr-FR"/>
              </w:rPr>
              <w:t>Démontrer la mise en place d’un réseau</w:t>
            </w:r>
            <w:r>
              <w:rPr>
                <w:rFonts w:ascii="Marianne" w:hAnsi="Marianne"/>
                <w:color w:val="221F1F"/>
                <w:spacing w:val="-16"/>
                <w:sz w:val="20"/>
                <w:lang w:val="fr-FR"/>
              </w:rPr>
              <w:t xml:space="preserve"> </w:t>
            </w:r>
            <w:r>
              <w:rPr>
                <w:rFonts w:ascii="Marianne" w:hAnsi="Marianne"/>
                <w:color w:val="221F1F"/>
                <w:sz w:val="20"/>
                <w:lang w:val="fr-FR"/>
              </w:rPr>
              <w:t>de partenaires/ experts/ acteurs du champ du handicap.</w:t>
            </w:r>
          </w:p>
        </w:tc>
        <w:tc>
          <w:tcPr>
            <w:tcW w:w="4536" w:type="dxa"/>
          </w:tcPr>
          <w:p w14:paraId="521FA43F" w14:textId="77777777" w:rsidR="00FE3699" w:rsidRDefault="00FD0F3C">
            <w:pPr>
              <w:pStyle w:val="TableParagraph"/>
              <w:tabs>
                <w:tab w:val="left" w:pos="300"/>
              </w:tabs>
              <w:spacing w:before="120"/>
              <w:ind w:left="113" w:right="113"/>
              <w:jc w:val="both"/>
              <w:rPr>
                <w:rFonts w:ascii="Marianne" w:hAnsi="Marianne"/>
                <w:color w:val="221F1F"/>
                <w:sz w:val="20"/>
                <w:lang w:val="fr-FR"/>
              </w:rPr>
            </w:pPr>
            <w:r>
              <w:rPr>
                <w:rFonts w:ascii="Marianne" w:hAnsi="Marianne"/>
                <w:color w:val="221F1F"/>
                <w:sz w:val="20"/>
                <w:lang w:val="fr-FR"/>
              </w:rPr>
              <w:t>Liste des partenaires du territoire susceptibles</w:t>
            </w:r>
            <w:r>
              <w:rPr>
                <w:rFonts w:ascii="Marianne" w:hAnsi="Marianne"/>
                <w:color w:val="221F1F"/>
                <w:sz w:val="20"/>
                <w:lang w:val="fr-FR"/>
              </w:rPr>
              <w:t xml:space="preserve"> d'aider le prestataire dans la prise en compte des PSH, dont les partenaires spécialisés intervenants pour le compte de l'Agefiph et du </w:t>
            </w:r>
            <w:proofErr w:type="spellStart"/>
            <w:r>
              <w:rPr>
                <w:rFonts w:ascii="Marianne" w:hAnsi="Marianne"/>
                <w:color w:val="221F1F"/>
                <w:sz w:val="20"/>
                <w:lang w:val="fr-FR"/>
              </w:rPr>
              <w:t>Fiphfp</w:t>
            </w:r>
            <w:proofErr w:type="spellEnd"/>
            <w:r>
              <w:rPr>
                <w:rFonts w:ascii="Marianne" w:hAnsi="Marianne"/>
                <w:color w:val="221F1F"/>
                <w:sz w:val="20"/>
                <w:lang w:val="fr-FR"/>
              </w:rPr>
              <w:t>,</w:t>
            </w:r>
            <w:r>
              <w:t xml:space="preserve"> l</w:t>
            </w:r>
            <w:r>
              <w:rPr>
                <w:rFonts w:ascii="Marianne" w:hAnsi="Marianne"/>
                <w:color w:val="221F1F"/>
                <w:sz w:val="20"/>
                <w:lang w:val="fr-FR"/>
              </w:rPr>
              <w:t xml:space="preserve">es Cap emploi et les MDPH. </w:t>
            </w:r>
          </w:p>
          <w:p w14:paraId="22ECD669" w14:textId="77777777" w:rsidR="00FE3699" w:rsidRDefault="00FD0F3C">
            <w:pPr>
              <w:pStyle w:val="TableParagraph"/>
              <w:tabs>
                <w:tab w:val="left" w:pos="300"/>
              </w:tabs>
              <w:spacing w:before="120"/>
              <w:ind w:left="113" w:right="113"/>
              <w:jc w:val="both"/>
              <w:rPr>
                <w:rFonts w:ascii="Marianne" w:hAnsi="Marianne"/>
                <w:color w:val="221F1F"/>
                <w:sz w:val="20"/>
                <w:lang w:val="fr-FR"/>
              </w:rPr>
            </w:pPr>
            <w:r>
              <w:rPr>
                <w:rFonts w:ascii="Marianne" w:hAnsi="Marianne"/>
                <w:color w:val="221F1F"/>
                <w:sz w:val="20"/>
                <w:lang w:val="fr-FR"/>
              </w:rPr>
              <w:t>Participation aux instances et manifestation des partenaires, compte-rendu de renc</w:t>
            </w:r>
            <w:r>
              <w:rPr>
                <w:rFonts w:ascii="Marianne" w:hAnsi="Marianne"/>
                <w:color w:val="221F1F"/>
                <w:sz w:val="20"/>
                <w:lang w:val="fr-FR"/>
              </w:rPr>
              <w:t xml:space="preserve">ontres, invitation à des réunions, prise de contact. </w:t>
            </w:r>
          </w:p>
          <w:p w14:paraId="72EA4598" w14:textId="77777777" w:rsidR="00FE3699" w:rsidRDefault="00FD0F3C">
            <w:pPr>
              <w:pStyle w:val="TableParagraph"/>
              <w:tabs>
                <w:tab w:val="left" w:pos="300"/>
              </w:tabs>
              <w:spacing w:before="120"/>
              <w:ind w:left="113" w:right="113"/>
              <w:jc w:val="both"/>
              <w:rPr>
                <w:rFonts w:ascii="Marianne" w:hAnsi="Marianne"/>
                <w:color w:val="221F1F"/>
                <w:sz w:val="20"/>
                <w:lang w:val="fr-FR"/>
              </w:rPr>
            </w:pPr>
            <w:r>
              <w:rPr>
                <w:rFonts w:ascii="Marianne" w:hAnsi="Marianne"/>
                <w:color w:val="221F1F"/>
                <w:sz w:val="20"/>
                <w:lang w:val="fr-FR"/>
              </w:rPr>
              <w:t>Compétences et connaissances actualisées du référent handicap.</w:t>
            </w:r>
          </w:p>
          <w:p w14:paraId="207CD50D" w14:textId="77777777" w:rsidR="00FE3699" w:rsidRDefault="00FD0F3C">
            <w:pPr>
              <w:pStyle w:val="TableParagraph"/>
              <w:tabs>
                <w:tab w:val="left" w:pos="164"/>
                <w:tab w:val="left" w:pos="300"/>
              </w:tabs>
              <w:spacing w:before="120"/>
              <w:ind w:left="113" w:right="113"/>
              <w:jc w:val="both"/>
              <w:rPr>
                <w:rFonts w:ascii="Marianne" w:hAnsi="Marianne"/>
                <w:color w:val="221F1F"/>
                <w:sz w:val="20"/>
                <w:lang w:val="fr-FR"/>
              </w:rPr>
            </w:pPr>
            <w:r>
              <w:rPr>
                <w:rFonts w:ascii="Marianne" w:hAnsi="Marianne"/>
                <w:color w:val="221F1F"/>
                <w:sz w:val="20"/>
                <w:lang w:val="fr-FR"/>
              </w:rPr>
              <w:t>Charte d’engagement pour l’accessibilité, recours à l’offre de services Ressource Handicap Formation, ressources mobilisées pour l’accompag</w:t>
            </w:r>
            <w:r>
              <w:rPr>
                <w:rFonts w:ascii="Marianne" w:hAnsi="Marianne"/>
                <w:color w:val="221F1F"/>
                <w:sz w:val="20"/>
                <w:lang w:val="fr-FR"/>
              </w:rPr>
              <w:t>nement et l’orientation des publics.</w:t>
            </w:r>
          </w:p>
          <w:p w14:paraId="70061EE0" w14:textId="77777777" w:rsidR="00FE3699" w:rsidRDefault="00FD0F3C">
            <w:pPr>
              <w:pStyle w:val="TableParagraph"/>
              <w:tabs>
                <w:tab w:val="left" w:pos="164"/>
                <w:tab w:val="left" w:pos="300"/>
              </w:tabs>
              <w:spacing w:before="120"/>
              <w:ind w:left="113" w:right="113"/>
              <w:jc w:val="both"/>
              <w:rPr>
                <w:rFonts w:ascii="Marianne" w:hAnsi="Marianne"/>
                <w:b/>
                <w:sz w:val="20"/>
                <w:lang w:val="fr-FR"/>
              </w:rPr>
            </w:pPr>
            <w:r>
              <w:rPr>
                <w:rFonts w:ascii="Marianne" w:hAnsi="Marianne"/>
                <w:color w:val="3558A2"/>
                <w:sz w:val="20"/>
                <w:lang w:val="fr-FR"/>
              </w:rPr>
              <w:t>Actions mobilisées en faveur des personnes en situation de handicap.</w:t>
            </w:r>
          </w:p>
        </w:tc>
      </w:tr>
    </w:tbl>
    <w:p w14:paraId="3AD89084" w14:textId="77777777" w:rsidR="00FE3699" w:rsidRDefault="00FE3699">
      <w:pPr>
        <w:rPr>
          <w:rFonts w:ascii="Marianne" w:hAnsi="Marianne"/>
          <w:b w:val="0"/>
          <w:sz w:val="14"/>
          <w:lang w:val="fr-FR"/>
        </w:rPr>
      </w:pPr>
    </w:p>
    <w:tbl>
      <w:tblPr>
        <w:tblStyle w:val="Grilledutableau"/>
        <w:tblW w:w="0" w:type="auto"/>
        <w:tblInd w:w="694" w:type="dxa"/>
        <w:tblLook w:val="04A0" w:firstRow="1" w:lastRow="0" w:firstColumn="1" w:lastColumn="0" w:noHBand="0" w:noVBand="1"/>
      </w:tblPr>
      <w:tblGrid>
        <w:gridCol w:w="9006"/>
      </w:tblGrid>
      <w:tr w:rsidR="00FE3699" w14:paraId="3CB74A10" w14:textId="77777777">
        <w:tc>
          <w:tcPr>
            <w:tcW w:w="9006" w:type="dxa"/>
            <w:tcBorders>
              <w:top w:val="single" w:sz="12" w:space="0" w:color="E1000F"/>
              <w:left w:val="single" w:sz="12" w:space="0" w:color="E1000F"/>
              <w:bottom w:val="single" w:sz="12" w:space="0" w:color="E1000F"/>
              <w:right w:val="single" w:sz="12" w:space="0" w:color="E1000F"/>
            </w:tcBorders>
          </w:tcPr>
          <w:p w14:paraId="212CF76A" w14:textId="77777777" w:rsidR="00FE3699" w:rsidRDefault="00FD0F3C">
            <w:pPr>
              <w:pStyle w:val="TableParagraph"/>
              <w:spacing w:before="120"/>
              <w:ind w:left="113" w:right="113"/>
              <w:jc w:val="both"/>
              <w:rPr>
                <w:rFonts w:ascii="Marianne" w:hAnsi="Marianne"/>
                <w:b/>
                <w:color w:val="221F1F"/>
                <w:sz w:val="20"/>
                <w:lang w:val="fr-FR"/>
              </w:rPr>
            </w:pPr>
            <w:r>
              <w:rPr>
                <w:rFonts w:ascii="Marianne" w:hAnsi="Marianne"/>
                <w:b/>
                <w:color w:val="221F1F"/>
                <w:sz w:val="20"/>
                <w:lang w:val="fr-FR"/>
              </w:rPr>
              <w:t xml:space="preserve">Non-conformité : </w:t>
            </w:r>
          </w:p>
          <w:p w14:paraId="551C60B8" w14:textId="77777777" w:rsidR="00FE3699" w:rsidRDefault="00FD0F3C">
            <w:pPr>
              <w:spacing w:after="120"/>
              <w:ind w:left="113" w:right="113"/>
              <w:rPr>
                <w:rFonts w:ascii="Marianne" w:hAnsi="Marianne"/>
                <w:b/>
                <w:i/>
                <w:color w:val="221F1F"/>
                <w:sz w:val="16"/>
                <w:u w:val="single"/>
                <w:lang w:val="fr-FR"/>
              </w:rPr>
            </w:pPr>
            <w:r>
              <w:rPr>
                <w:rFonts w:ascii="Marianne" w:hAnsi="Marianne"/>
                <w:color w:val="221F1F"/>
                <w:sz w:val="20"/>
                <w:lang w:val="fr-FR"/>
              </w:rPr>
              <w:t>Dans l’échantillon audité,</w:t>
            </w:r>
            <w:r>
              <w:rPr>
                <w:rFonts w:ascii="Marianne" w:hAnsi="Marianne"/>
                <w:color w:val="221F1F"/>
                <w:spacing w:val="-9"/>
                <w:sz w:val="20"/>
                <w:lang w:val="fr-FR"/>
              </w:rPr>
              <w:t xml:space="preserve"> </w:t>
            </w:r>
            <w:r>
              <w:rPr>
                <w:rFonts w:ascii="Marianne" w:hAnsi="Marianne"/>
                <w:color w:val="221F1F"/>
                <w:sz w:val="20"/>
                <w:lang w:val="fr-FR"/>
              </w:rPr>
              <w:t>le</w:t>
            </w:r>
            <w:r>
              <w:rPr>
                <w:rFonts w:ascii="Marianne" w:hAnsi="Marianne"/>
                <w:color w:val="221F1F"/>
                <w:spacing w:val="-12"/>
                <w:sz w:val="20"/>
                <w:lang w:val="fr-FR"/>
              </w:rPr>
              <w:t xml:space="preserve"> </w:t>
            </w:r>
            <w:r>
              <w:rPr>
                <w:rFonts w:ascii="Marianne" w:hAnsi="Marianne"/>
                <w:color w:val="221F1F"/>
                <w:sz w:val="20"/>
                <w:lang w:val="fr-FR"/>
              </w:rPr>
              <w:t>non-respect</w:t>
            </w:r>
            <w:r>
              <w:rPr>
                <w:rFonts w:ascii="Marianne" w:hAnsi="Marianne"/>
                <w:color w:val="221F1F"/>
                <w:spacing w:val="-8"/>
                <w:sz w:val="20"/>
                <w:lang w:val="fr-FR"/>
              </w:rPr>
              <w:t xml:space="preserve"> </w:t>
            </w:r>
            <w:r>
              <w:rPr>
                <w:rFonts w:ascii="Marianne" w:hAnsi="Marianne"/>
                <w:color w:val="221F1F"/>
                <w:sz w:val="20"/>
                <w:lang w:val="fr-FR"/>
              </w:rPr>
              <w:t>(même</w:t>
            </w:r>
            <w:r>
              <w:rPr>
                <w:rFonts w:ascii="Marianne" w:hAnsi="Marianne"/>
                <w:color w:val="221F1F"/>
                <w:spacing w:val="-17"/>
                <w:sz w:val="20"/>
                <w:lang w:val="fr-FR"/>
              </w:rPr>
              <w:t xml:space="preserve"> </w:t>
            </w:r>
            <w:r>
              <w:rPr>
                <w:rFonts w:ascii="Marianne" w:hAnsi="Marianne"/>
                <w:color w:val="221F1F"/>
                <w:sz w:val="20"/>
                <w:lang w:val="fr-FR"/>
              </w:rPr>
              <w:t>partiel)</w:t>
            </w:r>
            <w:r>
              <w:rPr>
                <w:rFonts w:ascii="Marianne" w:hAnsi="Marianne"/>
                <w:color w:val="221F1F"/>
                <w:spacing w:val="-10"/>
                <w:sz w:val="20"/>
                <w:lang w:val="fr-FR"/>
              </w:rPr>
              <w:t xml:space="preserve"> </w:t>
            </w:r>
            <w:r>
              <w:rPr>
                <w:rFonts w:ascii="Marianne" w:hAnsi="Marianne"/>
                <w:color w:val="221F1F"/>
                <w:sz w:val="20"/>
                <w:lang w:val="fr-FR"/>
              </w:rPr>
              <w:t>de</w:t>
            </w:r>
            <w:r>
              <w:rPr>
                <w:rFonts w:ascii="Marianne" w:hAnsi="Marianne"/>
                <w:color w:val="221F1F"/>
                <w:spacing w:val="-12"/>
                <w:sz w:val="20"/>
                <w:lang w:val="fr-FR"/>
              </w:rPr>
              <w:t xml:space="preserve"> </w:t>
            </w:r>
            <w:r>
              <w:rPr>
                <w:rFonts w:ascii="Marianne" w:hAnsi="Marianne"/>
                <w:color w:val="221F1F"/>
                <w:sz w:val="20"/>
                <w:lang w:val="fr-FR"/>
              </w:rPr>
              <w:t>cet indicateur entraîne une non-conformité majeure.</w:t>
            </w:r>
          </w:p>
        </w:tc>
      </w:tr>
    </w:tbl>
    <w:p w14:paraId="5EA10BC5" w14:textId="77777777" w:rsidR="00FE3699" w:rsidRDefault="00FE3699">
      <w:pPr>
        <w:rPr>
          <w:sz w:val="14"/>
        </w:rPr>
      </w:pPr>
    </w:p>
    <w:tbl>
      <w:tblPr>
        <w:tblStyle w:val="Grilledutableau"/>
        <w:tblW w:w="0" w:type="auto"/>
        <w:tblInd w:w="694" w:type="dxa"/>
        <w:tblBorders>
          <w:top w:val="single" w:sz="12" w:space="0" w:color="3558A2"/>
          <w:left w:val="single" w:sz="12" w:space="0" w:color="3558A2"/>
          <w:bottom w:val="single" w:sz="12" w:space="0" w:color="3558A2"/>
          <w:right w:val="single" w:sz="12" w:space="0" w:color="3558A2"/>
          <w:insideH w:val="single" w:sz="12" w:space="0" w:color="3558A2"/>
          <w:insideV w:val="single" w:sz="12" w:space="0" w:color="3558A2"/>
        </w:tblBorders>
        <w:tblLook w:val="04A0" w:firstRow="1" w:lastRow="0" w:firstColumn="1" w:lastColumn="0" w:noHBand="0" w:noVBand="1"/>
      </w:tblPr>
      <w:tblGrid>
        <w:gridCol w:w="9006"/>
      </w:tblGrid>
      <w:tr w:rsidR="00FE3699" w14:paraId="5F36E0A7" w14:textId="77777777">
        <w:tc>
          <w:tcPr>
            <w:tcW w:w="9006" w:type="dxa"/>
          </w:tcPr>
          <w:p w14:paraId="634D7B1A" w14:textId="77777777" w:rsidR="00FE3699" w:rsidRDefault="00FD0F3C">
            <w:pPr>
              <w:spacing w:before="120"/>
              <w:ind w:left="113" w:right="113"/>
              <w:rPr>
                <w:rFonts w:ascii="Marianne" w:hAnsi="Marianne"/>
                <w:b/>
                <w:color w:val="221F1F"/>
                <w:sz w:val="20"/>
                <w:lang w:val="fr-FR"/>
              </w:rPr>
            </w:pPr>
            <w:r>
              <w:rPr>
                <w:rFonts w:ascii="Marianne" w:hAnsi="Marianne"/>
                <w:b/>
                <w:color w:val="221F1F"/>
                <w:sz w:val="20"/>
                <w:lang w:val="fr-FR"/>
              </w:rPr>
              <w:t>Sous-traitance :</w:t>
            </w:r>
          </w:p>
          <w:p w14:paraId="2E787BEC" w14:textId="77777777" w:rsidR="00FE3699" w:rsidRDefault="00FD0F3C">
            <w:pPr>
              <w:spacing w:after="120"/>
              <w:ind w:left="113" w:right="113"/>
              <w:rPr>
                <w:rFonts w:ascii="Marianne" w:hAnsi="Marianne"/>
                <w:b/>
                <w:color w:val="221F1F"/>
                <w:sz w:val="20"/>
                <w:lang w:val="fr-FR"/>
              </w:rPr>
            </w:pPr>
            <w:r>
              <w:rPr>
                <w:rFonts w:ascii="Marianne" w:hAnsi="Marianne"/>
                <w:color w:val="221F1F"/>
                <w:sz w:val="20"/>
                <w:lang w:val="fr-FR"/>
              </w:rPr>
              <w:t>Lorsque la prestation échantillonnée est une prestation pour laquelle l’organisme intervient en sous-traitance : le prestataire démontre qu’il dispose d’un réseau de partenaires/experts</w:t>
            </w:r>
            <w:r>
              <w:rPr>
                <w:rFonts w:ascii="Marianne" w:hAnsi="Marianne"/>
                <w:color w:val="221F1F"/>
                <w:sz w:val="20"/>
                <w:lang w:val="fr-FR"/>
              </w:rPr>
              <w:t>/acteurs du champ du handicap ou que son donneur d’ordre lui a communiqué la liste de ses partenaires mobilisables pour orienter les PSH et mettre en place des mesures spécifiques.</w:t>
            </w:r>
          </w:p>
        </w:tc>
      </w:tr>
    </w:tbl>
    <w:p w14:paraId="5755514A" w14:textId="77777777" w:rsidR="00FE3699" w:rsidRDefault="00FD0F3C">
      <w:pPr>
        <w:spacing w:before="120"/>
        <w:ind w:left="923"/>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F1C6FED"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0FED475"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4B293BA2" w14:textId="77777777" w:rsidR="00FE3699" w:rsidRDefault="00FE3699">
      <w:pPr>
        <w:rPr>
          <w:rFonts w:ascii="Marianne" w:hAnsi="Marianne"/>
          <w:sz w:val="16"/>
          <w:lang w:val="fr-FR"/>
        </w:rPr>
        <w:sectPr w:rsidR="00FE3699">
          <w:pgSz w:w="11910" w:h="16840"/>
          <w:pgMar w:top="760" w:right="1080" w:bottom="280" w:left="851" w:header="720" w:footer="720" w:gutter="0"/>
          <w:cols w:space="720"/>
          <w:docGrid w:linePitch="360"/>
        </w:sectPr>
      </w:pPr>
    </w:p>
    <w:p w14:paraId="07E1995C"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74C525C0" w14:textId="77777777" w:rsidR="00FE3699" w:rsidRDefault="00FD0F3C">
      <w:pPr>
        <w:spacing w:before="240" w:line="244" w:lineRule="auto"/>
        <w:ind w:left="567" w:right="1155"/>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4A4633F4" w14:textId="77777777" w:rsidR="00FE3699" w:rsidRDefault="00FD0F3C">
      <w:pPr>
        <w:pStyle w:val="Titre3"/>
        <w:spacing w:before="480" w:after="720"/>
        <w:ind w:left="567" w:right="209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0" w:type="auto"/>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851"/>
        <w:gridCol w:w="709"/>
        <w:gridCol w:w="850"/>
        <w:gridCol w:w="5103"/>
      </w:tblGrid>
      <w:tr w:rsidR="00FE3699" w14:paraId="59A8D374" w14:textId="77777777">
        <w:trPr>
          <w:trHeight w:hRule="exact" w:val="1296"/>
        </w:trPr>
        <w:tc>
          <w:tcPr>
            <w:tcW w:w="794" w:type="dxa"/>
            <w:textDirection w:val="btLr"/>
          </w:tcPr>
          <w:p w14:paraId="02440591" w14:textId="77777777" w:rsidR="00FE3699" w:rsidRDefault="00FD0F3C">
            <w:pPr>
              <w:pStyle w:val="TableParagraph"/>
              <w:spacing w:before="85" w:line="266" w:lineRule="auto"/>
              <w:ind w:left="259" w:right="266" w:hanging="6"/>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06962AB3" w14:textId="77777777" w:rsidR="00FE3699" w:rsidRDefault="00FD0F3C">
            <w:pPr>
              <w:pStyle w:val="TableParagraph"/>
              <w:spacing w:line="199" w:lineRule="exact"/>
              <w:ind w:left="95" w:right="86"/>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851" w:type="dxa"/>
            <w:textDirection w:val="btLr"/>
          </w:tcPr>
          <w:p w14:paraId="49F0D026" w14:textId="77777777" w:rsidR="00FE3699" w:rsidRDefault="00FD0F3C">
            <w:pPr>
              <w:pStyle w:val="TableParagraph"/>
              <w:spacing w:before="61" w:line="266" w:lineRule="auto"/>
              <w:ind w:left="100" w:right="115" w:firstLine="211"/>
              <w:rPr>
                <w:rFonts w:ascii="Marianne" w:hAnsi="Marianne"/>
                <w:i/>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 xml:space="preserve">s </w:t>
            </w: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09" w:type="dxa"/>
            <w:textDirection w:val="btLr"/>
          </w:tcPr>
          <w:p w14:paraId="366E1857" w14:textId="77777777" w:rsidR="00FE3699" w:rsidRDefault="00FD0F3C">
            <w:pPr>
              <w:pStyle w:val="TableParagraph"/>
              <w:spacing w:before="176"/>
              <w:ind w:left="90" w:right="92"/>
              <w:jc w:val="center"/>
              <w:rPr>
                <w:rFonts w:ascii="Marianne" w:hAnsi="Marianne"/>
                <w:sz w:val="15"/>
                <w:szCs w:val="15"/>
                <w:lang w:val="fr-FR"/>
              </w:rPr>
            </w:pPr>
            <w:r>
              <w:rPr>
                <w:rFonts w:ascii="Marianne" w:hAnsi="Marianne"/>
                <w:color w:val="221F1F"/>
                <w:spacing w:val="-2"/>
                <w:sz w:val="15"/>
                <w:szCs w:val="15"/>
                <w:lang w:val="fr-FR"/>
              </w:rPr>
              <w:t>VAE</w:t>
            </w:r>
          </w:p>
          <w:p w14:paraId="38A8844B" w14:textId="77777777" w:rsidR="00FE3699" w:rsidRDefault="00FD0F3C">
            <w:pPr>
              <w:pStyle w:val="TableParagraph"/>
              <w:spacing w:before="22"/>
              <w:ind w:left="95" w:right="86"/>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850" w:type="dxa"/>
            <w:textDirection w:val="btLr"/>
          </w:tcPr>
          <w:p w14:paraId="33E7FE0C" w14:textId="77777777" w:rsidR="00FE3699" w:rsidRDefault="00FD0F3C">
            <w:pPr>
              <w:pStyle w:val="TableParagraph"/>
              <w:spacing w:before="76" w:line="266" w:lineRule="auto"/>
              <w:ind w:left="95" w:right="98"/>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103" w:type="dxa"/>
          </w:tcPr>
          <w:p w14:paraId="6609F32A" w14:textId="77777777" w:rsidR="00FE3699" w:rsidRDefault="00FE3699">
            <w:pPr>
              <w:pStyle w:val="TableParagraph"/>
              <w:rPr>
                <w:rFonts w:ascii="Marianne" w:hAnsi="Marianne"/>
                <w:b/>
                <w:lang w:val="fr-FR"/>
              </w:rPr>
            </w:pPr>
          </w:p>
          <w:p w14:paraId="26C2862C" w14:textId="77777777" w:rsidR="00FE3699" w:rsidRDefault="00FE3699">
            <w:pPr>
              <w:pStyle w:val="TableParagraph"/>
              <w:rPr>
                <w:rFonts w:ascii="Marianne" w:hAnsi="Marianne"/>
                <w:b/>
                <w:sz w:val="23"/>
                <w:lang w:val="fr-FR"/>
              </w:rPr>
            </w:pPr>
          </w:p>
          <w:p w14:paraId="0FA21FC0" w14:textId="77777777" w:rsidR="00FE3699" w:rsidRDefault="00FD0F3C">
            <w:pPr>
              <w:pStyle w:val="TableParagraph"/>
              <w:ind w:left="148"/>
              <w:rPr>
                <w:rFonts w:ascii="Marianne" w:hAnsi="Marianne"/>
                <w:b/>
                <w:sz w:val="20"/>
                <w:lang w:val="fr-FR"/>
              </w:rPr>
            </w:pPr>
            <w:r>
              <w:rPr>
                <w:rFonts w:ascii="Marianne" w:hAnsi="Marianne"/>
                <w:b/>
                <w:color w:val="221F1F"/>
                <w:sz w:val="20"/>
                <w:lang w:val="fr-FR"/>
              </w:rPr>
              <w:t>Indicateur commun d’appréciation du critère</w:t>
            </w:r>
          </w:p>
        </w:tc>
      </w:tr>
      <w:tr w:rsidR="00FE3699" w14:paraId="12D8EA54" w14:textId="77777777">
        <w:trPr>
          <w:trHeight w:hRule="exact" w:val="5669"/>
        </w:trPr>
        <w:tc>
          <w:tcPr>
            <w:tcW w:w="794" w:type="dxa"/>
            <w:vAlign w:val="center"/>
          </w:tcPr>
          <w:p w14:paraId="3CC4E6A7"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851" w:type="dxa"/>
            <w:vAlign w:val="center"/>
          </w:tcPr>
          <w:p w14:paraId="68D16284"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709" w:type="dxa"/>
            <w:vAlign w:val="center"/>
          </w:tcPr>
          <w:p w14:paraId="43BD5797"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850" w:type="dxa"/>
            <w:vAlign w:val="center"/>
          </w:tcPr>
          <w:p w14:paraId="51D61C70" w14:textId="77777777" w:rsidR="00FE3699" w:rsidRDefault="00FD0F3C">
            <w:pPr>
              <w:pStyle w:val="TableParagraph"/>
              <w:jc w:val="center"/>
              <w:rPr>
                <w:rFonts w:ascii="Marianne" w:hAnsi="Marianne"/>
                <w:b/>
                <w:sz w:val="20"/>
                <w:lang w:val="fr-FR"/>
              </w:rPr>
            </w:pPr>
            <w:r>
              <w:rPr>
                <w:rFonts w:ascii="Wingdings" w:eastAsia="Wingdings" w:hAnsi="Wingdings" w:cs="Wingdings"/>
                <w:b/>
                <w:sz w:val="44"/>
                <w:szCs w:val="44"/>
                <w:lang w:val="fr-FR"/>
              </w:rPr>
              <w:t>n</w:t>
            </w:r>
          </w:p>
        </w:tc>
        <w:tc>
          <w:tcPr>
            <w:tcW w:w="5103" w:type="dxa"/>
            <w:vAlign w:val="center"/>
          </w:tcPr>
          <w:p w14:paraId="1E0DD3B3" w14:textId="77777777" w:rsidR="00FE3699" w:rsidRDefault="00FD0F3C">
            <w:pPr>
              <w:pStyle w:val="TableParagraph"/>
              <w:spacing w:before="120"/>
              <w:ind w:left="113" w:right="227"/>
              <w:jc w:val="both"/>
              <w:rPr>
                <w:rFonts w:ascii="Marianne" w:hAnsi="Marianne"/>
                <w:b/>
                <w:i/>
                <w:sz w:val="20"/>
                <w:lang w:val="fr-FR"/>
              </w:rPr>
            </w:pPr>
            <w:r>
              <w:rPr>
                <w:rFonts w:ascii="Marianne" w:hAnsi="Marianne"/>
                <w:b/>
                <w:i/>
                <w:color w:val="221F1F"/>
                <w:sz w:val="20"/>
                <w:lang w:val="fr-FR"/>
              </w:rPr>
              <w:t>Indicateur n°42 :</w:t>
            </w:r>
          </w:p>
          <w:p w14:paraId="137F39CB" w14:textId="77777777" w:rsidR="00FE3699" w:rsidRDefault="00FD0F3C">
            <w:pPr>
              <w:pStyle w:val="TableParagraph"/>
              <w:spacing w:before="120" w:line="249" w:lineRule="auto"/>
              <w:ind w:left="113" w:right="227"/>
              <w:jc w:val="both"/>
              <w:rPr>
                <w:rFonts w:ascii="Marianne" w:hAnsi="Marianne"/>
                <w:sz w:val="20"/>
                <w:lang w:val="fr-FR"/>
              </w:rPr>
            </w:pPr>
            <w:r>
              <w:rPr>
                <w:rFonts w:ascii="Marianne" w:hAnsi="Marianne"/>
                <w:color w:val="221F1F"/>
                <w:sz w:val="20"/>
                <w:lang w:val="fr-FR"/>
              </w:rPr>
              <w:t>Lorsque le prestataire fait appel à la sous-traitance, ou au</w:t>
            </w:r>
            <w:r>
              <w:rPr>
                <w:rFonts w:ascii="Marianne" w:hAnsi="Marianne"/>
                <w:color w:val="221F1F"/>
                <w:spacing w:val="-11"/>
                <w:sz w:val="20"/>
                <w:lang w:val="fr-FR"/>
              </w:rPr>
              <w:t xml:space="preserve"> </w:t>
            </w:r>
            <w:r>
              <w:rPr>
                <w:rFonts w:ascii="Marianne" w:hAnsi="Marianne"/>
                <w:color w:val="221F1F"/>
                <w:sz w:val="20"/>
                <w:lang w:val="fr-FR"/>
              </w:rPr>
              <w:t>portage</w:t>
            </w:r>
            <w:r>
              <w:rPr>
                <w:rFonts w:ascii="Marianne" w:hAnsi="Marianne"/>
                <w:color w:val="221F1F"/>
                <w:spacing w:val="-11"/>
                <w:sz w:val="20"/>
                <w:lang w:val="fr-FR"/>
              </w:rPr>
              <w:t xml:space="preserve"> </w:t>
            </w:r>
            <w:r>
              <w:rPr>
                <w:rFonts w:ascii="Marianne" w:hAnsi="Marianne"/>
                <w:color w:val="221F1F"/>
                <w:sz w:val="20"/>
                <w:lang w:val="fr-FR"/>
              </w:rPr>
              <w:t>salarial,</w:t>
            </w:r>
            <w:r>
              <w:rPr>
                <w:rFonts w:ascii="Marianne" w:hAnsi="Marianne"/>
                <w:color w:val="221F1F"/>
                <w:spacing w:val="-7"/>
                <w:sz w:val="20"/>
                <w:lang w:val="fr-FR"/>
              </w:rPr>
              <w:t xml:space="preserve"> </w:t>
            </w:r>
            <w:r>
              <w:rPr>
                <w:rFonts w:ascii="Marianne" w:hAnsi="Marianne"/>
                <w:color w:val="221F1F"/>
                <w:sz w:val="20"/>
                <w:lang w:val="fr-FR"/>
              </w:rPr>
              <w:t>il</w:t>
            </w:r>
            <w:r>
              <w:rPr>
                <w:rFonts w:ascii="Marianne" w:hAnsi="Marianne"/>
                <w:color w:val="221F1F"/>
                <w:spacing w:val="-11"/>
                <w:sz w:val="20"/>
                <w:lang w:val="fr-FR"/>
              </w:rPr>
              <w:t xml:space="preserve"> </w:t>
            </w:r>
            <w:r>
              <w:rPr>
                <w:rFonts w:ascii="Marianne" w:hAnsi="Marianne"/>
                <w:color w:val="221F1F"/>
                <w:sz w:val="20"/>
                <w:lang w:val="fr-FR"/>
              </w:rPr>
              <w:t>s’assure</w:t>
            </w:r>
            <w:r>
              <w:rPr>
                <w:rFonts w:ascii="Marianne" w:hAnsi="Marianne"/>
                <w:color w:val="221F1F"/>
                <w:spacing w:val="-11"/>
                <w:sz w:val="20"/>
                <w:lang w:val="fr-FR"/>
              </w:rPr>
              <w:t xml:space="preserve"> </w:t>
            </w:r>
            <w:r>
              <w:rPr>
                <w:rFonts w:ascii="Marianne" w:hAnsi="Marianne"/>
                <w:color w:val="3558A2"/>
                <w:sz w:val="20"/>
                <w:lang w:val="fr-FR"/>
              </w:rPr>
              <w:t>que</w:t>
            </w:r>
            <w:r>
              <w:rPr>
                <w:rFonts w:ascii="Marianne" w:hAnsi="Marianne"/>
                <w:color w:val="3558A2"/>
                <w:spacing w:val="-11"/>
                <w:sz w:val="20"/>
                <w:lang w:val="fr-FR"/>
              </w:rPr>
              <w:t xml:space="preserve"> </w:t>
            </w:r>
            <w:r>
              <w:rPr>
                <w:rFonts w:ascii="Marianne" w:hAnsi="Marianne"/>
                <w:color w:val="3558A2"/>
                <w:sz w:val="20"/>
                <w:lang w:val="fr-FR"/>
              </w:rPr>
              <w:t>l’organisme</w:t>
            </w:r>
            <w:r>
              <w:rPr>
                <w:rFonts w:ascii="Marianne" w:hAnsi="Marianne"/>
                <w:color w:val="3558A2"/>
                <w:spacing w:val="-11"/>
                <w:sz w:val="20"/>
                <w:lang w:val="fr-FR"/>
              </w:rPr>
              <w:t xml:space="preserve"> </w:t>
            </w:r>
            <w:r>
              <w:rPr>
                <w:rFonts w:ascii="Marianne" w:hAnsi="Marianne"/>
                <w:color w:val="3558A2"/>
                <w:sz w:val="20"/>
                <w:lang w:val="fr-FR"/>
              </w:rPr>
              <w:t>a</w:t>
            </w:r>
            <w:r>
              <w:rPr>
                <w:rFonts w:ascii="Marianne" w:hAnsi="Marianne"/>
                <w:color w:val="3558A2"/>
                <w:spacing w:val="-11"/>
                <w:sz w:val="20"/>
                <w:lang w:val="fr-FR"/>
              </w:rPr>
              <w:t xml:space="preserve"> </w:t>
            </w:r>
            <w:r>
              <w:rPr>
                <w:rFonts w:ascii="Marianne" w:hAnsi="Marianne"/>
                <w:color w:val="3558A2"/>
                <w:sz w:val="20"/>
                <w:lang w:val="fr-FR"/>
              </w:rPr>
              <w:t>minima respecte les critères du référentiel national qualité mentionnés dans l’article R. 6316-1 du code du</w:t>
            </w:r>
            <w:r>
              <w:rPr>
                <w:rFonts w:ascii="Marianne" w:hAnsi="Marianne"/>
                <w:color w:val="3558A2"/>
                <w:spacing w:val="-11"/>
                <w:sz w:val="20"/>
                <w:lang w:val="fr-FR"/>
              </w:rPr>
              <w:t xml:space="preserve"> </w:t>
            </w:r>
            <w:r>
              <w:rPr>
                <w:rFonts w:ascii="Marianne" w:hAnsi="Marianne"/>
                <w:color w:val="3558A2"/>
                <w:sz w:val="20"/>
                <w:lang w:val="fr-FR"/>
              </w:rPr>
              <w:t>travail</w:t>
            </w:r>
            <w:r>
              <w:rPr>
                <w:rFonts w:ascii="Marianne" w:hAnsi="Marianne"/>
                <w:color w:val="1BA3B9"/>
                <w:sz w:val="20"/>
                <w:lang w:val="fr-FR"/>
              </w:rPr>
              <w:t>.</w:t>
            </w:r>
          </w:p>
        </w:tc>
      </w:tr>
    </w:tbl>
    <w:p w14:paraId="26A25A3B" w14:textId="77777777" w:rsidR="00FE3699" w:rsidRDefault="00FE3699">
      <w:pPr>
        <w:rPr>
          <w:rFonts w:ascii="Marianne" w:hAnsi="Marianne"/>
          <w:b w:val="0"/>
          <w:lang w:val="fr-FR"/>
        </w:rPr>
      </w:pPr>
    </w:p>
    <w:p w14:paraId="3D6C4860" w14:textId="77777777" w:rsidR="00FE3699" w:rsidRDefault="00FE3699">
      <w:pPr>
        <w:rPr>
          <w:rFonts w:ascii="Marianne" w:hAnsi="Marianne"/>
          <w:b w:val="0"/>
          <w:lang w:val="fr-FR"/>
        </w:rPr>
      </w:pPr>
    </w:p>
    <w:p w14:paraId="7E215487" w14:textId="77777777" w:rsidR="00FE3699" w:rsidRDefault="00FE3699">
      <w:pPr>
        <w:rPr>
          <w:rFonts w:ascii="Marianne" w:hAnsi="Marianne"/>
          <w:b w:val="0"/>
          <w:lang w:val="fr-FR"/>
        </w:rPr>
      </w:pPr>
    </w:p>
    <w:p w14:paraId="5FB4AE16" w14:textId="77777777" w:rsidR="00FE3699" w:rsidRDefault="00FE3699">
      <w:pPr>
        <w:rPr>
          <w:rFonts w:ascii="Marianne" w:hAnsi="Marianne"/>
          <w:b w:val="0"/>
          <w:lang w:val="fr-FR"/>
        </w:rPr>
      </w:pPr>
    </w:p>
    <w:p w14:paraId="31876353" w14:textId="77777777" w:rsidR="00FE3699" w:rsidRDefault="00FE3699">
      <w:pPr>
        <w:rPr>
          <w:rFonts w:ascii="Marianne" w:hAnsi="Marianne"/>
          <w:b w:val="0"/>
          <w:lang w:val="fr-FR"/>
        </w:rPr>
      </w:pPr>
    </w:p>
    <w:p w14:paraId="31FA3F1F" w14:textId="77777777" w:rsidR="00FE3699" w:rsidRDefault="00FE3699">
      <w:pPr>
        <w:rPr>
          <w:rFonts w:ascii="Marianne" w:hAnsi="Marianne"/>
          <w:b w:val="0"/>
          <w:lang w:val="fr-FR"/>
        </w:rPr>
      </w:pPr>
    </w:p>
    <w:p w14:paraId="6854452D" w14:textId="77777777" w:rsidR="00FE3699" w:rsidRDefault="00FE3699">
      <w:pPr>
        <w:rPr>
          <w:rFonts w:ascii="Marianne" w:hAnsi="Marianne"/>
          <w:b w:val="0"/>
          <w:sz w:val="26"/>
          <w:lang w:val="fr-FR"/>
        </w:rPr>
      </w:pPr>
    </w:p>
    <w:p w14:paraId="03EEC30A" w14:textId="77777777" w:rsidR="00FE3699" w:rsidRDefault="00FD0F3C">
      <w:pPr>
        <w:ind w:left="92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9BD1B7D"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66D487D7"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26C1FA5" w14:textId="77777777" w:rsidR="00FE3699" w:rsidRDefault="00FE3699">
      <w:pPr>
        <w:rPr>
          <w:rFonts w:ascii="Marianne" w:hAnsi="Marianne"/>
          <w:sz w:val="16"/>
          <w:lang w:val="fr-FR"/>
        </w:rPr>
        <w:sectPr w:rsidR="00FE3699">
          <w:pgSz w:w="11910" w:h="16840"/>
          <w:pgMar w:top="760" w:right="1080" w:bottom="280" w:left="851" w:header="720" w:footer="720" w:gutter="0"/>
          <w:cols w:space="720"/>
          <w:docGrid w:linePitch="360"/>
        </w:sectPr>
      </w:pPr>
    </w:p>
    <w:p w14:paraId="0906BCEF" w14:textId="77777777" w:rsidR="00FE3699" w:rsidRDefault="00FD0F3C">
      <w:pPr>
        <w:pStyle w:val="Titre2"/>
        <w:spacing w:before="600"/>
        <w:ind w:left="680"/>
        <w:rPr>
          <w:rFonts w:ascii="Marianne" w:hAnsi="Marianne"/>
          <w:b/>
          <w:color w:val="3558A2"/>
          <w:lang w:val="fr-FR"/>
        </w:rPr>
      </w:pPr>
      <w:r>
        <w:rPr>
          <w:rFonts w:ascii="Marianne" w:hAnsi="Marianne"/>
          <w:b/>
          <w:color w:val="3558A2"/>
          <w:lang w:val="fr-FR"/>
        </w:rPr>
        <w:lastRenderedPageBreak/>
        <w:t>3. LA MAÎTRISE DE L’ORGANISATION</w:t>
      </w:r>
    </w:p>
    <w:p w14:paraId="628AD4F2" w14:textId="77777777" w:rsidR="00FE3699" w:rsidRDefault="00FD0F3C">
      <w:pPr>
        <w:spacing w:before="240" w:line="244" w:lineRule="auto"/>
        <w:ind w:left="680"/>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03183AA0" w14:textId="77777777" w:rsidR="00FE3699" w:rsidRDefault="00FD0F3C">
      <w:pPr>
        <w:pStyle w:val="Titre3"/>
        <w:spacing w:before="480" w:after="720" w:line="244" w:lineRule="auto"/>
        <w:ind w:left="680"/>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9072"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536"/>
      </w:tblGrid>
      <w:tr w:rsidR="00FE3699" w14:paraId="6B4BD4F4" w14:textId="77777777">
        <w:trPr>
          <w:trHeight w:hRule="exact" w:val="384"/>
        </w:trPr>
        <w:tc>
          <w:tcPr>
            <w:tcW w:w="4536" w:type="dxa"/>
          </w:tcPr>
          <w:p w14:paraId="538DB3D6"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536" w:type="dxa"/>
          </w:tcPr>
          <w:p w14:paraId="7E38FCEC"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26B14EB0" w14:textId="77777777">
        <w:trPr>
          <w:trHeight w:hRule="exact" w:val="7427"/>
        </w:trPr>
        <w:tc>
          <w:tcPr>
            <w:tcW w:w="4536" w:type="dxa"/>
          </w:tcPr>
          <w:p w14:paraId="57359225" w14:textId="77777777" w:rsidR="00FE3699" w:rsidRDefault="00FD0F3C">
            <w:pPr>
              <w:pStyle w:val="TableParagraph"/>
              <w:tabs>
                <w:tab w:val="left" w:pos="158"/>
              </w:tabs>
              <w:spacing w:before="120" w:line="247" w:lineRule="auto"/>
              <w:ind w:left="113" w:right="227"/>
              <w:jc w:val="both"/>
              <w:rPr>
                <w:rFonts w:ascii="Marianne" w:hAnsi="Marianne"/>
                <w:sz w:val="20"/>
                <w:lang w:val="fr-FR"/>
              </w:rPr>
            </w:pPr>
            <w:r>
              <w:rPr>
                <w:rFonts w:ascii="Marianne" w:hAnsi="Marianne"/>
                <w:sz w:val="20"/>
                <w:lang w:val="fr-FR"/>
              </w:rPr>
              <w:t>L</w:t>
            </w:r>
            <w:r>
              <w:rPr>
                <w:rFonts w:ascii="Marianne" w:hAnsi="Marianne"/>
                <w:sz w:val="20"/>
                <w:lang w:val="fr-FR"/>
              </w:rPr>
              <w:t>es dispositions sont</w:t>
            </w:r>
            <w:r>
              <w:rPr>
                <w:rFonts w:ascii="Marianne" w:hAnsi="Marianne"/>
                <w:spacing w:val="-26"/>
                <w:sz w:val="20"/>
                <w:lang w:val="fr-FR"/>
              </w:rPr>
              <w:t xml:space="preserve"> </w:t>
            </w:r>
            <w:r>
              <w:rPr>
                <w:rFonts w:ascii="Marianne" w:hAnsi="Marianne"/>
                <w:color w:val="221F1F"/>
                <w:sz w:val="20"/>
                <w:lang w:val="fr-FR"/>
              </w:rPr>
              <w:t>mises</w:t>
            </w:r>
            <w:r>
              <w:rPr>
                <w:rFonts w:ascii="Marianne" w:hAnsi="Marianne"/>
                <w:color w:val="221F1F"/>
                <w:spacing w:val="-22"/>
                <w:sz w:val="20"/>
                <w:lang w:val="fr-FR"/>
              </w:rPr>
              <w:t xml:space="preserve"> </w:t>
            </w:r>
            <w:r>
              <w:rPr>
                <w:rFonts w:ascii="Marianne" w:hAnsi="Marianne"/>
                <w:color w:val="221F1F"/>
                <w:sz w:val="20"/>
                <w:lang w:val="fr-FR"/>
              </w:rPr>
              <w:t xml:space="preserve">en place pour vérifier le respect de la conformité </w:t>
            </w:r>
            <w:r>
              <w:rPr>
                <w:rFonts w:ascii="Marianne" w:hAnsi="Marianne"/>
                <w:sz w:val="20"/>
                <w:lang w:val="fr-FR"/>
              </w:rPr>
              <w:t>au référentiel national qualité par le sous- traitant ou le salarié</w:t>
            </w:r>
            <w:r>
              <w:rPr>
                <w:rFonts w:ascii="Marianne" w:hAnsi="Marianne"/>
                <w:spacing w:val="-6"/>
                <w:sz w:val="20"/>
                <w:lang w:val="fr-FR"/>
              </w:rPr>
              <w:t xml:space="preserve"> </w:t>
            </w:r>
            <w:r>
              <w:rPr>
                <w:rFonts w:ascii="Marianne" w:hAnsi="Marianne"/>
                <w:sz w:val="20"/>
                <w:lang w:val="fr-FR"/>
              </w:rPr>
              <w:t>porté.</w:t>
            </w:r>
          </w:p>
          <w:p w14:paraId="3D3478DF" w14:textId="77777777" w:rsidR="00FE3699" w:rsidRDefault="00FD0F3C">
            <w:pPr>
              <w:pStyle w:val="TableParagraph"/>
              <w:tabs>
                <w:tab w:val="left" w:pos="158"/>
              </w:tabs>
              <w:spacing w:before="240" w:line="247" w:lineRule="auto"/>
              <w:ind w:left="113" w:right="227"/>
              <w:jc w:val="both"/>
              <w:rPr>
                <w:rFonts w:ascii="Marianne" w:hAnsi="Marianne"/>
                <w:sz w:val="20"/>
                <w:lang w:val="fr-FR"/>
              </w:rPr>
            </w:pPr>
            <w:r>
              <w:rPr>
                <w:rFonts w:ascii="Marianne" w:hAnsi="Marianne"/>
                <w:noProof/>
                <w:sz w:val="20"/>
                <w:lang w:val="fr-FR" w:eastAsia="fr-FR"/>
              </w:rPr>
              <mc:AlternateContent>
                <mc:Choice Requires="wps">
                  <w:drawing>
                    <wp:anchor distT="0" distB="0" distL="114300" distR="114300" simplePos="0" relativeHeight="251682816" behindDoc="0" locked="0" layoutInCell="1" allowOverlap="1" wp14:anchorId="7C9694F2" wp14:editId="37DD020C">
                      <wp:simplePos x="0" y="0"/>
                      <wp:positionH relativeFrom="column">
                        <wp:posOffset>207586</wp:posOffset>
                      </wp:positionH>
                      <wp:positionV relativeFrom="paragraph">
                        <wp:posOffset>2506066</wp:posOffset>
                      </wp:positionV>
                      <wp:extent cx="5400000" cy="1240404"/>
                      <wp:effectExtent l="0" t="0" r="0" b="0"/>
                      <wp:wrapNone/>
                      <wp:docPr id="20" name="Zone de texte 20"/>
                      <wp:cNvGraphicFramePr/>
                      <a:graphic xmlns:a="http://schemas.openxmlformats.org/drawingml/2006/main">
                        <a:graphicData uri="http://schemas.microsoft.com/office/word/2010/wordprocessingShape">
                          <wps:wsp>
                            <wps:cNvSpPr txBox="1"/>
                            <wps:spPr bwMode="auto">
                              <a:xfrm>
                                <a:off x="0" y="0"/>
                                <a:ext cx="5400000" cy="1240404"/>
                              </a:xfrm>
                              <a:prstGeom prst="rect">
                                <a:avLst/>
                              </a:prstGeom>
                              <a:solidFill>
                                <a:schemeClr val="bg1">
                                  <a:lumMod val="85000"/>
                                </a:schemeClr>
                              </a:solidFill>
                              <a:ln w="6350">
                                <a:noFill/>
                              </a:ln>
                            </wps:spPr>
                            <wps:txbx>
                              <w:txbxContent>
                                <w:p w14:paraId="11EAF0A6" w14:textId="77777777" w:rsidR="00FE3699" w:rsidRDefault="00FD0F3C">
                                  <w:pPr>
                                    <w:pStyle w:val="TableParagraph"/>
                                    <w:tabs>
                                      <w:tab w:val="left" w:pos="158"/>
                                    </w:tabs>
                                    <w:spacing w:before="120" w:line="247" w:lineRule="auto"/>
                                    <w:ind w:left="113" w:right="227"/>
                                    <w:jc w:val="both"/>
                                    <w:rPr>
                                      <w:rFonts w:ascii="Marianne" w:hAnsi="Marianne"/>
                                      <w:b w:val="0"/>
                                      <w:i/>
                                      <w:sz w:val="20"/>
                                      <w:lang w:val="fr-FR"/>
                                    </w:rPr>
                                  </w:pPr>
                                  <w:r>
                                    <w:rPr>
                                      <w:rFonts w:ascii="Marianne" w:hAnsi="Marianne"/>
                                      <w:i/>
                                      <w:sz w:val="20"/>
                                      <w:lang w:val="fr-FR"/>
                                    </w:rPr>
                                    <w:t>NB :</w:t>
                                  </w:r>
                                  <w:r>
                                    <w:rPr>
                                      <w:rFonts w:ascii="Marianne" w:hAnsi="Marianne"/>
                                      <w:b w:val="0"/>
                                      <w:i/>
                                      <w:sz w:val="20"/>
                                      <w:lang w:val="fr-FR"/>
                                    </w:rPr>
                                    <w:t xml:space="preserve"> En-dehors des cas prévus par des dispositions légales ou réglementaires cet indicateur n’impose pas aux sous-traitants l’obligation de certification </w:t>
                                  </w:r>
                                  <w:proofErr w:type="spellStart"/>
                                  <w:r>
                                    <w:rPr>
                                      <w:rFonts w:ascii="Marianne" w:hAnsi="Marianne"/>
                                      <w:b w:val="0"/>
                                      <w:i/>
                                      <w:sz w:val="20"/>
                                      <w:lang w:val="fr-FR"/>
                                    </w:rPr>
                                    <w:t>Qualiopi</w:t>
                                  </w:r>
                                  <w:proofErr w:type="spellEnd"/>
                                  <w:r>
                                    <w:rPr>
                                      <w:rFonts w:ascii="Marianne" w:hAnsi="Marianne"/>
                                      <w:b w:val="0"/>
                                      <w:i/>
                                      <w:sz w:val="20"/>
                                      <w:lang w:val="fr-FR"/>
                                    </w:rPr>
                                    <w:t xml:space="preserve"> : la responsabilité de la qualité appartient au donneur d’ordre, charge à ce dernier de mettre en</w:t>
                                  </w:r>
                                  <w:r>
                                    <w:rPr>
                                      <w:rFonts w:ascii="Marianne" w:hAnsi="Marianne"/>
                                      <w:b w:val="0"/>
                                      <w:i/>
                                      <w:sz w:val="20"/>
                                      <w:lang w:val="fr-FR"/>
                                    </w:rPr>
                                    <w:t xml:space="preserve"> place les modalités qui assurent la chaîne de la qualité y compris avec les sous-traitants.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694F2" id="Zone de texte 20" o:spid="_x0000_s1043" type="#_x0000_t202" style="position:absolute;left:0;text-align:left;margin-left:16.35pt;margin-top:197.35pt;width:425.2pt;height:9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" fillcolor="#d8d8d8 [2732]" stroked="f" strokeweight=".5pt">
                      <v:textbox>
                        <w:txbxContent>
                          <w:p w14:paraId="11EAF0A6" w14:textId="77777777" w:rsidR="00FE3699" w:rsidRDefault="00FD0F3C">
                            <w:pPr>
                              <w:pStyle w:val="TableParagraph"/>
                              <w:tabs>
                                <w:tab w:val="left" w:pos="158"/>
                              </w:tabs>
                              <w:spacing w:before="120" w:line="247" w:lineRule="auto"/>
                              <w:ind w:left="113" w:right="227"/>
                              <w:jc w:val="both"/>
                              <w:rPr>
                                <w:rFonts w:ascii="Marianne" w:hAnsi="Marianne"/>
                                <w:b w:val="0"/>
                                <w:i/>
                                <w:sz w:val="20"/>
                                <w:lang w:val="fr-FR"/>
                              </w:rPr>
                            </w:pPr>
                            <w:r>
                              <w:rPr>
                                <w:rFonts w:ascii="Marianne" w:hAnsi="Marianne"/>
                                <w:i/>
                                <w:sz w:val="20"/>
                                <w:lang w:val="fr-FR"/>
                              </w:rPr>
                              <w:t>NB :</w:t>
                            </w:r>
                            <w:r>
                              <w:rPr>
                                <w:rFonts w:ascii="Marianne" w:hAnsi="Marianne"/>
                                <w:b w:val="0"/>
                                <w:i/>
                                <w:sz w:val="20"/>
                                <w:lang w:val="fr-FR"/>
                              </w:rPr>
                              <w:t xml:space="preserve"> En-dehors des cas prévus par des dispositions légales ou réglementaires cet indicateur n’impose pas aux sous-traitants l’obligation de certification </w:t>
                            </w:r>
                            <w:proofErr w:type="spellStart"/>
                            <w:r>
                              <w:rPr>
                                <w:rFonts w:ascii="Marianne" w:hAnsi="Marianne"/>
                                <w:b w:val="0"/>
                                <w:i/>
                                <w:sz w:val="20"/>
                                <w:lang w:val="fr-FR"/>
                              </w:rPr>
                              <w:t>Qualiopi</w:t>
                            </w:r>
                            <w:proofErr w:type="spellEnd"/>
                            <w:r>
                              <w:rPr>
                                <w:rFonts w:ascii="Marianne" w:hAnsi="Marianne"/>
                                <w:b w:val="0"/>
                                <w:i/>
                                <w:sz w:val="20"/>
                                <w:lang w:val="fr-FR"/>
                              </w:rPr>
                              <w:t xml:space="preserve"> : la responsabilité de la qualité appartient au donneur d’ordre, charge à ce dernier de mettre en</w:t>
                            </w:r>
                            <w:r>
                              <w:rPr>
                                <w:rFonts w:ascii="Marianne" w:hAnsi="Marianne"/>
                                <w:b w:val="0"/>
                                <w:i/>
                                <w:sz w:val="20"/>
                                <w:lang w:val="fr-FR"/>
                              </w:rPr>
                              <w:t xml:space="preserve"> place les modalités qui assurent la chaîne de la qualité y compris avec les sous-traitants.</w:t>
                            </w:r>
                          </w:p>
                        </w:txbxContent>
                      </v:textbox>
                    </v:shape>
                  </w:pict>
                </mc:Fallback>
              </mc:AlternateContent>
            </w:r>
          </w:p>
        </w:tc>
        <w:tc>
          <w:tcPr>
            <w:tcW w:w="4536" w:type="dxa"/>
          </w:tcPr>
          <w:p w14:paraId="210DDE47" w14:textId="77777777" w:rsidR="00FE3699" w:rsidRDefault="00FD0F3C">
            <w:pPr>
              <w:pStyle w:val="TableParagraph"/>
              <w:tabs>
                <w:tab w:val="left" w:pos="158"/>
              </w:tabs>
              <w:spacing w:before="120" w:line="247" w:lineRule="auto"/>
              <w:ind w:left="113" w:right="227"/>
              <w:jc w:val="both"/>
              <w:rPr>
                <w:rFonts w:ascii="Marianne" w:hAnsi="Marianne"/>
                <w:sz w:val="20"/>
                <w:lang w:val="fr-FR"/>
              </w:rPr>
            </w:pPr>
            <w:r>
              <w:rPr>
                <w:rFonts w:ascii="Marianne" w:hAnsi="Marianne"/>
                <w:sz w:val="20"/>
                <w:lang w:val="fr-FR"/>
              </w:rPr>
              <w:t>Contrats de sous-traitance, tous les éléments qui permettent de démontrer les modalités de sélection et de pilotage des sous-traitants (process de sélection, anim</w:t>
            </w:r>
            <w:r>
              <w:rPr>
                <w:rFonts w:ascii="Marianne" w:hAnsi="Marianne"/>
                <w:sz w:val="20"/>
                <w:lang w:val="fr-FR"/>
              </w:rPr>
              <w:t>ation qualité dédiée, charte), justificatifs présentés par les sous-traitants ou les salariés portés.</w:t>
            </w:r>
          </w:p>
          <w:p w14:paraId="2C150669" w14:textId="77777777" w:rsidR="00FE3699" w:rsidRDefault="00FD0F3C">
            <w:pPr>
              <w:pStyle w:val="TableParagraph"/>
              <w:tabs>
                <w:tab w:val="left" w:pos="158"/>
              </w:tabs>
              <w:spacing w:before="120" w:line="247" w:lineRule="auto"/>
              <w:ind w:left="113" w:right="227"/>
              <w:jc w:val="both"/>
              <w:rPr>
                <w:rFonts w:ascii="Marianne" w:hAnsi="Marianne"/>
                <w:color w:val="3558A2"/>
                <w:sz w:val="20"/>
                <w:lang w:val="fr-FR"/>
              </w:rPr>
            </w:pPr>
            <w:r>
              <w:rPr>
                <w:rFonts w:ascii="Marianne" w:hAnsi="Marianne"/>
                <w:color w:val="3558A2"/>
                <w:sz w:val="20"/>
                <w:lang w:val="fr-FR"/>
              </w:rPr>
              <w:t>Dépôt de preuves sur les indicateurs du référentiel national qualité (RNQ) par le sous-traitant.</w:t>
            </w:r>
          </w:p>
          <w:p w14:paraId="3DA3C1F6" w14:textId="77777777" w:rsidR="00FE3699" w:rsidRDefault="00FD0F3C">
            <w:pPr>
              <w:pStyle w:val="TableParagraph"/>
              <w:tabs>
                <w:tab w:val="left" w:pos="158"/>
              </w:tabs>
              <w:spacing w:before="120" w:line="247" w:lineRule="auto"/>
              <w:ind w:left="113" w:right="227"/>
              <w:jc w:val="both"/>
              <w:rPr>
                <w:rFonts w:ascii="Marianne" w:hAnsi="Marianne"/>
                <w:color w:val="3558A2"/>
                <w:sz w:val="20"/>
                <w:lang w:val="fr-FR"/>
              </w:rPr>
            </w:pPr>
            <w:r>
              <w:rPr>
                <w:rFonts w:ascii="Marianne" w:hAnsi="Marianne"/>
                <w:color w:val="3558A2"/>
                <w:sz w:val="20"/>
                <w:lang w:val="fr-FR"/>
              </w:rPr>
              <w:t>Formation/sensibilisation qualité des sous-traitants.</w:t>
            </w:r>
          </w:p>
          <w:p w14:paraId="4E54CFB6" w14:textId="77777777" w:rsidR="00FE3699" w:rsidRDefault="00FD0F3C">
            <w:pPr>
              <w:pStyle w:val="TableParagraph"/>
              <w:tabs>
                <w:tab w:val="left" w:pos="164"/>
              </w:tabs>
              <w:spacing w:before="120" w:line="247" w:lineRule="auto"/>
              <w:ind w:left="113" w:right="227"/>
              <w:jc w:val="both"/>
              <w:rPr>
                <w:rFonts w:ascii="Marianne" w:hAnsi="Marianne"/>
                <w:color w:val="3558A2"/>
                <w:sz w:val="20"/>
                <w:lang w:val="fr-FR"/>
              </w:rPr>
            </w:pPr>
            <w:r>
              <w:rPr>
                <w:rFonts w:ascii="Marianne" w:hAnsi="Marianne"/>
                <w:color w:val="3558A2"/>
                <w:sz w:val="20"/>
                <w:lang w:val="fr-FR"/>
              </w:rPr>
              <w:t>Mod</w:t>
            </w:r>
            <w:r>
              <w:rPr>
                <w:rFonts w:ascii="Marianne" w:hAnsi="Marianne"/>
                <w:color w:val="3558A2"/>
                <w:sz w:val="20"/>
                <w:lang w:val="fr-FR"/>
              </w:rPr>
              <w:t>e opératoire spécifique pour vérifier le respect des exigences du RNQ.</w:t>
            </w:r>
          </w:p>
        </w:tc>
      </w:tr>
    </w:tbl>
    <w:p w14:paraId="7B247A0B" w14:textId="77777777" w:rsidR="00FE3699" w:rsidRDefault="00FE3699">
      <w:pPr>
        <w:rPr>
          <w:sz w:val="14"/>
        </w:rPr>
      </w:pPr>
    </w:p>
    <w:tbl>
      <w:tblPr>
        <w:tblStyle w:val="TableNormal"/>
        <w:tblW w:w="9072"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072"/>
      </w:tblGrid>
      <w:tr w:rsidR="00FE3699" w14:paraId="66C9A7AF" w14:textId="77777777">
        <w:trPr>
          <w:trHeight w:hRule="exact" w:val="1134"/>
        </w:trPr>
        <w:tc>
          <w:tcPr>
            <w:tcW w:w="9072" w:type="dxa"/>
            <w:tcBorders>
              <w:top w:val="single" w:sz="12" w:space="0" w:color="E1000F"/>
              <w:left w:val="single" w:sz="12" w:space="0" w:color="E1000F"/>
              <w:bottom w:val="single" w:sz="12" w:space="0" w:color="E1000F"/>
              <w:right w:val="single" w:sz="12" w:space="0" w:color="E1000F"/>
            </w:tcBorders>
            <w:vAlign w:val="center"/>
          </w:tcPr>
          <w:p w14:paraId="416AFC78" w14:textId="77777777" w:rsidR="00FE3699" w:rsidRDefault="00FD0F3C">
            <w:pPr>
              <w:pStyle w:val="TableParagraph"/>
              <w:spacing w:before="14" w:line="249" w:lineRule="auto"/>
              <w:ind w:left="86" w:right="70"/>
              <w:rPr>
                <w:rFonts w:ascii="Marianne" w:hAnsi="Marianne"/>
                <w:b/>
                <w:color w:val="221F1F"/>
                <w:sz w:val="20"/>
                <w:lang w:val="fr-FR"/>
              </w:rPr>
            </w:pPr>
            <w:r>
              <w:rPr>
                <w:rFonts w:ascii="Marianne" w:hAnsi="Marianne"/>
                <w:b/>
                <w:color w:val="221F1F"/>
                <w:sz w:val="20"/>
                <w:lang w:val="fr-FR"/>
              </w:rPr>
              <w:t xml:space="preserve">Non-conformité : </w:t>
            </w:r>
          </w:p>
          <w:p w14:paraId="406466D4" w14:textId="77777777" w:rsidR="00FE3699" w:rsidRDefault="00FD0F3C">
            <w:pPr>
              <w:pStyle w:val="TableParagraph"/>
              <w:tabs>
                <w:tab w:val="left" w:pos="158"/>
              </w:tabs>
              <w:spacing w:before="9" w:line="247" w:lineRule="auto"/>
              <w:ind w:left="76" w:right="122"/>
              <w:rPr>
                <w:rFonts w:ascii="Marianne" w:hAnsi="Marianne"/>
                <w:sz w:val="20"/>
                <w:lang w:val="fr-FR"/>
              </w:rPr>
            </w:pPr>
            <w:r>
              <w:rPr>
                <w:rFonts w:ascii="Marianne" w:hAnsi="Marianne"/>
                <w:color w:val="221F1F"/>
                <w:sz w:val="20"/>
                <w:lang w:val="fr-FR"/>
              </w:rPr>
              <w:t>Dans l’échantillon audité, le non-respect (même partiel) de cet indicateur entraîne une non-conformité majeure.</w:t>
            </w:r>
          </w:p>
        </w:tc>
      </w:tr>
    </w:tbl>
    <w:p w14:paraId="6132C827" w14:textId="77777777" w:rsidR="00FE3699" w:rsidRDefault="00FE3699">
      <w:pPr>
        <w:rPr>
          <w:rFonts w:ascii="Marianne" w:hAnsi="Marianne"/>
          <w:b w:val="0"/>
          <w:lang w:val="fr-FR"/>
        </w:rPr>
      </w:pPr>
    </w:p>
    <w:p w14:paraId="7435695D" w14:textId="77777777" w:rsidR="00FE3699" w:rsidRDefault="00FE3699">
      <w:pPr>
        <w:rPr>
          <w:rFonts w:ascii="Marianne" w:hAnsi="Marianne"/>
          <w:b w:val="0"/>
          <w:lang w:val="fr-FR"/>
        </w:rPr>
      </w:pPr>
    </w:p>
    <w:p w14:paraId="401815E3" w14:textId="77777777" w:rsidR="00FE3699" w:rsidRDefault="00FD0F3C">
      <w:pPr>
        <w:spacing w:before="152"/>
        <w:ind w:left="91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770C7E1A"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354EA714"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56C7904" w14:textId="77777777" w:rsidR="00FE3699" w:rsidRDefault="00FE3699">
      <w:pPr>
        <w:rPr>
          <w:rFonts w:ascii="Marianne" w:hAnsi="Marianne"/>
          <w:sz w:val="16"/>
          <w:lang w:val="fr-FR"/>
        </w:rPr>
        <w:sectPr w:rsidR="00FE3699">
          <w:pgSz w:w="11910" w:h="16840"/>
          <w:pgMar w:top="660" w:right="1100" w:bottom="280" w:left="851" w:header="720" w:footer="720" w:gutter="0"/>
          <w:cols w:space="720"/>
          <w:docGrid w:linePitch="360"/>
        </w:sectPr>
      </w:pPr>
    </w:p>
    <w:p w14:paraId="4D6B649F"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2BFFFD42" w14:textId="77777777" w:rsidR="00FE3699" w:rsidRDefault="00FD0F3C">
      <w:pPr>
        <w:spacing w:before="240"/>
        <w:ind w:left="567" w:right="1031"/>
        <w:rPr>
          <w:rFonts w:ascii="Marianne" w:hAnsi="Marianne"/>
          <w:color w:val="3558A2"/>
          <w:lang w:val="fr-FR"/>
        </w:rPr>
      </w:pPr>
      <w:r>
        <w:rPr>
          <w:rFonts w:ascii="Marianne" w:hAnsi="Marianne"/>
          <w:color w:val="3558A2"/>
          <w:lang w:val="fr-FR"/>
        </w:rPr>
        <w:t xml:space="preserve">3.4 La veille sur les évolutions, le développement de l’offre de service et des </w:t>
      </w:r>
      <w:r>
        <w:rPr>
          <w:rFonts w:ascii="Marianne" w:hAnsi="Marianne"/>
          <w:color w:val="3558A2"/>
          <w:lang w:val="fr-FR"/>
        </w:rPr>
        <w:t>partenariats</w:t>
      </w:r>
    </w:p>
    <w:p w14:paraId="16A38A1F" w14:textId="77777777" w:rsidR="00FE3699" w:rsidRDefault="00FD0F3C">
      <w:pPr>
        <w:pStyle w:val="Titre3"/>
        <w:spacing w:before="480" w:after="720" w:line="244" w:lineRule="auto"/>
        <w:ind w:left="567" w:right="1965"/>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0" w:type="auto"/>
        <w:tblInd w:w="55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794"/>
        <w:gridCol w:w="709"/>
        <w:gridCol w:w="992"/>
        <w:gridCol w:w="4926"/>
      </w:tblGrid>
      <w:tr w:rsidR="00FE3699" w14:paraId="0DDBF345" w14:textId="77777777">
        <w:trPr>
          <w:cantSplit/>
          <w:trHeight w:hRule="exact" w:val="1644"/>
        </w:trPr>
        <w:tc>
          <w:tcPr>
            <w:tcW w:w="794" w:type="dxa"/>
            <w:shd w:val="clear" w:color="auto" w:fill="auto"/>
            <w:textDirection w:val="btLr"/>
            <w:vAlign w:val="center"/>
          </w:tcPr>
          <w:p w14:paraId="1AF68322" w14:textId="77777777" w:rsidR="00FE3699" w:rsidRDefault="00FD0F3C">
            <w:pPr>
              <w:pStyle w:val="TableParagraph"/>
              <w:spacing w:line="266"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7E1167D8" w14:textId="77777777" w:rsidR="00FE3699" w:rsidRDefault="00FD0F3C">
            <w:pPr>
              <w:pStyle w:val="TableParagraph"/>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794" w:type="dxa"/>
            <w:shd w:val="clear" w:color="auto" w:fill="auto"/>
            <w:textDirection w:val="btLr"/>
            <w:vAlign w:val="center"/>
          </w:tcPr>
          <w:p w14:paraId="7CC9C805" w14:textId="77777777" w:rsidR="00FE3699" w:rsidRDefault="00FD0F3C">
            <w:pPr>
              <w:pStyle w:val="TableParagraph"/>
              <w:spacing w:line="266" w:lineRule="auto"/>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640B6013"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09" w:type="dxa"/>
            <w:shd w:val="clear" w:color="auto" w:fill="auto"/>
            <w:textDirection w:val="btLr"/>
            <w:vAlign w:val="center"/>
          </w:tcPr>
          <w:p w14:paraId="2371A746"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5A2AF142"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992" w:type="dxa"/>
            <w:shd w:val="clear" w:color="auto" w:fill="auto"/>
            <w:textDirection w:val="btLr"/>
            <w:vAlign w:val="center"/>
          </w:tcPr>
          <w:p w14:paraId="3C766019"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4926" w:type="dxa"/>
            <w:shd w:val="clear" w:color="auto" w:fill="auto"/>
          </w:tcPr>
          <w:p w14:paraId="245160DF" w14:textId="77777777" w:rsidR="00FE3699" w:rsidRDefault="00FE3699">
            <w:pPr>
              <w:pStyle w:val="TableParagraph"/>
              <w:rPr>
                <w:rFonts w:ascii="Marianne" w:hAnsi="Marianne"/>
                <w:b/>
                <w:lang w:val="fr-FR"/>
              </w:rPr>
            </w:pPr>
          </w:p>
          <w:p w14:paraId="60FE10EB" w14:textId="77777777" w:rsidR="00FE3699" w:rsidRDefault="00FD0F3C">
            <w:pPr>
              <w:pStyle w:val="TableParagraph"/>
              <w:spacing w:before="145"/>
              <w:ind w:left="110"/>
              <w:rPr>
                <w:rFonts w:ascii="Marianne" w:hAnsi="Marianne"/>
                <w:b/>
                <w:sz w:val="20"/>
                <w:lang w:val="fr-FR"/>
              </w:rPr>
            </w:pPr>
            <w:r>
              <w:rPr>
                <w:rFonts w:ascii="Marianne" w:hAnsi="Marianne"/>
                <w:b/>
                <w:color w:val="221F1F"/>
                <w:sz w:val="20"/>
                <w:lang w:val="fr-FR"/>
              </w:rPr>
              <w:t xml:space="preserve">Indicateur </w:t>
            </w:r>
            <w:r>
              <w:rPr>
                <w:rFonts w:ascii="Marianne" w:hAnsi="Marianne"/>
                <w:b/>
                <w:color w:val="221F1F"/>
                <w:sz w:val="20"/>
                <w:u w:val="single"/>
                <w:lang w:val="fr-FR"/>
              </w:rPr>
              <w:t xml:space="preserve">spécifique </w:t>
            </w:r>
            <w:r>
              <w:rPr>
                <w:rFonts w:ascii="Marianne" w:hAnsi="Marianne"/>
                <w:b/>
                <w:color w:val="221F1F"/>
                <w:sz w:val="20"/>
                <w:lang w:val="fr-FR"/>
              </w:rPr>
              <w:t>d’appréciation du critère</w:t>
            </w:r>
          </w:p>
        </w:tc>
      </w:tr>
      <w:tr w:rsidR="00FE3699" w14:paraId="45876B82" w14:textId="77777777">
        <w:trPr>
          <w:trHeight w:hRule="exact" w:val="5669"/>
        </w:trPr>
        <w:tc>
          <w:tcPr>
            <w:tcW w:w="794" w:type="dxa"/>
            <w:vAlign w:val="center"/>
          </w:tcPr>
          <w:p w14:paraId="4A10671F"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color w:val="3558A2"/>
                <w:sz w:val="44"/>
                <w:szCs w:val="44"/>
                <w:lang w:val="fr-FR"/>
              </w:rPr>
              <w:t>n</w:t>
            </w:r>
          </w:p>
        </w:tc>
        <w:tc>
          <w:tcPr>
            <w:tcW w:w="794" w:type="dxa"/>
            <w:vAlign w:val="center"/>
          </w:tcPr>
          <w:p w14:paraId="7250EDEB" w14:textId="77777777" w:rsidR="00FE3699" w:rsidRDefault="00FE3699">
            <w:pPr>
              <w:pStyle w:val="TableParagraph"/>
              <w:jc w:val="center"/>
              <w:rPr>
                <w:rFonts w:ascii="Marianne" w:hAnsi="Marianne"/>
                <w:b/>
                <w:color w:val="3558A2"/>
                <w:sz w:val="20"/>
                <w:lang w:val="fr-FR"/>
              </w:rPr>
            </w:pPr>
          </w:p>
        </w:tc>
        <w:tc>
          <w:tcPr>
            <w:tcW w:w="709" w:type="dxa"/>
            <w:vAlign w:val="center"/>
          </w:tcPr>
          <w:p w14:paraId="25C45286" w14:textId="77777777" w:rsidR="00FE3699" w:rsidRDefault="00FE3699">
            <w:pPr>
              <w:pStyle w:val="TableParagraph"/>
              <w:jc w:val="center"/>
              <w:rPr>
                <w:rFonts w:ascii="Marianne" w:hAnsi="Marianne"/>
                <w:b/>
                <w:color w:val="3558A2"/>
                <w:sz w:val="20"/>
                <w:lang w:val="fr-FR"/>
              </w:rPr>
            </w:pPr>
          </w:p>
        </w:tc>
        <w:tc>
          <w:tcPr>
            <w:tcW w:w="992" w:type="dxa"/>
            <w:vAlign w:val="center"/>
          </w:tcPr>
          <w:p w14:paraId="779EA5C9" w14:textId="77777777" w:rsidR="00FE3699" w:rsidRDefault="00FD0F3C">
            <w:pPr>
              <w:pStyle w:val="TableParagraph"/>
              <w:jc w:val="center"/>
              <w:rPr>
                <w:rFonts w:ascii="Marianne" w:hAnsi="Marianne"/>
                <w:b/>
                <w:color w:val="3558A2"/>
                <w:sz w:val="20"/>
                <w:lang w:val="fr-FR"/>
              </w:rPr>
            </w:pPr>
            <w:r>
              <w:rPr>
                <w:rFonts w:ascii="Wingdings" w:eastAsia="Wingdings" w:hAnsi="Wingdings" w:cs="Wingdings"/>
                <w:b/>
                <w:sz w:val="44"/>
                <w:szCs w:val="44"/>
                <w:lang w:val="fr-FR"/>
              </w:rPr>
              <w:t>n</w:t>
            </w:r>
          </w:p>
        </w:tc>
        <w:tc>
          <w:tcPr>
            <w:tcW w:w="4926" w:type="dxa"/>
            <w:vAlign w:val="center"/>
          </w:tcPr>
          <w:p w14:paraId="1C4AF852" w14:textId="77777777" w:rsidR="00FE3699" w:rsidRDefault="00FD0F3C">
            <w:pPr>
              <w:pStyle w:val="TableParagraph"/>
              <w:spacing w:before="120"/>
              <w:ind w:left="113" w:right="227"/>
              <w:rPr>
                <w:rFonts w:ascii="Marianne" w:hAnsi="Marianne"/>
                <w:b/>
                <w:i/>
                <w:sz w:val="20"/>
                <w:lang w:val="fr-FR"/>
              </w:rPr>
            </w:pPr>
            <w:r>
              <w:rPr>
                <w:rFonts w:ascii="Marianne" w:hAnsi="Marianne"/>
                <w:b/>
                <w:i/>
                <w:color w:val="221F1F"/>
                <w:sz w:val="20"/>
                <w:lang w:val="fr-FR"/>
              </w:rPr>
              <w:t>Indicateur n°43 :</w:t>
            </w:r>
          </w:p>
          <w:p w14:paraId="032535A3" w14:textId="77777777" w:rsidR="00FE3699" w:rsidRDefault="00FD0F3C">
            <w:pPr>
              <w:pStyle w:val="TableParagraph"/>
              <w:spacing w:before="120" w:line="244" w:lineRule="auto"/>
              <w:ind w:left="113" w:right="227"/>
              <w:rPr>
                <w:rFonts w:ascii="Marianne" w:hAnsi="Marianne"/>
                <w:sz w:val="20"/>
                <w:lang w:val="fr-FR"/>
              </w:rPr>
            </w:pPr>
            <w:r>
              <w:rPr>
                <w:rFonts w:ascii="Marianne" w:hAnsi="Marianne"/>
                <w:color w:val="221F1F"/>
                <w:sz w:val="20"/>
                <w:lang w:val="fr-FR"/>
              </w:rPr>
              <w:t>Le prestataire développe des actions qui concourent à l’insertion professionnelle.</w:t>
            </w:r>
          </w:p>
        </w:tc>
      </w:tr>
    </w:tbl>
    <w:p w14:paraId="77342408" w14:textId="77777777" w:rsidR="00FE3699" w:rsidRDefault="00FE3699">
      <w:pPr>
        <w:rPr>
          <w:rFonts w:ascii="Marianne" w:hAnsi="Marianne"/>
          <w:b w:val="0"/>
          <w:sz w:val="20"/>
          <w:lang w:val="fr-FR"/>
        </w:rPr>
      </w:pPr>
    </w:p>
    <w:p w14:paraId="26573487" w14:textId="77777777" w:rsidR="00FE3699" w:rsidRDefault="00FE3699">
      <w:pPr>
        <w:rPr>
          <w:rFonts w:ascii="Marianne" w:hAnsi="Marianne"/>
          <w:b w:val="0"/>
          <w:sz w:val="20"/>
          <w:lang w:val="fr-FR"/>
        </w:rPr>
      </w:pPr>
    </w:p>
    <w:p w14:paraId="7A86EEFD" w14:textId="77777777" w:rsidR="00FE3699" w:rsidRDefault="00FE3699">
      <w:pPr>
        <w:rPr>
          <w:rFonts w:ascii="Marianne" w:hAnsi="Marianne"/>
          <w:b w:val="0"/>
          <w:sz w:val="20"/>
          <w:lang w:val="fr-FR"/>
        </w:rPr>
      </w:pPr>
    </w:p>
    <w:p w14:paraId="258B58D9" w14:textId="77777777" w:rsidR="00FE3699" w:rsidRDefault="00FE3699">
      <w:pPr>
        <w:rPr>
          <w:rFonts w:ascii="Marianne" w:hAnsi="Marianne"/>
          <w:b w:val="0"/>
          <w:sz w:val="20"/>
          <w:lang w:val="fr-FR"/>
        </w:rPr>
      </w:pPr>
    </w:p>
    <w:p w14:paraId="6DDC36E6" w14:textId="77777777" w:rsidR="00FE3699" w:rsidRDefault="00FE3699">
      <w:pPr>
        <w:rPr>
          <w:rFonts w:ascii="Marianne" w:hAnsi="Marianne"/>
          <w:b w:val="0"/>
          <w:sz w:val="20"/>
          <w:lang w:val="fr-FR"/>
        </w:rPr>
      </w:pPr>
    </w:p>
    <w:p w14:paraId="34330CFE" w14:textId="77777777" w:rsidR="00FE3699" w:rsidRDefault="00FE3699">
      <w:pPr>
        <w:rPr>
          <w:rFonts w:ascii="Marianne" w:hAnsi="Marianne"/>
          <w:b w:val="0"/>
          <w:sz w:val="20"/>
          <w:lang w:val="fr-FR"/>
        </w:rPr>
      </w:pPr>
    </w:p>
    <w:p w14:paraId="2586346E" w14:textId="77777777" w:rsidR="00FE3699" w:rsidRDefault="00FE3699">
      <w:pPr>
        <w:rPr>
          <w:rFonts w:ascii="Marianne" w:hAnsi="Marianne"/>
          <w:b w:val="0"/>
          <w:sz w:val="20"/>
          <w:lang w:val="fr-FR"/>
        </w:rPr>
      </w:pPr>
    </w:p>
    <w:p w14:paraId="289636BB" w14:textId="77777777" w:rsidR="00FE3699" w:rsidRDefault="00FE3699">
      <w:pPr>
        <w:rPr>
          <w:rFonts w:ascii="Marianne" w:hAnsi="Marianne"/>
          <w:b w:val="0"/>
          <w:sz w:val="20"/>
          <w:lang w:val="fr-FR"/>
        </w:rPr>
      </w:pPr>
    </w:p>
    <w:p w14:paraId="25BE6473" w14:textId="77777777" w:rsidR="00FE3699" w:rsidRDefault="00FE3699">
      <w:pPr>
        <w:spacing w:before="10"/>
        <w:rPr>
          <w:rFonts w:ascii="Marianne" w:hAnsi="Marianne"/>
          <w:b w:val="0"/>
          <w:color w:val="3558A2"/>
          <w:sz w:val="15"/>
          <w:lang w:val="fr-FR"/>
        </w:rPr>
      </w:pPr>
    </w:p>
    <w:p w14:paraId="14205251" w14:textId="77777777" w:rsidR="00FE3699" w:rsidRDefault="00FD0F3C">
      <w:pPr>
        <w:spacing w:before="93"/>
        <w:ind w:left="914"/>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3702AC4B"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7C987BEE"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00D74CA1" w14:textId="77777777" w:rsidR="00FE3699" w:rsidRDefault="00FE3699">
      <w:pPr>
        <w:rPr>
          <w:rFonts w:ascii="Marianne" w:hAnsi="Marianne"/>
          <w:sz w:val="16"/>
          <w:lang w:val="fr-FR"/>
        </w:rPr>
        <w:sectPr w:rsidR="00FE3699">
          <w:pgSz w:w="11910" w:h="16840"/>
          <w:pgMar w:top="760" w:right="1200" w:bottom="280" w:left="851" w:header="720" w:footer="720" w:gutter="0"/>
          <w:cols w:space="720"/>
          <w:docGrid w:linePitch="360"/>
        </w:sectPr>
      </w:pPr>
    </w:p>
    <w:p w14:paraId="5EA37701" w14:textId="77777777" w:rsidR="00FE3699" w:rsidRDefault="00FD0F3C">
      <w:pPr>
        <w:pStyle w:val="Titre2"/>
        <w:spacing w:before="600"/>
        <w:ind w:left="794"/>
        <w:rPr>
          <w:rFonts w:ascii="Marianne" w:hAnsi="Marianne"/>
          <w:b/>
          <w:color w:val="3558A2"/>
          <w:lang w:val="fr-FR"/>
        </w:rPr>
      </w:pPr>
      <w:r>
        <w:rPr>
          <w:rFonts w:ascii="Marianne" w:hAnsi="Marianne"/>
          <w:b/>
          <w:color w:val="3558A2"/>
          <w:lang w:val="fr-FR"/>
        </w:rPr>
        <w:lastRenderedPageBreak/>
        <w:t>3.</w:t>
      </w:r>
      <w:r>
        <w:rPr>
          <w:rFonts w:ascii="Marianne" w:hAnsi="Marianne"/>
          <w:color w:val="3558A2"/>
          <w:lang w:val="fr-FR"/>
        </w:rPr>
        <w:t xml:space="preserve"> </w:t>
      </w:r>
      <w:r>
        <w:rPr>
          <w:rFonts w:ascii="Marianne" w:hAnsi="Marianne"/>
          <w:b/>
          <w:color w:val="3558A2"/>
          <w:lang w:val="fr-FR"/>
        </w:rPr>
        <w:t>LA MAÎTRISE DE L’ORGANISATION</w:t>
      </w:r>
    </w:p>
    <w:p w14:paraId="40195C3F" w14:textId="77777777" w:rsidR="00FE3699" w:rsidRDefault="00FD0F3C">
      <w:pPr>
        <w:spacing w:before="240" w:line="244" w:lineRule="auto"/>
        <w:ind w:left="794"/>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27F4BDFF" w14:textId="77777777" w:rsidR="00FE3699" w:rsidRDefault="00FD0F3C">
      <w:pPr>
        <w:pStyle w:val="Titre3"/>
        <w:spacing w:before="480" w:after="720"/>
        <w:ind w:left="794"/>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l’inscription et l’investissement du prestataire dans son environnement professionnel</w:t>
      </w:r>
    </w:p>
    <w:tbl>
      <w:tblPr>
        <w:tblStyle w:val="TableNormal"/>
        <w:tblW w:w="8930" w:type="dxa"/>
        <w:tblInd w:w="84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252"/>
        <w:gridCol w:w="4678"/>
      </w:tblGrid>
      <w:tr w:rsidR="00FE3699" w14:paraId="5FEE810D" w14:textId="77777777">
        <w:trPr>
          <w:trHeight w:hRule="exact" w:val="384"/>
        </w:trPr>
        <w:tc>
          <w:tcPr>
            <w:tcW w:w="4252" w:type="dxa"/>
          </w:tcPr>
          <w:p w14:paraId="7329A2B2"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1F53764F"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5909F7EB" w14:textId="77777777">
        <w:trPr>
          <w:trHeight w:hRule="exact" w:val="5664"/>
        </w:trPr>
        <w:tc>
          <w:tcPr>
            <w:tcW w:w="4252" w:type="dxa"/>
          </w:tcPr>
          <w:p w14:paraId="5BD9AD15" w14:textId="77777777" w:rsidR="00FE3699" w:rsidRDefault="00FD0F3C">
            <w:pPr>
              <w:pStyle w:val="TableParagraph"/>
              <w:spacing w:before="240" w:line="247" w:lineRule="auto"/>
              <w:ind w:left="113" w:right="113"/>
              <w:jc w:val="both"/>
              <w:rPr>
                <w:rFonts w:ascii="Marianne" w:hAnsi="Marianne"/>
                <w:sz w:val="20"/>
                <w:lang w:val="fr-FR"/>
              </w:rPr>
            </w:pPr>
            <w:r>
              <w:rPr>
                <w:rFonts w:ascii="Marianne" w:hAnsi="Marianne"/>
                <w:sz w:val="20"/>
                <w:lang w:val="fr-FR"/>
              </w:rPr>
              <w:t xml:space="preserve">Des </w:t>
            </w:r>
            <w:r>
              <w:rPr>
                <w:rFonts w:ascii="Marianne" w:hAnsi="Marianne"/>
                <w:color w:val="221F1F"/>
                <w:sz w:val="20"/>
                <w:lang w:val="fr-FR"/>
              </w:rPr>
              <w:t>actions</w:t>
            </w:r>
            <w:r>
              <w:rPr>
                <w:rFonts w:ascii="Marianne" w:hAnsi="Marianne"/>
                <w:color w:val="221F1F"/>
                <w:spacing w:val="-34"/>
                <w:sz w:val="20"/>
                <w:lang w:val="fr-FR"/>
              </w:rPr>
              <w:t xml:space="preserve"> </w:t>
            </w:r>
            <w:r>
              <w:rPr>
                <w:rFonts w:ascii="Marianne" w:hAnsi="Marianne"/>
                <w:color w:val="221F1F"/>
                <w:spacing w:val="-2"/>
                <w:sz w:val="20"/>
                <w:lang w:val="fr-FR"/>
              </w:rPr>
              <w:t xml:space="preserve">qui </w:t>
            </w:r>
            <w:r>
              <w:rPr>
                <w:rFonts w:ascii="Marianne" w:hAnsi="Marianne"/>
                <w:color w:val="221F1F"/>
                <w:sz w:val="20"/>
                <w:lang w:val="fr-FR"/>
              </w:rPr>
              <w:t>concourent à l’insertion professionnelle sont mises en œuvre.</w:t>
            </w:r>
          </w:p>
        </w:tc>
        <w:tc>
          <w:tcPr>
            <w:tcW w:w="4678" w:type="dxa"/>
          </w:tcPr>
          <w:p w14:paraId="48D1E4E8" w14:textId="77777777" w:rsidR="00FE3699" w:rsidRDefault="00FD0F3C">
            <w:pPr>
              <w:pStyle w:val="TableParagraph"/>
              <w:spacing w:before="240"/>
              <w:ind w:left="113" w:right="113"/>
              <w:jc w:val="both"/>
              <w:rPr>
                <w:rFonts w:ascii="Marianne" w:hAnsi="Marianne"/>
                <w:sz w:val="20"/>
                <w:lang w:val="fr-FR"/>
              </w:rPr>
            </w:pPr>
            <w:r>
              <w:rPr>
                <w:rFonts w:ascii="Marianne" w:hAnsi="Marianne"/>
                <w:color w:val="221F1F"/>
                <w:sz w:val="20"/>
                <w:lang w:val="fr-FR"/>
              </w:rPr>
              <w:t xml:space="preserve">Actions visant à favoriser l’insertion professionnelle des apprenants (salon d’orientation, visite d’entreprise, atelier CV/ lettre de motivation, aide à la recherche d’emploi, réseau d’anciens </w:t>
            </w:r>
            <w:r>
              <w:rPr>
                <w:rFonts w:ascii="Marianne" w:hAnsi="Marianne"/>
                <w:color w:val="221F1F"/>
                <w:sz w:val="20"/>
                <w:lang w:val="fr-FR"/>
              </w:rPr>
              <w:t>élèves), partenariats</w:t>
            </w:r>
            <w:r>
              <w:rPr>
                <w:rFonts w:ascii="Marianne" w:hAnsi="Marianne"/>
                <w:color w:val="221F1F"/>
                <w:spacing w:val="-10"/>
                <w:sz w:val="20"/>
                <w:lang w:val="fr-FR"/>
              </w:rPr>
              <w:t xml:space="preserve"> </w:t>
            </w:r>
            <w:r>
              <w:rPr>
                <w:rFonts w:ascii="Marianne" w:hAnsi="Marianne"/>
                <w:color w:val="221F1F"/>
                <w:sz w:val="20"/>
                <w:lang w:val="fr-FR"/>
              </w:rPr>
              <w:t>avec</w:t>
            </w:r>
            <w:r>
              <w:rPr>
                <w:rFonts w:ascii="Marianne" w:hAnsi="Marianne"/>
                <w:color w:val="221F1F"/>
                <w:spacing w:val="-10"/>
                <w:sz w:val="20"/>
                <w:lang w:val="fr-FR"/>
              </w:rPr>
              <w:t xml:space="preserve"> </w:t>
            </w:r>
            <w:r>
              <w:rPr>
                <w:rFonts w:ascii="Marianne" w:hAnsi="Marianne"/>
                <w:color w:val="221F1F"/>
                <w:sz w:val="20"/>
                <w:lang w:val="fr-FR"/>
              </w:rPr>
              <w:t>des</w:t>
            </w:r>
            <w:r>
              <w:rPr>
                <w:rFonts w:ascii="Marianne" w:hAnsi="Marianne"/>
                <w:color w:val="221F1F"/>
                <w:spacing w:val="-15"/>
                <w:sz w:val="20"/>
                <w:lang w:val="fr-FR"/>
              </w:rPr>
              <w:t xml:space="preserve"> </w:t>
            </w:r>
            <w:r>
              <w:rPr>
                <w:rFonts w:ascii="Marianne" w:hAnsi="Marianne"/>
                <w:color w:val="221F1F"/>
                <w:sz w:val="20"/>
                <w:lang w:val="fr-FR"/>
              </w:rPr>
              <w:t>acteurs</w:t>
            </w:r>
            <w:r>
              <w:rPr>
                <w:rFonts w:ascii="Marianne" w:hAnsi="Marianne"/>
                <w:color w:val="221F1F"/>
                <w:spacing w:val="-10"/>
                <w:sz w:val="20"/>
                <w:lang w:val="fr-FR"/>
              </w:rPr>
              <w:t xml:space="preserve"> </w:t>
            </w:r>
            <w:r>
              <w:rPr>
                <w:rFonts w:ascii="Marianne" w:hAnsi="Marianne"/>
                <w:color w:val="221F1F"/>
                <w:sz w:val="20"/>
                <w:lang w:val="fr-FR"/>
              </w:rPr>
              <w:t>de</w:t>
            </w:r>
            <w:r>
              <w:rPr>
                <w:rFonts w:ascii="Marianne" w:hAnsi="Marianne"/>
                <w:color w:val="221F1F"/>
                <w:spacing w:val="-17"/>
                <w:sz w:val="20"/>
                <w:lang w:val="fr-FR"/>
              </w:rPr>
              <w:t xml:space="preserve"> </w:t>
            </w:r>
            <w:r>
              <w:rPr>
                <w:rFonts w:ascii="Marianne" w:hAnsi="Marianne"/>
                <w:color w:val="221F1F"/>
                <w:sz w:val="20"/>
                <w:lang w:val="fr-FR"/>
              </w:rPr>
              <w:t>l’insertion</w:t>
            </w:r>
            <w:r>
              <w:rPr>
                <w:rFonts w:ascii="Marianne" w:hAnsi="Marianne"/>
                <w:color w:val="221F1F"/>
                <w:spacing w:val="-12"/>
                <w:sz w:val="20"/>
                <w:lang w:val="fr-FR"/>
              </w:rPr>
              <w:t xml:space="preserve"> </w:t>
            </w:r>
            <w:r>
              <w:rPr>
                <w:rFonts w:ascii="Marianne" w:hAnsi="Marianne"/>
                <w:color w:val="221F1F"/>
                <w:sz w:val="20"/>
                <w:lang w:val="fr-FR"/>
              </w:rPr>
              <w:t>et de l’emploi et avec le monde</w:t>
            </w:r>
            <w:r>
              <w:rPr>
                <w:rFonts w:ascii="Marianne" w:hAnsi="Marianne"/>
                <w:color w:val="221F1F"/>
                <w:spacing w:val="-12"/>
                <w:sz w:val="20"/>
                <w:lang w:val="fr-FR"/>
              </w:rPr>
              <w:t xml:space="preserve"> </w:t>
            </w:r>
            <w:r>
              <w:rPr>
                <w:rFonts w:ascii="Marianne" w:hAnsi="Marianne"/>
                <w:color w:val="221F1F"/>
                <w:sz w:val="20"/>
                <w:lang w:val="fr-FR"/>
              </w:rPr>
              <w:t>professionnel,</w:t>
            </w:r>
            <w:r>
              <w:t xml:space="preserve"> </w:t>
            </w:r>
            <w:r>
              <w:rPr>
                <w:rFonts w:ascii="Marianne" w:hAnsi="Marianne"/>
                <w:color w:val="221F1F"/>
                <w:sz w:val="20"/>
                <w:lang w:val="fr-FR"/>
              </w:rPr>
              <w:t xml:space="preserve">diffusion d’offres d’emploi, information sur les compétitions des métiers (Meilleurs Apprentis de France, Compétition des métiers </w:t>
            </w:r>
            <w:proofErr w:type="spellStart"/>
            <w:r>
              <w:rPr>
                <w:rFonts w:ascii="Marianne" w:hAnsi="Marianne"/>
                <w:color w:val="221F1F"/>
                <w:sz w:val="20"/>
                <w:lang w:val="fr-FR"/>
              </w:rPr>
              <w:t>WorldSkills</w:t>
            </w:r>
            <w:proofErr w:type="spellEnd"/>
            <w:r>
              <w:rPr>
                <w:rFonts w:ascii="Marianne" w:hAnsi="Marianne"/>
                <w:color w:val="221F1F"/>
                <w:sz w:val="20"/>
                <w:lang w:val="fr-FR"/>
              </w:rPr>
              <w:t>, Meilleurs Ou</w:t>
            </w:r>
            <w:r>
              <w:rPr>
                <w:rFonts w:ascii="Marianne" w:hAnsi="Marianne"/>
                <w:color w:val="221F1F"/>
                <w:sz w:val="20"/>
                <w:lang w:val="fr-FR"/>
              </w:rPr>
              <w:t>vriers de France…).</w:t>
            </w:r>
          </w:p>
          <w:p w14:paraId="37476FCC" w14:textId="77777777" w:rsidR="00FE3699" w:rsidRDefault="00FD0F3C">
            <w:pPr>
              <w:pStyle w:val="TableParagraph"/>
              <w:tabs>
                <w:tab w:val="left" w:pos="183"/>
              </w:tabs>
              <w:spacing w:before="240"/>
              <w:ind w:left="113" w:right="113"/>
              <w:jc w:val="both"/>
              <w:rPr>
                <w:rFonts w:ascii="Marianne" w:hAnsi="Marianne"/>
                <w:color w:val="3558A2"/>
                <w:sz w:val="20"/>
                <w:lang w:val="fr-FR"/>
              </w:rPr>
            </w:pPr>
            <w:r>
              <w:rPr>
                <w:rFonts w:ascii="Marianne" w:hAnsi="Marianne"/>
                <w:color w:val="3558A2"/>
                <w:sz w:val="20"/>
                <w:lang w:val="fr-FR"/>
              </w:rPr>
              <w:t>Coordonnées du conseiller référent insertion.</w:t>
            </w:r>
          </w:p>
          <w:p w14:paraId="4A98C4F1" w14:textId="77777777" w:rsidR="00FE3699" w:rsidRDefault="00FD0F3C">
            <w:pPr>
              <w:pStyle w:val="TableParagraph"/>
              <w:tabs>
                <w:tab w:val="left" w:pos="183"/>
              </w:tabs>
              <w:spacing w:before="240"/>
              <w:ind w:left="113" w:right="113"/>
              <w:jc w:val="both"/>
              <w:rPr>
                <w:rFonts w:ascii="Marianne" w:hAnsi="Marianne"/>
                <w:color w:val="3558A2"/>
                <w:sz w:val="20"/>
                <w:lang w:val="fr-FR"/>
              </w:rPr>
            </w:pPr>
            <w:r>
              <w:rPr>
                <w:rFonts w:ascii="Marianne" w:hAnsi="Marianne"/>
                <w:color w:val="3558A2"/>
                <w:sz w:val="20"/>
                <w:lang w:val="fr-FR"/>
              </w:rPr>
              <w:t xml:space="preserve">Organisation de l’accès aux informations. </w:t>
            </w:r>
          </w:p>
          <w:p w14:paraId="61C8379A" w14:textId="77777777" w:rsidR="00FE3699" w:rsidRDefault="00FD0F3C">
            <w:pPr>
              <w:pStyle w:val="TableParagraph"/>
              <w:tabs>
                <w:tab w:val="left" w:pos="164"/>
              </w:tabs>
              <w:spacing w:before="240"/>
              <w:ind w:left="113" w:right="113"/>
              <w:jc w:val="both"/>
              <w:rPr>
                <w:rFonts w:ascii="Marianne" w:hAnsi="Marianne"/>
                <w:color w:val="3558A2"/>
                <w:sz w:val="20"/>
                <w:lang w:val="fr-FR"/>
              </w:rPr>
            </w:pPr>
            <w:r>
              <w:rPr>
                <w:rFonts w:ascii="Marianne" w:hAnsi="Marianne"/>
                <w:color w:val="3558A2"/>
                <w:sz w:val="20"/>
                <w:lang w:val="fr-FR"/>
              </w:rPr>
              <w:t>Accompagnement des bénéficiaires.</w:t>
            </w:r>
          </w:p>
        </w:tc>
      </w:tr>
    </w:tbl>
    <w:p w14:paraId="6E78DE91" w14:textId="77777777" w:rsidR="00FE3699" w:rsidRDefault="00FE3699">
      <w:pPr>
        <w:rPr>
          <w:rFonts w:ascii="Marianne" w:hAnsi="Marianne"/>
          <w:b w:val="0"/>
          <w:lang w:val="fr-FR"/>
        </w:rPr>
      </w:pPr>
    </w:p>
    <w:tbl>
      <w:tblPr>
        <w:tblStyle w:val="TableNormal"/>
        <w:tblW w:w="8935" w:type="dxa"/>
        <w:tblInd w:w="83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8935"/>
      </w:tblGrid>
      <w:tr w:rsidR="00FE3699" w14:paraId="5EA10A34" w14:textId="77777777">
        <w:trPr>
          <w:trHeight w:hRule="exact" w:val="1134"/>
        </w:trPr>
        <w:tc>
          <w:tcPr>
            <w:tcW w:w="8935" w:type="dxa"/>
            <w:tcBorders>
              <w:top w:val="single" w:sz="12" w:space="0" w:color="E1000F"/>
              <w:left w:val="single" w:sz="12" w:space="0" w:color="E1000F"/>
              <w:bottom w:val="single" w:sz="12" w:space="0" w:color="E1000F"/>
              <w:right w:val="single" w:sz="12" w:space="0" w:color="E1000F"/>
            </w:tcBorders>
            <w:vAlign w:val="center"/>
          </w:tcPr>
          <w:p w14:paraId="2DFF459B" w14:textId="77777777" w:rsidR="00FE3699" w:rsidRDefault="00FD0F3C">
            <w:pPr>
              <w:pStyle w:val="TableParagraph"/>
              <w:spacing w:before="14" w:line="249" w:lineRule="auto"/>
              <w:ind w:left="86" w:right="70"/>
              <w:rPr>
                <w:rFonts w:ascii="Marianne" w:hAnsi="Marianne"/>
                <w:b/>
                <w:color w:val="221F1F"/>
                <w:sz w:val="20"/>
                <w:lang w:val="fr-FR"/>
              </w:rPr>
            </w:pPr>
            <w:r>
              <w:rPr>
                <w:rFonts w:ascii="Marianne" w:hAnsi="Marianne"/>
                <w:b/>
                <w:color w:val="221F1F"/>
                <w:sz w:val="20"/>
                <w:lang w:val="fr-FR"/>
              </w:rPr>
              <w:t xml:space="preserve">Non-conformité : </w:t>
            </w:r>
          </w:p>
          <w:p w14:paraId="351E1890" w14:textId="77777777" w:rsidR="00FE3699" w:rsidRDefault="00FD0F3C">
            <w:pPr>
              <w:pStyle w:val="TableParagraph"/>
              <w:tabs>
                <w:tab w:val="left" w:pos="158"/>
              </w:tabs>
              <w:spacing w:before="9" w:line="247" w:lineRule="auto"/>
              <w:ind w:left="76" w:right="122"/>
              <w:rPr>
                <w:rFonts w:ascii="Marianne" w:hAnsi="Marianne"/>
                <w:sz w:val="20"/>
                <w:lang w:val="fr-FR"/>
              </w:rPr>
            </w:pPr>
            <w:r>
              <w:rPr>
                <w:rFonts w:ascii="Marianne" w:hAnsi="Marianne"/>
                <w:color w:val="221F1F"/>
                <w:sz w:val="20"/>
                <w:lang w:val="fr-FR"/>
              </w:rPr>
              <w:t>Dans l’échantillon audité, le non-respect (même partiel) de cet indicateur entraîne une non-conformité majeure.</w:t>
            </w:r>
          </w:p>
        </w:tc>
      </w:tr>
    </w:tbl>
    <w:p w14:paraId="63114814" w14:textId="77777777" w:rsidR="00FE3699" w:rsidRDefault="00FE3699">
      <w:pPr>
        <w:rPr>
          <w:rFonts w:ascii="Marianne" w:hAnsi="Marianne"/>
          <w:b w:val="0"/>
          <w:lang w:val="fr-FR"/>
        </w:rPr>
      </w:pPr>
    </w:p>
    <w:p w14:paraId="29070347" w14:textId="77777777" w:rsidR="00FE3699" w:rsidRDefault="00FE3699">
      <w:pPr>
        <w:rPr>
          <w:rFonts w:ascii="Marianne" w:hAnsi="Marianne"/>
          <w:b w:val="0"/>
          <w:lang w:val="fr-FR"/>
        </w:rPr>
      </w:pPr>
    </w:p>
    <w:p w14:paraId="0D1596BC" w14:textId="77777777" w:rsidR="00FE3699" w:rsidRDefault="00FE3699">
      <w:pPr>
        <w:rPr>
          <w:rFonts w:ascii="Marianne" w:hAnsi="Marianne"/>
          <w:b w:val="0"/>
          <w:lang w:val="fr-FR"/>
        </w:rPr>
      </w:pPr>
    </w:p>
    <w:p w14:paraId="104458E8" w14:textId="77777777" w:rsidR="00FE3699" w:rsidRDefault="00FE3699">
      <w:pPr>
        <w:spacing w:before="3"/>
        <w:rPr>
          <w:rFonts w:ascii="Marianne" w:hAnsi="Marianne"/>
          <w:b w:val="0"/>
          <w:sz w:val="17"/>
          <w:lang w:val="fr-FR"/>
        </w:rPr>
      </w:pPr>
    </w:p>
    <w:p w14:paraId="29136F02" w14:textId="77777777" w:rsidR="00FE3699" w:rsidRDefault="00FD0F3C">
      <w:pPr>
        <w:ind w:left="90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69967870"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4C976349"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66C8D85C" w14:textId="77777777" w:rsidR="00FE3699" w:rsidRDefault="00FE3699">
      <w:pPr>
        <w:rPr>
          <w:rFonts w:ascii="Marianne" w:hAnsi="Marianne"/>
          <w:sz w:val="16"/>
          <w:lang w:val="fr-FR"/>
        </w:rPr>
        <w:sectPr w:rsidR="00FE3699">
          <w:pgSz w:w="11910" w:h="16840"/>
          <w:pgMar w:top="900" w:right="1220" w:bottom="280" w:left="851" w:header="720" w:footer="720" w:gutter="0"/>
          <w:cols w:space="720"/>
          <w:docGrid w:linePitch="360"/>
        </w:sectPr>
      </w:pPr>
    </w:p>
    <w:p w14:paraId="42213064" w14:textId="77777777" w:rsidR="00FE3699" w:rsidRDefault="00FD0F3C">
      <w:pPr>
        <w:pStyle w:val="Titre2"/>
        <w:spacing w:before="600"/>
        <w:ind w:left="567"/>
        <w:rPr>
          <w:rFonts w:ascii="Marianne" w:hAnsi="Marianne"/>
          <w:b/>
          <w:color w:val="3558A2"/>
          <w:lang w:val="fr-FR"/>
        </w:rPr>
      </w:pPr>
      <w:r>
        <w:rPr>
          <w:rFonts w:ascii="Marianne" w:hAnsi="Marianne"/>
          <w:b/>
          <w:color w:val="3558A2"/>
          <w:lang w:val="fr-FR"/>
        </w:rPr>
        <w:lastRenderedPageBreak/>
        <w:t>3. LA MAÎTRISE DE L’ORGANISATION</w:t>
      </w:r>
    </w:p>
    <w:p w14:paraId="0E4A468C" w14:textId="77777777" w:rsidR="00FE3699" w:rsidRDefault="00FD0F3C">
      <w:pPr>
        <w:spacing w:before="240"/>
        <w:ind w:left="567"/>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528110A5" w14:textId="77777777" w:rsidR="00FE3699" w:rsidRDefault="00FD0F3C">
      <w:pPr>
        <w:pStyle w:val="Titre3"/>
        <w:spacing w:before="480" w:after="720" w:line="244" w:lineRule="auto"/>
        <w:ind w:left="56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w:t>
      </w:r>
      <w:r>
        <w:rPr>
          <w:rFonts w:ascii="Marianne" w:hAnsi="Marianne"/>
          <w:b/>
          <w:color w:val="221F1F"/>
          <w:lang w:val="fr-FR"/>
        </w:rPr>
        <w:t>’inscription et l’investissement du prestataire dans son environnement professionnel</w:t>
      </w:r>
    </w:p>
    <w:tbl>
      <w:tblPr>
        <w:tblStyle w:val="TableNormal"/>
        <w:tblW w:w="0" w:type="auto"/>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794"/>
        <w:gridCol w:w="850"/>
        <w:gridCol w:w="709"/>
        <w:gridCol w:w="992"/>
        <w:gridCol w:w="5103"/>
      </w:tblGrid>
      <w:tr w:rsidR="00FE3699" w14:paraId="643DA081" w14:textId="77777777">
        <w:trPr>
          <w:cantSplit/>
          <w:trHeight w:hRule="exact" w:val="1587"/>
        </w:trPr>
        <w:tc>
          <w:tcPr>
            <w:tcW w:w="794" w:type="dxa"/>
            <w:shd w:val="clear" w:color="auto" w:fill="auto"/>
            <w:textDirection w:val="btLr"/>
            <w:vAlign w:val="center"/>
          </w:tcPr>
          <w:p w14:paraId="3C687517" w14:textId="77777777" w:rsidR="00FE3699" w:rsidRDefault="00FD0F3C">
            <w:pPr>
              <w:pStyle w:val="TableParagraph"/>
              <w:spacing w:line="266" w:lineRule="auto"/>
              <w:ind w:hanging="11"/>
              <w:jc w:val="center"/>
              <w:rPr>
                <w:rFonts w:ascii="Marianne" w:hAnsi="Marianne"/>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6"/>
                <w:sz w:val="15"/>
                <w:szCs w:val="15"/>
                <w:lang w:val="fr-FR"/>
              </w:rPr>
              <w:t xml:space="preserve">de </w:t>
            </w:r>
            <w:r>
              <w:rPr>
                <w:rFonts w:ascii="Marianne" w:hAnsi="Marianne"/>
                <w:color w:val="221F1F"/>
                <w:spacing w:val="2"/>
                <w:sz w:val="15"/>
                <w:szCs w:val="15"/>
                <w:lang w:val="fr-FR"/>
              </w:rPr>
              <w:t>f</w:t>
            </w:r>
            <w:r>
              <w:rPr>
                <w:rFonts w:ascii="Marianne" w:hAnsi="Marianne"/>
                <w:color w:val="221F1F"/>
                <w:spacing w:val="-6"/>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6"/>
                <w:sz w:val="15"/>
                <w:szCs w:val="15"/>
                <w:lang w:val="fr-FR"/>
              </w:rPr>
              <w:t>o</w:t>
            </w:r>
            <w:r>
              <w:rPr>
                <w:rFonts w:ascii="Marianne" w:hAnsi="Marianne"/>
                <w:color w:val="221F1F"/>
                <w:sz w:val="15"/>
                <w:szCs w:val="15"/>
                <w:lang w:val="fr-FR"/>
              </w:rPr>
              <w:t>n</w:t>
            </w:r>
          </w:p>
          <w:p w14:paraId="0E60C375" w14:textId="77777777" w:rsidR="00FE3699" w:rsidRDefault="00FD0F3C">
            <w:pPr>
              <w:pStyle w:val="TableParagraph"/>
              <w:spacing w:line="199" w:lineRule="exact"/>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1°</w:t>
            </w:r>
          </w:p>
        </w:tc>
        <w:tc>
          <w:tcPr>
            <w:tcW w:w="850" w:type="dxa"/>
            <w:shd w:val="clear" w:color="auto" w:fill="auto"/>
            <w:textDirection w:val="btLr"/>
            <w:vAlign w:val="center"/>
          </w:tcPr>
          <w:p w14:paraId="313719A6" w14:textId="77777777" w:rsidR="00FE3699" w:rsidRDefault="00FD0F3C">
            <w:pPr>
              <w:pStyle w:val="TableParagraph"/>
              <w:spacing w:line="266" w:lineRule="auto"/>
              <w:ind w:firstLine="211"/>
              <w:jc w:val="center"/>
              <w:rPr>
                <w:rFonts w:ascii="Marianne" w:hAnsi="Marianne"/>
                <w:color w:val="221F1F"/>
                <w:sz w:val="15"/>
                <w:szCs w:val="15"/>
                <w:lang w:val="fr-FR"/>
              </w:rPr>
            </w:pPr>
            <w:r>
              <w:rPr>
                <w:rFonts w:ascii="Marianne" w:hAnsi="Marianne"/>
                <w:color w:val="221F1F"/>
                <w:spacing w:val="-2"/>
                <w:sz w:val="15"/>
                <w:szCs w:val="15"/>
                <w:lang w:val="fr-FR"/>
              </w:rPr>
              <w:t>B</w:t>
            </w:r>
            <w:r>
              <w:rPr>
                <w:rFonts w:ascii="Marianne" w:hAnsi="Marianne"/>
                <w:color w:val="221F1F"/>
                <w:spacing w:val="-3"/>
                <w:sz w:val="15"/>
                <w:szCs w:val="15"/>
                <w:lang w:val="fr-FR"/>
              </w:rPr>
              <w:t>il</w:t>
            </w:r>
            <w:r>
              <w:rPr>
                <w:rFonts w:ascii="Marianne" w:hAnsi="Marianne"/>
                <w:color w:val="221F1F"/>
                <w:spacing w:val="-1"/>
                <w:sz w:val="15"/>
                <w:szCs w:val="15"/>
                <w:lang w:val="fr-FR"/>
              </w:rPr>
              <w:t>a</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e c</w:t>
            </w:r>
            <w:r>
              <w:rPr>
                <w:rFonts w:ascii="Marianne" w:hAnsi="Marianne"/>
                <w:color w:val="221F1F"/>
                <w:spacing w:val="-1"/>
                <w:sz w:val="15"/>
                <w:szCs w:val="15"/>
                <w:lang w:val="fr-FR"/>
              </w:rPr>
              <w:t>o</w:t>
            </w:r>
            <w:r>
              <w:rPr>
                <w:rFonts w:ascii="Marianne" w:hAnsi="Marianne"/>
                <w:color w:val="221F1F"/>
                <w:sz w:val="15"/>
                <w:szCs w:val="15"/>
                <w:lang w:val="fr-FR"/>
              </w:rPr>
              <w:t>m</w:t>
            </w:r>
            <w:r>
              <w:rPr>
                <w:rFonts w:ascii="Marianne" w:hAnsi="Marianne"/>
                <w:color w:val="221F1F"/>
                <w:spacing w:val="-1"/>
                <w:sz w:val="15"/>
                <w:szCs w:val="15"/>
                <w:lang w:val="fr-FR"/>
              </w:rPr>
              <w:t>pé</w:t>
            </w:r>
            <w:r>
              <w:rPr>
                <w:rFonts w:ascii="Marianne" w:hAnsi="Marianne"/>
                <w:color w:val="221F1F"/>
                <w:spacing w:val="-5"/>
                <w:sz w:val="15"/>
                <w:szCs w:val="15"/>
                <w:lang w:val="fr-FR"/>
              </w:rPr>
              <w:t>t</w:t>
            </w:r>
            <w:r>
              <w:rPr>
                <w:rFonts w:ascii="Marianne" w:hAnsi="Marianne"/>
                <w:color w:val="221F1F"/>
                <w:spacing w:val="-1"/>
                <w:sz w:val="15"/>
                <w:szCs w:val="15"/>
                <w:lang w:val="fr-FR"/>
              </w:rPr>
              <w:t>en</w:t>
            </w:r>
            <w:r>
              <w:rPr>
                <w:rFonts w:ascii="Marianne" w:hAnsi="Marianne"/>
                <w:color w:val="221F1F"/>
                <w:sz w:val="15"/>
                <w:szCs w:val="15"/>
                <w:lang w:val="fr-FR"/>
              </w:rPr>
              <w:t>c</w:t>
            </w:r>
            <w:r>
              <w:rPr>
                <w:rFonts w:ascii="Marianne" w:hAnsi="Marianne"/>
                <w:color w:val="221F1F"/>
                <w:spacing w:val="-1"/>
                <w:sz w:val="15"/>
                <w:szCs w:val="15"/>
                <w:lang w:val="fr-FR"/>
              </w:rPr>
              <w:t>e</w:t>
            </w:r>
            <w:r>
              <w:rPr>
                <w:rFonts w:ascii="Marianne" w:hAnsi="Marianne"/>
                <w:color w:val="221F1F"/>
                <w:sz w:val="15"/>
                <w:szCs w:val="15"/>
                <w:lang w:val="fr-FR"/>
              </w:rPr>
              <w:t>s</w:t>
            </w:r>
          </w:p>
          <w:p w14:paraId="29DFCD59" w14:textId="77777777" w:rsidR="00FE3699" w:rsidRDefault="00FD0F3C">
            <w:pPr>
              <w:pStyle w:val="TableParagraph"/>
              <w:spacing w:line="266" w:lineRule="auto"/>
              <w:ind w:firstLine="211"/>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2°</w:t>
            </w:r>
          </w:p>
        </w:tc>
        <w:tc>
          <w:tcPr>
            <w:tcW w:w="709" w:type="dxa"/>
            <w:shd w:val="clear" w:color="auto" w:fill="auto"/>
            <w:textDirection w:val="btLr"/>
            <w:vAlign w:val="center"/>
          </w:tcPr>
          <w:p w14:paraId="09D59338" w14:textId="77777777" w:rsidR="00FE3699" w:rsidRDefault="00FD0F3C">
            <w:pPr>
              <w:pStyle w:val="TableParagraph"/>
              <w:jc w:val="center"/>
              <w:rPr>
                <w:rFonts w:ascii="Marianne" w:hAnsi="Marianne"/>
                <w:sz w:val="15"/>
                <w:szCs w:val="15"/>
                <w:lang w:val="fr-FR"/>
              </w:rPr>
            </w:pPr>
            <w:r>
              <w:rPr>
                <w:rFonts w:ascii="Marianne" w:hAnsi="Marianne"/>
                <w:color w:val="221F1F"/>
                <w:spacing w:val="-2"/>
                <w:sz w:val="15"/>
                <w:szCs w:val="15"/>
                <w:lang w:val="fr-FR"/>
              </w:rPr>
              <w:t>VAE</w:t>
            </w:r>
          </w:p>
          <w:p w14:paraId="617D948C" w14:textId="77777777" w:rsidR="00FE3699" w:rsidRDefault="00FD0F3C">
            <w:pPr>
              <w:pStyle w:val="TableParagraph"/>
              <w:jc w:val="center"/>
              <w:rPr>
                <w:rFonts w:ascii="Marianne" w:hAnsi="Marianne"/>
                <w:i/>
                <w:sz w:val="15"/>
                <w:szCs w:val="15"/>
                <w:lang w:val="fr-FR"/>
              </w:rPr>
            </w:pPr>
            <w:r>
              <w:rPr>
                <w:rFonts w:ascii="Marianne" w:hAnsi="Marianne"/>
                <w:i/>
                <w:color w:val="221F1F"/>
                <w:spacing w:val="-1"/>
                <w:sz w:val="15"/>
                <w:szCs w:val="15"/>
                <w:lang w:val="fr-FR"/>
              </w:rPr>
              <w:t>L</w:t>
            </w:r>
            <w:r>
              <w:rPr>
                <w:rFonts w:ascii="Marianne" w:hAnsi="Marianne"/>
                <w:i/>
                <w:color w:val="221F1F"/>
                <w:sz w:val="15"/>
                <w:szCs w:val="15"/>
                <w:lang w:val="fr-FR"/>
              </w:rPr>
              <w:t>.</w:t>
            </w:r>
            <w:r>
              <w:rPr>
                <w:rFonts w:ascii="Marianne" w:hAnsi="Marianne"/>
                <w:i/>
                <w:color w:val="221F1F"/>
                <w:spacing w:val="4"/>
                <w:sz w:val="15"/>
                <w:szCs w:val="15"/>
                <w:lang w:val="fr-FR"/>
              </w:rPr>
              <w:t xml:space="preserve"> </w:t>
            </w:r>
            <w:r>
              <w:rPr>
                <w:rFonts w:ascii="Marianne" w:hAnsi="Marianne"/>
                <w:i/>
                <w:color w:val="221F1F"/>
                <w:spacing w:val="-6"/>
                <w:sz w:val="15"/>
                <w:szCs w:val="15"/>
                <w:lang w:val="fr-FR"/>
              </w:rPr>
              <w:t>6</w:t>
            </w:r>
            <w:r>
              <w:rPr>
                <w:rFonts w:ascii="Marianne" w:hAnsi="Marianne"/>
                <w:i/>
                <w:color w:val="221F1F"/>
                <w:spacing w:val="-1"/>
                <w:sz w:val="15"/>
                <w:szCs w:val="15"/>
                <w:lang w:val="fr-FR"/>
              </w:rPr>
              <w:t>313</w:t>
            </w:r>
            <w:r>
              <w:rPr>
                <w:rFonts w:ascii="Marianne" w:hAnsi="Marianne"/>
                <w:i/>
                <w:color w:val="221F1F"/>
                <w:spacing w:val="-4"/>
                <w:sz w:val="15"/>
                <w:szCs w:val="15"/>
                <w:lang w:val="fr-FR"/>
              </w:rPr>
              <w:t>-</w:t>
            </w:r>
            <w:r>
              <w:rPr>
                <w:rFonts w:ascii="Marianne" w:hAnsi="Marianne"/>
                <w:i/>
                <w:color w:val="221F1F"/>
                <w:sz w:val="15"/>
                <w:szCs w:val="15"/>
                <w:lang w:val="fr-FR"/>
              </w:rPr>
              <w:t>1</w:t>
            </w:r>
            <w:r>
              <w:rPr>
                <w:rFonts w:ascii="Marianne" w:hAnsi="Marianne"/>
                <w:i/>
                <w:color w:val="221F1F"/>
                <w:spacing w:val="-3"/>
                <w:sz w:val="15"/>
                <w:szCs w:val="15"/>
                <w:lang w:val="fr-FR"/>
              </w:rPr>
              <w:t xml:space="preserve"> </w:t>
            </w:r>
            <w:r>
              <w:rPr>
                <w:rFonts w:ascii="Marianne" w:hAnsi="Marianne"/>
                <w:i/>
                <w:color w:val="221F1F"/>
                <w:spacing w:val="1"/>
                <w:sz w:val="15"/>
                <w:szCs w:val="15"/>
                <w:lang w:val="fr-FR"/>
              </w:rPr>
              <w:t>-</w:t>
            </w:r>
            <w:r>
              <w:rPr>
                <w:rFonts w:ascii="Marianne" w:hAnsi="Marianne"/>
                <w:i/>
                <w:color w:val="221F1F"/>
                <w:spacing w:val="-1"/>
                <w:sz w:val="15"/>
                <w:szCs w:val="15"/>
                <w:lang w:val="fr-FR"/>
              </w:rPr>
              <w:t>3°</w:t>
            </w:r>
          </w:p>
        </w:tc>
        <w:tc>
          <w:tcPr>
            <w:tcW w:w="992" w:type="dxa"/>
            <w:shd w:val="clear" w:color="auto" w:fill="auto"/>
            <w:textDirection w:val="btLr"/>
            <w:vAlign w:val="center"/>
          </w:tcPr>
          <w:p w14:paraId="29B8AA75" w14:textId="77777777" w:rsidR="00FE3699" w:rsidRDefault="00FD0F3C">
            <w:pPr>
              <w:pStyle w:val="TableParagraph"/>
              <w:spacing w:line="266" w:lineRule="auto"/>
              <w:jc w:val="center"/>
              <w:rPr>
                <w:rFonts w:ascii="Marianne" w:hAnsi="Marianne"/>
                <w:i/>
                <w:sz w:val="15"/>
                <w:szCs w:val="15"/>
                <w:lang w:val="fr-FR"/>
              </w:rPr>
            </w:pPr>
            <w:r>
              <w:rPr>
                <w:rFonts w:ascii="Marianne" w:hAnsi="Marianne"/>
                <w:color w:val="221F1F"/>
                <w:spacing w:val="-2"/>
                <w:sz w:val="15"/>
                <w:szCs w:val="15"/>
                <w:lang w:val="fr-FR"/>
              </w:rPr>
              <w:t>A</w:t>
            </w:r>
            <w:r>
              <w:rPr>
                <w:rFonts w:ascii="Marianne" w:hAnsi="Marianne"/>
                <w:color w:val="221F1F"/>
                <w:sz w:val="15"/>
                <w:szCs w:val="15"/>
                <w:lang w:val="fr-FR"/>
              </w:rPr>
              <w:t>c</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3"/>
                <w:sz w:val="15"/>
                <w:szCs w:val="15"/>
                <w:lang w:val="fr-FR"/>
              </w:rPr>
              <w:t xml:space="preserve"> </w:t>
            </w:r>
            <w:r>
              <w:rPr>
                <w:rFonts w:ascii="Marianne" w:hAnsi="Marianne"/>
                <w:color w:val="221F1F"/>
                <w:spacing w:val="-1"/>
                <w:sz w:val="15"/>
                <w:szCs w:val="15"/>
                <w:lang w:val="fr-FR"/>
              </w:rPr>
              <w:t>d</w:t>
            </w:r>
            <w:r>
              <w:rPr>
                <w:rFonts w:ascii="Marianne" w:hAnsi="Marianne"/>
                <w:color w:val="221F1F"/>
                <w:sz w:val="15"/>
                <w:szCs w:val="15"/>
                <w:lang w:val="fr-FR"/>
              </w:rPr>
              <w:t xml:space="preserve">e </w:t>
            </w:r>
            <w:r>
              <w:rPr>
                <w:rFonts w:ascii="Marianne" w:hAnsi="Marianne"/>
                <w:color w:val="221F1F"/>
                <w:spacing w:val="2"/>
                <w:sz w:val="15"/>
                <w:szCs w:val="15"/>
                <w:lang w:val="fr-FR"/>
              </w:rPr>
              <w:t>f</w:t>
            </w:r>
            <w:r>
              <w:rPr>
                <w:rFonts w:ascii="Marianne" w:hAnsi="Marianne"/>
                <w:color w:val="221F1F"/>
                <w:spacing w:val="-1"/>
                <w:sz w:val="15"/>
                <w:szCs w:val="15"/>
                <w:lang w:val="fr-FR"/>
              </w:rPr>
              <w:t>o</w:t>
            </w:r>
            <w:r>
              <w:rPr>
                <w:rFonts w:ascii="Marianne" w:hAnsi="Marianne"/>
                <w:color w:val="221F1F"/>
                <w:spacing w:val="-4"/>
                <w:sz w:val="15"/>
                <w:szCs w:val="15"/>
                <w:lang w:val="fr-FR"/>
              </w:rPr>
              <w:t>r</w:t>
            </w:r>
            <w:r>
              <w:rPr>
                <w:rFonts w:ascii="Marianne" w:hAnsi="Marianne"/>
                <w:color w:val="221F1F"/>
                <w:spacing w:val="1"/>
                <w:sz w:val="15"/>
                <w:szCs w:val="15"/>
                <w:lang w:val="fr-FR"/>
              </w:rPr>
              <w:t>m</w:t>
            </w:r>
            <w:r>
              <w:rPr>
                <w:rFonts w:ascii="Marianne" w:hAnsi="Marianne"/>
                <w:color w:val="221F1F"/>
                <w:spacing w:val="-6"/>
                <w:sz w:val="15"/>
                <w:szCs w:val="15"/>
                <w:lang w:val="fr-FR"/>
              </w:rPr>
              <w:t>a</w:t>
            </w:r>
            <w:r>
              <w:rPr>
                <w:rFonts w:ascii="Marianne" w:hAnsi="Marianne"/>
                <w:color w:val="221F1F"/>
                <w:spacing w:val="2"/>
                <w:sz w:val="15"/>
                <w:szCs w:val="15"/>
                <w:lang w:val="fr-FR"/>
              </w:rPr>
              <w:t>t</w:t>
            </w:r>
            <w:r>
              <w:rPr>
                <w:rFonts w:ascii="Marianne" w:hAnsi="Marianne"/>
                <w:color w:val="221F1F"/>
                <w:spacing w:val="-3"/>
                <w:sz w:val="15"/>
                <w:szCs w:val="15"/>
                <w:lang w:val="fr-FR"/>
              </w:rPr>
              <w:t>i</w:t>
            </w:r>
            <w:r>
              <w:rPr>
                <w:rFonts w:ascii="Marianne" w:hAnsi="Marianne"/>
                <w:color w:val="221F1F"/>
                <w:spacing w:val="-1"/>
                <w:sz w:val="15"/>
                <w:szCs w:val="15"/>
                <w:lang w:val="fr-FR"/>
              </w:rPr>
              <w:t>o</w:t>
            </w:r>
            <w:r>
              <w:rPr>
                <w:rFonts w:ascii="Marianne" w:hAnsi="Marianne"/>
                <w:color w:val="221F1F"/>
                <w:sz w:val="15"/>
                <w:szCs w:val="15"/>
                <w:lang w:val="fr-FR"/>
              </w:rPr>
              <w:t>n</w:t>
            </w:r>
            <w:r>
              <w:rPr>
                <w:rFonts w:ascii="Marianne" w:hAnsi="Marianne"/>
                <w:color w:val="221F1F"/>
                <w:spacing w:val="2"/>
                <w:sz w:val="15"/>
                <w:szCs w:val="15"/>
                <w:lang w:val="fr-FR"/>
              </w:rPr>
              <w:t xml:space="preserve"> </w:t>
            </w:r>
            <w:r>
              <w:rPr>
                <w:rFonts w:ascii="Marianne" w:hAnsi="Marianne"/>
                <w:color w:val="221F1F"/>
                <w:spacing w:val="-6"/>
                <w:sz w:val="15"/>
                <w:szCs w:val="15"/>
                <w:lang w:val="fr-FR"/>
              </w:rPr>
              <w:t>p</w:t>
            </w:r>
            <w:r>
              <w:rPr>
                <w:rFonts w:ascii="Marianne" w:hAnsi="Marianne"/>
                <w:color w:val="221F1F"/>
                <w:spacing w:val="-1"/>
                <w:sz w:val="15"/>
                <w:szCs w:val="15"/>
                <w:lang w:val="fr-FR"/>
              </w:rPr>
              <w:t>a</w:t>
            </w:r>
            <w:r>
              <w:rPr>
                <w:rFonts w:ascii="Marianne" w:hAnsi="Marianne"/>
                <w:color w:val="221F1F"/>
                <w:sz w:val="15"/>
                <w:szCs w:val="15"/>
                <w:lang w:val="fr-FR"/>
              </w:rPr>
              <w:t xml:space="preserve">r </w:t>
            </w:r>
            <w:r>
              <w:rPr>
                <w:rFonts w:ascii="Marianne" w:hAnsi="Marianne"/>
                <w:color w:val="221F1F"/>
                <w:spacing w:val="-1"/>
                <w:sz w:val="15"/>
                <w:szCs w:val="15"/>
                <w:lang w:val="fr-FR"/>
              </w:rPr>
              <w:t>app</w:t>
            </w:r>
            <w:r>
              <w:rPr>
                <w:rFonts w:ascii="Marianne" w:hAnsi="Marianne"/>
                <w:color w:val="221F1F"/>
                <w:sz w:val="15"/>
                <w:szCs w:val="15"/>
                <w:lang w:val="fr-FR"/>
              </w:rPr>
              <w:t>r</w:t>
            </w:r>
            <w:r>
              <w:rPr>
                <w:rFonts w:ascii="Marianne" w:hAnsi="Marianne"/>
                <w:color w:val="221F1F"/>
                <w:spacing w:val="-1"/>
                <w:sz w:val="15"/>
                <w:szCs w:val="15"/>
                <w:lang w:val="fr-FR"/>
              </w:rPr>
              <w:t>en</w:t>
            </w:r>
            <w:r>
              <w:rPr>
                <w:rFonts w:ascii="Marianne" w:hAnsi="Marianne"/>
                <w:color w:val="221F1F"/>
                <w:sz w:val="15"/>
                <w:szCs w:val="15"/>
                <w:lang w:val="fr-FR"/>
              </w:rPr>
              <w:t>t</w:t>
            </w:r>
            <w:r>
              <w:rPr>
                <w:rFonts w:ascii="Marianne" w:hAnsi="Marianne"/>
                <w:color w:val="221F1F"/>
                <w:spacing w:val="-5"/>
                <w:sz w:val="15"/>
                <w:szCs w:val="15"/>
                <w:lang w:val="fr-FR"/>
              </w:rPr>
              <w:t>i</w:t>
            </w:r>
            <w:r>
              <w:rPr>
                <w:rFonts w:ascii="Marianne" w:hAnsi="Marianne"/>
                <w:color w:val="221F1F"/>
                <w:sz w:val="15"/>
                <w:szCs w:val="15"/>
                <w:lang w:val="fr-FR"/>
              </w:rPr>
              <w:t>ss</w:t>
            </w:r>
            <w:r>
              <w:rPr>
                <w:rFonts w:ascii="Marianne" w:hAnsi="Marianne"/>
                <w:color w:val="221F1F"/>
                <w:spacing w:val="-1"/>
                <w:sz w:val="15"/>
                <w:szCs w:val="15"/>
                <w:lang w:val="fr-FR"/>
              </w:rPr>
              <w:t>ag</w:t>
            </w:r>
            <w:r>
              <w:rPr>
                <w:rFonts w:ascii="Marianne" w:hAnsi="Marianne"/>
                <w:color w:val="221F1F"/>
                <w:sz w:val="15"/>
                <w:szCs w:val="15"/>
                <w:lang w:val="fr-FR"/>
              </w:rPr>
              <w:t xml:space="preserve">e </w:t>
            </w:r>
            <w:r>
              <w:rPr>
                <w:rFonts w:ascii="Marianne" w:hAnsi="Marianne"/>
                <w:i/>
                <w:color w:val="221F1F"/>
                <w:spacing w:val="-1"/>
                <w:sz w:val="15"/>
                <w:szCs w:val="15"/>
                <w:lang w:val="fr-FR"/>
              </w:rPr>
              <w:t>L</w:t>
            </w:r>
            <w:r>
              <w:rPr>
                <w:rFonts w:ascii="Marianne" w:hAnsi="Marianne"/>
                <w:i/>
                <w:color w:val="221F1F"/>
                <w:spacing w:val="2"/>
                <w:sz w:val="15"/>
                <w:szCs w:val="15"/>
                <w:lang w:val="fr-FR"/>
              </w:rPr>
              <w:t>.</w:t>
            </w:r>
            <w:r>
              <w:rPr>
                <w:rFonts w:ascii="Marianne" w:hAnsi="Marianne"/>
                <w:i/>
                <w:color w:val="221F1F"/>
                <w:spacing w:val="-1"/>
                <w:sz w:val="15"/>
                <w:szCs w:val="15"/>
                <w:lang w:val="fr-FR"/>
              </w:rPr>
              <w:t>631</w:t>
            </w:r>
            <w:r>
              <w:rPr>
                <w:rFonts w:ascii="Marianne" w:hAnsi="Marianne"/>
                <w:i/>
                <w:color w:val="221F1F"/>
                <w:spacing w:val="-6"/>
                <w:sz w:val="15"/>
                <w:szCs w:val="15"/>
                <w:lang w:val="fr-FR"/>
              </w:rPr>
              <w:t>3</w:t>
            </w:r>
            <w:r>
              <w:rPr>
                <w:rFonts w:ascii="Marianne" w:hAnsi="Marianne"/>
                <w:i/>
                <w:color w:val="221F1F"/>
                <w:spacing w:val="1"/>
                <w:sz w:val="15"/>
                <w:szCs w:val="15"/>
                <w:lang w:val="fr-FR"/>
              </w:rPr>
              <w:t>-</w:t>
            </w:r>
            <w:r>
              <w:rPr>
                <w:rFonts w:ascii="Marianne" w:hAnsi="Marianne"/>
                <w:i/>
                <w:color w:val="221F1F"/>
                <w:spacing w:val="-1"/>
                <w:sz w:val="15"/>
                <w:szCs w:val="15"/>
                <w:lang w:val="fr-FR"/>
              </w:rPr>
              <w:t>1</w:t>
            </w:r>
            <w:r>
              <w:rPr>
                <w:rFonts w:ascii="Marianne" w:hAnsi="Marianne"/>
                <w:i/>
                <w:color w:val="221F1F"/>
                <w:spacing w:val="-4"/>
                <w:sz w:val="15"/>
                <w:szCs w:val="15"/>
                <w:lang w:val="fr-FR"/>
              </w:rPr>
              <w:t>-</w:t>
            </w:r>
            <w:r>
              <w:rPr>
                <w:rFonts w:ascii="Marianne" w:hAnsi="Marianne"/>
                <w:i/>
                <w:color w:val="221F1F"/>
                <w:spacing w:val="-1"/>
                <w:sz w:val="15"/>
                <w:szCs w:val="15"/>
                <w:lang w:val="fr-FR"/>
              </w:rPr>
              <w:t>4°</w:t>
            </w:r>
          </w:p>
        </w:tc>
        <w:tc>
          <w:tcPr>
            <w:tcW w:w="5103" w:type="dxa"/>
            <w:shd w:val="clear" w:color="auto" w:fill="auto"/>
            <w:vAlign w:val="center"/>
          </w:tcPr>
          <w:p w14:paraId="2C701E0D" w14:textId="77777777" w:rsidR="00FE3699" w:rsidRDefault="00FD0F3C">
            <w:pPr>
              <w:pStyle w:val="TableParagraph"/>
              <w:spacing w:before="145"/>
              <w:ind w:left="110"/>
              <w:jc w:val="center"/>
              <w:rPr>
                <w:rFonts w:ascii="Marianne" w:hAnsi="Marianne"/>
                <w:b/>
                <w:sz w:val="20"/>
                <w:lang w:val="fr-FR"/>
              </w:rPr>
            </w:pPr>
            <w:r>
              <w:rPr>
                <w:rFonts w:ascii="Marianne" w:hAnsi="Marianne"/>
                <w:b/>
                <w:color w:val="221F1F"/>
                <w:sz w:val="20"/>
                <w:lang w:val="fr-FR"/>
              </w:rPr>
              <w:t xml:space="preserve">Indicateur </w:t>
            </w:r>
            <w:r>
              <w:rPr>
                <w:rFonts w:ascii="Marianne" w:hAnsi="Marianne"/>
                <w:b/>
                <w:color w:val="221F1F"/>
                <w:sz w:val="20"/>
                <w:u w:val="single"/>
                <w:lang w:val="fr-FR"/>
              </w:rPr>
              <w:t xml:space="preserve">spécifique </w:t>
            </w:r>
            <w:r>
              <w:rPr>
                <w:rFonts w:ascii="Marianne" w:hAnsi="Marianne"/>
                <w:b/>
                <w:color w:val="221F1F"/>
                <w:sz w:val="20"/>
                <w:lang w:val="fr-FR"/>
              </w:rPr>
              <w:t>d’appréciation du critère</w:t>
            </w:r>
          </w:p>
        </w:tc>
      </w:tr>
      <w:tr w:rsidR="00FE3699" w14:paraId="4B5878C0" w14:textId="77777777">
        <w:trPr>
          <w:trHeight w:val="6484"/>
        </w:trPr>
        <w:tc>
          <w:tcPr>
            <w:tcW w:w="794" w:type="dxa"/>
            <w:vAlign w:val="center"/>
          </w:tcPr>
          <w:p w14:paraId="2B434F27"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850" w:type="dxa"/>
            <w:vAlign w:val="center"/>
          </w:tcPr>
          <w:p w14:paraId="50406049" w14:textId="77777777" w:rsidR="00FE3699" w:rsidRDefault="00FE3699">
            <w:pPr>
              <w:jc w:val="center"/>
              <w:rPr>
                <w:rFonts w:ascii="Marianne" w:hAnsi="Marianne"/>
                <w:lang w:val="fr-FR"/>
              </w:rPr>
            </w:pPr>
          </w:p>
        </w:tc>
        <w:tc>
          <w:tcPr>
            <w:tcW w:w="709" w:type="dxa"/>
            <w:vAlign w:val="center"/>
          </w:tcPr>
          <w:p w14:paraId="50BAB78C" w14:textId="77777777" w:rsidR="00FE3699" w:rsidRDefault="00FE3699">
            <w:pPr>
              <w:jc w:val="center"/>
              <w:rPr>
                <w:rFonts w:ascii="Marianne" w:hAnsi="Marianne"/>
                <w:lang w:val="fr-FR"/>
              </w:rPr>
            </w:pPr>
          </w:p>
        </w:tc>
        <w:tc>
          <w:tcPr>
            <w:tcW w:w="992" w:type="dxa"/>
            <w:vAlign w:val="center"/>
          </w:tcPr>
          <w:p w14:paraId="26204656" w14:textId="77777777" w:rsidR="00FE3699" w:rsidRDefault="00FD0F3C">
            <w:pPr>
              <w:jc w:val="center"/>
              <w:rPr>
                <w:rFonts w:ascii="Marianne" w:hAnsi="Marianne"/>
                <w:lang w:val="fr-FR"/>
              </w:rPr>
            </w:pPr>
            <w:r>
              <w:rPr>
                <w:rFonts w:ascii="Wingdings" w:eastAsia="Wingdings" w:hAnsi="Wingdings" w:cs="Wingdings"/>
                <w:b/>
                <w:sz w:val="44"/>
                <w:szCs w:val="44"/>
                <w:lang w:val="fr-FR"/>
              </w:rPr>
              <w:t>n</w:t>
            </w:r>
          </w:p>
        </w:tc>
        <w:tc>
          <w:tcPr>
            <w:tcW w:w="5103" w:type="dxa"/>
            <w:vAlign w:val="center"/>
          </w:tcPr>
          <w:p w14:paraId="3F3707DE" w14:textId="77777777" w:rsidR="00FE3699" w:rsidRDefault="00FD0F3C">
            <w:pPr>
              <w:pStyle w:val="TableParagraph"/>
              <w:spacing w:before="120"/>
              <w:ind w:left="113" w:right="227"/>
              <w:jc w:val="both"/>
              <w:rPr>
                <w:rFonts w:ascii="Marianne" w:hAnsi="Marianne"/>
                <w:b/>
                <w:i/>
                <w:color w:val="221F1F"/>
                <w:sz w:val="20"/>
                <w:lang w:val="fr-FR"/>
              </w:rPr>
            </w:pPr>
            <w:r>
              <w:rPr>
                <w:rFonts w:ascii="Marianne" w:hAnsi="Marianne"/>
                <w:b/>
                <w:i/>
                <w:color w:val="221F1F"/>
                <w:sz w:val="20"/>
                <w:lang w:val="fr-FR"/>
              </w:rPr>
              <w:t>Indicateur n°44 :</w:t>
            </w:r>
          </w:p>
          <w:p w14:paraId="3D359316" w14:textId="77777777" w:rsidR="00FE3699" w:rsidRDefault="00FD0F3C">
            <w:pPr>
              <w:pStyle w:val="TableParagraph"/>
              <w:spacing w:before="120" w:line="249" w:lineRule="auto"/>
              <w:ind w:left="113" w:right="227"/>
              <w:jc w:val="both"/>
              <w:rPr>
                <w:rFonts w:ascii="Marianne" w:hAnsi="Marianne"/>
                <w:i/>
                <w:sz w:val="20"/>
                <w:lang w:val="fr-FR"/>
              </w:rPr>
            </w:pPr>
            <w:r>
              <w:rPr>
                <w:rFonts w:ascii="Marianne" w:hAnsi="Marianne"/>
                <w:color w:val="221F1F"/>
                <w:sz w:val="20"/>
                <w:lang w:val="fr-FR"/>
              </w:rPr>
              <w:t xml:space="preserve">Lorsque les prestations dispensées aux bénéficiaires comprennent des périodes de formation en situation </w:t>
            </w:r>
            <w:r>
              <w:rPr>
                <w:rFonts w:ascii="Marianne" w:hAnsi="Marianne"/>
                <w:color w:val="221F1F"/>
                <w:spacing w:val="-4"/>
                <w:sz w:val="20"/>
                <w:lang w:val="fr-FR"/>
              </w:rPr>
              <w:t xml:space="preserve">de </w:t>
            </w:r>
            <w:r>
              <w:rPr>
                <w:rFonts w:ascii="Marianne" w:hAnsi="Marianne"/>
                <w:color w:val="221F1F"/>
                <w:sz w:val="20"/>
                <w:lang w:val="fr-FR"/>
              </w:rPr>
              <w:t>travail,</w:t>
            </w:r>
            <w:r>
              <w:rPr>
                <w:rFonts w:ascii="Marianne" w:hAnsi="Marianne"/>
                <w:color w:val="221F1F"/>
                <w:spacing w:val="-6"/>
                <w:sz w:val="20"/>
                <w:lang w:val="fr-FR"/>
              </w:rPr>
              <w:t xml:space="preserve"> </w:t>
            </w:r>
            <w:r>
              <w:rPr>
                <w:rFonts w:ascii="Marianne" w:hAnsi="Marianne"/>
                <w:color w:val="221F1F"/>
                <w:sz w:val="20"/>
                <w:lang w:val="fr-FR"/>
              </w:rPr>
              <w:t>le</w:t>
            </w:r>
            <w:r>
              <w:rPr>
                <w:rFonts w:ascii="Marianne" w:hAnsi="Marianne"/>
                <w:color w:val="221F1F"/>
                <w:spacing w:val="-10"/>
                <w:sz w:val="20"/>
                <w:lang w:val="fr-FR"/>
              </w:rPr>
              <w:t xml:space="preserve"> </w:t>
            </w:r>
            <w:r>
              <w:rPr>
                <w:rFonts w:ascii="Marianne" w:hAnsi="Marianne"/>
                <w:color w:val="221F1F"/>
                <w:sz w:val="20"/>
                <w:lang w:val="fr-FR"/>
              </w:rPr>
              <w:t>prestataire</w:t>
            </w:r>
            <w:r>
              <w:rPr>
                <w:rFonts w:ascii="Marianne" w:hAnsi="Marianne"/>
                <w:color w:val="221F1F"/>
                <w:spacing w:val="-10"/>
                <w:sz w:val="20"/>
                <w:lang w:val="fr-FR"/>
              </w:rPr>
              <w:t xml:space="preserve"> </w:t>
            </w:r>
            <w:r>
              <w:rPr>
                <w:rFonts w:ascii="Marianne" w:hAnsi="Marianne"/>
                <w:color w:val="221F1F"/>
                <w:sz w:val="20"/>
                <w:lang w:val="fr-FR"/>
              </w:rPr>
              <w:t>mobilise</w:t>
            </w:r>
            <w:r>
              <w:rPr>
                <w:rFonts w:ascii="Marianne" w:hAnsi="Marianne"/>
                <w:color w:val="221F1F"/>
                <w:spacing w:val="-10"/>
                <w:sz w:val="20"/>
                <w:lang w:val="fr-FR"/>
              </w:rPr>
              <w:t xml:space="preserve"> </w:t>
            </w:r>
            <w:r>
              <w:rPr>
                <w:rFonts w:ascii="Marianne" w:hAnsi="Marianne"/>
                <w:color w:val="221F1F"/>
                <w:sz w:val="20"/>
                <w:lang w:val="fr-FR"/>
              </w:rPr>
              <w:t>son</w:t>
            </w:r>
            <w:r>
              <w:rPr>
                <w:rFonts w:ascii="Marianne" w:hAnsi="Marianne"/>
                <w:color w:val="221F1F"/>
                <w:spacing w:val="-10"/>
                <w:sz w:val="20"/>
                <w:lang w:val="fr-FR"/>
              </w:rPr>
              <w:t xml:space="preserve"> </w:t>
            </w:r>
            <w:r>
              <w:rPr>
                <w:rFonts w:ascii="Marianne" w:hAnsi="Marianne"/>
                <w:color w:val="221F1F"/>
                <w:sz w:val="20"/>
                <w:lang w:val="fr-FR"/>
              </w:rPr>
              <w:t>réseau</w:t>
            </w:r>
            <w:r>
              <w:rPr>
                <w:rFonts w:ascii="Marianne" w:hAnsi="Marianne"/>
                <w:color w:val="221F1F"/>
                <w:spacing w:val="-10"/>
                <w:sz w:val="20"/>
                <w:lang w:val="fr-FR"/>
              </w:rPr>
              <w:t xml:space="preserve"> </w:t>
            </w:r>
            <w:r>
              <w:rPr>
                <w:rFonts w:ascii="Marianne" w:hAnsi="Marianne"/>
                <w:color w:val="221F1F"/>
                <w:sz w:val="20"/>
                <w:lang w:val="fr-FR"/>
              </w:rPr>
              <w:t>de</w:t>
            </w:r>
            <w:r>
              <w:rPr>
                <w:rFonts w:ascii="Marianne" w:hAnsi="Marianne"/>
                <w:color w:val="221F1F"/>
                <w:spacing w:val="-10"/>
                <w:sz w:val="20"/>
                <w:lang w:val="fr-FR"/>
              </w:rPr>
              <w:t xml:space="preserve"> </w:t>
            </w:r>
            <w:r>
              <w:rPr>
                <w:rFonts w:ascii="Marianne" w:hAnsi="Marianne"/>
                <w:color w:val="221F1F"/>
                <w:sz w:val="20"/>
                <w:lang w:val="fr-FR"/>
              </w:rPr>
              <w:t xml:space="preserve">partenaires socio-économiques pour </w:t>
            </w:r>
            <w:proofErr w:type="spellStart"/>
            <w:r>
              <w:rPr>
                <w:rFonts w:ascii="Marianne" w:hAnsi="Marianne"/>
                <w:color w:val="221F1F"/>
                <w:sz w:val="20"/>
                <w:lang w:val="fr-FR"/>
              </w:rPr>
              <w:t>co-construire</w:t>
            </w:r>
            <w:proofErr w:type="spellEnd"/>
            <w:r>
              <w:rPr>
                <w:rFonts w:ascii="Marianne" w:hAnsi="Marianne"/>
                <w:color w:val="221F1F"/>
                <w:sz w:val="20"/>
                <w:lang w:val="fr-FR"/>
              </w:rPr>
              <w:t xml:space="preserve"> l’ingénierie de formation et favoriser l’accueil en</w:t>
            </w:r>
            <w:r>
              <w:rPr>
                <w:rFonts w:ascii="Marianne" w:hAnsi="Marianne"/>
                <w:color w:val="221F1F"/>
                <w:spacing w:val="-11"/>
                <w:sz w:val="20"/>
                <w:lang w:val="fr-FR"/>
              </w:rPr>
              <w:t xml:space="preserve"> </w:t>
            </w:r>
            <w:r>
              <w:rPr>
                <w:rFonts w:ascii="Marianne" w:hAnsi="Marianne"/>
                <w:color w:val="221F1F"/>
                <w:sz w:val="20"/>
                <w:lang w:val="fr-FR"/>
              </w:rPr>
              <w:t>entreprise.</w:t>
            </w:r>
          </w:p>
        </w:tc>
      </w:tr>
    </w:tbl>
    <w:p w14:paraId="1C1D3BB6" w14:textId="77777777" w:rsidR="00FE3699" w:rsidRDefault="00FE3699">
      <w:pPr>
        <w:rPr>
          <w:rFonts w:ascii="Marianne" w:hAnsi="Marianne"/>
          <w:b w:val="0"/>
          <w:lang w:val="fr-FR"/>
        </w:rPr>
      </w:pPr>
    </w:p>
    <w:p w14:paraId="2888866B" w14:textId="77777777" w:rsidR="00FE3699" w:rsidRDefault="00FE3699">
      <w:pPr>
        <w:rPr>
          <w:rFonts w:ascii="Marianne" w:hAnsi="Marianne"/>
          <w:b w:val="0"/>
          <w:lang w:val="fr-FR"/>
        </w:rPr>
      </w:pPr>
    </w:p>
    <w:p w14:paraId="18996D6C" w14:textId="77777777" w:rsidR="00FE3699" w:rsidRDefault="00FE3699">
      <w:pPr>
        <w:rPr>
          <w:rFonts w:ascii="Marianne" w:hAnsi="Marianne"/>
          <w:b w:val="0"/>
          <w:lang w:val="fr-FR"/>
        </w:rPr>
      </w:pPr>
    </w:p>
    <w:p w14:paraId="510784B3" w14:textId="77777777" w:rsidR="00FE3699" w:rsidRDefault="00FE3699">
      <w:pPr>
        <w:rPr>
          <w:rFonts w:ascii="Marianne" w:hAnsi="Marianne"/>
          <w:b w:val="0"/>
          <w:lang w:val="fr-FR"/>
        </w:rPr>
      </w:pPr>
    </w:p>
    <w:p w14:paraId="287AB746" w14:textId="77777777" w:rsidR="00FE3699" w:rsidRDefault="00FE3699">
      <w:pPr>
        <w:rPr>
          <w:rFonts w:ascii="Marianne" w:hAnsi="Marianne"/>
          <w:b w:val="0"/>
          <w:lang w:val="fr-FR"/>
        </w:rPr>
      </w:pPr>
    </w:p>
    <w:p w14:paraId="06D5AFA8" w14:textId="77777777" w:rsidR="00FE3699" w:rsidRDefault="00FE3699">
      <w:pPr>
        <w:rPr>
          <w:rFonts w:ascii="Marianne" w:hAnsi="Marianne"/>
          <w:b w:val="0"/>
          <w:lang w:val="fr-FR"/>
        </w:rPr>
      </w:pPr>
    </w:p>
    <w:p w14:paraId="4EC06E7C" w14:textId="77777777" w:rsidR="00FE3699" w:rsidRDefault="00FD0F3C">
      <w:pPr>
        <w:spacing w:before="166"/>
        <w:ind w:left="90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475B7C90" w14:textId="77777777" w:rsidR="00FE3699" w:rsidRDefault="00FD0F3C" w:rsidP="00FD0F3C">
      <w:pPr>
        <w:pStyle w:val="Corpsdetexte"/>
        <w:numPr>
          <w:ilvl w:val="0"/>
          <w:numId w:val="22"/>
        </w:numPr>
        <w:spacing w:before="7" w:line="264" w:lineRule="auto"/>
        <w:ind w:right="-2"/>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1BC68146" w14:textId="77777777" w:rsidR="00FE3699" w:rsidRDefault="00FD0F3C" w:rsidP="00FD0F3C">
      <w:pPr>
        <w:pStyle w:val="Corpsdetexte"/>
        <w:numPr>
          <w:ilvl w:val="0"/>
          <w:numId w:val="22"/>
        </w:numPr>
        <w:spacing w:before="7" w:line="264" w:lineRule="auto"/>
        <w:ind w:right="-2"/>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295A0F8E" w14:textId="77777777" w:rsidR="00FE3699" w:rsidRDefault="00FE3699">
      <w:pPr>
        <w:rPr>
          <w:rFonts w:ascii="Marianne" w:hAnsi="Marianne"/>
          <w:sz w:val="16"/>
          <w:lang w:val="fr-FR"/>
        </w:rPr>
        <w:sectPr w:rsidR="00FE3699">
          <w:pgSz w:w="11910" w:h="16840"/>
          <w:pgMar w:top="760" w:right="1220" w:bottom="280" w:left="851" w:header="720" w:footer="720" w:gutter="0"/>
          <w:cols w:space="720"/>
          <w:docGrid w:linePitch="360"/>
        </w:sectPr>
      </w:pPr>
    </w:p>
    <w:p w14:paraId="7F138C1B" w14:textId="77777777" w:rsidR="00FE3699" w:rsidRDefault="00FD0F3C">
      <w:pPr>
        <w:pStyle w:val="Titre2"/>
        <w:spacing w:before="600"/>
        <w:ind w:left="680"/>
        <w:rPr>
          <w:rFonts w:ascii="Marianne" w:hAnsi="Marianne"/>
          <w:b/>
          <w:color w:val="3558A2"/>
          <w:lang w:val="fr-FR"/>
        </w:rPr>
      </w:pPr>
      <w:r>
        <w:rPr>
          <w:rFonts w:ascii="Marianne" w:hAnsi="Marianne"/>
          <w:b/>
          <w:color w:val="3558A2"/>
          <w:lang w:val="fr-FR"/>
        </w:rPr>
        <w:lastRenderedPageBreak/>
        <w:t>3. LA MAÎTRISE DE L’ORGANISATION</w:t>
      </w:r>
    </w:p>
    <w:p w14:paraId="2BF2D9A0" w14:textId="77777777" w:rsidR="00FE3699" w:rsidRDefault="00FD0F3C">
      <w:pPr>
        <w:spacing w:before="240" w:line="244" w:lineRule="auto"/>
        <w:ind w:left="680"/>
        <w:rPr>
          <w:rFonts w:ascii="Marianne" w:hAnsi="Marianne"/>
          <w:color w:val="3558A2"/>
          <w:lang w:val="fr-FR"/>
        </w:rPr>
      </w:pPr>
      <w:r>
        <w:rPr>
          <w:rFonts w:ascii="Marianne" w:hAnsi="Marianne"/>
          <w:color w:val="3558A2"/>
          <w:lang w:val="fr-FR"/>
        </w:rPr>
        <w:t>3.4 La veille sur les évolutions, le développement de l’offre de service et des partenariats</w:t>
      </w:r>
    </w:p>
    <w:p w14:paraId="1E93A5AB" w14:textId="77777777" w:rsidR="00FE3699" w:rsidRDefault="00FD0F3C">
      <w:pPr>
        <w:pStyle w:val="Titre3"/>
        <w:spacing w:before="480" w:after="720" w:line="249" w:lineRule="auto"/>
        <w:ind w:left="737"/>
        <w:rPr>
          <w:rFonts w:ascii="Marianne" w:hAnsi="Marianne"/>
          <w:b/>
          <w:lang w:val="fr-FR"/>
        </w:rPr>
      </w:pPr>
      <w:r>
        <w:rPr>
          <w:rFonts w:ascii="Times New Roman" w:hAnsi="Times New Roman" w:cs="Times New Roman"/>
          <w:b/>
          <w:color w:val="3558A2"/>
          <w:lang w:val="fr-FR"/>
        </w:rPr>
        <w:t>►</w:t>
      </w:r>
      <w:r>
        <w:rPr>
          <w:rFonts w:ascii="Marianne" w:hAnsi="Marianne"/>
          <w:b/>
          <w:color w:val="1BA3B9"/>
          <w:lang w:val="fr-FR"/>
        </w:rPr>
        <w:t xml:space="preserve"> </w:t>
      </w:r>
      <w:r>
        <w:rPr>
          <w:rFonts w:ascii="Marianne" w:hAnsi="Marianne"/>
          <w:b/>
          <w:color w:val="221F1F"/>
          <w:lang w:val="fr-FR"/>
        </w:rPr>
        <w:t>Critère 14 : l</w:t>
      </w:r>
      <w:r>
        <w:rPr>
          <w:rFonts w:ascii="Marianne" w:hAnsi="Marianne"/>
          <w:b/>
          <w:color w:val="221F1F"/>
          <w:lang w:val="fr-FR"/>
        </w:rPr>
        <w:t>’inscription et l’investissement du prestataire dans son environnement professionnel</w:t>
      </w:r>
    </w:p>
    <w:tbl>
      <w:tblPr>
        <w:tblStyle w:val="TableNormal"/>
        <w:tblW w:w="9214" w:type="dxa"/>
        <w:tblInd w:w="69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4536"/>
        <w:gridCol w:w="4678"/>
      </w:tblGrid>
      <w:tr w:rsidR="00FE3699" w14:paraId="1187B781" w14:textId="77777777">
        <w:trPr>
          <w:trHeight w:hRule="exact" w:val="384"/>
        </w:trPr>
        <w:tc>
          <w:tcPr>
            <w:tcW w:w="4536" w:type="dxa"/>
          </w:tcPr>
          <w:p w14:paraId="21476318" w14:textId="77777777" w:rsidR="00FE3699" w:rsidRDefault="00FD0F3C">
            <w:pPr>
              <w:pStyle w:val="TableParagraph"/>
              <w:spacing w:before="57"/>
              <w:ind w:left="119"/>
              <w:jc w:val="center"/>
              <w:rPr>
                <w:rFonts w:ascii="Marianne" w:hAnsi="Marianne"/>
                <w:b/>
                <w:sz w:val="20"/>
                <w:lang w:val="fr-FR"/>
              </w:rPr>
            </w:pPr>
            <w:r>
              <w:rPr>
                <w:rFonts w:ascii="Marianne" w:hAnsi="Marianne"/>
                <w:b/>
                <w:color w:val="221F1F"/>
                <w:sz w:val="20"/>
                <w:lang w:val="fr-FR"/>
              </w:rPr>
              <w:t>Niveau attendu</w:t>
            </w:r>
          </w:p>
        </w:tc>
        <w:tc>
          <w:tcPr>
            <w:tcW w:w="4678" w:type="dxa"/>
          </w:tcPr>
          <w:p w14:paraId="4AB15E9E" w14:textId="77777777" w:rsidR="00FE3699" w:rsidRDefault="00FD0F3C">
            <w:pPr>
              <w:pStyle w:val="TableParagraph"/>
              <w:spacing w:before="57"/>
              <w:ind w:left="705"/>
              <w:jc w:val="center"/>
              <w:rPr>
                <w:rFonts w:ascii="Marianne" w:hAnsi="Marianne"/>
                <w:b/>
                <w:sz w:val="20"/>
                <w:lang w:val="fr-FR"/>
              </w:rPr>
            </w:pPr>
            <w:r>
              <w:rPr>
                <w:rFonts w:ascii="Marianne" w:hAnsi="Marianne"/>
                <w:b/>
                <w:color w:val="221F1F"/>
                <w:sz w:val="20"/>
                <w:lang w:val="fr-FR"/>
              </w:rPr>
              <w:t>Exemples de preuves</w:t>
            </w:r>
          </w:p>
        </w:tc>
      </w:tr>
      <w:tr w:rsidR="00FE3699" w14:paraId="15762A18" w14:textId="77777777">
        <w:trPr>
          <w:trHeight w:hRule="exact" w:val="6860"/>
        </w:trPr>
        <w:tc>
          <w:tcPr>
            <w:tcW w:w="4536" w:type="dxa"/>
          </w:tcPr>
          <w:p w14:paraId="1E979D1E" w14:textId="77777777" w:rsidR="00FE3699" w:rsidRDefault="00FD0F3C">
            <w:pPr>
              <w:pStyle w:val="TableParagraph"/>
              <w:spacing w:before="120" w:line="237" w:lineRule="auto"/>
              <w:ind w:left="113" w:right="113"/>
              <w:jc w:val="both"/>
              <w:rPr>
                <w:rFonts w:ascii="Marianne" w:hAnsi="Marianne"/>
                <w:color w:val="221F1F"/>
                <w:sz w:val="20"/>
                <w:lang w:val="fr-FR"/>
              </w:rPr>
            </w:pPr>
            <w:r>
              <w:rPr>
                <w:rFonts w:ascii="Marianne" w:hAnsi="Marianne"/>
                <w:sz w:val="20"/>
                <w:lang w:val="fr-FR"/>
              </w:rPr>
              <w:t>U</w:t>
            </w:r>
            <w:r>
              <w:rPr>
                <w:rFonts w:ascii="Marianne" w:hAnsi="Marianne"/>
                <w:color w:val="221F1F"/>
                <w:sz w:val="20"/>
                <w:lang w:val="fr-FR"/>
              </w:rPr>
              <w:t>n</w:t>
            </w:r>
            <w:r>
              <w:rPr>
                <w:rFonts w:ascii="Marianne" w:hAnsi="Marianne"/>
                <w:color w:val="221F1F"/>
                <w:spacing w:val="-44"/>
                <w:sz w:val="20"/>
                <w:lang w:val="fr-FR"/>
              </w:rPr>
              <w:t xml:space="preserve"> </w:t>
            </w:r>
            <w:r>
              <w:rPr>
                <w:rFonts w:ascii="Marianne" w:hAnsi="Marianne"/>
                <w:color w:val="221F1F"/>
                <w:sz w:val="20"/>
                <w:lang w:val="fr-FR"/>
              </w:rPr>
              <w:t>réseau de partenaires socio-économiques mobilisé tout au long de la</w:t>
            </w:r>
            <w:r>
              <w:rPr>
                <w:rFonts w:ascii="Marianne" w:hAnsi="Marianne"/>
                <w:color w:val="221F1F"/>
                <w:spacing w:val="-9"/>
                <w:sz w:val="20"/>
                <w:lang w:val="fr-FR"/>
              </w:rPr>
              <w:t xml:space="preserve"> </w:t>
            </w:r>
            <w:r>
              <w:rPr>
                <w:rFonts w:ascii="Marianne" w:hAnsi="Marianne"/>
                <w:color w:val="221F1F"/>
                <w:sz w:val="20"/>
                <w:lang w:val="fr-FR"/>
              </w:rPr>
              <w:t>prestation est démontré.</w:t>
            </w:r>
          </w:p>
          <w:p w14:paraId="397345CA" w14:textId="77777777" w:rsidR="00FE3699" w:rsidRDefault="00FE3699">
            <w:pPr>
              <w:pStyle w:val="TableParagraph"/>
              <w:spacing w:before="360"/>
              <w:ind w:left="113" w:right="113"/>
              <w:jc w:val="both"/>
              <w:rPr>
                <w:rFonts w:ascii="Marianne" w:hAnsi="Marianne"/>
                <w:lang w:val="fr-FR"/>
              </w:rPr>
            </w:pPr>
          </w:p>
        </w:tc>
        <w:tc>
          <w:tcPr>
            <w:tcW w:w="4678" w:type="dxa"/>
          </w:tcPr>
          <w:p w14:paraId="16493193" w14:textId="77777777" w:rsidR="00FE3699" w:rsidRDefault="00FD0F3C">
            <w:pPr>
              <w:pStyle w:val="TableParagraph"/>
              <w:tabs>
                <w:tab w:val="left" w:pos="300"/>
              </w:tabs>
              <w:spacing w:before="120" w:line="247" w:lineRule="auto"/>
              <w:ind w:left="113" w:right="113"/>
              <w:jc w:val="both"/>
              <w:rPr>
                <w:rFonts w:ascii="Marianne" w:hAnsi="Marianne"/>
                <w:sz w:val="20"/>
                <w:lang w:val="fr-FR"/>
              </w:rPr>
            </w:pPr>
            <w:r>
              <w:rPr>
                <w:rFonts w:ascii="Marianne" w:hAnsi="Marianne"/>
                <w:color w:val="221F1F"/>
                <w:sz w:val="20"/>
                <w:lang w:val="fr-FR"/>
              </w:rPr>
              <w:t>Comités de pilotage, comptes rendus de réunions, liste des entreprises partenaires, conventions de partenariats, convention de formation, contacts réseau SPE, livret alternance, informations sur les partenariats.</w:t>
            </w:r>
          </w:p>
          <w:p w14:paraId="10FF8A0E" w14:textId="77777777" w:rsidR="00FE3699" w:rsidRDefault="00FD0F3C">
            <w:pPr>
              <w:pStyle w:val="TableParagraph"/>
              <w:tabs>
                <w:tab w:val="left" w:pos="300"/>
              </w:tabs>
              <w:spacing w:before="120" w:line="247" w:lineRule="auto"/>
              <w:ind w:left="113" w:right="113"/>
              <w:jc w:val="both"/>
              <w:rPr>
                <w:rFonts w:ascii="Marianne" w:hAnsi="Marianne"/>
                <w:color w:val="3558A2"/>
                <w:sz w:val="20"/>
                <w:lang w:val="fr-FR"/>
              </w:rPr>
            </w:pPr>
            <w:r>
              <w:rPr>
                <w:rFonts w:ascii="Marianne" w:hAnsi="Marianne"/>
                <w:color w:val="3558A2"/>
                <w:sz w:val="20"/>
                <w:lang w:val="fr-FR"/>
              </w:rPr>
              <w:t>Définition et identification des missions e</w:t>
            </w:r>
            <w:r>
              <w:rPr>
                <w:rFonts w:ascii="Marianne" w:hAnsi="Marianne"/>
                <w:color w:val="3558A2"/>
                <w:sz w:val="20"/>
                <w:lang w:val="fr-FR"/>
              </w:rPr>
              <w:t>n entreprise en lien avec les partenaires socio-économiques.</w:t>
            </w:r>
          </w:p>
          <w:p w14:paraId="365FF0A9" w14:textId="77777777" w:rsidR="00FE3699" w:rsidRDefault="00FD0F3C">
            <w:pPr>
              <w:pStyle w:val="TableParagraph"/>
              <w:tabs>
                <w:tab w:val="left" w:pos="300"/>
              </w:tabs>
              <w:spacing w:before="120" w:line="247" w:lineRule="auto"/>
              <w:ind w:left="113" w:right="113"/>
              <w:jc w:val="both"/>
              <w:rPr>
                <w:rFonts w:ascii="Marianne" w:hAnsi="Marianne"/>
                <w:color w:val="3558A2"/>
                <w:sz w:val="20"/>
                <w:lang w:val="fr-FR"/>
              </w:rPr>
            </w:pPr>
            <w:r>
              <w:rPr>
                <w:rFonts w:ascii="Marianne" w:hAnsi="Marianne"/>
                <w:color w:val="3558A2"/>
                <w:sz w:val="20"/>
                <w:lang w:val="fr-FR"/>
              </w:rPr>
              <w:t>Ingénierie de formation et pédagogique associant une entreprise, un club d’entreprises, un groupement d’employeurs…</w:t>
            </w:r>
          </w:p>
          <w:p w14:paraId="19A0585E" w14:textId="77777777" w:rsidR="00FE3699" w:rsidRDefault="00FD0F3C">
            <w:pPr>
              <w:pStyle w:val="TableParagraph"/>
              <w:tabs>
                <w:tab w:val="left" w:pos="300"/>
              </w:tabs>
              <w:spacing w:before="120" w:line="247" w:lineRule="auto"/>
              <w:ind w:left="113" w:right="113"/>
              <w:jc w:val="both"/>
              <w:rPr>
                <w:rFonts w:ascii="Marianne" w:hAnsi="Marianne"/>
                <w:color w:val="3558A2"/>
                <w:sz w:val="20"/>
                <w:lang w:val="fr-FR"/>
              </w:rPr>
            </w:pPr>
            <w:r>
              <w:rPr>
                <w:rFonts w:ascii="Marianne" w:hAnsi="Marianne"/>
                <w:color w:val="3558A2"/>
                <w:sz w:val="20"/>
                <w:lang w:val="fr-FR"/>
              </w:rPr>
              <w:t>Ingénierie en lien avec un campus des Métiers et des Qualifications, les CLEE…</w:t>
            </w:r>
          </w:p>
          <w:p w14:paraId="376AC0E0" w14:textId="77777777" w:rsidR="00FE3699" w:rsidRDefault="00FD0F3C">
            <w:pPr>
              <w:pStyle w:val="TableParagraph"/>
              <w:tabs>
                <w:tab w:val="left" w:pos="300"/>
              </w:tabs>
              <w:spacing w:before="120" w:line="247" w:lineRule="auto"/>
              <w:ind w:left="113" w:right="113"/>
              <w:jc w:val="both"/>
              <w:rPr>
                <w:rFonts w:ascii="Marianne" w:hAnsi="Marianne"/>
                <w:b/>
                <w:sz w:val="20"/>
                <w:lang w:val="fr-FR"/>
              </w:rPr>
            </w:pPr>
            <w:r>
              <w:rPr>
                <w:rFonts w:ascii="Marianne" w:hAnsi="Marianne"/>
                <w:noProof/>
                <w:lang w:val="fr-FR" w:eastAsia="fr-FR"/>
              </w:rPr>
              <mc:AlternateContent>
                <mc:Choice Requires="wps">
                  <w:drawing>
                    <wp:anchor distT="0" distB="0" distL="114300" distR="114300" simplePos="0" relativeHeight="251683840" behindDoc="0" locked="0" layoutInCell="1" allowOverlap="1" wp14:anchorId="34A46332" wp14:editId="217E5107">
                      <wp:simplePos x="0" y="0"/>
                      <wp:positionH relativeFrom="column">
                        <wp:posOffset>-2707391</wp:posOffset>
                      </wp:positionH>
                      <wp:positionV relativeFrom="paragraph">
                        <wp:posOffset>502285</wp:posOffset>
                      </wp:positionV>
                      <wp:extent cx="5400000" cy="922351"/>
                      <wp:effectExtent l="0" t="0" r="0" b="0"/>
                      <wp:wrapNone/>
                      <wp:docPr id="21" name="Zone de texte 21"/>
                      <wp:cNvGraphicFramePr/>
                      <a:graphic xmlns:a="http://schemas.openxmlformats.org/drawingml/2006/main">
                        <a:graphicData uri="http://schemas.microsoft.com/office/word/2010/wordprocessingShape">
                          <wps:wsp>
                            <wps:cNvSpPr txBox="1"/>
                            <wps:spPr bwMode="auto">
                              <a:xfrm>
                                <a:off x="0" y="0"/>
                                <a:ext cx="5400000" cy="922351"/>
                              </a:xfrm>
                              <a:prstGeom prst="rect">
                                <a:avLst/>
                              </a:prstGeom>
                              <a:solidFill>
                                <a:schemeClr val="bg1">
                                  <a:lumMod val="85000"/>
                                </a:schemeClr>
                              </a:solidFill>
                              <a:ln w="6350">
                                <a:noFill/>
                              </a:ln>
                            </wps:spPr>
                            <wps:txbx>
                              <w:txbxContent>
                                <w:p w14:paraId="2178E3B0" w14:textId="77777777" w:rsidR="00FE3699" w:rsidRDefault="00FD0F3C">
                                  <w:pPr>
                                    <w:pStyle w:val="TableParagraph"/>
                                    <w:spacing w:before="120" w:line="237" w:lineRule="auto"/>
                                    <w:ind w:left="113" w:right="113"/>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Cet indicateur concerne tous les prestataires de formation dans leur capacité à mobiliser un réseau de partenaires lorsque la formation prévoit une période en entreprise (formations en alternance, stages en entreprise ou AFEST,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46332" id="Zone de texte 21" o:spid="_x0000_s1044" type="#_x0000_t202" style="position:absolute;left:0;text-align:left;margin-left:-213.2pt;margin-top:39.55pt;width:425.2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" fillcolor="#d8d8d8 [2732]" stroked="f" strokeweight=".5pt">
                      <v:textbox>
                        <w:txbxContent>
                          <w:p w14:paraId="2178E3B0" w14:textId="77777777" w:rsidR="00FE3699" w:rsidRDefault="00FD0F3C">
                            <w:pPr>
                              <w:pStyle w:val="TableParagraph"/>
                              <w:spacing w:before="120" w:line="237" w:lineRule="auto"/>
                              <w:ind w:left="113" w:right="113"/>
                              <w:jc w:val="both"/>
                              <w:rPr>
                                <w:rFonts w:ascii="Marianne" w:hAnsi="Marianne"/>
                                <w:b w:val="0"/>
                                <w:i/>
                                <w:color w:val="221F1F"/>
                                <w:sz w:val="20"/>
                                <w:lang w:val="fr-FR"/>
                              </w:rPr>
                            </w:pPr>
                            <w:r>
                              <w:rPr>
                                <w:rFonts w:ascii="Marianne" w:hAnsi="Marianne"/>
                                <w:i/>
                                <w:color w:val="221F1F"/>
                                <w:sz w:val="20"/>
                                <w:lang w:val="fr-FR"/>
                              </w:rPr>
                              <w:t>NB :</w:t>
                            </w:r>
                            <w:r>
                              <w:rPr>
                                <w:rFonts w:ascii="Marianne" w:hAnsi="Marianne"/>
                                <w:b w:val="0"/>
                                <w:i/>
                                <w:color w:val="221F1F"/>
                                <w:sz w:val="20"/>
                                <w:lang w:val="fr-FR"/>
                              </w:rPr>
                              <w:t xml:space="preserve"> Cet indicateur concerne tous les prestataires de formation dans leur capacité à mobiliser un réseau de partenaires lorsque la formation prévoit une période en entreprise (formations en alternance, stages en entreprise ou AFEST, etc…).</w:t>
                            </w:r>
                          </w:p>
                        </w:txbxContent>
                      </v:textbox>
                    </v:shape>
                  </w:pict>
                </mc:Fallback>
              </mc:AlternateContent>
            </w:r>
            <w:r>
              <w:rPr>
                <w:rFonts w:ascii="Marianne" w:hAnsi="Marianne"/>
                <w:color w:val="3558A2"/>
                <w:sz w:val="20"/>
                <w:lang w:val="fr-FR"/>
              </w:rPr>
              <w:t>AFEST.</w:t>
            </w:r>
          </w:p>
        </w:tc>
      </w:tr>
    </w:tbl>
    <w:p w14:paraId="71399097" w14:textId="77777777" w:rsidR="00FE3699" w:rsidRDefault="00FE3699">
      <w:pPr>
        <w:rPr>
          <w:rFonts w:ascii="Marianne" w:hAnsi="Marianne"/>
          <w:b w:val="0"/>
          <w:sz w:val="14"/>
          <w:lang w:val="fr-FR"/>
        </w:rPr>
      </w:pPr>
    </w:p>
    <w:tbl>
      <w:tblPr>
        <w:tblStyle w:val="Grilledutableau"/>
        <w:tblW w:w="8978" w:type="dxa"/>
        <w:tblInd w:w="836" w:type="dxa"/>
        <w:tblBorders>
          <w:top w:val="single" w:sz="12" w:space="0" w:color="3558A2"/>
          <w:left w:val="single" w:sz="12" w:space="0" w:color="3558A2"/>
          <w:bottom w:val="single" w:sz="12" w:space="0" w:color="3558A2"/>
          <w:right w:val="single" w:sz="12" w:space="0" w:color="3558A2"/>
          <w:insideH w:val="single" w:sz="4" w:space="0" w:color="3558A2"/>
          <w:insideV w:val="single" w:sz="4" w:space="0" w:color="3558A2"/>
        </w:tblBorders>
        <w:tblLook w:val="04A0" w:firstRow="1" w:lastRow="0" w:firstColumn="1" w:lastColumn="0" w:noHBand="0" w:noVBand="1"/>
      </w:tblPr>
      <w:tblGrid>
        <w:gridCol w:w="8978"/>
      </w:tblGrid>
      <w:tr w:rsidR="00FE3699" w14:paraId="7829D8CE" w14:textId="77777777">
        <w:trPr>
          <w:trHeight w:val="1020"/>
        </w:trPr>
        <w:tc>
          <w:tcPr>
            <w:tcW w:w="8978" w:type="dxa"/>
            <w:tcBorders>
              <w:top w:val="single" w:sz="12" w:space="0" w:color="E1000F"/>
              <w:left w:val="single" w:sz="12" w:space="0" w:color="E1000F"/>
              <w:bottom w:val="single" w:sz="12" w:space="0" w:color="E1000F"/>
              <w:right w:val="single" w:sz="12" w:space="0" w:color="E1000F"/>
            </w:tcBorders>
            <w:vAlign w:val="center"/>
          </w:tcPr>
          <w:p w14:paraId="486CE1B3" w14:textId="77777777" w:rsidR="00FE3699" w:rsidRDefault="00FD0F3C">
            <w:pPr>
              <w:pStyle w:val="TableParagraph"/>
              <w:ind w:left="113" w:right="113"/>
              <w:rPr>
                <w:rFonts w:ascii="Marianne" w:hAnsi="Marianne"/>
                <w:b/>
                <w:sz w:val="20"/>
                <w:lang w:val="fr-FR"/>
              </w:rPr>
            </w:pPr>
            <w:r>
              <w:rPr>
                <w:rFonts w:ascii="Marianne" w:hAnsi="Marianne"/>
                <w:b/>
                <w:color w:val="221F1F"/>
                <w:sz w:val="20"/>
                <w:lang w:val="fr-FR"/>
              </w:rPr>
              <w:t>Non-conformité :</w:t>
            </w:r>
          </w:p>
          <w:p w14:paraId="141B58C9" w14:textId="77777777" w:rsidR="00FE3699" w:rsidRDefault="00FD0F3C">
            <w:pPr>
              <w:ind w:left="113" w:right="113"/>
              <w:rPr>
                <w:rFonts w:ascii="Marianne" w:hAnsi="Marianne"/>
                <w:b/>
                <w:color w:val="221F1F"/>
                <w:sz w:val="20"/>
                <w:lang w:val="fr-FR"/>
              </w:rPr>
            </w:pPr>
            <w:r>
              <w:rPr>
                <w:rFonts w:ascii="Marianne" w:hAnsi="Marianne"/>
                <w:color w:val="221F1F"/>
                <w:sz w:val="20"/>
                <w:lang w:val="fr-FR"/>
              </w:rPr>
              <w:t>Dans l’échantillon audité, une non-conformité mineure est caractérisée par un défaut ponctuel et non répétitif dans la mobilisation des partenaires.</w:t>
            </w:r>
          </w:p>
        </w:tc>
      </w:tr>
    </w:tbl>
    <w:p w14:paraId="786F431B" w14:textId="77777777" w:rsidR="00FE3699" w:rsidRDefault="00FE3699"/>
    <w:tbl>
      <w:tblPr>
        <w:tblStyle w:val="Grilledutableau"/>
        <w:tblW w:w="8978" w:type="dxa"/>
        <w:tblInd w:w="836" w:type="dxa"/>
        <w:tblBorders>
          <w:top w:val="single" w:sz="12" w:space="0" w:color="3558A2"/>
          <w:left w:val="single" w:sz="12" w:space="0" w:color="3558A2"/>
          <w:bottom w:val="single" w:sz="12" w:space="0" w:color="3558A2"/>
          <w:right w:val="single" w:sz="12" w:space="0" w:color="3558A2"/>
          <w:insideH w:val="single" w:sz="4" w:space="0" w:color="3558A2"/>
          <w:insideV w:val="single" w:sz="4" w:space="0" w:color="3558A2"/>
        </w:tblBorders>
        <w:tblLook w:val="04A0" w:firstRow="1" w:lastRow="0" w:firstColumn="1" w:lastColumn="0" w:noHBand="0" w:noVBand="1"/>
      </w:tblPr>
      <w:tblGrid>
        <w:gridCol w:w="8978"/>
      </w:tblGrid>
      <w:tr w:rsidR="00FE3699" w14:paraId="25D11EC2" w14:textId="77777777">
        <w:trPr>
          <w:trHeight w:val="1020"/>
        </w:trPr>
        <w:tc>
          <w:tcPr>
            <w:tcW w:w="8978" w:type="dxa"/>
            <w:vAlign w:val="center"/>
          </w:tcPr>
          <w:p w14:paraId="5F6E4EC7" w14:textId="77777777" w:rsidR="00FE3699" w:rsidRDefault="00FD0F3C">
            <w:pPr>
              <w:ind w:left="113" w:right="124"/>
              <w:rPr>
                <w:rFonts w:ascii="Marianne" w:hAnsi="Marianne"/>
                <w:b/>
                <w:color w:val="221F1F"/>
                <w:sz w:val="20"/>
                <w:szCs w:val="20"/>
                <w:lang w:val="fr-FR"/>
              </w:rPr>
            </w:pPr>
            <w:r>
              <w:rPr>
                <w:rFonts w:ascii="Marianne" w:hAnsi="Marianne"/>
                <w:b/>
                <w:color w:val="221F1F"/>
                <w:sz w:val="20"/>
                <w:szCs w:val="20"/>
                <w:lang w:val="fr-FR"/>
              </w:rPr>
              <w:t xml:space="preserve">Sous-traitance : </w:t>
            </w:r>
            <w:r>
              <w:rPr>
                <w:rFonts w:ascii="Marianne" w:hAnsi="Marianne"/>
                <w:color w:val="221F1F"/>
                <w:sz w:val="20"/>
                <w:szCs w:val="20"/>
                <w:lang w:val="fr-FR"/>
              </w:rPr>
              <w:t>Lorsque la prestation échantillonnée est une prestation pour laquelle l’organisme interv</w:t>
            </w:r>
            <w:r>
              <w:rPr>
                <w:rFonts w:ascii="Marianne" w:hAnsi="Marianne"/>
                <w:color w:val="221F1F"/>
                <w:sz w:val="20"/>
                <w:szCs w:val="20"/>
                <w:lang w:val="fr-FR"/>
              </w:rPr>
              <w:t>ient en sous-traitance : l’organisme certificateur tient compte des missions confiées pour l’appréciation de cet indicateur.</w:t>
            </w:r>
          </w:p>
        </w:tc>
      </w:tr>
    </w:tbl>
    <w:p w14:paraId="6295B29E" w14:textId="77777777" w:rsidR="00FE3699" w:rsidRDefault="00FE3699">
      <w:pPr>
        <w:rPr>
          <w:rFonts w:ascii="Marianne" w:hAnsi="Marianne"/>
          <w:b w:val="0"/>
          <w:lang w:val="fr-FR"/>
        </w:rPr>
      </w:pPr>
    </w:p>
    <w:p w14:paraId="23F255CE" w14:textId="77777777" w:rsidR="00FE3699" w:rsidRDefault="00FD0F3C">
      <w:pPr>
        <w:ind w:left="909"/>
        <w:rPr>
          <w:rFonts w:ascii="Marianne" w:hAnsi="Marianne"/>
          <w:b w:val="0"/>
          <w:i/>
          <w:sz w:val="16"/>
          <w:lang w:val="fr-FR"/>
        </w:rPr>
      </w:pPr>
      <w:r>
        <w:rPr>
          <w:rFonts w:ascii="Marianne" w:hAnsi="Marianne"/>
          <w:b w:val="0"/>
          <w:i/>
          <w:color w:val="221F1F"/>
          <w:sz w:val="16"/>
          <w:u w:val="single"/>
          <w:lang w:val="fr-FR"/>
        </w:rPr>
        <w:t xml:space="preserve">Légende </w:t>
      </w:r>
      <w:r>
        <w:rPr>
          <w:rFonts w:ascii="Marianne" w:hAnsi="Marianne"/>
          <w:b w:val="0"/>
          <w:i/>
          <w:color w:val="221F1F"/>
          <w:sz w:val="16"/>
          <w:lang w:val="fr-FR"/>
        </w:rPr>
        <w:t>:</w:t>
      </w:r>
    </w:p>
    <w:p w14:paraId="22D283B9" w14:textId="77777777" w:rsidR="00FE3699" w:rsidRDefault="00FD0F3C" w:rsidP="00FD0F3C">
      <w:pPr>
        <w:pStyle w:val="Corpsdetexte"/>
        <w:numPr>
          <w:ilvl w:val="0"/>
          <w:numId w:val="22"/>
        </w:numPr>
        <w:spacing w:before="7"/>
        <w:ind w:left="1003"/>
        <w:rPr>
          <w:rFonts w:ascii="Marianne" w:hAnsi="Marianne"/>
          <w:color w:val="221F1F"/>
          <w:lang w:val="fr-FR"/>
        </w:rPr>
      </w:pPr>
      <w:r>
        <w:rPr>
          <w:rFonts w:ascii="Marianne" w:hAnsi="Marianne"/>
          <w:color w:val="221F1F"/>
          <w:lang w:val="fr-FR"/>
        </w:rPr>
        <w:t>Référentiel national de certification qualité des organismes mentionnés à l’article R.6316-1</w:t>
      </w:r>
    </w:p>
    <w:p w14:paraId="0114196B" w14:textId="77777777" w:rsidR="00FE3699" w:rsidRDefault="00FD0F3C" w:rsidP="00FD0F3C">
      <w:pPr>
        <w:pStyle w:val="Corpsdetexte"/>
        <w:numPr>
          <w:ilvl w:val="0"/>
          <w:numId w:val="22"/>
        </w:numPr>
        <w:spacing w:before="7"/>
        <w:ind w:left="1003"/>
        <w:rPr>
          <w:rFonts w:ascii="Marianne" w:hAnsi="Marianne"/>
          <w:color w:val="3558A2"/>
          <w:lang w:val="fr-FR"/>
        </w:rPr>
      </w:pPr>
      <w:r>
        <w:rPr>
          <w:rFonts w:ascii="Marianne" w:hAnsi="Marianne"/>
          <w:color w:val="3558A2"/>
          <w:lang w:val="fr-FR"/>
        </w:rPr>
        <w:t xml:space="preserve">Supplément du référentiel </w:t>
      </w:r>
      <w:proofErr w:type="spellStart"/>
      <w:r>
        <w:rPr>
          <w:rFonts w:ascii="Marianne" w:hAnsi="Marianne"/>
          <w:color w:val="3558A2"/>
          <w:lang w:val="fr-FR"/>
        </w:rPr>
        <w:t>Éduform</w:t>
      </w:r>
      <w:proofErr w:type="spellEnd"/>
    </w:p>
    <w:p w14:paraId="7B1FBCBD" w14:textId="77777777" w:rsidR="00FE3699" w:rsidRDefault="00FE3699">
      <w:pPr>
        <w:rPr>
          <w:rFonts w:ascii="Marianne" w:hAnsi="Marianne"/>
          <w:sz w:val="16"/>
          <w:lang w:val="fr-FR"/>
        </w:rPr>
        <w:sectPr w:rsidR="00FE3699">
          <w:pgSz w:w="11910" w:h="16840"/>
          <w:pgMar w:top="720" w:right="1240" w:bottom="280" w:left="851" w:header="720" w:footer="720" w:gutter="0"/>
          <w:cols w:space="720"/>
          <w:docGrid w:linePitch="360"/>
        </w:sectPr>
      </w:pPr>
    </w:p>
    <w:p w14:paraId="0B989893" w14:textId="77777777" w:rsidR="00FE3699" w:rsidRDefault="00FE3699">
      <w:pPr>
        <w:rPr>
          <w:sz w:val="20"/>
          <w:lang w:val="fr-FR"/>
        </w:rPr>
      </w:pPr>
    </w:p>
    <w:p w14:paraId="7821EC6E" w14:textId="77777777" w:rsidR="00FE3699" w:rsidRDefault="00FE3699">
      <w:pPr>
        <w:rPr>
          <w:sz w:val="20"/>
          <w:lang w:val="fr-FR"/>
        </w:rPr>
      </w:pPr>
    </w:p>
    <w:p w14:paraId="48783E88" w14:textId="77777777" w:rsidR="00FE3699" w:rsidRDefault="00FE3699">
      <w:pPr>
        <w:rPr>
          <w:sz w:val="20"/>
          <w:lang w:val="fr-FR"/>
        </w:rPr>
      </w:pPr>
    </w:p>
    <w:p w14:paraId="4803C9F0" w14:textId="77777777" w:rsidR="00FE3699" w:rsidRDefault="00FD0F3C">
      <w:pPr>
        <w:spacing w:before="91"/>
        <w:ind w:right="92"/>
        <w:jc w:val="center"/>
        <w:outlineLvl w:val="0"/>
        <w:rPr>
          <w:rFonts w:ascii="Marianne" w:hAnsi="Marianne"/>
          <w:bCs/>
          <w:sz w:val="32"/>
          <w:szCs w:val="32"/>
          <w:lang w:val="fr-FR"/>
        </w:rPr>
      </w:pPr>
      <w:r>
        <w:rPr>
          <w:rFonts w:ascii="Marianne" w:hAnsi="Marianne"/>
          <w:bCs/>
          <w:color w:val="A7A9AC"/>
          <w:sz w:val="32"/>
          <w:szCs w:val="32"/>
          <w:lang w:val="fr-FR"/>
        </w:rPr>
        <w:t>GLOSSAIRE</w:t>
      </w:r>
    </w:p>
    <w:p w14:paraId="5466D08E" w14:textId="77777777" w:rsidR="00FE3699" w:rsidRDefault="00FE3699">
      <w:pPr>
        <w:rPr>
          <w:b w:val="0"/>
          <w:sz w:val="20"/>
          <w:lang w:val="fr-FR"/>
        </w:rPr>
      </w:pPr>
    </w:p>
    <w:p w14:paraId="075BC5A9" w14:textId="77777777" w:rsidR="00FE3699" w:rsidRDefault="00FE3699">
      <w:pPr>
        <w:rPr>
          <w:b w:val="0"/>
          <w:sz w:val="20"/>
          <w:lang w:val="fr-FR"/>
        </w:rPr>
      </w:pPr>
    </w:p>
    <w:p w14:paraId="66BA9159" w14:textId="77777777" w:rsidR="00FE3699" w:rsidRDefault="00FE3699">
      <w:pPr>
        <w:spacing w:before="4" w:after="1"/>
        <w:rPr>
          <w:b w:val="0"/>
          <w:sz w:val="19"/>
          <w:lang w:val="fr-FR"/>
        </w:rPr>
      </w:pPr>
    </w:p>
    <w:tbl>
      <w:tblPr>
        <w:tblStyle w:val="TableNormal2"/>
        <w:tblW w:w="9497" w:type="dxa"/>
        <w:tblInd w:w="274" w:type="dxa"/>
        <w:tblBorders>
          <w:top w:val="single" w:sz="8" w:space="0" w:color="1BA3B9"/>
          <w:left w:val="single" w:sz="8" w:space="0" w:color="1BA3B9"/>
          <w:bottom w:val="single" w:sz="8" w:space="0" w:color="1BA3B9"/>
          <w:right w:val="single" w:sz="8" w:space="0" w:color="1BA3B9"/>
          <w:insideH w:val="single" w:sz="8" w:space="0" w:color="1BA3B9"/>
          <w:insideV w:val="single" w:sz="8" w:space="0" w:color="1BA3B9"/>
        </w:tblBorders>
        <w:tblLayout w:type="fixed"/>
        <w:tblLook w:val="01E0" w:firstRow="1" w:lastRow="1" w:firstColumn="1" w:lastColumn="1" w:noHBand="0" w:noVBand="0"/>
      </w:tblPr>
      <w:tblGrid>
        <w:gridCol w:w="2835"/>
        <w:gridCol w:w="6520"/>
        <w:gridCol w:w="142"/>
      </w:tblGrid>
      <w:tr w:rsidR="00FE3699" w14:paraId="70E87179" w14:textId="77777777">
        <w:trPr>
          <w:trHeight w:hRule="exact" w:val="305"/>
        </w:trPr>
        <w:tc>
          <w:tcPr>
            <w:tcW w:w="9497" w:type="dxa"/>
            <w:gridSpan w:val="3"/>
            <w:tcBorders>
              <w:bottom w:val="none" w:sz="4" w:space="0" w:color="000000"/>
            </w:tcBorders>
            <w:shd w:val="clear" w:color="auto" w:fill="548DD4"/>
          </w:tcPr>
          <w:p w14:paraId="1E6702F0" w14:textId="77777777" w:rsidR="00FE3699" w:rsidRDefault="00FD0F3C">
            <w:pPr>
              <w:spacing w:line="161" w:lineRule="exact"/>
              <w:rPr>
                <w:rFonts w:ascii="Marianne" w:hAnsi="Marianne"/>
                <w:color w:val="FFFFFF"/>
                <w:sz w:val="17"/>
                <w:szCs w:val="17"/>
                <w:lang w:val="fr-FR"/>
              </w:rPr>
            </w:pPr>
            <w:r>
              <w:rPr>
                <w:rFonts w:ascii="Times New Roman" w:hAnsi="Times New Roman" w:cs="Times New Roman"/>
                <w:color w:val="FFFFFF"/>
                <w:sz w:val="17"/>
                <w:szCs w:val="17"/>
                <w:lang w:val="fr-FR"/>
              </w:rPr>
              <w:t>►</w:t>
            </w:r>
            <w:r>
              <w:rPr>
                <w:rFonts w:ascii="Marianne" w:hAnsi="Marianne"/>
                <w:color w:val="FFFFFF"/>
                <w:sz w:val="17"/>
                <w:szCs w:val="17"/>
                <w:lang w:val="fr-FR"/>
              </w:rPr>
              <w:t xml:space="preserve"> A</w:t>
            </w:r>
          </w:p>
        </w:tc>
      </w:tr>
      <w:tr w:rsidR="00FE3699" w14:paraId="3D767577" w14:textId="77777777">
        <w:trPr>
          <w:gridAfter w:val="1"/>
          <w:wAfter w:w="142" w:type="dxa"/>
          <w:trHeight w:hRule="exact" w:val="907"/>
        </w:trPr>
        <w:tc>
          <w:tcPr>
            <w:tcW w:w="2835" w:type="dxa"/>
            <w:tcBorders>
              <w:top w:val="none" w:sz="4" w:space="0" w:color="000000"/>
            </w:tcBorders>
            <w:vAlign w:val="center"/>
          </w:tcPr>
          <w:p w14:paraId="20562951"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 xml:space="preserve">Accessibilité aux personnes handicapées </w:t>
            </w:r>
          </w:p>
        </w:tc>
        <w:tc>
          <w:tcPr>
            <w:tcW w:w="6520" w:type="dxa"/>
            <w:tcBorders>
              <w:top w:val="none" w:sz="4" w:space="0" w:color="000000"/>
            </w:tcBorders>
            <w:vAlign w:val="center"/>
          </w:tcPr>
          <w:p w14:paraId="247BD3BB" w14:textId="77777777" w:rsidR="00FE3699" w:rsidRDefault="00FD0F3C">
            <w:pPr>
              <w:spacing w:line="249" w:lineRule="auto"/>
              <w:ind w:left="113" w:right="113"/>
              <w:jc w:val="both"/>
              <w:rPr>
                <w:rFonts w:ascii="Marianne" w:hAnsi="Marianne"/>
                <w:color w:val="221F1F"/>
                <w:sz w:val="17"/>
                <w:szCs w:val="17"/>
                <w:lang w:val="fr-FR"/>
              </w:rPr>
            </w:pPr>
            <w:r>
              <w:rPr>
                <w:rFonts w:ascii="Marianne" w:hAnsi="Marianne"/>
                <w:color w:val="221F1F"/>
                <w:sz w:val="17"/>
                <w:szCs w:val="17"/>
                <w:lang w:val="fr-FR"/>
              </w:rPr>
              <w:t>Conditions d’accueil, d’accès et de sécurisation des parcours de formation des publics en situation de handicap (locaux, adaptation des moyens de la prestation).</w:t>
            </w:r>
          </w:p>
        </w:tc>
      </w:tr>
      <w:tr w:rsidR="00FE3699" w14:paraId="061E2EA2" w14:textId="77777777">
        <w:trPr>
          <w:gridAfter w:val="1"/>
          <w:wAfter w:w="142" w:type="dxa"/>
          <w:trHeight w:hRule="exact" w:val="907"/>
        </w:trPr>
        <w:tc>
          <w:tcPr>
            <w:tcW w:w="2835" w:type="dxa"/>
            <w:vAlign w:val="center"/>
          </w:tcPr>
          <w:p w14:paraId="0485297B"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Accompagnement</w:t>
            </w:r>
          </w:p>
        </w:tc>
        <w:tc>
          <w:tcPr>
            <w:tcW w:w="6520" w:type="dxa"/>
            <w:vAlign w:val="center"/>
          </w:tcPr>
          <w:p w14:paraId="0394FF98" w14:textId="77777777" w:rsidR="00FE3699" w:rsidRDefault="00FD0F3C">
            <w:pPr>
              <w:spacing w:before="14"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Prestation définie qui vise à aider une personne ou un groupe dans</w:t>
            </w:r>
            <w:r>
              <w:rPr>
                <w:rFonts w:ascii="Marianne" w:hAnsi="Marianne"/>
                <w:color w:val="3558A2"/>
                <w:spacing w:val="-11"/>
                <w:sz w:val="17"/>
                <w:szCs w:val="17"/>
                <w:lang w:val="fr-FR"/>
              </w:rPr>
              <w:t xml:space="preserve"> </w:t>
            </w:r>
            <w:r>
              <w:rPr>
                <w:rFonts w:ascii="Marianne" w:hAnsi="Marianne"/>
                <w:color w:val="3558A2"/>
                <w:sz w:val="17"/>
                <w:szCs w:val="17"/>
                <w:lang w:val="fr-FR"/>
              </w:rPr>
              <w:t>son</w:t>
            </w:r>
            <w:r>
              <w:rPr>
                <w:rFonts w:ascii="Marianne" w:hAnsi="Marianne"/>
                <w:color w:val="3558A2"/>
                <w:spacing w:val="-18"/>
                <w:sz w:val="17"/>
                <w:szCs w:val="17"/>
                <w:lang w:val="fr-FR"/>
              </w:rPr>
              <w:t xml:space="preserve"> </w:t>
            </w:r>
            <w:r>
              <w:rPr>
                <w:rFonts w:ascii="Marianne" w:hAnsi="Marianne"/>
                <w:color w:val="3558A2"/>
                <w:sz w:val="17"/>
                <w:szCs w:val="17"/>
                <w:lang w:val="fr-FR"/>
              </w:rPr>
              <w:t>parcour</w:t>
            </w:r>
            <w:r>
              <w:rPr>
                <w:rFonts w:ascii="Marianne" w:hAnsi="Marianne"/>
                <w:color w:val="3558A2"/>
                <w:sz w:val="17"/>
                <w:szCs w:val="17"/>
                <w:lang w:val="fr-FR"/>
              </w:rPr>
              <w:t>s</w:t>
            </w:r>
            <w:r>
              <w:rPr>
                <w:rFonts w:ascii="Marianne" w:hAnsi="Marianne"/>
                <w:color w:val="3558A2"/>
                <w:spacing w:val="-2"/>
                <w:sz w:val="17"/>
                <w:szCs w:val="17"/>
                <w:lang w:val="fr-FR"/>
              </w:rPr>
              <w:t xml:space="preserve"> </w:t>
            </w:r>
            <w:r>
              <w:rPr>
                <w:rFonts w:ascii="Marianne" w:hAnsi="Marianne"/>
                <w:color w:val="3558A2"/>
                <w:sz w:val="17"/>
                <w:szCs w:val="17"/>
                <w:lang w:val="fr-FR"/>
              </w:rPr>
              <w:t>en</w:t>
            </w:r>
            <w:r>
              <w:rPr>
                <w:rFonts w:ascii="Marianne" w:hAnsi="Marianne"/>
                <w:color w:val="3558A2"/>
                <w:spacing w:val="-22"/>
                <w:sz w:val="17"/>
                <w:szCs w:val="17"/>
                <w:lang w:val="fr-FR"/>
              </w:rPr>
              <w:t xml:space="preserve"> </w:t>
            </w:r>
            <w:r>
              <w:rPr>
                <w:rFonts w:ascii="Marianne" w:hAnsi="Marianne"/>
                <w:color w:val="3558A2"/>
                <w:sz w:val="17"/>
                <w:szCs w:val="17"/>
                <w:lang w:val="fr-FR"/>
              </w:rPr>
              <w:t>visant</w:t>
            </w:r>
            <w:r>
              <w:rPr>
                <w:rFonts w:ascii="Marianne" w:hAnsi="Marianne"/>
                <w:color w:val="3558A2"/>
                <w:spacing w:val="-14"/>
                <w:sz w:val="17"/>
                <w:szCs w:val="17"/>
                <w:lang w:val="fr-FR"/>
              </w:rPr>
              <w:t xml:space="preserve"> </w:t>
            </w:r>
            <w:r>
              <w:rPr>
                <w:rFonts w:ascii="Marianne" w:hAnsi="Marianne"/>
                <w:color w:val="3558A2"/>
                <w:sz w:val="17"/>
                <w:szCs w:val="17"/>
                <w:lang w:val="fr-FR"/>
              </w:rPr>
              <w:t>des</w:t>
            </w:r>
            <w:r>
              <w:rPr>
                <w:rFonts w:ascii="Marianne" w:hAnsi="Marianne"/>
                <w:color w:val="3558A2"/>
                <w:spacing w:val="-2"/>
                <w:sz w:val="17"/>
                <w:szCs w:val="17"/>
                <w:lang w:val="fr-FR"/>
              </w:rPr>
              <w:t xml:space="preserve"> </w:t>
            </w:r>
            <w:r>
              <w:rPr>
                <w:rFonts w:ascii="Marianne" w:hAnsi="Marianne"/>
                <w:color w:val="3558A2"/>
                <w:sz w:val="17"/>
                <w:szCs w:val="17"/>
                <w:lang w:val="fr-FR"/>
              </w:rPr>
              <w:t>aménagements</w:t>
            </w:r>
            <w:r>
              <w:rPr>
                <w:rFonts w:ascii="Marianne" w:hAnsi="Marianne"/>
                <w:color w:val="3558A2"/>
                <w:spacing w:val="-6"/>
                <w:sz w:val="17"/>
                <w:szCs w:val="17"/>
                <w:lang w:val="fr-FR"/>
              </w:rPr>
              <w:t xml:space="preserve"> </w:t>
            </w:r>
            <w:r>
              <w:rPr>
                <w:rFonts w:ascii="Marianne" w:hAnsi="Marianne"/>
                <w:color w:val="3558A2"/>
                <w:sz w:val="17"/>
                <w:szCs w:val="17"/>
                <w:lang w:val="fr-FR"/>
              </w:rPr>
              <w:t>et</w:t>
            </w:r>
            <w:r>
              <w:rPr>
                <w:rFonts w:ascii="Marianne" w:hAnsi="Marianne"/>
                <w:color w:val="3558A2"/>
                <w:spacing w:val="-14"/>
                <w:sz w:val="17"/>
                <w:szCs w:val="17"/>
                <w:lang w:val="fr-FR"/>
              </w:rPr>
              <w:t xml:space="preserve"> </w:t>
            </w:r>
            <w:r>
              <w:rPr>
                <w:rFonts w:ascii="Marianne" w:hAnsi="Marianne"/>
                <w:color w:val="3558A2"/>
                <w:sz w:val="17"/>
                <w:szCs w:val="17"/>
                <w:lang w:val="fr-FR"/>
              </w:rPr>
              <w:t>adaptations de</w:t>
            </w:r>
            <w:r>
              <w:rPr>
                <w:rFonts w:ascii="Marianne" w:hAnsi="Marianne"/>
                <w:color w:val="3558A2"/>
                <w:spacing w:val="-23"/>
                <w:sz w:val="17"/>
                <w:szCs w:val="17"/>
                <w:lang w:val="fr-FR"/>
              </w:rPr>
              <w:t xml:space="preserve"> </w:t>
            </w:r>
            <w:r>
              <w:rPr>
                <w:rFonts w:ascii="Marianne" w:hAnsi="Marianne"/>
                <w:color w:val="3558A2"/>
                <w:sz w:val="17"/>
                <w:szCs w:val="17"/>
                <w:lang w:val="fr-FR"/>
              </w:rPr>
              <w:t>nature</w:t>
            </w:r>
            <w:r>
              <w:rPr>
                <w:rFonts w:ascii="Marianne" w:hAnsi="Marianne"/>
                <w:color w:val="3558A2"/>
                <w:spacing w:val="-23"/>
                <w:sz w:val="17"/>
                <w:szCs w:val="17"/>
                <w:lang w:val="fr-FR"/>
              </w:rPr>
              <w:t xml:space="preserve"> </w:t>
            </w:r>
            <w:r>
              <w:rPr>
                <w:rFonts w:ascii="Marianne" w:hAnsi="Marianne"/>
                <w:color w:val="3558A2"/>
                <w:sz w:val="17"/>
                <w:szCs w:val="17"/>
                <w:lang w:val="fr-FR"/>
              </w:rPr>
              <w:t>pédagogique,</w:t>
            </w:r>
            <w:r>
              <w:rPr>
                <w:rFonts w:ascii="Marianne" w:hAnsi="Marianne"/>
                <w:color w:val="3558A2"/>
                <w:spacing w:val="-20"/>
                <w:sz w:val="17"/>
                <w:szCs w:val="17"/>
                <w:lang w:val="fr-FR"/>
              </w:rPr>
              <w:t xml:space="preserve"> </w:t>
            </w:r>
            <w:r>
              <w:rPr>
                <w:rFonts w:ascii="Marianne" w:hAnsi="Marianne"/>
                <w:color w:val="3558A2"/>
                <w:sz w:val="17"/>
                <w:szCs w:val="17"/>
                <w:lang w:val="fr-FR"/>
              </w:rPr>
              <w:t>administrative</w:t>
            </w:r>
            <w:r>
              <w:rPr>
                <w:rFonts w:ascii="Marianne" w:hAnsi="Marianne"/>
                <w:color w:val="3558A2"/>
                <w:spacing w:val="-23"/>
                <w:sz w:val="17"/>
                <w:szCs w:val="17"/>
                <w:lang w:val="fr-FR"/>
              </w:rPr>
              <w:t xml:space="preserve"> </w:t>
            </w:r>
            <w:r>
              <w:rPr>
                <w:rFonts w:ascii="Marianne" w:hAnsi="Marianne"/>
                <w:color w:val="3558A2"/>
                <w:sz w:val="17"/>
                <w:szCs w:val="17"/>
                <w:lang w:val="fr-FR"/>
              </w:rPr>
              <w:t>et</w:t>
            </w:r>
            <w:r>
              <w:rPr>
                <w:rFonts w:ascii="Marianne" w:hAnsi="Marianne"/>
                <w:color w:val="3558A2"/>
                <w:spacing w:val="-20"/>
                <w:sz w:val="17"/>
                <w:szCs w:val="17"/>
                <w:lang w:val="fr-FR"/>
              </w:rPr>
              <w:t xml:space="preserve"> </w:t>
            </w:r>
            <w:r>
              <w:rPr>
                <w:rFonts w:ascii="Marianne" w:hAnsi="Marianne"/>
                <w:color w:val="3558A2"/>
                <w:sz w:val="17"/>
                <w:szCs w:val="17"/>
                <w:lang w:val="fr-FR"/>
              </w:rPr>
              <w:t>d’insertion.</w:t>
            </w:r>
          </w:p>
        </w:tc>
      </w:tr>
      <w:tr w:rsidR="00FE3699" w14:paraId="47BFCEBB" w14:textId="77777777">
        <w:trPr>
          <w:gridAfter w:val="1"/>
          <w:wAfter w:w="142" w:type="dxa"/>
          <w:trHeight w:hRule="exact" w:val="6803"/>
        </w:trPr>
        <w:tc>
          <w:tcPr>
            <w:tcW w:w="2835" w:type="dxa"/>
            <w:vAlign w:val="center"/>
          </w:tcPr>
          <w:p w14:paraId="4EEFAA1C" w14:textId="77777777" w:rsidR="00FE3699" w:rsidRDefault="00FD0F3C">
            <w:pPr>
              <w:spacing w:line="244" w:lineRule="auto"/>
              <w:ind w:left="113"/>
              <w:rPr>
                <w:rFonts w:ascii="Marianne" w:hAnsi="Marianne"/>
                <w:b/>
                <w:sz w:val="17"/>
                <w:szCs w:val="17"/>
                <w:lang w:val="fr-FR"/>
              </w:rPr>
            </w:pPr>
            <w:r>
              <w:rPr>
                <w:rFonts w:ascii="Marianne" w:hAnsi="Marianne"/>
                <w:b/>
                <w:color w:val="221F1F"/>
                <w:sz w:val="17"/>
                <w:szCs w:val="17"/>
                <w:lang w:val="fr-FR"/>
              </w:rPr>
              <w:t>Accompagnement socio- professionnel et éducatif</w:t>
            </w:r>
          </w:p>
        </w:tc>
        <w:tc>
          <w:tcPr>
            <w:tcW w:w="6520" w:type="dxa"/>
            <w:vAlign w:val="center"/>
          </w:tcPr>
          <w:p w14:paraId="5B5DC2EC" w14:textId="77777777" w:rsidR="00FE3699" w:rsidRDefault="00FD0F3C">
            <w:pPr>
              <w:spacing w:before="14" w:line="244" w:lineRule="auto"/>
              <w:ind w:left="113" w:right="113"/>
              <w:jc w:val="both"/>
              <w:rPr>
                <w:rFonts w:ascii="Marianne" w:hAnsi="Marianne"/>
                <w:sz w:val="17"/>
                <w:szCs w:val="17"/>
                <w:lang w:val="fr-FR"/>
              </w:rPr>
            </w:pPr>
            <w:r>
              <w:rPr>
                <w:rFonts w:ascii="Marianne" w:hAnsi="Marianne"/>
                <w:color w:val="221F1F"/>
                <w:sz w:val="17"/>
                <w:szCs w:val="17"/>
                <w:lang w:val="fr-FR"/>
              </w:rPr>
              <w:t>Favorise l’apprentissage et l’accès à l’emploi des personnes. Il peut s’agir par exemple :</w:t>
            </w:r>
          </w:p>
          <w:p w14:paraId="370BADE7" w14:textId="77777777" w:rsidR="00FE3699" w:rsidRDefault="00FD0F3C" w:rsidP="00FD0F3C">
            <w:pPr>
              <w:pStyle w:val="Paragraphedeliste"/>
              <w:numPr>
                <w:ilvl w:val="0"/>
                <w:numId w:val="58"/>
              </w:numPr>
              <w:tabs>
                <w:tab w:val="left" w:pos="250"/>
              </w:tabs>
              <w:spacing w:before="5" w:line="244" w:lineRule="auto"/>
              <w:ind w:right="113"/>
              <w:jc w:val="both"/>
              <w:rPr>
                <w:rFonts w:ascii="Marianne" w:hAnsi="Marianne"/>
                <w:sz w:val="17"/>
                <w:szCs w:val="17"/>
                <w:lang w:val="fr-FR"/>
              </w:rPr>
            </w:pPr>
            <w:r>
              <w:rPr>
                <w:rFonts w:ascii="Marianne" w:hAnsi="Marianne"/>
                <w:color w:val="221F1F"/>
                <w:sz w:val="17"/>
                <w:szCs w:val="17"/>
                <w:lang w:val="fr-FR"/>
              </w:rPr>
              <w:t>de</w:t>
            </w:r>
            <w:r>
              <w:rPr>
                <w:rFonts w:ascii="Marianne" w:hAnsi="Marianne"/>
                <w:color w:val="221F1F"/>
                <w:spacing w:val="-7"/>
                <w:sz w:val="17"/>
                <w:szCs w:val="17"/>
                <w:lang w:val="fr-FR"/>
              </w:rPr>
              <w:t xml:space="preserve"> </w:t>
            </w:r>
            <w:r>
              <w:rPr>
                <w:rFonts w:ascii="Marianne" w:hAnsi="Marianne"/>
                <w:color w:val="221F1F"/>
                <w:sz w:val="17"/>
                <w:szCs w:val="17"/>
                <w:lang w:val="fr-FR"/>
              </w:rPr>
              <w:t>la</w:t>
            </w:r>
            <w:r>
              <w:rPr>
                <w:rFonts w:ascii="Marianne" w:hAnsi="Marianne"/>
                <w:color w:val="221F1F"/>
                <w:spacing w:val="-12"/>
                <w:sz w:val="17"/>
                <w:szCs w:val="17"/>
                <w:lang w:val="fr-FR"/>
              </w:rPr>
              <w:t xml:space="preserve"> </w:t>
            </w:r>
            <w:r>
              <w:rPr>
                <w:rFonts w:ascii="Marianne" w:hAnsi="Marianne"/>
                <w:color w:val="221F1F"/>
                <w:sz w:val="17"/>
                <w:szCs w:val="17"/>
                <w:lang w:val="fr-FR"/>
              </w:rPr>
              <w:t>réalisation</w:t>
            </w:r>
            <w:r>
              <w:rPr>
                <w:rFonts w:ascii="Marianne" w:hAnsi="Marianne"/>
                <w:color w:val="221F1F"/>
                <w:spacing w:val="-7"/>
                <w:sz w:val="17"/>
                <w:szCs w:val="17"/>
                <w:lang w:val="fr-FR"/>
              </w:rPr>
              <w:t xml:space="preserve"> </w:t>
            </w:r>
            <w:r>
              <w:rPr>
                <w:rFonts w:ascii="Marianne" w:hAnsi="Marianne"/>
                <w:color w:val="221F1F"/>
                <w:sz w:val="17"/>
                <w:szCs w:val="17"/>
                <w:lang w:val="fr-FR"/>
              </w:rPr>
              <w:t>d’un</w:t>
            </w:r>
            <w:r>
              <w:rPr>
                <w:rFonts w:ascii="Marianne" w:hAnsi="Marianne"/>
                <w:color w:val="221F1F"/>
                <w:spacing w:val="-7"/>
                <w:sz w:val="17"/>
                <w:szCs w:val="17"/>
                <w:lang w:val="fr-FR"/>
              </w:rPr>
              <w:t xml:space="preserve"> </w:t>
            </w:r>
            <w:r>
              <w:rPr>
                <w:rFonts w:ascii="Marianne" w:hAnsi="Marianne"/>
                <w:color w:val="221F1F"/>
                <w:sz w:val="17"/>
                <w:szCs w:val="17"/>
                <w:lang w:val="fr-FR"/>
              </w:rPr>
              <w:t>bilan</w:t>
            </w:r>
            <w:r>
              <w:rPr>
                <w:rFonts w:ascii="Marianne" w:hAnsi="Marianne"/>
                <w:color w:val="221F1F"/>
                <w:spacing w:val="-7"/>
                <w:sz w:val="17"/>
                <w:szCs w:val="17"/>
                <w:lang w:val="fr-FR"/>
              </w:rPr>
              <w:t xml:space="preserve"> </w:t>
            </w:r>
            <w:r>
              <w:rPr>
                <w:rFonts w:ascii="Marianne" w:hAnsi="Marianne"/>
                <w:color w:val="221F1F"/>
                <w:sz w:val="17"/>
                <w:szCs w:val="17"/>
                <w:lang w:val="fr-FR"/>
              </w:rPr>
              <w:t>(formation,</w:t>
            </w:r>
            <w:r>
              <w:rPr>
                <w:rFonts w:ascii="Marianne" w:hAnsi="Marianne"/>
                <w:color w:val="221F1F"/>
                <w:spacing w:val="-27"/>
                <w:sz w:val="17"/>
                <w:szCs w:val="17"/>
                <w:lang w:val="fr-FR"/>
              </w:rPr>
              <w:t xml:space="preserve"> </w:t>
            </w:r>
            <w:r>
              <w:rPr>
                <w:rFonts w:ascii="Marianne" w:hAnsi="Marianne"/>
                <w:color w:val="221F1F"/>
                <w:sz w:val="17"/>
                <w:szCs w:val="17"/>
                <w:lang w:val="fr-FR"/>
              </w:rPr>
              <w:t>compétences, expérience professionnelle)</w:t>
            </w:r>
            <w:r>
              <w:rPr>
                <w:rFonts w:ascii="Marianne" w:hAnsi="Marianne"/>
                <w:color w:val="221F1F"/>
                <w:spacing w:val="-31"/>
                <w:sz w:val="17"/>
                <w:szCs w:val="17"/>
                <w:lang w:val="fr-FR"/>
              </w:rPr>
              <w:t xml:space="preserve"> </w:t>
            </w:r>
            <w:r>
              <w:rPr>
                <w:rFonts w:ascii="Marianne" w:hAnsi="Marianne"/>
                <w:color w:val="221F1F"/>
                <w:sz w:val="17"/>
                <w:szCs w:val="17"/>
                <w:lang w:val="fr-FR"/>
              </w:rPr>
              <w:t>;</w:t>
            </w:r>
          </w:p>
          <w:p w14:paraId="561B4C69" w14:textId="77777777" w:rsidR="00FE3699" w:rsidRDefault="00FD0F3C" w:rsidP="00FD0F3C">
            <w:pPr>
              <w:pStyle w:val="Paragraphedeliste"/>
              <w:numPr>
                <w:ilvl w:val="0"/>
                <w:numId w:val="58"/>
              </w:numPr>
              <w:tabs>
                <w:tab w:val="left" w:pos="212"/>
              </w:tabs>
              <w:spacing w:before="10"/>
              <w:ind w:right="113"/>
              <w:jc w:val="both"/>
              <w:rPr>
                <w:rFonts w:ascii="Marianne" w:hAnsi="Marianne"/>
                <w:sz w:val="17"/>
                <w:szCs w:val="17"/>
                <w:lang w:val="fr-FR"/>
              </w:rPr>
            </w:pPr>
            <w:r>
              <w:rPr>
                <w:rFonts w:ascii="Marianne" w:hAnsi="Marianne"/>
                <w:color w:val="221F1F"/>
                <w:sz w:val="17"/>
                <w:szCs w:val="17"/>
                <w:lang w:val="fr-FR"/>
              </w:rPr>
              <w:t>de</w:t>
            </w:r>
            <w:r>
              <w:rPr>
                <w:rFonts w:ascii="Marianne" w:hAnsi="Marianne"/>
                <w:color w:val="221F1F"/>
                <w:spacing w:val="-8"/>
                <w:sz w:val="17"/>
                <w:szCs w:val="17"/>
                <w:lang w:val="fr-FR"/>
              </w:rPr>
              <w:t xml:space="preserve"> </w:t>
            </w:r>
            <w:r>
              <w:rPr>
                <w:rFonts w:ascii="Marianne" w:hAnsi="Marianne"/>
                <w:color w:val="221F1F"/>
                <w:sz w:val="17"/>
                <w:szCs w:val="17"/>
                <w:lang w:val="fr-FR"/>
              </w:rPr>
              <w:t>l’identification</w:t>
            </w:r>
            <w:r>
              <w:rPr>
                <w:rFonts w:ascii="Marianne" w:hAnsi="Marianne"/>
                <w:color w:val="221F1F"/>
                <w:spacing w:val="-8"/>
                <w:sz w:val="17"/>
                <w:szCs w:val="17"/>
                <w:lang w:val="fr-FR"/>
              </w:rPr>
              <w:t xml:space="preserve"> </w:t>
            </w:r>
            <w:r>
              <w:rPr>
                <w:rFonts w:ascii="Marianne" w:hAnsi="Marianne"/>
                <w:color w:val="221F1F"/>
                <w:sz w:val="17"/>
                <w:szCs w:val="17"/>
                <w:lang w:val="fr-FR"/>
              </w:rPr>
              <w:t>et</w:t>
            </w:r>
            <w:r>
              <w:rPr>
                <w:rFonts w:ascii="Marianne" w:hAnsi="Marianne"/>
                <w:color w:val="221F1F"/>
                <w:spacing w:val="-5"/>
                <w:sz w:val="17"/>
                <w:szCs w:val="17"/>
                <w:lang w:val="fr-FR"/>
              </w:rPr>
              <w:t xml:space="preserve"> </w:t>
            </w:r>
            <w:r>
              <w:rPr>
                <w:rFonts w:ascii="Marianne" w:hAnsi="Marianne"/>
                <w:color w:val="221F1F"/>
                <w:sz w:val="17"/>
                <w:szCs w:val="17"/>
                <w:lang w:val="fr-FR"/>
              </w:rPr>
              <w:t>du</w:t>
            </w:r>
            <w:r>
              <w:rPr>
                <w:rFonts w:ascii="Marianne" w:hAnsi="Marianne"/>
                <w:color w:val="221F1F"/>
                <w:spacing w:val="-8"/>
                <w:sz w:val="17"/>
                <w:szCs w:val="17"/>
                <w:lang w:val="fr-FR"/>
              </w:rPr>
              <w:t xml:space="preserve"> </w:t>
            </w:r>
            <w:r>
              <w:rPr>
                <w:rFonts w:ascii="Marianne" w:hAnsi="Marianne"/>
                <w:color w:val="221F1F"/>
                <w:sz w:val="17"/>
                <w:szCs w:val="17"/>
                <w:lang w:val="fr-FR"/>
              </w:rPr>
              <w:t>suivi</w:t>
            </w:r>
            <w:r>
              <w:rPr>
                <w:rFonts w:ascii="Marianne" w:hAnsi="Marianne"/>
                <w:color w:val="221F1F"/>
                <w:spacing w:val="-8"/>
                <w:sz w:val="17"/>
                <w:szCs w:val="17"/>
                <w:lang w:val="fr-FR"/>
              </w:rPr>
              <w:t xml:space="preserve"> </w:t>
            </w:r>
            <w:r>
              <w:rPr>
                <w:rFonts w:ascii="Marianne" w:hAnsi="Marianne"/>
                <w:color w:val="221F1F"/>
                <w:sz w:val="17"/>
                <w:szCs w:val="17"/>
                <w:lang w:val="fr-FR"/>
              </w:rPr>
              <w:t>des</w:t>
            </w:r>
            <w:r>
              <w:rPr>
                <w:rFonts w:ascii="Marianne" w:hAnsi="Marianne"/>
                <w:color w:val="221F1F"/>
                <w:spacing w:val="-1"/>
                <w:sz w:val="17"/>
                <w:szCs w:val="17"/>
                <w:lang w:val="fr-FR"/>
              </w:rPr>
              <w:t xml:space="preserve"> </w:t>
            </w:r>
            <w:r>
              <w:rPr>
                <w:rFonts w:ascii="Marianne" w:hAnsi="Marianne"/>
                <w:color w:val="221F1F"/>
                <w:sz w:val="17"/>
                <w:szCs w:val="17"/>
                <w:lang w:val="fr-FR"/>
              </w:rPr>
              <w:t>problématiques</w:t>
            </w:r>
            <w:r>
              <w:rPr>
                <w:rFonts w:ascii="Marianne" w:hAnsi="Marianne"/>
                <w:color w:val="221F1F"/>
                <w:spacing w:val="-24"/>
                <w:sz w:val="17"/>
                <w:szCs w:val="17"/>
                <w:lang w:val="fr-FR"/>
              </w:rPr>
              <w:t xml:space="preserve"> </w:t>
            </w:r>
            <w:r>
              <w:rPr>
                <w:rFonts w:ascii="Marianne" w:hAnsi="Marianne"/>
                <w:color w:val="221F1F"/>
                <w:sz w:val="17"/>
                <w:szCs w:val="17"/>
                <w:lang w:val="fr-FR"/>
              </w:rPr>
              <w:t>sociales individuelles</w:t>
            </w:r>
            <w:r>
              <w:rPr>
                <w:rFonts w:ascii="Marianne" w:hAnsi="Marianne"/>
                <w:color w:val="221F1F"/>
                <w:spacing w:val="-16"/>
                <w:sz w:val="17"/>
                <w:szCs w:val="17"/>
                <w:lang w:val="fr-FR"/>
              </w:rPr>
              <w:t xml:space="preserve"> </w:t>
            </w:r>
            <w:r>
              <w:rPr>
                <w:rFonts w:ascii="Marianne" w:hAnsi="Marianne"/>
                <w:color w:val="221F1F"/>
                <w:sz w:val="17"/>
                <w:szCs w:val="17"/>
                <w:lang w:val="fr-FR"/>
              </w:rPr>
              <w:t>;</w:t>
            </w:r>
          </w:p>
          <w:p w14:paraId="704F3BA6" w14:textId="77777777" w:rsidR="00FE3699" w:rsidRDefault="00FD0F3C" w:rsidP="00FD0F3C">
            <w:pPr>
              <w:pStyle w:val="Paragraphedeliste"/>
              <w:numPr>
                <w:ilvl w:val="0"/>
                <w:numId w:val="58"/>
              </w:numPr>
              <w:tabs>
                <w:tab w:val="left" w:pos="231"/>
              </w:tabs>
              <w:spacing w:before="15" w:line="247" w:lineRule="auto"/>
              <w:ind w:right="113"/>
              <w:jc w:val="both"/>
              <w:rPr>
                <w:rFonts w:ascii="Marianne" w:hAnsi="Marianne"/>
                <w:sz w:val="17"/>
                <w:szCs w:val="17"/>
                <w:lang w:val="fr-FR"/>
              </w:rPr>
            </w:pPr>
            <w:r>
              <w:rPr>
                <w:rFonts w:ascii="Marianne" w:hAnsi="Marianne"/>
                <w:color w:val="221F1F"/>
                <w:sz w:val="17"/>
                <w:szCs w:val="17"/>
                <w:lang w:val="fr-FR"/>
              </w:rPr>
              <w:t>de l’orientation vers les organismes compétents (santé, logement,</w:t>
            </w:r>
            <w:r>
              <w:rPr>
                <w:rFonts w:ascii="Marianne" w:hAnsi="Marianne"/>
                <w:color w:val="221F1F"/>
                <w:spacing w:val="-10"/>
                <w:sz w:val="17"/>
                <w:szCs w:val="17"/>
                <w:lang w:val="fr-FR"/>
              </w:rPr>
              <w:t xml:space="preserve"> </w:t>
            </w:r>
            <w:r>
              <w:rPr>
                <w:rFonts w:ascii="Marianne" w:hAnsi="Marianne"/>
                <w:color w:val="221F1F"/>
                <w:sz w:val="17"/>
                <w:szCs w:val="17"/>
                <w:lang w:val="fr-FR"/>
              </w:rPr>
              <w:t>demande</w:t>
            </w:r>
            <w:r>
              <w:rPr>
                <w:rFonts w:ascii="Marianne" w:hAnsi="Marianne"/>
                <w:color w:val="221F1F"/>
                <w:spacing w:val="-14"/>
                <w:sz w:val="17"/>
                <w:szCs w:val="17"/>
                <w:lang w:val="fr-FR"/>
              </w:rPr>
              <w:t xml:space="preserve"> </w:t>
            </w:r>
            <w:r>
              <w:rPr>
                <w:rFonts w:ascii="Marianne" w:hAnsi="Marianne"/>
                <w:color w:val="221F1F"/>
                <w:sz w:val="17"/>
                <w:szCs w:val="17"/>
                <w:lang w:val="fr-FR"/>
              </w:rPr>
              <w:t>d’allocations</w:t>
            </w:r>
            <w:r>
              <w:rPr>
                <w:rFonts w:ascii="Marianne" w:hAnsi="Marianne"/>
                <w:color w:val="221F1F"/>
                <w:spacing w:val="-12"/>
                <w:sz w:val="17"/>
                <w:szCs w:val="17"/>
                <w:lang w:val="fr-FR"/>
              </w:rPr>
              <w:t xml:space="preserve"> </w:t>
            </w:r>
            <w:r>
              <w:rPr>
                <w:rFonts w:ascii="Marianne" w:hAnsi="Marianne"/>
                <w:color w:val="221F1F"/>
                <w:sz w:val="17"/>
                <w:szCs w:val="17"/>
                <w:lang w:val="fr-FR"/>
              </w:rPr>
              <w:t>diverses,</w:t>
            </w:r>
            <w:r>
              <w:rPr>
                <w:rFonts w:ascii="Marianne" w:hAnsi="Marianne"/>
                <w:color w:val="221F1F"/>
                <w:spacing w:val="-10"/>
                <w:sz w:val="17"/>
                <w:szCs w:val="17"/>
                <w:lang w:val="fr-FR"/>
              </w:rPr>
              <w:t xml:space="preserve"> </w:t>
            </w:r>
            <w:r>
              <w:rPr>
                <w:rFonts w:ascii="Marianne" w:hAnsi="Marianne"/>
                <w:color w:val="221F1F"/>
                <w:sz w:val="17"/>
                <w:szCs w:val="17"/>
                <w:lang w:val="fr-FR"/>
              </w:rPr>
              <w:t>problèmes</w:t>
            </w:r>
            <w:r>
              <w:rPr>
                <w:rFonts w:ascii="Marianne" w:hAnsi="Marianne"/>
                <w:color w:val="221F1F"/>
                <w:spacing w:val="-12"/>
                <w:sz w:val="17"/>
                <w:szCs w:val="17"/>
                <w:lang w:val="fr-FR"/>
              </w:rPr>
              <w:t xml:space="preserve"> </w:t>
            </w:r>
            <w:r>
              <w:rPr>
                <w:rFonts w:ascii="Marianne" w:hAnsi="Marianne"/>
                <w:color w:val="221F1F"/>
                <w:spacing w:val="-4"/>
                <w:sz w:val="17"/>
                <w:szCs w:val="17"/>
                <w:lang w:val="fr-FR"/>
              </w:rPr>
              <w:t>de</w:t>
            </w:r>
            <w:r>
              <w:rPr>
                <w:rFonts w:ascii="Marianne" w:hAnsi="Marianne"/>
                <w:color w:val="221F1F"/>
                <w:spacing w:val="-14"/>
                <w:sz w:val="17"/>
                <w:szCs w:val="17"/>
                <w:lang w:val="fr-FR"/>
              </w:rPr>
              <w:t xml:space="preserve"> </w:t>
            </w:r>
            <w:r>
              <w:rPr>
                <w:rFonts w:ascii="Marianne" w:hAnsi="Marianne"/>
                <w:color w:val="221F1F"/>
                <w:sz w:val="17"/>
                <w:szCs w:val="17"/>
                <w:lang w:val="fr-FR"/>
              </w:rPr>
              <w:t>garde d’enfants…)</w:t>
            </w:r>
            <w:r>
              <w:rPr>
                <w:rFonts w:ascii="Marianne" w:hAnsi="Marianne"/>
                <w:color w:val="221F1F"/>
                <w:spacing w:val="-14"/>
                <w:sz w:val="17"/>
                <w:szCs w:val="17"/>
                <w:lang w:val="fr-FR"/>
              </w:rPr>
              <w:t xml:space="preserve"> </w:t>
            </w:r>
            <w:r>
              <w:rPr>
                <w:rFonts w:ascii="Marianne" w:hAnsi="Marianne"/>
                <w:color w:val="221F1F"/>
                <w:sz w:val="17"/>
                <w:szCs w:val="17"/>
                <w:lang w:val="fr-FR"/>
              </w:rPr>
              <w:t>;</w:t>
            </w:r>
          </w:p>
          <w:p w14:paraId="2AB0318A" w14:textId="77777777" w:rsidR="00FE3699" w:rsidRDefault="00FD0F3C" w:rsidP="00FD0F3C">
            <w:pPr>
              <w:pStyle w:val="Paragraphedeliste"/>
              <w:numPr>
                <w:ilvl w:val="0"/>
                <w:numId w:val="58"/>
              </w:numPr>
              <w:tabs>
                <w:tab w:val="left" w:pos="183"/>
              </w:tabs>
              <w:spacing w:line="180" w:lineRule="exact"/>
              <w:ind w:right="113"/>
              <w:jc w:val="both"/>
              <w:rPr>
                <w:rFonts w:ascii="Marianne" w:hAnsi="Marianne"/>
                <w:sz w:val="17"/>
                <w:szCs w:val="17"/>
                <w:lang w:val="fr-FR"/>
              </w:rPr>
            </w:pPr>
            <w:r>
              <w:rPr>
                <w:rFonts w:ascii="Marianne" w:hAnsi="Marianne"/>
                <w:color w:val="221F1F"/>
                <w:sz w:val="17"/>
                <w:szCs w:val="17"/>
                <w:lang w:val="fr-FR"/>
              </w:rPr>
              <w:t>de l’aide aux démarches administratives</w:t>
            </w:r>
            <w:r>
              <w:rPr>
                <w:rFonts w:ascii="Marianne" w:hAnsi="Marianne"/>
                <w:color w:val="221F1F"/>
                <w:spacing w:val="-31"/>
                <w:sz w:val="17"/>
                <w:szCs w:val="17"/>
                <w:lang w:val="fr-FR"/>
              </w:rPr>
              <w:t xml:space="preserve"> </w:t>
            </w:r>
            <w:r>
              <w:rPr>
                <w:rFonts w:ascii="Marianne" w:hAnsi="Marianne"/>
                <w:color w:val="221F1F"/>
                <w:sz w:val="17"/>
                <w:szCs w:val="17"/>
                <w:lang w:val="fr-FR"/>
              </w:rPr>
              <w:t>;</w:t>
            </w:r>
          </w:p>
          <w:p w14:paraId="446933B4" w14:textId="77777777" w:rsidR="00FE3699" w:rsidRDefault="00FD0F3C" w:rsidP="00FD0F3C">
            <w:pPr>
              <w:pStyle w:val="Paragraphedeliste"/>
              <w:numPr>
                <w:ilvl w:val="0"/>
                <w:numId w:val="58"/>
              </w:numPr>
              <w:tabs>
                <w:tab w:val="left" w:pos="207"/>
              </w:tabs>
              <w:spacing w:before="5" w:line="254" w:lineRule="auto"/>
              <w:ind w:right="113"/>
              <w:jc w:val="both"/>
              <w:rPr>
                <w:rFonts w:ascii="Marianne" w:hAnsi="Marianne"/>
                <w:sz w:val="17"/>
                <w:szCs w:val="17"/>
                <w:lang w:val="fr-FR"/>
              </w:rPr>
            </w:pPr>
            <w:r>
              <w:rPr>
                <w:rFonts w:ascii="Marianne" w:hAnsi="Marianne"/>
                <w:color w:val="221F1F"/>
                <w:sz w:val="17"/>
                <w:szCs w:val="17"/>
                <w:lang w:val="fr-FR"/>
              </w:rPr>
              <w:t>de</w:t>
            </w:r>
            <w:r>
              <w:rPr>
                <w:rFonts w:ascii="Marianne" w:hAnsi="Marianne"/>
                <w:color w:val="221F1F"/>
                <w:spacing w:val="-8"/>
                <w:sz w:val="17"/>
                <w:szCs w:val="17"/>
                <w:lang w:val="fr-FR"/>
              </w:rPr>
              <w:t xml:space="preserve"> </w:t>
            </w:r>
            <w:r>
              <w:rPr>
                <w:rFonts w:ascii="Marianne" w:hAnsi="Marianne"/>
                <w:color w:val="221F1F"/>
                <w:sz w:val="17"/>
                <w:szCs w:val="17"/>
                <w:lang w:val="fr-FR"/>
              </w:rPr>
              <w:t>l’élaboration</w:t>
            </w:r>
            <w:r>
              <w:rPr>
                <w:rFonts w:ascii="Marianne" w:hAnsi="Marianne"/>
                <w:color w:val="221F1F"/>
                <w:spacing w:val="-8"/>
                <w:sz w:val="17"/>
                <w:szCs w:val="17"/>
                <w:lang w:val="fr-FR"/>
              </w:rPr>
              <w:t xml:space="preserve"> </w:t>
            </w:r>
            <w:r>
              <w:rPr>
                <w:rFonts w:ascii="Marianne" w:hAnsi="Marianne"/>
                <w:color w:val="221F1F"/>
                <w:sz w:val="17"/>
                <w:szCs w:val="17"/>
                <w:lang w:val="fr-FR"/>
              </w:rPr>
              <w:t>d’un</w:t>
            </w:r>
            <w:r>
              <w:rPr>
                <w:rFonts w:ascii="Marianne" w:hAnsi="Marianne"/>
                <w:color w:val="221F1F"/>
                <w:spacing w:val="-8"/>
                <w:sz w:val="17"/>
                <w:szCs w:val="17"/>
                <w:lang w:val="fr-FR"/>
              </w:rPr>
              <w:t xml:space="preserve"> </w:t>
            </w:r>
            <w:r>
              <w:rPr>
                <w:rFonts w:ascii="Marianne" w:hAnsi="Marianne"/>
                <w:color w:val="221F1F"/>
                <w:sz w:val="17"/>
                <w:szCs w:val="17"/>
                <w:lang w:val="fr-FR"/>
              </w:rPr>
              <w:t>projet</w:t>
            </w:r>
            <w:r>
              <w:rPr>
                <w:rFonts w:ascii="Marianne" w:hAnsi="Marianne"/>
                <w:color w:val="221F1F"/>
                <w:spacing w:val="-5"/>
                <w:sz w:val="17"/>
                <w:szCs w:val="17"/>
                <w:lang w:val="fr-FR"/>
              </w:rPr>
              <w:t xml:space="preserve"> </w:t>
            </w:r>
            <w:r>
              <w:rPr>
                <w:rFonts w:ascii="Marianne" w:hAnsi="Marianne"/>
                <w:color w:val="221F1F"/>
                <w:sz w:val="17"/>
                <w:szCs w:val="17"/>
                <w:lang w:val="fr-FR"/>
              </w:rPr>
              <w:t>professionnel</w:t>
            </w:r>
            <w:r>
              <w:rPr>
                <w:rFonts w:ascii="Marianne" w:hAnsi="Marianne"/>
                <w:color w:val="221F1F"/>
                <w:spacing w:val="-8"/>
                <w:sz w:val="17"/>
                <w:szCs w:val="17"/>
                <w:lang w:val="fr-FR"/>
              </w:rPr>
              <w:t xml:space="preserve"> </w:t>
            </w:r>
            <w:r>
              <w:rPr>
                <w:rFonts w:ascii="Marianne" w:hAnsi="Marianne"/>
                <w:color w:val="221F1F"/>
                <w:sz w:val="17"/>
                <w:szCs w:val="17"/>
                <w:lang w:val="fr-FR"/>
              </w:rPr>
              <w:t>et</w:t>
            </w:r>
            <w:r>
              <w:rPr>
                <w:rFonts w:ascii="Marianne" w:hAnsi="Marianne"/>
                <w:color w:val="221F1F"/>
                <w:spacing w:val="-5"/>
                <w:sz w:val="17"/>
                <w:szCs w:val="17"/>
                <w:lang w:val="fr-FR"/>
              </w:rPr>
              <w:t xml:space="preserve"> </w:t>
            </w:r>
            <w:r>
              <w:rPr>
                <w:rFonts w:ascii="Marianne" w:hAnsi="Marianne"/>
                <w:color w:val="221F1F"/>
                <w:sz w:val="17"/>
                <w:szCs w:val="17"/>
                <w:lang w:val="fr-FR"/>
              </w:rPr>
              <w:t>d’un</w:t>
            </w:r>
            <w:r>
              <w:rPr>
                <w:rFonts w:ascii="Marianne" w:hAnsi="Marianne"/>
                <w:color w:val="221F1F"/>
                <w:spacing w:val="-26"/>
                <w:sz w:val="17"/>
                <w:szCs w:val="17"/>
                <w:lang w:val="fr-FR"/>
              </w:rPr>
              <w:t xml:space="preserve"> </w:t>
            </w:r>
            <w:r>
              <w:rPr>
                <w:rFonts w:ascii="Marianne" w:hAnsi="Marianne"/>
                <w:color w:val="221F1F"/>
                <w:sz w:val="17"/>
                <w:szCs w:val="17"/>
                <w:lang w:val="fr-FR"/>
              </w:rPr>
              <w:t>parcours d’insertion professionnelle</w:t>
            </w:r>
            <w:r>
              <w:rPr>
                <w:rFonts w:ascii="Marianne" w:hAnsi="Marianne"/>
                <w:color w:val="221F1F"/>
                <w:spacing w:val="-33"/>
                <w:sz w:val="17"/>
                <w:szCs w:val="17"/>
                <w:lang w:val="fr-FR"/>
              </w:rPr>
              <w:t xml:space="preserve"> </w:t>
            </w:r>
            <w:r>
              <w:rPr>
                <w:rFonts w:ascii="Marianne" w:hAnsi="Marianne"/>
                <w:color w:val="221F1F"/>
                <w:sz w:val="17"/>
                <w:szCs w:val="17"/>
                <w:lang w:val="fr-FR"/>
              </w:rPr>
              <w:t>;</w:t>
            </w:r>
          </w:p>
          <w:p w14:paraId="12F15F8D" w14:textId="77777777" w:rsidR="00FE3699" w:rsidRDefault="00FD0F3C" w:rsidP="00FD0F3C">
            <w:pPr>
              <w:pStyle w:val="Paragraphedeliste"/>
              <w:numPr>
                <w:ilvl w:val="0"/>
                <w:numId w:val="58"/>
              </w:numPr>
              <w:tabs>
                <w:tab w:val="left" w:pos="183"/>
              </w:tabs>
              <w:spacing w:before="1" w:line="244" w:lineRule="auto"/>
              <w:ind w:right="113"/>
              <w:jc w:val="both"/>
              <w:rPr>
                <w:rFonts w:ascii="Marianne" w:hAnsi="Marianne"/>
                <w:sz w:val="17"/>
                <w:szCs w:val="17"/>
                <w:lang w:val="fr-FR"/>
              </w:rPr>
            </w:pPr>
            <w:r>
              <w:rPr>
                <w:rFonts w:ascii="Marianne" w:hAnsi="Marianne"/>
                <w:color w:val="221F1F"/>
                <w:sz w:val="17"/>
                <w:szCs w:val="17"/>
                <w:lang w:val="fr-FR"/>
              </w:rPr>
              <w:t>d’actions</w:t>
            </w:r>
            <w:r>
              <w:rPr>
                <w:rFonts w:ascii="Marianne" w:hAnsi="Marianne"/>
                <w:color w:val="221F1F"/>
                <w:spacing w:val="-6"/>
                <w:sz w:val="17"/>
                <w:szCs w:val="17"/>
                <w:lang w:val="fr-FR"/>
              </w:rPr>
              <w:t xml:space="preserve"> </w:t>
            </w:r>
            <w:r>
              <w:rPr>
                <w:rFonts w:ascii="Marianne" w:hAnsi="Marianne"/>
                <w:color w:val="221F1F"/>
                <w:sz w:val="17"/>
                <w:szCs w:val="17"/>
                <w:lang w:val="fr-FR"/>
              </w:rPr>
              <w:t>de</w:t>
            </w:r>
            <w:r>
              <w:rPr>
                <w:rFonts w:ascii="Marianne" w:hAnsi="Marianne"/>
                <w:color w:val="221F1F"/>
                <w:spacing w:val="-18"/>
                <w:sz w:val="17"/>
                <w:szCs w:val="17"/>
                <w:lang w:val="fr-FR"/>
              </w:rPr>
              <w:t xml:space="preserve"> </w:t>
            </w:r>
            <w:r>
              <w:rPr>
                <w:rFonts w:ascii="Marianne" w:hAnsi="Marianne"/>
                <w:color w:val="221F1F"/>
                <w:sz w:val="17"/>
                <w:szCs w:val="17"/>
                <w:lang w:val="fr-FR"/>
              </w:rPr>
              <w:t>soutien</w:t>
            </w:r>
            <w:r>
              <w:rPr>
                <w:rFonts w:ascii="Marianne" w:hAnsi="Marianne"/>
                <w:color w:val="221F1F"/>
                <w:spacing w:val="-13"/>
                <w:sz w:val="17"/>
                <w:szCs w:val="17"/>
                <w:lang w:val="fr-FR"/>
              </w:rPr>
              <w:t xml:space="preserve"> </w:t>
            </w:r>
            <w:r>
              <w:rPr>
                <w:rFonts w:ascii="Marianne" w:hAnsi="Marianne"/>
                <w:color w:val="221F1F"/>
                <w:sz w:val="17"/>
                <w:szCs w:val="17"/>
                <w:lang w:val="fr-FR"/>
              </w:rPr>
              <w:t>psychologique</w:t>
            </w:r>
            <w:r>
              <w:rPr>
                <w:rFonts w:ascii="Marianne" w:hAnsi="Marianne"/>
                <w:color w:val="221F1F"/>
                <w:spacing w:val="-13"/>
                <w:sz w:val="17"/>
                <w:szCs w:val="17"/>
                <w:lang w:val="fr-FR"/>
              </w:rPr>
              <w:t xml:space="preserve"> </w:t>
            </w:r>
            <w:r>
              <w:rPr>
                <w:rFonts w:ascii="Marianne" w:hAnsi="Marianne"/>
                <w:color w:val="221F1F"/>
                <w:sz w:val="17"/>
                <w:szCs w:val="17"/>
                <w:lang w:val="fr-FR"/>
              </w:rPr>
              <w:t>et</w:t>
            </w:r>
            <w:r>
              <w:rPr>
                <w:rFonts w:ascii="Marianne" w:hAnsi="Marianne"/>
                <w:color w:val="221F1F"/>
                <w:spacing w:val="-9"/>
                <w:sz w:val="17"/>
                <w:szCs w:val="17"/>
                <w:lang w:val="fr-FR"/>
              </w:rPr>
              <w:t xml:space="preserve"> </w:t>
            </w:r>
            <w:r>
              <w:rPr>
                <w:rFonts w:ascii="Marianne" w:hAnsi="Marianne"/>
                <w:color w:val="221F1F"/>
                <w:sz w:val="17"/>
                <w:szCs w:val="17"/>
                <w:lang w:val="fr-FR"/>
              </w:rPr>
              <w:t>matériel</w:t>
            </w:r>
            <w:r>
              <w:rPr>
                <w:rFonts w:ascii="Marianne" w:hAnsi="Marianne"/>
                <w:color w:val="221F1F"/>
                <w:spacing w:val="-12"/>
                <w:sz w:val="17"/>
                <w:szCs w:val="17"/>
                <w:lang w:val="fr-FR"/>
              </w:rPr>
              <w:t xml:space="preserve"> </w:t>
            </w:r>
            <w:r>
              <w:rPr>
                <w:rFonts w:ascii="Marianne" w:hAnsi="Marianne"/>
                <w:color w:val="221F1F"/>
                <w:sz w:val="17"/>
                <w:szCs w:val="17"/>
                <w:lang w:val="fr-FR"/>
              </w:rPr>
              <w:t>en</w:t>
            </w:r>
            <w:r>
              <w:rPr>
                <w:rFonts w:ascii="Marianne" w:hAnsi="Marianne"/>
                <w:color w:val="221F1F"/>
                <w:spacing w:val="-8"/>
                <w:sz w:val="17"/>
                <w:szCs w:val="17"/>
                <w:lang w:val="fr-FR"/>
              </w:rPr>
              <w:t xml:space="preserve"> </w:t>
            </w:r>
            <w:r>
              <w:rPr>
                <w:rFonts w:ascii="Marianne" w:hAnsi="Marianne"/>
                <w:color w:val="221F1F"/>
                <w:sz w:val="17"/>
                <w:szCs w:val="17"/>
                <w:lang w:val="fr-FR"/>
              </w:rPr>
              <w:t>dehors</w:t>
            </w:r>
            <w:r>
              <w:rPr>
                <w:rFonts w:ascii="Marianne" w:hAnsi="Marianne"/>
                <w:color w:val="221F1F"/>
                <w:spacing w:val="-24"/>
                <w:sz w:val="17"/>
                <w:szCs w:val="17"/>
                <w:lang w:val="fr-FR"/>
              </w:rPr>
              <w:t xml:space="preserve"> </w:t>
            </w:r>
            <w:r>
              <w:rPr>
                <w:rFonts w:ascii="Marianne" w:hAnsi="Marianne"/>
                <w:color w:val="221F1F"/>
                <w:sz w:val="17"/>
                <w:szCs w:val="17"/>
                <w:lang w:val="fr-FR"/>
              </w:rPr>
              <w:t>du temps de travail</w:t>
            </w:r>
            <w:r>
              <w:rPr>
                <w:rFonts w:ascii="Marianne" w:hAnsi="Marianne"/>
                <w:color w:val="221F1F"/>
                <w:spacing w:val="-13"/>
                <w:sz w:val="17"/>
                <w:szCs w:val="17"/>
                <w:lang w:val="fr-FR"/>
              </w:rPr>
              <w:t xml:space="preserve"> </w:t>
            </w:r>
            <w:r>
              <w:rPr>
                <w:rFonts w:ascii="Marianne" w:hAnsi="Marianne"/>
                <w:color w:val="221F1F"/>
                <w:sz w:val="17"/>
                <w:szCs w:val="17"/>
                <w:lang w:val="fr-FR"/>
              </w:rPr>
              <w:t>;</w:t>
            </w:r>
          </w:p>
          <w:p w14:paraId="50EB71EC" w14:textId="77777777" w:rsidR="00FE3699" w:rsidRDefault="00FD0F3C" w:rsidP="00FD0F3C">
            <w:pPr>
              <w:pStyle w:val="Paragraphedeliste"/>
              <w:numPr>
                <w:ilvl w:val="0"/>
                <w:numId w:val="58"/>
              </w:numPr>
              <w:tabs>
                <w:tab w:val="left" w:pos="183"/>
              </w:tabs>
              <w:spacing w:before="5" w:line="249" w:lineRule="auto"/>
              <w:ind w:right="113"/>
              <w:jc w:val="both"/>
              <w:rPr>
                <w:rFonts w:ascii="Marianne" w:hAnsi="Marianne"/>
                <w:sz w:val="17"/>
                <w:szCs w:val="17"/>
                <w:lang w:val="fr-FR"/>
              </w:rPr>
            </w:pPr>
            <w:r>
              <w:rPr>
                <w:rFonts w:ascii="Marianne" w:hAnsi="Marianne"/>
                <w:color w:val="221F1F"/>
                <w:sz w:val="17"/>
                <w:szCs w:val="17"/>
                <w:lang w:val="fr-FR"/>
              </w:rPr>
              <w:t>d’actions relatives à la mobilité professionnelle (obtention</w:t>
            </w:r>
            <w:r>
              <w:rPr>
                <w:rFonts w:ascii="Marianne" w:hAnsi="Marianne"/>
                <w:color w:val="221F1F"/>
                <w:spacing w:val="-34"/>
                <w:sz w:val="17"/>
                <w:szCs w:val="17"/>
                <w:lang w:val="fr-FR"/>
              </w:rPr>
              <w:t xml:space="preserve"> </w:t>
            </w:r>
            <w:r>
              <w:rPr>
                <w:rFonts w:ascii="Marianne" w:hAnsi="Marianne"/>
                <w:color w:val="221F1F"/>
                <w:sz w:val="17"/>
                <w:szCs w:val="17"/>
                <w:lang w:val="fr-FR"/>
              </w:rPr>
              <w:t>du permis de conduire…)</w:t>
            </w:r>
            <w:r>
              <w:rPr>
                <w:rFonts w:ascii="Marianne" w:hAnsi="Marianne"/>
                <w:color w:val="221F1F"/>
                <w:spacing w:val="-11"/>
                <w:sz w:val="17"/>
                <w:szCs w:val="17"/>
                <w:lang w:val="fr-FR"/>
              </w:rPr>
              <w:t xml:space="preserve"> </w:t>
            </w:r>
            <w:r>
              <w:rPr>
                <w:rFonts w:ascii="Marianne" w:hAnsi="Marianne"/>
                <w:color w:val="221F1F"/>
                <w:sz w:val="17"/>
                <w:szCs w:val="17"/>
                <w:lang w:val="fr-FR"/>
              </w:rPr>
              <w:t>;</w:t>
            </w:r>
          </w:p>
          <w:p w14:paraId="737E526F" w14:textId="77777777" w:rsidR="00FE3699" w:rsidRDefault="00FD0F3C" w:rsidP="00FD0F3C">
            <w:pPr>
              <w:pStyle w:val="Paragraphedeliste"/>
              <w:numPr>
                <w:ilvl w:val="0"/>
                <w:numId w:val="58"/>
              </w:numPr>
              <w:tabs>
                <w:tab w:val="left" w:pos="250"/>
              </w:tabs>
              <w:spacing w:line="249" w:lineRule="auto"/>
              <w:ind w:right="113"/>
              <w:jc w:val="both"/>
              <w:rPr>
                <w:rFonts w:ascii="Marianne" w:hAnsi="Marianne"/>
                <w:sz w:val="17"/>
                <w:szCs w:val="17"/>
                <w:lang w:val="fr-FR"/>
              </w:rPr>
            </w:pPr>
            <w:r>
              <w:rPr>
                <w:rFonts w:ascii="Marianne" w:hAnsi="Marianne"/>
                <w:color w:val="221F1F"/>
                <w:sz w:val="17"/>
                <w:szCs w:val="17"/>
                <w:lang w:val="fr-FR"/>
              </w:rPr>
              <w:t xml:space="preserve">d’interventions favorisant le développement personnel (accès à la culture </w:t>
            </w:r>
            <w:r>
              <w:rPr>
                <w:rFonts w:ascii="Marianne" w:hAnsi="Marianne"/>
                <w:color w:val="221F1F"/>
                <w:spacing w:val="-4"/>
                <w:sz w:val="17"/>
                <w:szCs w:val="17"/>
                <w:lang w:val="fr-FR"/>
              </w:rPr>
              <w:t xml:space="preserve">et </w:t>
            </w:r>
            <w:r>
              <w:rPr>
                <w:rFonts w:ascii="Marianne" w:hAnsi="Marianne"/>
                <w:color w:val="221F1F"/>
                <w:sz w:val="17"/>
                <w:szCs w:val="17"/>
                <w:lang w:val="fr-FR"/>
              </w:rPr>
              <w:t>aux</w:t>
            </w:r>
            <w:r>
              <w:rPr>
                <w:rFonts w:ascii="Marianne" w:hAnsi="Marianne"/>
                <w:color w:val="221F1F"/>
                <w:spacing w:val="-1"/>
                <w:sz w:val="17"/>
                <w:szCs w:val="17"/>
                <w:lang w:val="fr-FR"/>
              </w:rPr>
              <w:t xml:space="preserve"> </w:t>
            </w:r>
            <w:r>
              <w:rPr>
                <w:rFonts w:ascii="Marianne" w:hAnsi="Marianne"/>
                <w:color w:val="221F1F"/>
                <w:sz w:val="17"/>
                <w:szCs w:val="17"/>
                <w:lang w:val="fr-FR"/>
              </w:rPr>
              <w:t>loisirs);</w:t>
            </w:r>
          </w:p>
          <w:p w14:paraId="502D5526" w14:textId="77777777" w:rsidR="00FE3699" w:rsidRDefault="00FD0F3C" w:rsidP="00FD0F3C">
            <w:pPr>
              <w:pStyle w:val="Paragraphedeliste"/>
              <w:numPr>
                <w:ilvl w:val="0"/>
                <w:numId w:val="58"/>
              </w:numPr>
              <w:tabs>
                <w:tab w:val="left" w:pos="250"/>
              </w:tabs>
              <w:spacing w:before="5" w:line="244" w:lineRule="auto"/>
              <w:ind w:right="113"/>
              <w:jc w:val="both"/>
              <w:rPr>
                <w:rFonts w:ascii="Marianne" w:hAnsi="Marianne"/>
                <w:color w:val="221F1F"/>
                <w:sz w:val="17"/>
                <w:szCs w:val="17"/>
                <w:lang w:val="fr-FR"/>
              </w:rPr>
            </w:pPr>
            <w:r>
              <w:rPr>
                <w:rFonts w:ascii="Marianne" w:hAnsi="Marianne"/>
                <w:color w:val="221F1F"/>
                <w:sz w:val="17"/>
                <w:szCs w:val="17"/>
                <w:lang w:val="fr-FR"/>
              </w:rPr>
              <w:t xml:space="preserve">de l’apprentissage de la citoyenneté ; </w:t>
            </w:r>
          </w:p>
          <w:p w14:paraId="76287123" w14:textId="77777777" w:rsidR="00FE3699" w:rsidRDefault="00FD0F3C" w:rsidP="00FD0F3C">
            <w:pPr>
              <w:pStyle w:val="Paragraphedeliste"/>
              <w:numPr>
                <w:ilvl w:val="0"/>
                <w:numId w:val="58"/>
              </w:numPr>
              <w:tabs>
                <w:tab w:val="left" w:pos="250"/>
              </w:tabs>
              <w:spacing w:before="5" w:line="244" w:lineRule="auto"/>
              <w:ind w:right="113"/>
              <w:jc w:val="both"/>
              <w:rPr>
                <w:rFonts w:ascii="Marianne" w:hAnsi="Marianne"/>
                <w:color w:val="221F1F"/>
                <w:sz w:val="17"/>
                <w:szCs w:val="17"/>
                <w:lang w:val="fr-FR"/>
              </w:rPr>
            </w:pPr>
            <w:r>
              <w:rPr>
                <w:rFonts w:ascii="Marianne" w:hAnsi="Marianne"/>
                <w:color w:val="221F1F"/>
                <w:sz w:val="17"/>
                <w:szCs w:val="17"/>
                <w:lang w:val="fr-FR"/>
              </w:rPr>
              <w:t xml:space="preserve">d’actions d’information sur la mixité des métiers, l’égalité professionnelle entre les femmes et les hommes et la prévention </w:t>
            </w:r>
            <w:r>
              <w:rPr>
                <w:rFonts w:ascii="Marianne" w:hAnsi="Marianne"/>
                <w:color w:val="221F1F"/>
                <w:sz w:val="17"/>
                <w:szCs w:val="17"/>
                <w:lang w:val="fr-FR"/>
              </w:rPr>
              <w:t>du harcèlement sexuel au travail ;</w:t>
            </w:r>
          </w:p>
          <w:p w14:paraId="08893FDB" w14:textId="77777777" w:rsidR="00FE3699" w:rsidRDefault="00FD0F3C" w:rsidP="00FD0F3C">
            <w:pPr>
              <w:pStyle w:val="Paragraphedeliste"/>
              <w:numPr>
                <w:ilvl w:val="0"/>
                <w:numId w:val="58"/>
              </w:numPr>
              <w:tabs>
                <w:tab w:val="left" w:pos="250"/>
              </w:tabs>
              <w:spacing w:before="5" w:line="244" w:lineRule="auto"/>
              <w:ind w:right="113"/>
              <w:jc w:val="both"/>
              <w:rPr>
                <w:rFonts w:ascii="Marianne" w:hAnsi="Marianne"/>
                <w:sz w:val="17"/>
                <w:szCs w:val="17"/>
                <w:lang w:val="fr-FR"/>
              </w:rPr>
            </w:pPr>
            <w:r>
              <w:rPr>
                <w:rFonts w:ascii="Marianne" w:hAnsi="Marianne"/>
                <w:color w:val="221F1F"/>
                <w:sz w:val="17"/>
                <w:szCs w:val="17"/>
                <w:lang w:val="fr-FR"/>
              </w:rPr>
              <w:t>d’actions de sensibilisation à la lutte contre les discriminations.</w:t>
            </w:r>
          </w:p>
          <w:p w14:paraId="14637D04" w14:textId="77777777" w:rsidR="00FE3699" w:rsidRDefault="00FD0F3C">
            <w:pPr>
              <w:tabs>
                <w:tab w:val="left" w:pos="250"/>
              </w:tabs>
              <w:spacing w:before="5" w:line="244" w:lineRule="auto"/>
              <w:ind w:left="113" w:right="113"/>
              <w:jc w:val="both"/>
              <w:rPr>
                <w:rFonts w:ascii="Marianne" w:hAnsi="Marianne"/>
                <w:sz w:val="17"/>
                <w:szCs w:val="17"/>
                <w:lang w:val="fr-FR"/>
              </w:rPr>
            </w:pPr>
            <w:r>
              <w:rPr>
                <w:rFonts w:ascii="Marianne" w:hAnsi="Marianne"/>
                <w:sz w:val="17"/>
                <w:szCs w:val="17"/>
                <w:lang w:val="fr-FR"/>
              </w:rPr>
              <w:t>L’accompagnement socio-professionnel, éducatif et relatif à l’exercice de la citoyenneté des apprentis fait partie des missions des CFA (missions mention</w:t>
            </w:r>
            <w:r>
              <w:rPr>
                <w:rFonts w:ascii="Marianne" w:hAnsi="Marianne"/>
                <w:sz w:val="17"/>
                <w:szCs w:val="17"/>
                <w:lang w:val="fr-FR"/>
              </w:rPr>
              <w:t>nées aux 6°, 7°, 8°, 9° et 14° de l’article L. 6231-2 du code du travail).</w:t>
            </w:r>
          </w:p>
        </w:tc>
      </w:tr>
      <w:tr w:rsidR="00FE3699" w14:paraId="61E36C5D" w14:textId="77777777">
        <w:trPr>
          <w:gridAfter w:val="1"/>
          <w:wAfter w:w="142" w:type="dxa"/>
          <w:trHeight w:hRule="exact" w:val="680"/>
        </w:trPr>
        <w:tc>
          <w:tcPr>
            <w:tcW w:w="2835" w:type="dxa"/>
            <w:vAlign w:val="center"/>
          </w:tcPr>
          <w:p w14:paraId="246AB254" w14:textId="77777777" w:rsidR="00FE3699" w:rsidRDefault="00FD0F3C">
            <w:pPr>
              <w:spacing w:line="230" w:lineRule="exact"/>
              <w:ind w:left="113"/>
              <w:rPr>
                <w:rFonts w:ascii="Marianne" w:hAnsi="Marianne"/>
                <w:b/>
                <w:sz w:val="17"/>
                <w:szCs w:val="17"/>
                <w:lang w:val="fr-FR"/>
              </w:rPr>
            </w:pPr>
            <w:r>
              <w:rPr>
                <w:rFonts w:ascii="Marianne" w:hAnsi="Marianne"/>
                <w:b/>
                <w:sz w:val="17"/>
                <w:szCs w:val="17"/>
                <w:lang w:val="fr-FR"/>
              </w:rPr>
              <w:t>Agefiph</w:t>
            </w:r>
          </w:p>
        </w:tc>
        <w:tc>
          <w:tcPr>
            <w:tcW w:w="6520" w:type="dxa"/>
            <w:vAlign w:val="center"/>
          </w:tcPr>
          <w:p w14:paraId="2C48048D" w14:textId="77777777" w:rsidR="00FE3699" w:rsidRDefault="00FD0F3C">
            <w:pPr>
              <w:spacing w:before="14" w:line="244" w:lineRule="auto"/>
              <w:ind w:left="113" w:right="113"/>
              <w:jc w:val="both"/>
              <w:rPr>
                <w:rFonts w:ascii="Marianne" w:hAnsi="Marianne"/>
                <w:sz w:val="17"/>
                <w:szCs w:val="17"/>
                <w:lang w:val="fr-FR"/>
              </w:rPr>
            </w:pPr>
            <w:r>
              <w:rPr>
                <w:rFonts w:ascii="Marianne" w:hAnsi="Marianne"/>
                <w:color w:val="221F1F"/>
                <w:sz w:val="17"/>
                <w:szCs w:val="17"/>
                <w:lang w:val="fr-FR"/>
              </w:rPr>
              <w:t>Association de gestion du fonds pour l’insertion des personnes handicapées (www.agefiph.fr)</w:t>
            </w:r>
          </w:p>
        </w:tc>
      </w:tr>
      <w:tr w:rsidR="00FE3699" w14:paraId="41D79FB0" w14:textId="77777777">
        <w:trPr>
          <w:gridAfter w:val="1"/>
          <w:wAfter w:w="142" w:type="dxa"/>
          <w:trHeight w:hRule="exact" w:val="510"/>
        </w:trPr>
        <w:tc>
          <w:tcPr>
            <w:tcW w:w="2835" w:type="dxa"/>
            <w:vAlign w:val="center"/>
          </w:tcPr>
          <w:p w14:paraId="6CC10F23"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Aléa</w:t>
            </w:r>
          </w:p>
        </w:tc>
        <w:tc>
          <w:tcPr>
            <w:tcW w:w="6520" w:type="dxa"/>
            <w:vAlign w:val="center"/>
          </w:tcPr>
          <w:p w14:paraId="456EAC5F" w14:textId="77777777" w:rsidR="00FE3699" w:rsidRDefault="00FD0F3C">
            <w:pPr>
              <w:spacing w:before="14" w:line="249" w:lineRule="auto"/>
              <w:ind w:left="113" w:right="113"/>
              <w:jc w:val="both"/>
              <w:rPr>
                <w:rFonts w:ascii="Marianne" w:hAnsi="Marianne"/>
                <w:color w:val="221F1F"/>
                <w:sz w:val="17"/>
                <w:szCs w:val="17"/>
                <w:lang w:val="fr-FR"/>
              </w:rPr>
            </w:pPr>
            <w:r>
              <w:rPr>
                <w:rFonts w:ascii="Marianne" w:hAnsi="Marianne"/>
                <w:color w:val="221F1F"/>
                <w:sz w:val="17"/>
                <w:szCs w:val="17"/>
                <w:lang w:val="fr-FR"/>
              </w:rPr>
              <w:t>Evènement externe imprévisible qui implique une perturbation</w:t>
            </w:r>
          </w:p>
        </w:tc>
      </w:tr>
      <w:tr w:rsidR="00FE3699" w14:paraId="2CF72B74" w14:textId="77777777">
        <w:trPr>
          <w:gridAfter w:val="1"/>
          <w:wAfter w:w="142" w:type="dxa"/>
          <w:trHeight w:hRule="exact" w:val="2098"/>
        </w:trPr>
        <w:tc>
          <w:tcPr>
            <w:tcW w:w="2835" w:type="dxa"/>
            <w:vAlign w:val="center"/>
          </w:tcPr>
          <w:p w14:paraId="0816015A"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Alternance</w:t>
            </w:r>
          </w:p>
        </w:tc>
        <w:tc>
          <w:tcPr>
            <w:tcW w:w="6520" w:type="dxa"/>
            <w:vAlign w:val="center"/>
          </w:tcPr>
          <w:p w14:paraId="4F3E8813" w14:textId="77777777" w:rsidR="00FE3699" w:rsidRDefault="00FD0F3C">
            <w:pPr>
              <w:spacing w:before="14" w:line="249" w:lineRule="auto"/>
              <w:ind w:left="113" w:right="113"/>
              <w:jc w:val="both"/>
              <w:rPr>
                <w:rFonts w:ascii="Marianne" w:hAnsi="Marianne"/>
                <w:sz w:val="17"/>
                <w:szCs w:val="17"/>
                <w:lang w:val="fr-FR"/>
              </w:rPr>
            </w:pPr>
            <w:r>
              <w:rPr>
                <w:rFonts w:ascii="Marianne" w:hAnsi="Marianne"/>
                <w:color w:val="221F1F"/>
                <w:sz w:val="17"/>
                <w:szCs w:val="17"/>
                <w:lang w:val="fr-FR"/>
              </w:rPr>
              <w:t xml:space="preserve">Modalité de formation qui se caractérise par l’acquisition organisée et progressive de compétences dans </w:t>
            </w:r>
            <w:r>
              <w:rPr>
                <w:rFonts w:ascii="Marianne" w:hAnsi="Marianne"/>
                <w:color w:val="221F1F"/>
                <w:spacing w:val="-4"/>
                <w:sz w:val="17"/>
                <w:szCs w:val="17"/>
                <w:lang w:val="fr-FR"/>
              </w:rPr>
              <w:t xml:space="preserve">le </w:t>
            </w:r>
            <w:r>
              <w:rPr>
                <w:rFonts w:ascii="Marianne" w:hAnsi="Marianne"/>
                <w:color w:val="221F1F"/>
                <w:sz w:val="17"/>
                <w:szCs w:val="17"/>
                <w:lang w:val="fr-FR"/>
              </w:rPr>
              <w:t xml:space="preserve">cadre d’activités formatives </w:t>
            </w:r>
            <w:r>
              <w:rPr>
                <w:rFonts w:ascii="Marianne" w:hAnsi="Marianne"/>
                <w:color w:val="221F1F"/>
                <w:spacing w:val="-4"/>
                <w:sz w:val="17"/>
                <w:szCs w:val="17"/>
                <w:lang w:val="fr-FR"/>
              </w:rPr>
              <w:t xml:space="preserve">et </w:t>
            </w:r>
            <w:r>
              <w:rPr>
                <w:rFonts w:ascii="Marianne" w:hAnsi="Marianne"/>
                <w:color w:val="221F1F"/>
                <w:sz w:val="17"/>
                <w:szCs w:val="17"/>
                <w:lang w:val="fr-FR"/>
              </w:rPr>
              <w:t>professionnelles. Celles-ci se</w:t>
            </w:r>
            <w:r>
              <w:rPr>
                <w:rFonts w:ascii="Marianne" w:hAnsi="Marianne"/>
                <w:color w:val="221F1F"/>
                <w:spacing w:val="-36"/>
                <w:sz w:val="17"/>
                <w:szCs w:val="17"/>
                <w:lang w:val="fr-FR"/>
              </w:rPr>
              <w:t xml:space="preserve"> </w:t>
            </w:r>
            <w:r>
              <w:rPr>
                <w:rFonts w:ascii="Marianne" w:hAnsi="Marianne"/>
                <w:color w:val="221F1F"/>
                <w:spacing w:val="-3"/>
                <w:sz w:val="17"/>
                <w:szCs w:val="17"/>
                <w:lang w:val="fr-FR"/>
              </w:rPr>
              <w:t xml:space="preserve">déroulent </w:t>
            </w:r>
            <w:r>
              <w:rPr>
                <w:rFonts w:ascii="Marianne" w:hAnsi="Marianne"/>
                <w:color w:val="221F1F"/>
                <w:sz w:val="17"/>
                <w:szCs w:val="17"/>
                <w:lang w:val="fr-FR"/>
              </w:rPr>
              <w:t>en alternance en centre de formation (ou à distance), et en entreprise (ou d</w:t>
            </w:r>
            <w:r>
              <w:rPr>
                <w:rFonts w:ascii="Marianne" w:hAnsi="Marianne"/>
                <w:color w:val="221F1F"/>
                <w:sz w:val="17"/>
                <w:szCs w:val="17"/>
                <w:lang w:val="fr-FR"/>
              </w:rPr>
              <w:t>ans une structure d’insertion par l’activité économique). Les contrats « en alternance » sont des contrats de travail constitués de périodes de formation pratique en entreprise et de périodes de formation théorique en établissement de</w:t>
            </w:r>
            <w:r>
              <w:rPr>
                <w:rFonts w:ascii="Marianne" w:hAnsi="Marianne"/>
                <w:color w:val="221F1F"/>
                <w:spacing w:val="-4"/>
                <w:sz w:val="17"/>
                <w:szCs w:val="17"/>
                <w:lang w:val="fr-FR"/>
              </w:rPr>
              <w:t xml:space="preserve"> </w:t>
            </w:r>
            <w:r>
              <w:rPr>
                <w:rFonts w:ascii="Marianne" w:hAnsi="Marianne"/>
                <w:color w:val="221F1F"/>
                <w:sz w:val="17"/>
                <w:szCs w:val="17"/>
                <w:lang w:val="fr-FR"/>
              </w:rPr>
              <w:t>formation.</w:t>
            </w:r>
          </w:p>
        </w:tc>
      </w:tr>
      <w:tr w:rsidR="00FE3699" w14:paraId="15F90E88" w14:textId="77777777">
        <w:trPr>
          <w:gridAfter w:val="1"/>
          <w:wAfter w:w="142" w:type="dxa"/>
          <w:trHeight w:hRule="exact" w:val="888"/>
        </w:trPr>
        <w:tc>
          <w:tcPr>
            <w:tcW w:w="2835" w:type="dxa"/>
            <w:vAlign w:val="center"/>
          </w:tcPr>
          <w:p w14:paraId="214ABFDC"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Améliorat</w:t>
            </w:r>
            <w:r>
              <w:rPr>
                <w:rFonts w:ascii="Marianne" w:hAnsi="Marianne"/>
                <w:b/>
                <w:color w:val="3558A2"/>
                <w:sz w:val="17"/>
                <w:szCs w:val="17"/>
                <w:lang w:val="fr-FR"/>
              </w:rPr>
              <w:t>ion continue</w:t>
            </w:r>
          </w:p>
        </w:tc>
        <w:tc>
          <w:tcPr>
            <w:tcW w:w="6520" w:type="dxa"/>
            <w:vAlign w:val="center"/>
          </w:tcPr>
          <w:p w14:paraId="4BAF0FAC" w14:textId="77777777" w:rsidR="00FE3699" w:rsidRDefault="00FD0F3C">
            <w:pPr>
              <w:spacing w:before="14"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Activité récurrente d’amélioration des performances. Effort continu, changement graduel et perpétuel pour améliorer les produits, les services ou les processus</w:t>
            </w:r>
          </w:p>
        </w:tc>
      </w:tr>
      <w:tr w:rsidR="00FE3699" w14:paraId="5978673E" w14:textId="77777777">
        <w:trPr>
          <w:gridAfter w:val="1"/>
          <w:wAfter w:w="142" w:type="dxa"/>
          <w:trHeight w:hRule="exact" w:val="558"/>
        </w:trPr>
        <w:tc>
          <w:tcPr>
            <w:tcW w:w="2835" w:type="dxa"/>
            <w:vAlign w:val="center"/>
          </w:tcPr>
          <w:p w14:paraId="0EAF311B" w14:textId="77777777" w:rsidR="00FE3699" w:rsidRDefault="00FD0F3C">
            <w:pPr>
              <w:spacing w:before="105"/>
              <w:ind w:left="113"/>
              <w:rPr>
                <w:rFonts w:ascii="Marianne" w:hAnsi="Marianne"/>
                <w:b/>
                <w:sz w:val="17"/>
                <w:szCs w:val="17"/>
                <w:lang w:val="fr-FR"/>
              </w:rPr>
            </w:pPr>
            <w:r>
              <w:rPr>
                <w:rFonts w:ascii="Marianne" w:hAnsi="Marianne"/>
                <w:b/>
                <w:color w:val="221F1F"/>
                <w:sz w:val="17"/>
                <w:szCs w:val="17"/>
                <w:lang w:val="fr-FR"/>
              </w:rPr>
              <w:lastRenderedPageBreak/>
              <w:t>Aptitude</w:t>
            </w:r>
          </w:p>
        </w:tc>
        <w:tc>
          <w:tcPr>
            <w:tcW w:w="6520" w:type="dxa"/>
            <w:vAlign w:val="center"/>
          </w:tcPr>
          <w:p w14:paraId="71FB8709" w14:textId="77777777" w:rsidR="00FE3699" w:rsidRDefault="00FD0F3C">
            <w:pPr>
              <w:spacing w:line="244" w:lineRule="auto"/>
              <w:ind w:left="113" w:right="113"/>
              <w:jc w:val="both"/>
              <w:rPr>
                <w:rFonts w:ascii="Marianne" w:hAnsi="Marianne"/>
                <w:sz w:val="17"/>
                <w:szCs w:val="17"/>
                <w:lang w:val="fr-FR"/>
              </w:rPr>
            </w:pPr>
            <w:r>
              <w:rPr>
                <w:rFonts w:ascii="Marianne" w:hAnsi="Marianne"/>
                <w:color w:val="221F1F"/>
                <w:sz w:val="17"/>
                <w:szCs w:val="17"/>
                <w:lang w:val="fr-FR"/>
              </w:rPr>
              <w:t xml:space="preserve">Capacité d’appliquer un savoir et d’utiliser un savoir-faire pour réaliser des tâches </w:t>
            </w:r>
            <w:r>
              <w:rPr>
                <w:rFonts w:ascii="Marianne" w:hAnsi="Marianne"/>
                <w:color w:val="221F1F"/>
                <w:sz w:val="17"/>
                <w:szCs w:val="17"/>
                <w:lang w:val="fr-FR"/>
              </w:rPr>
              <w:t>et résoudre des problèmes.</w:t>
            </w:r>
          </w:p>
        </w:tc>
      </w:tr>
      <w:tr w:rsidR="00FE3699" w14:paraId="34EFE4E1" w14:textId="77777777">
        <w:trPr>
          <w:gridAfter w:val="1"/>
          <w:wAfter w:w="142" w:type="dxa"/>
          <w:trHeight w:hRule="exact" w:val="2650"/>
        </w:trPr>
        <w:tc>
          <w:tcPr>
            <w:tcW w:w="2835" w:type="dxa"/>
            <w:vAlign w:val="center"/>
          </w:tcPr>
          <w:p w14:paraId="7B1DA2D7" w14:textId="77777777" w:rsidR="00FE3699" w:rsidRDefault="00FD0F3C">
            <w:pPr>
              <w:spacing w:before="139"/>
              <w:ind w:left="113" w:right="905"/>
              <w:rPr>
                <w:rFonts w:ascii="Marianne" w:hAnsi="Marianne"/>
                <w:b/>
                <w:color w:val="3558A2"/>
                <w:sz w:val="17"/>
                <w:szCs w:val="17"/>
                <w:lang w:val="fr-FR"/>
              </w:rPr>
            </w:pPr>
            <w:r>
              <w:rPr>
                <w:rFonts w:ascii="Marianne" w:hAnsi="Marianne"/>
                <w:b/>
                <w:color w:val="3558A2"/>
                <w:sz w:val="17"/>
                <w:szCs w:val="17"/>
                <w:lang w:val="fr-FR"/>
              </w:rPr>
              <w:t>Approche par les processus</w:t>
            </w:r>
          </w:p>
        </w:tc>
        <w:tc>
          <w:tcPr>
            <w:tcW w:w="6520" w:type="dxa"/>
            <w:vAlign w:val="center"/>
          </w:tcPr>
          <w:p w14:paraId="3AFD12D5"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Outil</w:t>
            </w:r>
            <w:r>
              <w:rPr>
                <w:rFonts w:ascii="Marianne" w:hAnsi="Marianne"/>
                <w:color w:val="3558A2"/>
                <w:spacing w:val="-12"/>
                <w:sz w:val="17"/>
                <w:szCs w:val="17"/>
                <w:lang w:val="fr-FR"/>
              </w:rPr>
              <w:t xml:space="preserve"> </w:t>
            </w:r>
            <w:r>
              <w:rPr>
                <w:rFonts w:ascii="Marianne" w:hAnsi="Marianne"/>
                <w:color w:val="3558A2"/>
                <w:sz w:val="17"/>
                <w:szCs w:val="17"/>
                <w:lang w:val="fr-FR"/>
              </w:rPr>
              <w:t>de</w:t>
            </w:r>
            <w:r>
              <w:rPr>
                <w:rFonts w:ascii="Marianne" w:hAnsi="Marianne"/>
                <w:color w:val="3558A2"/>
                <w:spacing w:val="-17"/>
                <w:sz w:val="17"/>
                <w:szCs w:val="17"/>
                <w:lang w:val="fr-FR"/>
              </w:rPr>
              <w:t xml:space="preserve"> </w:t>
            </w:r>
            <w:r>
              <w:rPr>
                <w:rFonts w:ascii="Marianne" w:hAnsi="Marianne"/>
                <w:color w:val="3558A2"/>
                <w:sz w:val="17"/>
                <w:szCs w:val="17"/>
                <w:lang w:val="fr-FR"/>
              </w:rPr>
              <w:t>modélisation</w:t>
            </w:r>
            <w:r>
              <w:rPr>
                <w:rFonts w:ascii="Marianne" w:hAnsi="Marianne"/>
                <w:color w:val="3558A2"/>
                <w:spacing w:val="-12"/>
                <w:sz w:val="17"/>
                <w:szCs w:val="17"/>
                <w:lang w:val="fr-FR"/>
              </w:rPr>
              <w:t xml:space="preserve"> </w:t>
            </w:r>
            <w:r>
              <w:rPr>
                <w:rFonts w:ascii="Marianne" w:hAnsi="Marianne"/>
                <w:color w:val="3558A2"/>
                <w:sz w:val="17"/>
                <w:szCs w:val="17"/>
                <w:lang w:val="fr-FR"/>
              </w:rPr>
              <w:t>et</w:t>
            </w:r>
            <w:r>
              <w:rPr>
                <w:rFonts w:ascii="Marianne" w:hAnsi="Marianne"/>
                <w:color w:val="3558A2"/>
                <w:spacing w:val="-8"/>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management</w:t>
            </w:r>
            <w:r>
              <w:rPr>
                <w:rFonts w:ascii="Marianne" w:hAnsi="Marianne"/>
                <w:color w:val="3558A2"/>
                <w:spacing w:val="-13"/>
                <w:sz w:val="17"/>
                <w:szCs w:val="17"/>
                <w:lang w:val="fr-FR"/>
              </w:rPr>
              <w:t xml:space="preserve"> </w:t>
            </w:r>
            <w:r>
              <w:rPr>
                <w:rFonts w:ascii="Marianne" w:hAnsi="Marianne"/>
                <w:color w:val="3558A2"/>
                <w:sz w:val="17"/>
                <w:szCs w:val="17"/>
                <w:lang w:val="fr-FR"/>
              </w:rPr>
              <w:t>présentant</w:t>
            </w:r>
            <w:r>
              <w:rPr>
                <w:rFonts w:ascii="Marianne" w:hAnsi="Marianne"/>
                <w:color w:val="3558A2"/>
                <w:spacing w:val="-8"/>
                <w:sz w:val="17"/>
                <w:szCs w:val="17"/>
                <w:lang w:val="fr-FR"/>
              </w:rPr>
              <w:t xml:space="preserve"> </w:t>
            </w:r>
            <w:r>
              <w:rPr>
                <w:rFonts w:ascii="Marianne" w:hAnsi="Marianne"/>
                <w:color w:val="3558A2"/>
                <w:sz w:val="17"/>
                <w:szCs w:val="17"/>
                <w:lang w:val="fr-FR"/>
              </w:rPr>
              <w:t>la</w:t>
            </w:r>
            <w:r>
              <w:rPr>
                <w:rFonts w:ascii="Marianne" w:hAnsi="Marianne"/>
                <w:color w:val="3558A2"/>
                <w:spacing w:val="-17"/>
                <w:sz w:val="17"/>
                <w:szCs w:val="17"/>
                <w:lang w:val="fr-FR"/>
              </w:rPr>
              <w:t xml:space="preserve"> </w:t>
            </w:r>
            <w:r>
              <w:rPr>
                <w:rFonts w:ascii="Marianne" w:hAnsi="Marianne"/>
                <w:color w:val="3558A2"/>
                <w:sz w:val="17"/>
                <w:szCs w:val="17"/>
                <w:lang w:val="fr-FR"/>
              </w:rPr>
              <w:t>structure comme un système décomposable en une série de processus corrélés et interactifs permettant de réaliser un produit ou un service dans le but de satisfaire les parties prenantes et notamment les clients et</w:t>
            </w:r>
            <w:r>
              <w:rPr>
                <w:rFonts w:ascii="Marianne" w:hAnsi="Marianne"/>
                <w:color w:val="3558A2"/>
                <w:spacing w:val="-9"/>
                <w:sz w:val="17"/>
                <w:szCs w:val="17"/>
                <w:lang w:val="fr-FR"/>
              </w:rPr>
              <w:t xml:space="preserve"> </w:t>
            </w:r>
            <w:r>
              <w:rPr>
                <w:rFonts w:ascii="Marianne" w:hAnsi="Marianne"/>
                <w:color w:val="3558A2"/>
                <w:sz w:val="17"/>
                <w:szCs w:val="17"/>
                <w:lang w:val="fr-FR"/>
              </w:rPr>
              <w:t>bénéficiaires.</w:t>
            </w:r>
          </w:p>
          <w:p w14:paraId="19C8519E"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L’approche processus permet</w:t>
            </w:r>
            <w:r>
              <w:rPr>
                <w:rFonts w:ascii="Marianne" w:hAnsi="Marianne"/>
                <w:color w:val="3558A2"/>
                <w:sz w:val="17"/>
                <w:szCs w:val="17"/>
                <w:lang w:val="fr-FR"/>
              </w:rPr>
              <w:t xml:space="preserve"> de décrire de façon méthodique une organisation et notamment d’identifier et hiérarchiser les activités les plus contributives à l’atteinte des objectifs de l’organisme. Elle facilite par une meilleure maîtrise de l’information, la définition des orientat</w:t>
            </w:r>
            <w:r>
              <w:rPr>
                <w:rFonts w:ascii="Marianne" w:hAnsi="Marianne"/>
                <w:color w:val="3558A2"/>
                <w:sz w:val="17"/>
                <w:szCs w:val="17"/>
                <w:lang w:val="fr-FR"/>
              </w:rPr>
              <w:t>ions à prendre par la direction.</w:t>
            </w:r>
          </w:p>
        </w:tc>
      </w:tr>
      <w:tr w:rsidR="00FE3699" w14:paraId="5BD76F39" w14:textId="77777777">
        <w:trPr>
          <w:gridAfter w:val="1"/>
          <w:wAfter w:w="142" w:type="dxa"/>
          <w:trHeight w:hRule="exact" w:val="1361"/>
        </w:trPr>
        <w:tc>
          <w:tcPr>
            <w:tcW w:w="2835" w:type="dxa"/>
            <w:vAlign w:val="center"/>
          </w:tcPr>
          <w:p w14:paraId="722C5457"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Attestation d’acquis</w:t>
            </w:r>
          </w:p>
        </w:tc>
        <w:tc>
          <w:tcPr>
            <w:tcW w:w="6520" w:type="dxa"/>
            <w:vAlign w:val="center"/>
          </w:tcPr>
          <w:p w14:paraId="29AC8E2F"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Document mentionnant les résultats de l’évaluation des acquis de la formation. Un acquis de formation est l’énoncé de ce que l’apprenant sait, comprend et est capable de réaliser au terme d’un processu</w:t>
            </w:r>
            <w:r>
              <w:rPr>
                <w:rFonts w:ascii="Marianne" w:hAnsi="Marianne"/>
                <w:color w:val="3558A2"/>
                <w:sz w:val="17"/>
                <w:szCs w:val="17"/>
                <w:lang w:val="fr-FR"/>
              </w:rPr>
              <w:t>s d’éducation et de formation. Il est défini sous forme de savoir, d’aptitude ou de compétence.</w:t>
            </w:r>
          </w:p>
        </w:tc>
      </w:tr>
      <w:tr w:rsidR="00FE3699" w14:paraId="3DC6929D" w14:textId="77777777">
        <w:trPr>
          <w:gridAfter w:val="1"/>
          <w:wAfter w:w="142" w:type="dxa"/>
          <w:trHeight w:hRule="exact" w:val="624"/>
        </w:trPr>
        <w:tc>
          <w:tcPr>
            <w:tcW w:w="2835" w:type="dxa"/>
            <w:vAlign w:val="center"/>
          </w:tcPr>
          <w:p w14:paraId="72D2C8DA" w14:textId="77777777" w:rsidR="00FE3699" w:rsidRDefault="00FD0F3C">
            <w:pPr>
              <w:ind w:left="113" w:right="616"/>
              <w:rPr>
                <w:rFonts w:ascii="Marianne" w:hAnsi="Marianne"/>
                <w:b/>
                <w:color w:val="3558A2"/>
                <w:sz w:val="17"/>
                <w:szCs w:val="17"/>
                <w:lang w:val="fr-FR"/>
              </w:rPr>
            </w:pPr>
            <w:r>
              <w:rPr>
                <w:rFonts w:ascii="Marianne" w:hAnsi="Marianne"/>
                <w:b/>
                <w:color w:val="3558A2"/>
                <w:sz w:val="17"/>
                <w:szCs w:val="17"/>
                <w:lang w:val="fr-FR"/>
              </w:rPr>
              <w:t>Attestation de fin de formation</w:t>
            </w:r>
          </w:p>
        </w:tc>
        <w:tc>
          <w:tcPr>
            <w:tcW w:w="6520" w:type="dxa"/>
            <w:vAlign w:val="center"/>
          </w:tcPr>
          <w:p w14:paraId="1B7049A9"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Document démontrant la réalité d’une action de formation. Elle est nominative et destinée au bénéficiaire.</w:t>
            </w:r>
          </w:p>
        </w:tc>
      </w:tr>
      <w:tr w:rsidR="00FE3699" w14:paraId="0DF56135" w14:textId="77777777">
        <w:trPr>
          <w:gridAfter w:val="1"/>
          <w:wAfter w:w="142" w:type="dxa"/>
          <w:trHeight w:hRule="exact" w:val="1134"/>
        </w:trPr>
        <w:tc>
          <w:tcPr>
            <w:tcW w:w="2835" w:type="dxa"/>
            <w:vAlign w:val="center"/>
          </w:tcPr>
          <w:p w14:paraId="05F3700C"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Audit</w:t>
            </w:r>
          </w:p>
        </w:tc>
        <w:tc>
          <w:tcPr>
            <w:tcW w:w="6520" w:type="dxa"/>
            <w:vAlign w:val="center"/>
          </w:tcPr>
          <w:p w14:paraId="671E3C1F"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Processus méthodique, indépendant et documenté permettant d’obtenir des preuves d’audit et de les évaluer de manière objective pour déterminer dans quelle mesure les critères d’audit sont satisfaits.</w:t>
            </w:r>
          </w:p>
        </w:tc>
      </w:tr>
      <w:tr w:rsidR="00FE3699" w14:paraId="0168BC0A" w14:textId="77777777">
        <w:trPr>
          <w:trHeight w:hRule="exact" w:val="278"/>
        </w:trPr>
        <w:tc>
          <w:tcPr>
            <w:tcW w:w="9497" w:type="dxa"/>
            <w:gridSpan w:val="3"/>
            <w:shd w:val="clear" w:color="auto" w:fill="548DD4"/>
          </w:tcPr>
          <w:p w14:paraId="199EEFF8" w14:textId="77777777" w:rsidR="00FE3699" w:rsidRDefault="00FD0F3C">
            <w:pPr>
              <w:spacing w:before="28"/>
              <w:rPr>
                <w:rFonts w:ascii="Marianne" w:hAnsi="Marianne"/>
                <w:color w:val="FFFFFF"/>
                <w:sz w:val="17"/>
                <w:szCs w:val="17"/>
                <w:lang w:val="fr-FR"/>
              </w:rPr>
            </w:pPr>
            <w:r>
              <w:rPr>
                <w:rFonts w:ascii="Times New Roman" w:hAnsi="Times New Roman" w:cs="Times New Roman"/>
                <w:color w:val="FFFFFF"/>
                <w:sz w:val="17"/>
                <w:szCs w:val="17"/>
                <w:lang w:val="fr-FR"/>
              </w:rPr>
              <w:t>►</w:t>
            </w:r>
            <w:r>
              <w:rPr>
                <w:rFonts w:ascii="Marianne" w:hAnsi="Marianne"/>
                <w:color w:val="FFFFFF"/>
                <w:sz w:val="17"/>
                <w:szCs w:val="17"/>
                <w:lang w:val="fr-FR"/>
              </w:rPr>
              <w:t xml:space="preserve"> B</w:t>
            </w:r>
          </w:p>
        </w:tc>
      </w:tr>
      <w:tr w:rsidR="00FE3699" w14:paraId="001CB8FB" w14:textId="77777777">
        <w:trPr>
          <w:gridAfter w:val="1"/>
          <w:wAfter w:w="142" w:type="dxa"/>
          <w:trHeight w:hRule="exact" w:val="510"/>
        </w:trPr>
        <w:tc>
          <w:tcPr>
            <w:tcW w:w="2835" w:type="dxa"/>
            <w:vAlign w:val="center"/>
          </w:tcPr>
          <w:p w14:paraId="2A026EED"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Bénéficiaire</w:t>
            </w:r>
          </w:p>
        </w:tc>
        <w:tc>
          <w:tcPr>
            <w:tcW w:w="6520" w:type="dxa"/>
            <w:vAlign w:val="center"/>
          </w:tcPr>
          <w:p w14:paraId="3A6642C8" w14:textId="77777777" w:rsidR="00FE3699" w:rsidRDefault="00FD0F3C">
            <w:pPr>
              <w:ind w:left="113" w:right="113"/>
              <w:jc w:val="both"/>
              <w:rPr>
                <w:rFonts w:ascii="Marianne" w:hAnsi="Marianne"/>
                <w:sz w:val="17"/>
                <w:szCs w:val="17"/>
                <w:lang w:val="fr-FR"/>
              </w:rPr>
            </w:pPr>
            <w:r>
              <w:rPr>
                <w:rFonts w:ascii="Marianne" w:hAnsi="Marianne"/>
                <w:color w:val="221F1F"/>
                <w:sz w:val="17"/>
                <w:szCs w:val="17"/>
                <w:lang w:val="fr-FR"/>
              </w:rPr>
              <w:t>Personne à qui la prestation est dispensée.</w:t>
            </w:r>
          </w:p>
        </w:tc>
      </w:tr>
      <w:tr w:rsidR="00FE3699" w14:paraId="73291897" w14:textId="77777777">
        <w:trPr>
          <w:gridAfter w:val="1"/>
          <w:wAfter w:w="142" w:type="dxa"/>
          <w:trHeight w:hRule="exact" w:val="680"/>
        </w:trPr>
        <w:tc>
          <w:tcPr>
            <w:tcW w:w="2835" w:type="dxa"/>
            <w:vAlign w:val="center"/>
          </w:tcPr>
          <w:p w14:paraId="68F12789"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 xml:space="preserve">Blended </w:t>
            </w:r>
            <w:proofErr w:type="spellStart"/>
            <w:r>
              <w:rPr>
                <w:rFonts w:ascii="Marianne" w:hAnsi="Marianne"/>
                <w:b/>
                <w:color w:val="221F1F"/>
                <w:sz w:val="17"/>
                <w:szCs w:val="17"/>
                <w:lang w:val="fr-FR"/>
              </w:rPr>
              <w:t>learning</w:t>
            </w:r>
            <w:proofErr w:type="spellEnd"/>
          </w:p>
        </w:tc>
        <w:tc>
          <w:tcPr>
            <w:tcW w:w="6520" w:type="dxa"/>
            <w:vAlign w:val="center"/>
          </w:tcPr>
          <w:p w14:paraId="06868F03" w14:textId="77777777" w:rsidR="00FE3699" w:rsidRDefault="00FD0F3C">
            <w:pPr>
              <w:spacing w:line="244" w:lineRule="auto"/>
              <w:ind w:left="113" w:right="113"/>
              <w:jc w:val="both"/>
              <w:rPr>
                <w:rFonts w:ascii="Marianne" w:hAnsi="Marianne"/>
                <w:sz w:val="17"/>
                <w:szCs w:val="17"/>
                <w:lang w:val="fr-FR"/>
              </w:rPr>
            </w:pPr>
            <w:r>
              <w:rPr>
                <w:rFonts w:ascii="Marianne" w:hAnsi="Marianne"/>
                <w:color w:val="221F1F"/>
                <w:sz w:val="17"/>
                <w:szCs w:val="17"/>
                <w:lang w:val="fr-FR"/>
              </w:rPr>
              <w:t>Combinaison de séquences de formation en ligne (e-learning) et en présentiel.</w:t>
            </w:r>
          </w:p>
        </w:tc>
      </w:tr>
      <w:tr w:rsidR="00FE3699" w14:paraId="6599D0AA" w14:textId="77777777">
        <w:trPr>
          <w:gridAfter w:val="1"/>
          <w:wAfter w:w="142" w:type="dxa"/>
          <w:trHeight w:hRule="exact" w:val="1247"/>
        </w:trPr>
        <w:tc>
          <w:tcPr>
            <w:tcW w:w="2835" w:type="dxa"/>
            <w:vAlign w:val="center"/>
          </w:tcPr>
          <w:p w14:paraId="0AA14308"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Blocs de compétences</w:t>
            </w:r>
          </w:p>
        </w:tc>
        <w:tc>
          <w:tcPr>
            <w:tcW w:w="6520" w:type="dxa"/>
            <w:vAlign w:val="center"/>
          </w:tcPr>
          <w:p w14:paraId="67954C37"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Éléments identifiés d’u</w:t>
            </w:r>
            <w:r>
              <w:rPr>
                <w:rFonts w:ascii="Marianne" w:hAnsi="Marianne"/>
                <w:color w:val="3558A2"/>
                <w:sz w:val="17"/>
                <w:szCs w:val="17"/>
                <w:lang w:val="fr-FR"/>
              </w:rPr>
              <w:t>ne certification professionnelle s’entendant comme un ensemble homogène et cohérent de compétences. Ces compétences doivent être évaluées, validées et tracées. Sous ces conditions, elles constituent une partie identifiée de la certification professionnelle</w:t>
            </w:r>
          </w:p>
        </w:tc>
      </w:tr>
      <w:tr w:rsidR="00FE3699" w14:paraId="30D806AA" w14:textId="77777777">
        <w:trPr>
          <w:trHeight w:hRule="exact" w:val="278"/>
        </w:trPr>
        <w:tc>
          <w:tcPr>
            <w:tcW w:w="9497" w:type="dxa"/>
            <w:gridSpan w:val="3"/>
            <w:shd w:val="clear" w:color="auto" w:fill="548DD4"/>
          </w:tcPr>
          <w:p w14:paraId="58E6FF2B" w14:textId="77777777" w:rsidR="00FE3699" w:rsidRDefault="00FD0F3C">
            <w:pPr>
              <w:spacing w:before="28"/>
              <w:rPr>
                <w:rFonts w:ascii="Marianne" w:hAnsi="Marianne"/>
                <w:color w:val="FFFFFF"/>
                <w:sz w:val="17"/>
                <w:szCs w:val="17"/>
                <w:lang w:val="fr-FR"/>
              </w:rPr>
            </w:pPr>
            <w:r>
              <w:rPr>
                <w:rFonts w:ascii="Times New Roman" w:hAnsi="Times New Roman" w:cs="Times New Roman"/>
                <w:color w:val="FFFFFF"/>
                <w:sz w:val="17"/>
                <w:szCs w:val="17"/>
                <w:lang w:val="fr-FR"/>
              </w:rPr>
              <w:t>►</w:t>
            </w:r>
            <w:r>
              <w:rPr>
                <w:rFonts w:ascii="Marianne" w:hAnsi="Marianne"/>
                <w:color w:val="FFFFFF"/>
                <w:sz w:val="17"/>
                <w:szCs w:val="17"/>
                <w:lang w:val="fr-FR"/>
              </w:rPr>
              <w:t xml:space="preserve"> C</w:t>
            </w:r>
          </w:p>
        </w:tc>
      </w:tr>
      <w:tr w:rsidR="00FE3699" w14:paraId="393C4566" w14:textId="77777777">
        <w:trPr>
          <w:gridAfter w:val="1"/>
          <w:wAfter w:w="142" w:type="dxa"/>
          <w:trHeight w:hRule="exact" w:val="510"/>
        </w:trPr>
        <w:tc>
          <w:tcPr>
            <w:tcW w:w="2835" w:type="dxa"/>
            <w:vAlign w:val="center"/>
          </w:tcPr>
          <w:p w14:paraId="6A846CC4" w14:textId="77777777" w:rsidR="00FE3699" w:rsidRDefault="00FD0F3C">
            <w:pPr>
              <w:ind w:left="113" w:right="113"/>
              <w:rPr>
                <w:rFonts w:ascii="Marianne" w:hAnsi="Marianne"/>
                <w:b/>
                <w:color w:val="3558A2"/>
                <w:sz w:val="17"/>
                <w:szCs w:val="17"/>
                <w:lang w:val="fr-FR"/>
              </w:rPr>
            </w:pPr>
            <w:r>
              <w:rPr>
                <w:rFonts w:ascii="Marianne" w:hAnsi="Marianne"/>
                <w:b/>
                <w:color w:val="3558A2"/>
                <w:sz w:val="17"/>
                <w:szCs w:val="17"/>
                <w:lang w:val="fr-FR"/>
              </w:rPr>
              <w:t>Cahier des charges</w:t>
            </w:r>
          </w:p>
        </w:tc>
        <w:tc>
          <w:tcPr>
            <w:tcW w:w="6520" w:type="dxa"/>
            <w:vAlign w:val="center"/>
          </w:tcPr>
          <w:p w14:paraId="754D8034" w14:textId="77777777" w:rsidR="00FE3699" w:rsidRDefault="00FD0F3C">
            <w:pPr>
              <w:ind w:left="113" w:right="113"/>
              <w:jc w:val="both"/>
              <w:rPr>
                <w:rFonts w:ascii="Marianne" w:hAnsi="Marianne"/>
                <w:color w:val="3558A2"/>
                <w:sz w:val="17"/>
                <w:szCs w:val="17"/>
                <w:lang w:val="fr-FR"/>
              </w:rPr>
            </w:pPr>
            <w:r>
              <w:rPr>
                <w:rFonts w:ascii="Marianne" w:hAnsi="Marianne"/>
                <w:color w:val="3558A2"/>
                <w:sz w:val="17"/>
                <w:szCs w:val="17"/>
                <w:lang w:val="fr-FR"/>
              </w:rPr>
              <w:t>Document exprimant les besoins et les contraintes du client.</w:t>
            </w:r>
          </w:p>
        </w:tc>
      </w:tr>
      <w:tr w:rsidR="00FE3699" w14:paraId="076C0D8E" w14:textId="77777777">
        <w:trPr>
          <w:gridAfter w:val="1"/>
          <w:wAfter w:w="142" w:type="dxa"/>
          <w:trHeight w:hRule="exact" w:val="510"/>
        </w:trPr>
        <w:tc>
          <w:tcPr>
            <w:tcW w:w="2835" w:type="dxa"/>
            <w:vAlign w:val="center"/>
          </w:tcPr>
          <w:p w14:paraId="583F334B" w14:textId="77777777" w:rsidR="00FE3699" w:rsidRDefault="00FD0F3C">
            <w:pPr>
              <w:ind w:left="113" w:right="113"/>
              <w:rPr>
                <w:rFonts w:ascii="Marianne" w:hAnsi="Marianne"/>
                <w:b/>
                <w:color w:val="3558A2"/>
                <w:sz w:val="17"/>
                <w:szCs w:val="17"/>
                <w:lang w:val="fr-FR"/>
              </w:rPr>
            </w:pPr>
            <w:r>
              <w:rPr>
                <w:rFonts w:ascii="Marianne" w:hAnsi="Marianne"/>
                <w:b/>
                <w:color w:val="221F1F"/>
                <w:sz w:val="17"/>
                <w:szCs w:val="17"/>
                <w:lang w:val="fr-FR"/>
              </w:rPr>
              <w:t>Cap emploi</w:t>
            </w:r>
            <w:r>
              <w:rPr>
                <w:rFonts w:ascii="Marianne" w:hAnsi="Marianne"/>
                <w:color w:val="3558A2"/>
                <w:sz w:val="17"/>
                <w:szCs w:val="17"/>
                <w:lang w:val="fr-FR"/>
              </w:rPr>
              <w:t xml:space="preserve"> </w:t>
            </w:r>
          </w:p>
        </w:tc>
        <w:tc>
          <w:tcPr>
            <w:tcW w:w="6520" w:type="dxa"/>
            <w:vAlign w:val="center"/>
          </w:tcPr>
          <w:p w14:paraId="0B9FAAE7" w14:textId="77777777" w:rsidR="00FE3699" w:rsidRDefault="00FD0F3C">
            <w:pPr>
              <w:ind w:left="113" w:right="113"/>
              <w:jc w:val="both"/>
              <w:rPr>
                <w:rFonts w:ascii="Marianne" w:hAnsi="Marianne"/>
                <w:color w:val="3558A2"/>
                <w:sz w:val="17"/>
                <w:szCs w:val="17"/>
                <w:lang w:val="fr-FR"/>
              </w:rPr>
            </w:pPr>
            <w:r>
              <w:rPr>
                <w:rFonts w:ascii="Marianne" w:hAnsi="Marianne"/>
                <w:color w:val="221F1F"/>
                <w:sz w:val="17"/>
                <w:szCs w:val="17"/>
                <w:lang w:val="fr-FR"/>
              </w:rPr>
              <w:t>Structures d’accompagnement vers et dans l’emploi</w:t>
            </w:r>
            <w:r>
              <w:rPr>
                <w:rFonts w:ascii="Marianne" w:hAnsi="Marianne"/>
                <w:color w:val="3558A2"/>
                <w:sz w:val="17"/>
                <w:szCs w:val="17"/>
                <w:lang w:val="fr-FR"/>
              </w:rPr>
              <w:t>.</w:t>
            </w:r>
          </w:p>
        </w:tc>
      </w:tr>
      <w:tr w:rsidR="00FE3699" w14:paraId="562F2AB6" w14:textId="77777777">
        <w:trPr>
          <w:gridAfter w:val="1"/>
          <w:wAfter w:w="142" w:type="dxa"/>
          <w:trHeight w:hRule="exact" w:val="4082"/>
        </w:trPr>
        <w:tc>
          <w:tcPr>
            <w:tcW w:w="2835" w:type="dxa"/>
            <w:vAlign w:val="center"/>
          </w:tcPr>
          <w:p w14:paraId="5750A573" w14:textId="77777777" w:rsidR="00FE3699" w:rsidRDefault="00FD0F3C">
            <w:pPr>
              <w:ind w:left="113" w:right="113"/>
              <w:rPr>
                <w:rFonts w:ascii="Marianne" w:hAnsi="Marianne"/>
                <w:b/>
                <w:sz w:val="17"/>
                <w:szCs w:val="17"/>
                <w:lang w:val="fr-FR"/>
              </w:rPr>
            </w:pPr>
            <w:r>
              <w:rPr>
                <w:rFonts w:ascii="Marianne" w:hAnsi="Marianne"/>
                <w:b/>
                <w:color w:val="221F1F"/>
                <w:sz w:val="17"/>
                <w:szCs w:val="17"/>
                <w:lang w:val="fr-FR"/>
              </w:rPr>
              <w:t>Certification professionnelle</w:t>
            </w:r>
          </w:p>
        </w:tc>
        <w:tc>
          <w:tcPr>
            <w:tcW w:w="6520" w:type="dxa"/>
            <w:vAlign w:val="center"/>
          </w:tcPr>
          <w:p w14:paraId="4BE814B4" w14:textId="77777777" w:rsidR="00FE3699" w:rsidRDefault="00FD0F3C">
            <w:pPr>
              <w:spacing w:line="254" w:lineRule="auto"/>
              <w:ind w:left="113" w:right="113"/>
              <w:jc w:val="both"/>
              <w:rPr>
                <w:rFonts w:ascii="Marianne" w:hAnsi="Marianne"/>
                <w:sz w:val="17"/>
                <w:szCs w:val="17"/>
                <w:lang w:val="fr-FR"/>
              </w:rPr>
            </w:pPr>
            <w:r>
              <w:rPr>
                <w:rFonts w:ascii="Marianne" w:hAnsi="Marianne"/>
                <w:color w:val="221F1F"/>
                <w:sz w:val="17"/>
                <w:szCs w:val="17"/>
                <w:lang w:val="fr-FR"/>
              </w:rPr>
              <w:t>Les certifications enregistrées au répertoire national des certifications professionnelles (RNCP) sont appelées « certifications professionnelles »</w:t>
            </w:r>
            <w:r>
              <w:rPr>
                <w:rFonts w:ascii="Marianne" w:hAnsi="Marianne"/>
                <w:color w:val="221F1F"/>
                <w:sz w:val="17"/>
                <w:szCs w:val="17"/>
                <w:shd w:val="clear" w:color="auto" w:fill="FFFFFF"/>
                <w:lang w:val="fr-FR"/>
              </w:rPr>
              <w:t>. Elles permettent une validation des compétences et des connaissances acquises nécessaires à l’exercice d’ac</w:t>
            </w:r>
            <w:r>
              <w:rPr>
                <w:rFonts w:ascii="Marianne" w:hAnsi="Marianne"/>
                <w:color w:val="221F1F"/>
                <w:sz w:val="17"/>
                <w:szCs w:val="17"/>
                <w:shd w:val="clear" w:color="auto" w:fill="FFFFFF"/>
                <w:lang w:val="fr-FR"/>
              </w:rPr>
              <w:t>tivités professionnelles (article L. 6113-1 du Code du travail).</w:t>
            </w:r>
          </w:p>
          <w:p w14:paraId="216F14C2"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Reconnaissance</w:t>
            </w:r>
            <w:r>
              <w:rPr>
                <w:rFonts w:ascii="Marianne" w:hAnsi="Marianne"/>
                <w:color w:val="3558A2"/>
                <w:spacing w:val="-13"/>
                <w:sz w:val="17"/>
                <w:szCs w:val="17"/>
                <w:lang w:val="fr-FR"/>
              </w:rPr>
              <w:t xml:space="preserve"> </w:t>
            </w:r>
            <w:r>
              <w:rPr>
                <w:rFonts w:ascii="Marianne" w:hAnsi="Marianne"/>
                <w:color w:val="3558A2"/>
                <w:sz w:val="17"/>
                <w:szCs w:val="17"/>
                <w:lang w:val="fr-FR"/>
              </w:rPr>
              <w:t>par</w:t>
            </w:r>
            <w:r>
              <w:rPr>
                <w:rFonts w:ascii="Marianne" w:hAnsi="Marianne"/>
                <w:color w:val="3558A2"/>
                <w:spacing w:val="-11"/>
                <w:sz w:val="17"/>
                <w:szCs w:val="17"/>
                <w:lang w:val="fr-FR"/>
              </w:rPr>
              <w:t xml:space="preserve"> </w:t>
            </w:r>
            <w:r>
              <w:rPr>
                <w:rFonts w:ascii="Marianne" w:hAnsi="Marianne"/>
                <w:color w:val="3558A2"/>
                <w:sz w:val="17"/>
                <w:szCs w:val="17"/>
                <w:lang w:val="fr-FR"/>
              </w:rPr>
              <w:t>une</w:t>
            </w:r>
            <w:r>
              <w:rPr>
                <w:rFonts w:ascii="Marianne" w:hAnsi="Marianne"/>
                <w:color w:val="3558A2"/>
                <w:spacing w:val="-13"/>
                <w:sz w:val="17"/>
                <w:szCs w:val="17"/>
                <w:lang w:val="fr-FR"/>
              </w:rPr>
              <w:t xml:space="preserve"> </w:t>
            </w:r>
            <w:r>
              <w:rPr>
                <w:rFonts w:ascii="Marianne" w:hAnsi="Marianne"/>
                <w:color w:val="3558A2"/>
                <w:sz w:val="17"/>
                <w:szCs w:val="17"/>
                <w:lang w:val="fr-FR"/>
              </w:rPr>
              <w:t>autorité</w:t>
            </w:r>
            <w:r>
              <w:rPr>
                <w:rFonts w:ascii="Marianne" w:hAnsi="Marianne"/>
                <w:color w:val="3558A2"/>
                <w:spacing w:val="-13"/>
                <w:sz w:val="17"/>
                <w:szCs w:val="17"/>
                <w:lang w:val="fr-FR"/>
              </w:rPr>
              <w:t xml:space="preserve"> </w:t>
            </w:r>
            <w:r>
              <w:rPr>
                <w:rFonts w:ascii="Marianne" w:hAnsi="Marianne"/>
                <w:color w:val="3558A2"/>
                <w:sz w:val="17"/>
                <w:szCs w:val="17"/>
                <w:lang w:val="fr-FR"/>
              </w:rPr>
              <w:t>légitime</w:t>
            </w:r>
            <w:r>
              <w:rPr>
                <w:rFonts w:ascii="Marianne" w:hAnsi="Marianne"/>
                <w:color w:val="3558A2"/>
                <w:spacing w:val="-13"/>
                <w:sz w:val="17"/>
                <w:szCs w:val="17"/>
                <w:lang w:val="fr-FR"/>
              </w:rPr>
              <w:t xml:space="preserve"> </w:t>
            </w:r>
            <w:r>
              <w:rPr>
                <w:rFonts w:ascii="Marianne" w:hAnsi="Marianne"/>
                <w:color w:val="3558A2"/>
                <w:sz w:val="17"/>
                <w:szCs w:val="17"/>
                <w:lang w:val="fr-FR"/>
              </w:rPr>
              <w:t>d’une</w:t>
            </w:r>
            <w:r>
              <w:rPr>
                <w:rFonts w:ascii="Marianne" w:hAnsi="Marianne"/>
                <w:color w:val="3558A2"/>
                <w:spacing w:val="-13"/>
                <w:sz w:val="17"/>
                <w:szCs w:val="17"/>
                <w:lang w:val="fr-FR"/>
              </w:rPr>
              <w:t xml:space="preserve"> </w:t>
            </w:r>
            <w:r>
              <w:rPr>
                <w:rFonts w:ascii="Marianne" w:hAnsi="Marianne"/>
                <w:color w:val="3558A2"/>
                <w:sz w:val="17"/>
                <w:szCs w:val="17"/>
                <w:lang w:val="fr-FR"/>
              </w:rPr>
              <w:t>qualification</w:t>
            </w:r>
            <w:r>
              <w:rPr>
                <w:rFonts w:ascii="Marianne" w:hAnsi="Marianne"/>
                <w:color w:val="3558A2"/>
                <w:spacing w:val="-13"/>
                <w:sz w:val="17"/>
                <w:szCs w:val="17"/>
                <w:lang w:val="fr-FR"/>
              </w:rPr>
              <w:t xml:space="preserve"> </w:t>
            </w:r>
            <w:r>
              <w:rPr>
                <w:rFonts w:ascii="Marianne" w:hAnsi="Marianne"/>
                <w:color w:val="3558A2"/>
                <w:sz w:val="17"/>
                <w:szCs w:val="17"/>
                <w:lang w:val="fr-FR"/>
              </w:rPr>
              <w:t>ou d’un savoir-faire dans un domaine professionnel défini soit à l’issue d’une formation, soit à l’issue d’expériences réalisées dans</w:t>
            </w:r>
            <w:r>
              <w:rPr>
                <w:rFonts w:ascii="Marianne" w:hAnsi="Marianne"/>
                <w:color w:val="3558A2"/>
                <w:spacing w:val="-12"/>
                <w:sz w:val="17"/>
                <w:szCs w:val="17"/>
                <w:lang w:val="fr-FR"/>
              </w:rPr>
              <w:t xml:space="preserve"> </w:t>
            </w:r>
            <w:r>
              <w:rPr>
                <w:rFonts w:ascii="Marianne" w:hAnsi="Marianne"/>
                <w:color w:val="3558A2"/>
                <w:sz w:val="17"/>
                <w:szCs w:val="17"/>
                <w:lang w:val="fr-FR"/>
              </w:rPr>
              <w:t>différents</w:t>
            </w:r>
            <w:r>
              <w:rPr>
                <w:rFonts w:ascii="Marianne" w:hAnsi="Marianne"/>
                <w:color w:val="3558A2"/>
                <w:spacing w:val="-7"/>
                <w:sz w:val="17"/>
                <w:szCs w:val="17"/>
                <w:lang w:val="fr-FR"/>
              </w:rPr>
              <w:t xml:space="preserve"> </w:t>
            </w:r>
            <w:r>
              <w:rPr>
                <w:rFonts w:ascii="Marianne" w:hAnsi="Marianne"/>
                <w:color w:val="3558A2"/>
                <w:sz w:val="17"/>
                <w:szCs w:val="17"/>
                <w:lang w:val="fr-FR"/>
              </w:rPr>
              <w:t>emplois</w:t>
            </w:r>
            <w:r>
              <w:rPr>
                <w:rFonts w:ascii="Marianne" w:hAnsi="Marianne"/>
                <w:color w:val="3558A2"/>
                <w:spacing w:val="-12"/>
                <w:sz w:val="17"/>
                <w:szCs w:val="17"/>
                <w:lang w:val="fr-FR"/>
              </w:rPr>
              <w:t xml:space="preserve"> </w:t>
            </w:r>
            <w:r>
              <w:rPr>
                <w:rFonts w:ascii="Marianne" w:hAnsi="Marianne"/>
                <w:color w:val="3558A2"/>
                <w:sz w:val="17"/>
                <w:szCs w:val="17"/>
                <w:lang w:val="fr-FR"/>
              </w:rPr>
              <w:t>ou</w:t>
            </w:r>
            <w:r>
              <w:rPr>
                <w:rFonts w:ascii="Marianne" w:hAnsi="Marianne"/>
                <w:color w:val="3558A2"/>
                <w:spacing w:val="-31"/>
                <w:sz w:val="17"/>
                <w:szCs w:val="17"/>
                <w:lang w:val="fr-FR"/>
              </w:rPr>
              <w:t xml:space="preserve"> </w:t>
            </w:r>
            <w:r>
              <w:rPr>
                <w:rFonts w:ascii="Marianne" w:hAnsi="Marianne"/>
                <w:color w:val="3558A2"/>
                <w:sz w:val="17"/>
                <w:szCs w:val="17"/>
                <w:lang w:val="fr-FR"/>
              </w:rPr>
              <w:t>activités.</w:t>
            </w:r>
          </w:p>
          <w:p w14:paraId="3D7C2860" w14:textId="77777777" w:rsidR="00FE3699" w:rsidRDefault="00FD0F3C">
            <w:pPr>
              <w:ind w:left="113" w:right="113"/>
              <w:jc w:val="both"/>
              <w:rPr>
                <w:rFonts w:ascii="Marianne" w:hAnsi="Marianne"/>
                <w:color w:val="3558A2"/>
                <w:sz w:val="17"/>
                <w:szCs w:val="17"/>
                <w:lang w:val="fr-FR"/>
              </w:rPr>
            </w:pPr>
            <w:r>
              <w:rPr>
                <w:rFonts w:ascii="Marianne" w:hAnsi="Marianne"/>
                <w:color w:val="3558A2"/>
                <w:sz w:val="17"/>
                <w:szCs w:val="17"/>
                <w:lang w:val="fr-FR"/>
              </w:rPr>
              <w:t>Les certifications professionnelles sont organisées en 3 registres :</w:t>
            </w:r>
          </w:p>
          <w:p w14:paraId="5F25B2CE" w14:textId="77777777" w:rsidR="00FE3699" w:rsidRDefault="00FD0F3C" w:rsidP="00FD0F3C">
            <w:pPr>
              <w:numPr>
                <w:ilvl w:val="0"/>
                <w:numId w:val="30"/>
              </w:numPr>
              <w:tabs>
                <w:tab w:val="left" w:pos="221"/>
              </w:tabs>
              <w:spacing w:line="249" w:lineRule="auto"/>
              <w:ind w:left="113" w:right="113" w:firstLine="0"/>
              <w:jc w:val="both"/>
              <w:rPr>
                <w:rFonts w:ascii="Marianne" w:hAnsi="Marianne"/>
                <w:color w:val="3558A2"/>
                <w:sz w:val="17"/>
                <w:szCs w:val="17"/>
                <w:lang w:val="fr-FR"/>
              </w:rPr>
            </w:pPr>
            <w:r>
              <w:rPr>
                <w:rFonts w:ascii="Marianne" w:hAnsi="Marianne"/>
                <w:color w:val="3558A2"/>
                <w:sz w:val="17"/>
                <w:szCs w:val="17"/>
                <w:lang w:val="fr-FR"/>
              </w:rPr>
              <w:t>- Les diplômes et titres à finalité professionnelle délivrés au nom</w:t>
            </w:r>
            <w:r>
              <w:rPr>
                <w:rFonts w:ascii="Marianne" w:hAnsi="Marianne"/>
                <w:color w:val="3558A2"/>
                <w:spacing w:val="-11"/>
                <w:sz w:val="17"/>
                <w:szCs w:val="17"/>
                <w:lang w:val="fr-FR"/>
              </w:rPr>
              <w:t xml:space="preserve"> </w:t>
            </w:r>
            <w:r>
              <w:rPr>
                <w:rFonts w:ascii="Marianne" w:hAnsi="Marianne"/>
                <w:color w:val="3558A2"/>
                <w:sz w:val="17"/>
                <w:szCs w:val="17"/>
                <w:lang w:val="fr-FR"/>
              </w:rPr>
              <w:t>de</w:t>
            </w:r>
            <w:r>
              <w:rPr>
                <w:rFonts w:ascii="Marianne" w:hAnsi="Marianne"/>
                <w:color w:val="3558A2"/>
                <w:spacing w:val="-13"/>
                <w:sz w:val="17"/>
                <w:szCs w:val="17"/>
                <w:lang w:val="fr-FR"/>
              </w:rPr>
              <w:t xml:space="preserve"> </w:t>
            </w:r>
            <w:r>
              <w:rPr>
                <w:rFonts w:ascii="Marianne" w:hAnsi="Marianne"/>
                <w:color w:val="3558A2"/>
                <w:sz w:val="17"/>
                <w:szCs w:val="17"/>
                <w:lang w:val="fr-FR"/>
              </w:rPr>
              <w:t>l’État</w:t>
            </w:r>
            <w:r>
              <w:rPr>
                <w:rFonts w:ascii="Marianne" w:hAnsi="Marianne"/>
                <w:color w:val="3558A2"/>
                <w:spacing w:val="-14"/>
                <w:sz w:val="17"/>
                <w:szCs w:val="17"/>
                <w:lang w:val="fr-FR"/>
              </w:rPr>
              <w:t xml:space="preserve"> </w:t>
            </w:r>
            <w:r>
              <w:rPr>
                <w:rFonts w:ascii="Marianne" w:hAnsi="Marianne"/>
                <w:color w:val="3558A2"/>
                <w:sz w:val="17"/>
                <w:szCs w:val="17"/>
                <w:lang w:val="fr-FR"/>
              </w:rPr>
              <w:t>et</w:t>
            </w:r>
            <w:r>
              <w:rPr>
                <w:rFonts w:ascii="Marianne" w:hAnsi="Marianne"/>
                <w:color w:val="3558A2"/>
                <w:spacing w:val="-14"/>
                <w:sz w:val="17"/>
                <w:szCs w:val="17"/>
                <w:lang w:val="fr-FR"/>
              </w:rPr>
              <w:t xml:space="preserve"> </w:t>
            </w:r>
            <w:r>
              <w:rPr>
                <w:rFonts w:ascii="Marianne" w:hAnsi="Marianne"/>
                <w:color w:val="3558A2"/>
                <w:sz w:val="17"/>
                <w:szCs w:val="17"/>
                <w:lang w:val="fr-FR"/>
              </w:rPr>
              <w:t>créés</w:t>
            </w:r>
            <w:r>
              <w:rPr>
                <w:rFonts w:ascii="Marianne" w:hAnsi="Marianne"/>
                <w:color w:val="3558A2"/>
                <w:spacing w:val="-16"/>
                <w:sz w:val="17"/>
                <w:szCs w:val="17"/>
                <w:lang w:val="fr-FR"/>
              </w:rPr>
              <w:t xml:space="preserve"> </w:t>
            </w:r>
            <w:r>
              <w:rPr>
                <w:rFonts w:ascii="Marianne" w:hAnsi="Marianne"/>
                <w:color w:val="3558A2"/>
                <w:sz w:val="17"/>
                <w:szCs w:val="17"/>
                <w:lang w:val="fr-FR"/>
              </w:rPr>
              <w:t>après</w:t>
            </w:r>
            <w:r>
              <w:rPr>
                <w:rFonts w:ascii="Marianne" w:hAnsi="Marianne"/>
                <w:color w:val="3558A2"/>
                <w:spacing w:val="-16"/>
                <w:sz w:val="17"/>
                <w:szCs w:val="17"/>
                <w:lang w:val="fr-FR"/>
              </w:rPr>
              <w:t xml:space="preserve"> </w:t>
            </w:r>
            <w:r>
              <w:rPr>
                <w:rFonts w:ascii="Marianne" w:hAnsi="Marianne"/>
                <w:color w:val="3558A2"/>
                <w:sz w:val="17"/>
                <w:szCs w:val="17"/>
                <w:lang w:val="fr-FR"/>
              </w:rPr>
              <w:t>avis</w:t>
            </w:r>
            <w:r>
              <w:rPr>
                <w:rFonts w:ascii="Marianne" w:hAnsi="Marianne"/>
                <w:color w:val="3558A2"/>
                <w:spacing w:val="-11"/>
                <w:sz w:val="17"/>
                <w:szCs w:val="17"/>
                <w:lang w:val="fr-FR"/>
              </w:rPr>
              <w:t xml:space="preserve"> </w:t>
            </w:r>
            <w:r>
              <w:rPr>
                <w:rFonts w:ascii="Marianne" w:hAnsi="Marianne"/>
                <w:color w:val="3558A2"/>
                <w:sz w:val="17"/>
                <w:szCs w:val="17"/>
                <w:lang w:val="fr-FR"/>
              </w:rPr>
              <w:t>d’instances</w:t>
            </w:r>
            <w:r>
              <w:rPr>
                <w:rFonts w:ascii="Marianne" w:hAnsi="Marianne"/>
                <w:color w:val="3558A2"/>
                <w:spacing w:val="-16"/>
                <w:sz w:val="17"/>
                <w:szCs w:val="17"/>
                <w:lang w:val="fr-FR"/>
              </w:rPr>
              <w:t xml:space="preserve"> </w:t>
            </w:r>
            <w:r>
              <w:rPr>
                <w:rFonts w:ascii="Marianne" w:hAnsi="Marianne"/>
                <w:color w:val="3558A2"/>
                <w:sz w:val="17"/>
                <w:szCs w:val="17"/>
                <w:lang w:val="fr-FR"/>
              </w:rPr>
              <w:t>consultatives</w:t>
            </w:r>
            <w:r>
              <w:rPr>
                <w:rFonts w:ascii="Marianne" w:hAnsi="Marianne"/>
                <w:color w:val="3558A2"/>
                <w:spacing w:val="-11"/>
                <w:sz w:val="17"/>
                <w:szCs w:val="17"/>
                <w:lang w:val="fr-FR"/>
              </w:rPr>
              <w:t xml:space="preserve"> </w:t>
            </w:r>
            <w:r>
              <w:rPr>
                <w:rFonts w:ascii="Marianne" w:hAnsi="Marianne"/>
                <w:color w:val="3558A2"/>
                <w:sz w:val="17"/>
                <w:szCs w:val="17"/>
                <w:lang w:val="fr-FR"/>
              </w:rPr>
              <w:t>dans lesquelles siègent les organisations déclarées représentatives d’employeurs et de</w:t>
            </w:r>
            <w:r>
              <w:rPr>
                <w:rFonts w:ascii="Marianne" w:hAnsi="Marianne"/>
                <w:color w:val="3558A2"/>
                <w:spacing w:val="-12"/>
                <w:sz w:val="17"/>
                <w:szCs w:val="17"/>
                <w:lang w:val="fr-FR"/>
              </w:rPr>
              <w:t xml:space="preserve"> </w:t>
            </w:r>
            <w:r>
              <w:rPr>
                <w:rFonts w:ascii="Marianne" w:hAnsi="Marianne"/>
                <w:color w:val="3558A2"/>
                <w:sz w:val="17"/>
                <w:szCs w:val="17"/>
                <w:lang w:val="fr-FR"/>
              </w:rPr>
              <w:t>salariés.</w:t>
            </w:r>
          </w:p>
          <w:p w14:paraId="44497110" w14:textId="77777777" w:rsidR="00FE3699" w:rsidRDefault="00FD0F3C" w:rsidP="00FD0F3C">
            <w:pPr>
              <w:numPr>
                <w:ilvl w:val="0"/>
                <w:numId w:val="30"/>
              </w:numPr>
              <w:tabs>
                <w:tab w:val="left" w:pos="245"/>
              </w:tabs>
              <w:ind w:left="113" w:right="113" w:firstLine="0"/>
              <w:jc w:val="both"/>
              <w:rPr>
                <w:rFonts w:ascii="Marianne" w:hAnsi="Marianne"/>
                <w:color w:val="3558A2"/>
                <w:sz w:val="17"/>
                <w:szCs w:val="17"/>
                <w:lang w:val="fr-FR"/>
              </w:rPr>
            </w:pPr>
            <w:r>
              <w:rPr>
                <w:rFonts w:ascii="Marianne" w:hAnsi="Marianne"/>
                <w:color w:val="3558A2"/>
                <w:sz w:val="17"/>
                <w:szCs w:val="17"/>
                <w:lang w:val="fr-FR"/>
              </w:rPr>
              <w:t xml:space="preserve">- Les certificats de Qualification </w:t>
            </w:r>
            <w:r>
              <w:rPr>
                <w:rFonts w:ascii="Marianne" w:hAnsi="Marianne"/>
                <w:color w:val="3558A2"/>
                <w:sz w:val="17"/>
                <w:szCs w:val="17"/>
                <w:lang w:val="fr-FR"/>
              </w:rPr>
              <w:t>Professionnelle élaborés dans le cadre des branches</w:t>
            </w:r>
            <w:r>
              <w:rPr>
                <w:rFonts w:ascii="Marianne" w:hAnsi="Marianne"/>
                <w:color w:val="3558A2"/>
                <w:spacing w:val="-7"/>
                <w:sz w:val="17"/>
                <w:szCs w:val="17"/>
                <w:lang w:val="fr-FR"/>
              </w:rPr>
              <w:t xml:space="preserve"> </w:t>
            </w:r>
            <w:r>
              <w:rPr>
                <w:rFonts w:ascii="Marianne" w:hAnsi="Marianne"/>
                <w:color w:val="3558A2"/>
                <w:sz w:val="17"/>
                <w:szCs w:val="17"/>
                <w:lang w:val="fr-FR"/>
              </w:rPr>
              <w:t>professionnelles.</w:t>
            </w:r>
          </w:p>
          <w:p w14:paraId="50833FB0" w14:textId="77777777" w:rsidR="00FE3699" w:rsidRDefault="00FD0F3C" w:rsidP="00FD0F3C">
            <w:pPr>
              <w:numPr>
                <w:ilvl w:val="0"/>
                <w:numId w:val="30"/>
              </w:numPr>
              <w:tabs>
                <w:tab w:val="left" w:pos="216"/>
              </w:tabs>
              <w:spacing w:line="249" w:lineRule="auto"/>
              <w:ind w:left="113" w:right="113" w:firstLine="0"/>
              <w:jc w:val="both"/>
              <w:rPr>
                <w:rFonts w:ascii="Marianne" w:hAnsi="Marianne"/>
                <w:sz w:val="17"/>
                <w:szCs w:val="17"/>
                <w:lang w:val="fr-FR"/>
              </w:rPr>
            </w:pPr>
            <w:r>
              <w:rPr>
                <w:rFonts w:ascii="Marianne" w:hAnsi="Marianne"/>
                <w:color w:val="3558A2"/>
                <w:sz w:val="17"/>
                <w:szCs w:val="17"/>
                <w:lang w:val="fr-FR"/>
              </w:rPr>
              <w:t>- Les diplômes et titres élaborés par les organismes publics ou privés de</w:t>
            </w:r>
            <w:r>
              <w:rPr>
                <w:rFonts w:ascii="Marianne" w:hAnsi="Marianne"/>
                <w:color w:val="3558A2"/>
                <w:spacing w:val="-20"/>
                <w:sz w:val="17"/>
                <w:szCs w:val="17"/>
                <w:lang w:val="fr-FR"/>
              </w:rPr>
              <w:t xml:space="preserve"> </w:t>
            </w:r>
            <w:r>
              <w:rPr>
                <w:rFonts w:ascii="Marianne" w:hAnsi="Marianne"/>
                <w:color w:val="3558A2"/>
                <w:sz w:val="17"/>
                <w:szCs w:val="17"/>
                <w:lang w:val="fr-FR"/>
              </w:rPr>
              <w:t>formation.</w:t>
            </w:r>
          </w:p>
        </w:tc>
      </w:tr>
      <w:tr w:rsidR="00FE3699" w14:paraId="450B8934" w14:textId="77777777">
        <w:trPr>
          <w:gridAfter w:val="1"/>
          <w:wAfter w:w="142" w:type="dxa"/>
          <w:trHeight w:hRule="exact" w:val="1247"/>
        </w:trPr>
        <w:tc>
          <w:tcPr>
            <w:tcW w:w="2835" w:type="dxa"/>
            <w:vAlign w:val="center"/>
          </w:tcPr>
          <w:p w14:paraId="6A8677E8"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lastRenderedPageBreak/>
              <w:t>Charte qualité</w:t>
            </w:r>
          </w:p>
        </w:tc>
        <w:tc>
          <w:tcPr>
            <w:tcW w:w="6520" w:type="dxa"/>
            <w:vAlign w:val="center"/>
          </w:tcPr>
          <w:p w14:paraId="43B2FFC9"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Document dans lequel le prestataire présente de manière synthétique le niveau de qualité qu’il souhaite apporter à ses clients. Il permet au prestataire de communiquer sur sa démarche qualité en direction des parties prenantes et témoigne de sa volonté d’a</w:t>
            </w:r>
            <w:r>
              <w:rPr>
                <w:rFonts w:ascii="Marianne" w:hAnsi="Marianne"/>
                <w:color w:val="3558A2"/>
                <w:sz w:val="17"/>
                <w:szCs w:val="17"/>
                <w:lang w:val="fr-FR"/>
              </w:rPr>
              <w:t>méliorer chaque jour sa satisfaction client.</w:t>
            </w:r>
          </w:p>
        </w:tc>
      </w:tr>
      <w:tr w:rsidR="00FE3699" w14:paraId="52452468" w14:textId="77777777">
        <w:trPr>
          <w:gridAfter w:val="1"/>
          <w:wAfter w:w="142" w:type="dxa"/>
          <w:trHeight w:hRule="exact" w:val="1361"/>
        </w:trPr>
        <w:tc>
          <w:tcPr>
            <w:tcW w:w="2835" w:type="dxa"/>
            <w:vAlign w:val="center"/>
          </w:tcPr>
          <w:p w14:paraId="669B58CB" w14:textId="77777777" w:rsidR="00FE3699" w:rsidRDefault="00FD0F3C">
            <w:pPr>
              <w:spacing w:before="1"/>
              <w:ind w:left="113"/>
              <w:rPr>
                <w:rFonts w:ascii="Marianne" w:hAnsi="Marianne"/>
                <w:b/>
                <w:color w:val="3558A2"/>
                <w:sz w:val="17"/>
                <w:szCs w:val="17"/>
                <w:lang w:val="fr-FR"/>
              </w:rPr>
            </w:pPr>
            <w:r>
              <w:rPr>
                <w:rFonts w:ascii="Marianne" w:hAnsi="Marianne"/>
                <w:b/>
                <w:color w:val="3558A2"/>
                <w:sz w:val="17"/>
                <w:szCs w:val="17"/>
                <w:lang w:val="fr-FR"/>
              </w:rPr>
              <w:t>Charte institutionnelle</w:t>
            </w:r>
          </w:p>
        </w:tc>
        <w:tc>
          <w:tcPr>
            <w:tcW w:w="6520" w:type="dxa"/>
            <w:vAlign w:val="center"/>
          </w:tcPr>
          <w:p w14:paraId="70AA59D5"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Charte graphique comprenant les caractéristiques des différents éléments graphiques (logos, couleurs, polices, typographies, symboles, …) qui peuvent être utilisés sur les différents</w:t>
            </w:r>
            <w:r>
              <w:rPr>
                <w:rFonts w:ascii="Marianne" w:hAnsi="Marianne"/>
                <w:color w:val="3558A2"/>
                <w:spacing w:val="-10"/>
                <w:sz w:val="17"/>
                <w:szCs w:val="17"/>
                <w:lang w:val="fr-FR"/>
              </w:rPr>
              <w:t xml:space="preserve"> </w:t>
            </w:r>
            <w:r>
              <w:rPr>
                <w:rFonts w:ascii="Marianne" w:hAnsi="Marianne"/>
                <w:color w:val="3558A2"/>
                <w:sz w:val="17"/>
                <w:szCs w:val="17"/>
                <w:lang w:val="fr-FR"/>
              </w:rPr>
              <w:t>sup</w:t>
            </w:r>
            <w:r>
              <w:rPr>
                <w:rFonts w:ascii="Marianne" w:hAnsi="Marianne"/>
                <w:color w:val="3558A2"/>
                <w:sz w:val="17"/>
                <w:szCs w:val="17"/>
                <w:lang w:val="fr-FR"/>
              </w:rPr>
              <w:t>ports</w:t>
            </w:r>
            <w:r>
              <w:rPr>
                <w:rFonts w:ascii="Marianne" w:hAnsi="Marianne"/>
                <w:color w:val="3558A2"/>
                <w:spacing w:val="-15"/>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communication</w:t>
            </w:r>
            <w:r>
              <w:rPr>
                <w:rFonts w:ascii="Marianne" w:hAnsi="Marianne"/>
                <w:color w:val="3558A2"/>
                <w:spacing w:val="-12"/>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l’organisme.</w:t>
            </w:r>
            <w:r>
              <w:rPr>
                <w:rFonts w:ascii="Marianne" w:hAnsi="Marianne"/>
                <w:color w:val="3558A2"/>
                <w:spacing w:val="-8"/>
                <w:sz w:val="17"/>
                <w:szCs w:val="17"/>
                <w:lang w:val="fr-FR"/>
              </w:rPr>
              <w:t xml:space="preserve"> </w:t>
            </w:r>
            <w:r>
              <w:rPr>
                <w:rFonts w:ascii="Marianne" w:hAnsi="Marianne"/>
                <w:color w:val="3558A2"/>
                <w:spacing w:val="-4"/>
                <w:sz w:val="17"/>
                <w:szCs w:val="17"/>
                <w:lang w:val="fr-FR"/>
              </w:rPr>
              <w:t>La</w:t>
            </w:r>
            <w:r>
              <w:rPr>
                <w:rFonts w:ascii="Marianne" w:hAnsi="Marianne"/>
                <w:color w:val="3558A2"/>
                <w:spacing w:val="-12"/>
                <w:sz w:val="17"/>
                <w:szCs w:val="17"/>
                <w:lang w:val="fr-FR"/>
              </w:rPr>
              <w:t xml:space="preserve"> </w:t>
            </w:r>
            <w:r>
              <w:rPr>
                <w:rFonts w:ascii="Marianne" w:hAnsi="Marianne"/>
                <w:color w:val="3558A2"/>
                <w:sz w:val="17"/>
                <w:szCs w:val="17"/>
                <w:lang w:val="fr-FR"/>
              </w:rPr>
              <w:t>charte institutionnelle permet de garantir l’homogénéité et la cohérence de la communication visuelle au sein et en dehors de</w:t>
            </w:r>
            <w:r>
              <w:rPr>
                <w:rFonts w:ascii="Marianne" w:hAnsi="Marianne"/>
                <w:color w:val="3558A2"/>
                <w:spacing w:val="-8"/>
                <w:sz w:val="17"/>
                <w:szCs w:val="17"/>
                <w:lang w:val="fr-FR"/>
              </w:rPr>
              <w:t xml:space="preserve"> </w:t>
            </w:r>
            <w:r>
              <w:rPr>
                <w:rFonts w:ascii="Marianne" w:hAnsi="Marianne"/>
                <w:color w:val="3558A2"/>
                <w:sz w:val="17"/>
                <w:szCs w:val="17"/>
                <w:lang w:val="fr-FR"/>
              </w:rPr>
              <w:t>l’organisme.</w:t>
            </w:r>
          </w:p>
        </w:tc>
      </w:tr>
      <w:tr w:rsidR="00FE3699" w14:paraId="58FB8429" w14:textId="77777777">
        <w:trPr>
          <w:gridAfter w:val="1"/>
          <w:wAfter w:w="142" w:type="dxa"/>
          <w:trHeight w:hRule="exact" w:val="1134"/>
        </w:trPr>
        <w:tc>
          <w:tcPr>
            <w:tcW w:w="2835" w:type="dxa"/>
            <w:vAlign w:val="center"/>
          </w:tcPr>
          <w:p w14:paraId="41929681"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Compétences</w:t>
            </w:r>
          </w:p>
        </w:tc>
        <w:tc>
          <w:tcPr>
            <w:tcW w:w="6520" w:type="dxa"/>
            <w:vAlign w:val="center"/>
          </w:tcPr>
          <w:p w14:paraId="2FA49BD8" w14:textId="77777777" w:rsidR="00FE3699" w:rsidRDefault="00FD0F3C">
            <w:pPr>
              <w:spacing w:line="249" w:lineRule="auto"/>
              <w:ind w:left="113" w:right="113"/>
              <w:jc w:val="both"/>
              <w:rPr>
                <w:rFonts w:ascii="Marianne" w:hAnsi="Marianne"/>
                <w:sz w:val="17"/>
                <w:szCs w:val="17"/>
                <w:lang w:val="fr-FR"/>
              </w:rPr>
            </w:pPr>
            <w:r>
              <w:rPr>
                <w:rFonts w:ascii="Marianne" w:hAnsi="Marianne"/>
                <w:color w:val="221F1F"/>
                <w:sz w:val="17"/>
                <w:szCs w:val="17"/>
                <w:lang w:val="fr-FR"/>
              </w:rPr>
              <w:t>Capacité avérée de mettre en œuvre des savoirs, des savoir- faire et des dispositions personnelles, sociales ou méthodologiques dans des situations de travail ou d’études/ formations,</w:t>
            </w:r>
            <w:r>
              <w:rPr>
                <w:rFonts w:ascii="Marianne" w:hAnsi="Marianne"/>
                <w:color w:val="221F1F"/>
                <w:spacing w:val="-11"/>
                <w:sz w:val="17"/>
                <w:szCs w:val="17"/>
                <w:lang w:val="fr-FR"/>
              </w:rPr>
              <w:t xml:space="preserve"> </w:t>
            </w:r>
            <w:r>
              <w:rPr>
                <w:rFonts w:ascii="Marianne" w:hAnsi="Marianne"/>
                <w:color w:val="221F1F"/>
                <w:sz w:val="17"/>
                <w:szCs w:val="17"/>
                <w:lang w:val="fr-FR"/>
              </w:rPr>
              <w:t>pour</w:t>
            </w:r>
            <w:r>
              <w:rPr>
                <w:rFonts w:ascii="Marianne" w:hAnsi="Marianne"/>
                <w:color w:val="221F1F"/>
                <w:spacing w:val="-9"/>
                <w:sz w:val="17"/>
                <w:szCs w:val="17"/>
                <w:lang w:val="fr-FR"/>
              </w:rPr>
              <w:t xml:space="preserve"> </w:t>
            </w:r>
            <w:r>
              <w:rPr>
                <w:rFonts w:ascii="Marianne" w:hAnsi="Marianne"/>
                <w:color w:val="221F1F"/>
                <w:sz w:val="17"/>
                <w:szCs w:val="17"/>
                <w:lang w:val="fr-FR"/>
              </w:rPr>
              <w:t>le</w:t>
            </w:r>
            <w:r>
              <w:rPr>
                <w:rFonts w:ascii="Marianne" w:hAnsi="Marianne"/>
                <w:color w:val="221F1F"/>
                <w:spacing w:val="-15"/>
                <w:sz w:val="17"/>
                <w:szCs w:val="17"/>
                <w:lang w:val="fr-FR"/>
              </w:rPr>
              <w:t xml:space="preserve"> </w:t>
            </w:r>
            <w:r>
              <w:rPr>
                <w:rFonts w:ascii="Marianne" w:hAnsi="Marianne"/>
                <w:color w:val="221F1F"/>
                <w:sz w:val="17"/>
                <w:szCs w:val="17"/>
                <w:lang w:val="fr-FR"/>
              </w:rPr>
              <w:t>développement</w:t>
            </w:r>
            <w:r>
              <w:rPr>
                <w:rFonts w:ascii="Marianne" w:hAnsi="Marianne"/>
                <w:color w:val="221F1F"/>
                <w:spacing w:val="-8"/>
                <w:sz w:val="17"/>
                <w:szCs w:val="17"/>
                <w:lang w:val="fr-FR"/>
              </w:rPr>
              <w:t xml:space="preserve"> </w:t>
            </w:r>
            <w:r>
              <w:rPr>
                <w:rFonts w:ascii="Marianne" w:hAnsi="Marianne"/>
                <w:color w:val="221F1F"/>
                <w:sz w:val="17"/>
                <w:szCs w:val="17"/>
                <w:lang w:val="fr-FR"/>
              </w:rPr>
              <w:t>professionnel</w:t>
            </w:r>
            <w:r>
              <w:rPr>
                <w:rFonts w:ascii="Marianne" w:hAnsi="Marianne"/>
                <w:color w:val="221F1F"/>
                <w:spacing w:val="-10"/>
                <w:sz w:val="17"/>
                <w:szCs w:val="17"/>
                <w:lang w:val="fr-FR"/>
              </w:rPr>
              <w:t xml:space="preserve"> </w:t>
            </w:r>
            <w:r>
              <w:rPr>
                <w:rFonts w:ascii="Marianne" w:hAnsi="Marianne"/>
                <w:color w:val="221F1F"/>
                <w:sz w:val="17"/>
                <w:szCs w:val="17"/>
                <w:lang w:val="fr-FR"/>
              </w:rPr>
              <w:t>ou</w:t>
            </w:r>
            <w:r>
              <w:rPr>
                <w:rFonts w:ascii="Marianne" w:hAnsi="Marianne"/>
                <w:color w:val="221F1F"/>
                <w:spacing w:val="-10"/>
                <w:sz w:val="17"/>
                <w:szCs w:val="17"/>
                <w:lang w:val="fr-FR"/>
              </w:rPr>
              <w:t xml:space="preserve"> </w:t>
            </w:r>
            <w:r>
              <w:rPr>
                <w:rFonts w:ascii="Marianne" w:hAnsi="Marianne"/>
                <w:color w:val="221F1F"/>
                <w:sz w:val="17"/>
                <w:szCs w:val="17"/>
                <w:lang w:val="fr-FR"/>
              </w:rPr>
              <w:t>personnel.</w:t>
            </w:r>
          </w:p>
        </w:tc>
      </w:tr>
      <w:tr w:rsidR="00FE3699" w14:paraId="44646FA1" w14:textId="77777777">
        <w:trPr>
          <w:gridAfter w:val="1"/>
          <w:wAfter w:w="142" w:type="dxa"/>
          <w:trHeight w:hRule="exact" w:val="1133"/>
        </w:trPr>
        <w:tc>
          <w:tcPr>
            <w:tcW w:w="2835" w:type="dxa"/>
            <w:vAlign w:val="center"/>
          </w:tcPr>
          <w:p w14:paraId="4409F8CE"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Conception</w:t>
            </w:r>
          </w:p>
        </w:tc>
        <w:tc>
          <w:tcPr>
            <w:tcW w:w="6520" w:type="dxa"/>
            <w:vAlign w:val="center"/>
          </w:tcPr>
          <w:p w14:paraId="4D9ABD7E"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w:t>
            </w:r>
            <w:r>
              <w:rPr>
                <w:rFonts w:ascii="Marianne" w:hAnsi="Marianne"/>
                <w:color w:val="3558A2"/>
                <w:spacing w:val="-10"/>
                <w:sz w:val="17"/>
                <w:szCs w:val="17"/>
                <w:lang w:val="fr-FR"/>
              </w:rPr>
              <w:t xml:space="preserve"> </w:t>
            </w:r>
            <w:r>
              <w:rPr>
                <w:rFonts w:ascii="Marianne" w:hAnsi="Marianne"/>
                <w:color w:val="3558A2"/>
                <w:sz w:val="17"/>
                <w:szCs w:val="17"/>
                <w:lang w:val="fr-FR"/>
              </w:rPr>
              <w:t>cohérent</w:t>
            </w:r>
            <w:r>
              <w:rPr>
                <w:rFonts w:ascii="Marianne" w:hAnsi="Marianne"/>
                <w:color w:val="3558A2"/>
                <w:spacing w:val="-7"/>
                <w:sz w:val="17"/>
                <w:szCs w:val="17"/>
                <w:lang w:val="fr-FR"/>
              </w:rPr>
              <w:t xml:space="preserve"> </w:t>
            </w:r>
            <w:r>
              <w:rPr>
                <w:rFonts w:ascii="Marianne" w:hAnsi="Marianne"/>
                <w:color w:val="3558A2"/>
                <w:sz w:val="17"/>
                <w:szCs w:val="17"/>
                <w:lang w:val="fr-FR"/>
              </w:rPr>
              <w:t>d’activités</w:t>
            </w:r>
            <w:r>
              <w:rPr>
                <w:rFonts w:ascii="Marianne" w:hAnsi="Marianne"/>
                <w:color w:val="3558A2"/>
                <w:spacing w:val="-12"/>
                <w:sz w:val="17"/>
                <w:szCs w:val="17"/>
                <w:lang w:val="fr-FR"/>
              </w:rPr>
              <w:t xml:space="preserve"> </w:t>
            </w:r>
            <w:r>
              <w:rPr>
                <w:rFonts w:ascii="Marianne" w:hAnsi="Marianne"/>
                <w:color w:val="3558A2"/>
                <w:sz w:val="17"/>
                <w:szCs w:val="17"/>
                <w:lang w:val="fr-FR"/>
              </w:rPr>
              <w:t>créatrices,</w:t>
            </w:r>
            <w:r>
              <w:rPr>
                <w:rFonts w:ascii="Marianne" w:hAnsi="Marianne"/>
                <w:color w:val="3558A2"/>
                <w:spacing w:val="-11"/>
                <w:sz w:val="17"/>
                <w:szCs w:val="17"/>
                <w:lang w:val="fr-FR"/>
              </w:rPr>
              <w:t xml:space="preserve"> </w:t>
            </w:r>
            <w:r>
              <w:rPr>
                <w:rFonts w:ascii="Marianne" w:hAnsi="Marianne"/>
                <w:color w:val="3558A2"/>
                <w:sz w:val="17"/>
                <w:szCs w:val="17"/>
                <w:lang w:val="fr-FR"/>
              </w:rPr>
              <w:t>multidisciplinaires</w:t>
            </w:r>
            <w:r>
              <w:rPr>
                <w:rFonts w:ascii="Marianne" w:hAnsi="Marianne"/>
                <w:color w:val="3558A2"/>
                <w:spacing w:val="-8"/>
                <w:sz w:val="17"/>
                <w:szCs w:val="17"/>
                <w:lang w:val="fr-FR"/>
              </w:rPr>
              <w:t xml:space="preserve"> </w:t>
            </w:r>
            <w:r>
              <w:rPr>
                <w:rFonts w:ascii="Marianne" w:hAnsi="Marianne"/>
                <w:color w:val="3558A2"/>
                <w:sz w:val="17"/>
                <w:szCs w:val="17"/>
                <w:lang w:val="fr-FR"/>
              </w:rPr>
              <w:t>qui partent</w:t>
            </w:r>
            <w:r>
              <w:rPr>
                <w:rFonts w:ascii="Marianne" w:hAnsi="Marianne"/>
                <w:color w:val="3558A2"/>
                <w:spacing w:val="-5"/>
                <w:sz w:val="17"/>
                <w:szCs w:val="17"/>
                <w:lang w:val="fr-FR"/>
              </w:rPr>
              <w:t xml:space="preserve"> </w:t>
            </w:r>
            <w:r>
              <w:rPr>
                <w:rFonts w:ascii="Marianne" w:hAnsi="Marianne"/>
                <w:color w:val="3558A2"/>
                <w:sz w:val="17"/>
                <w:szCs w:val="17"/>
                <w:lang w:val="fr-FR"/>
              </w:rPr>
              <w:t>des</w:t>
            </w:r>
            <w:r>
              <w:rPr>
                <w:rFonts w:ascii="Marianne" w:hAnsi="Marianne"/>
                <w:color w:val="3558A2"/>
                <w:spacing w:val="-6"/>
                <w:sz w:val="17"/>
                <w:szCs w:val="17"/>
                <w:lang w:val="fr-FR"/>
              </w:rPr>
              <w:t xml:space="preserve"> </w:t>
            </w:r>
            <w:r>
              <w:rPr>
                <w:rFonts w:ascii="Marianne" w:hAnsi="Marianne"/>
                <w:color w:val="3558A2"/>
                <w:sz w:val="17"/>
                <w:szCs w:val="17"/>
                <w:lang w:val="fr-FR"/>
              </w:rPr>
              <w:t>besoins</w:t>
            </w:r>
            <w:r>
              <w:rPr>
                <w:rFonts w:ascii="Marianne" w:hAnsi="Marianne"/>
                <w:color w:val="3558A2"/>
                <w:spacing w:val="-6"/>
                <w:sz w:val="17"/>
                <w:szCs w:val="17"/>
                <w:lang w:val="fr-FR"/>
              </w:rPr>
              <w:t xml:space="preserve"> </w:t>
            </w:r>
            <w:r>
              <w:rPr>
                <w:rFonts w:ascii="Marianne" w:hAnsi="Marianne"/>
                <w:color w:val="3558A2"/>
                <w:sz w:val="17"/>
                <w:szCs w:val="17"/>
                <w:lang w:val="fr-FR"/>
              </w:rPr>
              <w:t>exprimés</w:t>
            </w:r>
            <w:r>
              <w:rPr>
                <w:rFonts w:ascii="Marianne" w:hAnsi="Marianne"/>
                <w:color w:val="3558A2"/>
                <w:spacing w:val="-6"/>
                <w:sz w:val="17"/>
                <w:szCs w:val="17"/>
                <w:lang w:val="fr-FR"/>
              </w:rPr>
              <w:t xml:space="preserve"> </w:t>
            </w:r>
            <w:r>
              <w:rPr>
                <w:rFonts w:ascii="Marianne" w:hAnsi="Marianne"/>
                <w:color w:val="3558A2"/>
                <w:sz w:val="17"/>
                <w:szCs w:val="17"/>
                <w:lang w:val="fr-FR"/>
              </w:rPr>
              <w:t>et</w:t>
            </w:r>
            <w:r>
              <w:rPr>
                <w:rFonts w:ascii="Marianne" w:hAnsi="Marianne"/>
                <w:color w:val="3558A2"/>
                <w:spacing w:val="-5"/>
                <w:sz w:val="17"/>
                <w:szCs w:val="17"/>
                <w:lang w:val="fr-FR"/>
              </w:rPr>
              <w:t xml:space="preserve"> </w:t>
            </w:r>
            <w:r>
              <w:rPr>
                <w:rFonts w:ascii="Marianne" w:hAnsi="Marianne"/>
                <w:color w:val="3558A2"/>
                <w:sz w:val="17"/>
                <w:szCs w:val="17"/>
                <w:lang w:val="fr-FR"/>
              </w:rPr>
              <w:t>qui</w:t>
            </w:r>
            <w:r>
              <w:rPr>
                <w:rFonts w:ascii="Marianne" w:hAnsi="Marianne"/>
                <w:color w:val="3558A2"/>
                <w:spacing w:val="-8"/>
                <w:sz w:val="17"/>
                <w:szCs w:val="17"/>
                <w:lang w:val="fr-FR"/>
              </w:rPr>
              <w:t xml:space="preserve"> </w:t>
            </w:r>
            <w:r>
              <w:rPr>
                <w:rFonts w:ascii="Marianne" w:hAnsi="Marianne"/>
                <w:color w:val="3558A2"/>
                <w:sz w:val="17"/>
                <w:szCs w:val="17"/>
                <w:lang w:val="fr-FR"/>
              </w:rPr>
              <w:t>aboutissent</w:t>
            </w:r>
            <w:r>
              <w:rPr>
                <w:rFonts w:ascii="Marianne" w:hAnsi="Marianne"/>
                <w:color w:val="3558A2"/>
                <w:spacing w:val="-5"/>
                <w:sz w:val="17"/>
                <w:szCs w:val="17"/>
                <w:lang w:val="fr-FR"/>
              </w:rPr>
              <w:t xml:space="preserve"> </w:t>
            </w:r>
            <w:r>
              <w:rPr>
                <w:rFonts w:ascii="Marianne" w:hAnsi="Marianne"/>
                <w:color w:val="3558A2"/>
                <w:sz w:val="17"/>
                <w:szCs w:val="17"/>
                <w:lang w:val="fr-FR"/>
              </w:rPr>
              <w:t>à</w:t>
            </w:r>
            <w:r>
              <w:rPr>
                <w:rFonts w:ascii="Marianne" w:hAnsi="Marianne"/>
                <w:color w:val="3558A2"/>
                <w:spacing w:val="-8"/>
                <w:sz w:val="17"/>
                <w:szCs w:val="17"/>
                <w:lang w:val="fr-FR"/>
              </w:rPr>
              <w:t xml:space="preserve"> </w:t>
            </w:r>
            <w:r>
              <w:rPr>
                <w:rFonts w:ascii="Marianne" w:hAnsi="Marianne"/>
                <w:color w:val="3558A2"/>
                <w:sz w:val="17"/>
                <w:szCs w:val="17"/>
                <w:lang w:val="fr-FR"/>
              </w:rPr>
              <w:t>la</w:t>
            </w:r>
            <w:r>
              <w:rPr>
                <w:rFonts w:ascii="Marianne" w:hAnsi="Marianne"/>
                <w:color w:val="3558A2"/>
                <w:spacing w:val="-8"/>
                <w:sz w:val="17"/>
                <w:szCs w:val="17"/>
                <w:lang w:val="fr-FR"/>
              </w:rPr>
              <w:t xml:space="preserve"> </w:t>
            </w:r>
            <w:r>
              <w:rPr>
                <w:rFonts w:ascii="Marianne" w:hAnsi="Marianne"/>
                <w:color w:val="3558A2"/>
                <w:sz w:val="17"/>
                <w:szCs w:val="17"/>
                <w:lang w:val="fr-FR"/>
              </w:rPr>
              <w:t>réalisation d’un</w:t>
            </w:r>
            <w:r>
              <w:rPr>
                <w:rFonts w:ascii="Marianne" w:hAnsi="Marianne"/>
                <w:color w:val="3558A2"/>
                <w:spacing w:val="-13"/>
                <w:sz w:val="17"/>
                <w:szCs w:val="17"/>
                <w:lang w:val="fr-FR"/>
              </w:rPr>
              <w:t xml:space="preserve"> </w:t>
            </w:r>
            <w:r>
              <w:rPr>
                <w:rFonts w:ascii="Marianne" w:hAnsi="Marianne"/>
                <w:color w:val="3558A2"/>
                <w:sz w:val="17"/>
                <w:szCs w:val="17"/>
                <w:lang w:val="fr-FR"/>
              </w:rPr>
              <w:t>produit</w:t>
            </w:r>
            <w:r>
              <w:rPr>
                <w:rFonts w:ascii="Marianne" w:hAnsi="Marianne"/>
                <w:color w:val="3558A2"/>
                <w:spacing w:val="-19"/>
                <w:sz w:val="17"/>
                <w:szCs w:val="17"/>
                <w:lang w:val="fr-FR"/>
              </w:rPr>
              <w:t xml:space="preserve"> </w:t>
            </w:r>
            <w:r>
              <w:rPr>
                <w:rFonts w:ascii="Marianne" w:hAnsi="Marianne"/>
                <w:color w:val="3558A2"/>
                <w:sz w:val="17"/>
                <w:szCs w:val="17"/>
                <w:lang w:val="fr-FR"/>
              </w:rPr>
              <w:t>satisfaisant</w:t>
            </w:r>
            <w:r>
              <w:rPr>
                <w:rFonts w:ascii="Marianne" w:hAnsi="Marianne"/>
                <w:color w:val="3558A2"/>
                <w:spacing w:val="-19"/>
                <w:sz w:val="17"/>
                <w:szCs w:val="17"/>
                <w:lang w:val="fr-FR"/>
              </w:rPr>
              <w:t xml:space="preserve"> </w:t>
            </w:r>
            <w:r>
              <w:rPr>
                <w:rFonts w:ascii="Marianne" w:hAnsi="Marianne"/>
                <w:color w:val="3558A2"/>
                <w:sz w:val="17"/>
                <w:szCs w:val="17"/>
                <w:lang w:val="fr-FR"/>
              </w:rPr>
              <w:t>ces</w:t>
            </w:r>
            <w:r>
              <w:rPr>
                <w:rFonts w:ascii="Marianne" w:hAnsi="Marianne"/>
                <w:color w:val="3558A2"/>
                <w:spacing w:val="-16"/>
                <w:sz w:val="17"/>
                <w:szCs w:val="17"/>
                <w:lang w:val="fr-FR"/>
              </w:rPr>
              <w:t xml:space="preserve"> </w:t>
            </w:r>
            <w:r>
              <w:rPr>
                <w:rFonts w:ascii="Marianne" w:hAnsi="Marianne"/>
                <w:color w:val="3558A2"/>
                <w:sz w:val="17"/>
                <w:szCs w:val="17"/>
                <w:lang w:val="fr-FR"/>
              </w:rPr>
              <w:t>besoins.</w:t>
            </w:r>
            <w:r>
              <w:rPr>
                <w:rFonts w:ascii="Marianne" w:hAnsi="Marianne"/>
                <w:color w:val="3558A2"/>
                <w:spacing w:val="-14"/>
                <w:sz w:val="17"/>
                <w:szCs w:val="17"/>
                <w:lang w:val="fr-FR"/>
              </w:rPr>
              <w:t xml:space="preserve"> </w:t>
            </w:r>
            <w:r>
              <w:rPr>
                <w:rFonts w:ascii="Marianne" w:hAnsi="Marianne"/>
                <w:color w:val="3558A2"/>
                <w:sz w:val="17"/>
                <w:szCs w:val="17"/>
                <w:lang w:val="fr-FR"/>
              </w:rPr>
              <w:t>La</w:t>
            </w:r>
            <w:r>
              <w:rPr>
                <w:rFonts w:ascii="Marianne" w:hAnsi="Marianne"/>
                <w:color w:val="3558A2"/>
                <w:spacing w:val="-22"/>
                <w:sz w:val="17"/>
                <w:szCs w:val="17"/>
                <w:lang w:val="fr-FR"/>
              </w:rPr>
              <w:t xml:space="preserve"> </w:t>
            </w:r>
            <w:r>
              <w:rPr>
                <w:rFonts w:ascii="Marianne" w:hAnsi="Marianne"/>
                <w:color w:val="3558A2"/>
                <w:sz w:val="17"/>
                <w:szCs w:val="17"/>
                <w:lang w:val="fr-FR"/>
              </w:rPr>
              <w:t>conception</w:t>
            </w:r>
            <w:r>
              <w:rPr>
                <w:rFonts w:ascii="Marianne" w:hAnsi="Marianne"/>
                <w:color w:val="3558A2"/>
                <w:spacing w:val="-8"/>
                <w:sz w:val="17"/>
                <w:szCs w:val="17"/>
                <w:lang w:val="fr-FR"/>
              </w:rPr>
              <w:t xml:space="preserve"> </w:t>
            </w:r>
            <w:r>
              <w:rPr>
                <w:rFonts w:ascii="Marianne" w:hAnsi="Marianne"/>
                <w:color w:val="3558A2"/>
                <w:sz w:val="17"/>
                <w:szCs w:val="17"/>
                <w:lang w:val="fr-FR"/>
              </w:rPr>
              <w:t>est</w:t>
            </w:r>
            <w:r>
              <w:rPr>
                <w:rFonts w:ascii="Marianne" w:hAnsi="Marianne"/>
                <w:color w:val="3558A2"/>
                <w:spacing w:val="-9"/>
                <w:sz w:val="17"/>
                <w:szCs w:val="17"/>
                <w:lang w:val="fr-FR"/>
              </w:rPr>
              <w:t xml:space="preserve"> </w:t>
            </w:r>
            <w:r>
              <w:rPr>
                <w:rFonts w:ascii="Marianne" w:hAnsi="Marianne"/>
                <w:color w:val="3558A2"/>
                <w:sz w:val="17"/>
                <w:szCs w:val="17"/>
                <w:lang w:val="fr-FR"/>
              </w:rPr>
              <w:t>réalisée sur une durée limitée et présente un caractère</w:t>
            </w:r>
            <w:r>
              <w:rPr>
                <w:rFonts w:ascii="Marianne" w:hAnsi="Marianne"/>
                <w:color w:val="3558A2"/>
                <w:spacing w:val="-15"/>
                <w:sz w:val="17"/>
                <w:szCs w:val="17"/>
                <w:lang w:val="fr-FR"/>
              </w:rPr>
              <w:t xml:space="preserve"> </w:t>
            </w:r>
            <w:r>
              <w:rPr>
                <w:rFonts w:ascii="Marianne" w:hAnsi="Marianne"/>
                <w:color w:val="3558A2"/>
                <w:sz w:val="17"/>
                <w:szCs w:val="17"/>
                <w:lang w:val="fr-FR"/>
              </w:rPr>
              <w:t>innovant.</w:t>
            </w:r>
          </w:p>
        </w:tc>
      </w:tr>
      <w:tr w:rsidR="00FE3699" w14:paraId="0398F72C" w14:textId="77777777">
        <w:trPr>
          <w:gridAfter w:val="1"/>
          <w:wAfter w:w="142" w:type="dxa"/>
          <w:trHeight w:hRule="exact" w:val="2098"/>
        </w:trPr>
        <w:tc>
          <w:tcPr>
            <w:tcW w:w="2835" w:type="dxa"/>
            <w:vAlign w:val="center"/>
          </w:tcPr>
          <w:p w14:paraId="5C1B39B2" w14:textId="77777777" w:rsidR="00FE3699" w:rsidRDefault="00FD0F3C">
            <w:pPr>
              <w:spacing w:before="172"/>
              <w:ind w:left="113" w:right="216"/>
              <w:rPr>
                <w:rFonts w:ascii="Marianne" w:hAnsi="Marianne"/>
                <w:b/>
                <w:color w:val="3558A2"/>
                <w:sz w:val="17"/>
                <w:szCs w:val="17"/>
                <w:lang w:val="fr-FR"/>
              </w:rPr>
            </w:pPr>
            <w:r>
              <w:rPr>
                <w:rFonts w:ascii="Marianne" w:hAnsi="Marianne"/>
                <w:b/>
                <w:color w:val="3558A2"/>
                <w:sz w:val="17"/>
                <w:szCs w:val="17"/>
                <w:lang w:val="fr-FR"/>
              </w:rPr>
              <w:t>Conditions générales de vente</w:t>
            </w:r>
          </w:p>
        </w:tc>
        <w:tc>
          <w:tcPr>
            <w:tcW w:w="6520" w:type="dxa"/>
            <w:vAlign w:val="center"/>
          </w:tcPr>
          <w:p w14:paraId="1B814313" w14:textId="77777777" w:rsidR="00FE3699" w:rsidRDefault="00FD0F3C">
            <w:pPr>
              <w:ind w:left="113" w:right="113"/>
              <w:jc w:val="both"/>
              <w:rPr>
                <w:rFonts w:ascii="Marianne" w:hAnsi="Marianne"/>
                <w:color w:val="3558A2"/>
                <w:sz w:val="17"/>
                <w:szCs w:val="17"/>
                <w:lang w:val="fr-FR"/>
              </w:rPr>
            </w:pPr>
            <w:r>
              <w:rPr>
                <w:rFonts w:ascii="Marianne" w:hAnsi="Marianne"/>
                <w:color w:val="3558A2"/>
                <w:sz w:val="17"/>
                <w:szCs w:val="17"/>
                <w:lang w:val="fr-FR"/>
              </w:rPr>
              <w:t>Document descriptif qui</w:t>
            </w:r>
            <w:r>
              <w:rPr>
                <w:rFonts w:ascii="Marianne" w:hAnsi="Marianne"/>
                <w:color w:val="3558A2"/>
                <w:sz w:val="17"/>
                <w:szCs w:val="17"/>
                <w:lang w:val="fr-FR"/>
              </w:rPr>
              <w:t xml:space="preserve"> regroupe toutes les informations relatives à la vente d’un produit ou d’un service :</w:t>
            </w:r>
          </w:p>
          <w:p w14:paraId="48F6E879" w14:textId="77777777" w:rsidR="00FE3699" w:rsidRDefault="00FD0F3C" w:rsidP="00FD0F3C">
            <w:pPr>
              <w:pStyle w:val="Paragraphedeliste"/>
              <w:numPr>
                <w:ilvl w:val="0"/>
                <w:numId w:val="58"/>
              </w:numPr>
              <w:tabs>
                <w:tab w:val="left" w:pos="183"/>
              </w:tabs>
              <w:spacing w:before="0" w:line="244" w:lineRule="auto"/>
              <w:ind w:right="113"/>
              <w:jc w:val="both"/>
              <w:rPr>
                <w:rFonts w:ascii="Marianne" w:hAnsi="Marianne"/>
                <w:color w:val="3558A2"/>
                <w:sz w:val="17"/>
                <w:szCs w:val="17"/>
                <w:lang w:val="fr-FR"/>
              </w:rPr>
            </w:pPr>
            <w:r>
              <w:rPr>
                <w:rFonts w:ascii="Marianne" w:hAnsi="Marianne"/>
                <w:color w:val="3558A2"/>
                <w:sz w:val="17"/>
                <w:szCs w:val="17"/>
                <w:lang w:val="fr-FR"/>
              </w:rPr>
              <w:t>conditions de livraisons</w:t>
            </w:r>
          </w:p>
          <w:p w14:paraId="4341491E" w14:textId="77777777" w:rsidR="00FE3699" w:rsidRDefault="00FD0F3C" w:rsidP="00FD0F3C">
            <w:pPr>
              <w:pStyle w:val="Paragraphedeliste"/>
              <w:numPr>
                <w:ilvl w:val="0"/>
                <w:numId w:val="58"/>
              </w:numPr>
              <w:tabs>
                <w:tab w:val="left" w:pos="183"/>
              </w:tabs>
              <w:spacing w:before="0" w:line="244" w:lineRule="auto"/>
              <w:ind w:right="113"/>
              <w:jc w:val="both"/>
              <w:rPr>
                <w:rFonts w:ascii="Marianne" w:hAnsi="Marianne"/>
                <w:color w:val="3558A2"/>
                <w:sz w:val="17"/>
                <w:szCs w:val="17"/>
                <w:lang w:val="fr-FR"/>
              </w:rPr>
            </w:pPr>
            <w:r>
              <w:rPr>
                <w:rFonts w:ascii="Marianne" w:hAnsi="Marianne"/>
                <w:color w:val="3558A2"/>
                <w:sz w:val="17"/>
                <w:szCs w:val="17"/>
                <w:lang w:val="fr-FR"/>
              </w:rPr>
              <w:t>remises</w:t>
            </w:r>
          </w:p>
          <w:p w14:paraId="3A9ED19A" w14:textId="77777777" w:rsidR="00FE3699" w:rsidRDefault="00FD0F3C" w:rsidP="00FD0F3C">
            <w:pPr>
              <w:pStyle w:val="Paragraphedeliste"/>
              <w:numPr>
                <w:ilvl w:val="0"/>
                <w:numId w:val="58"/>
              </w:numPr>
              <w:tabs>
                <w:tab w:val="left" w:pos="183"/>
              </w:tabs>
              <w:spacing w:before="0" w:line="244" w:lineRule="auto"/>
              <w:ind w:right="113"/>
              <w:jc w:val="both"/>
              <w:rPr>
                <w:rFonts w:ascii="Marianne" w:hAnsi="Marianne"/>
                <w:color w:val="3558A2"/>
                <w:sz w:val="17"/>
                <w:szCs w:val="17"/>
                <w:lang w:val="fr-FR"/>
              </w:rPr>
            </w:pPr>
            <w:r>
              <w:rPr>
                <w:rFonts w:ascii="Marianne" w:hAnsi="Marianne"/>
                <w:color w:val="3558A2"/>
                <w:sz w:val="17"/>
                <w:szCs w:val="17"/>
                <w:lang w:val="fr-FR"/>
              </w:rPr>
              <w:t>conditions de règlement</w:t>
            </w:r>
          </w:p>
          <w:p w14:paraId="79DBC248" w14:textId="77777777" w:rsidR="00FE3699" w:rsidRDefault="00FD0F3C" w:rsidP="00FD0F3C">
            <w:pPr>
              <w:pStyle w:val="Paragraphedeliste"/>
              <w:numPr>
                <w:ilvl w:val="0"/>
                <w:numId w:val="58"/>
              </w:numPr>
              <w:tabs>
                <w:tab w:val="left" w:pos="183"/>
              </w:tabs>
              <w:spacing w:before="0" w:line="244" w:lineRule="auto"/>
              <w:ind w:right="113"/>
              <w:jc w:val="both"/>
              <w:rPr>
                <w:rFonts w:ascii="Marianne" w:hAnsi="Marianne"/>
                <w:color w:val="3558A2"/>
                <w:sz w:val="17"/>
                <w:szCs w:val="17"/>
                <w:lang w:val="fr-FR"/>
              </w:rPr>
            </w:pPr>
            <w:r>
              <w:rPr>
                <w:rFonts w:ascii="Marianne" w:hAnsi="Marianne"/>
                <w:color w:val="3558A2"/>
                <w:sz w:val="17"/>
                <w:szCs w:val="17"/>
                <w:lang w:val="fr-FR"/>
              </w:rPr>
              <w:t>pénalités</w:t>
            </w:r>
          </w:p>
          <w:p w14:paraId="7EB92CFA" w14:textId="77777777" w:rsidR="00FE3699" w:rsidRDefault="00FD0F3C" w:rsidP="00FD0F3C">
            <w:pPr>
              <w:pStyle w:val="Paragraphedeliste"/>
              <w:numPr>
                <w:ilvl w:val="0"/>
                <w:numId w:val="58"/>
              </w:numPr>
              <w:tabs>
                <w:tab w:val="left" w:pos="183"/>
              </w:tabs>
              <w:spacing w:before="0" w:line="244" w:lineRule="auto"/>
              <w:ind w:right="113"/>
              <w:jc w:val="both"/>
              <w:rPr>
                <w:rFonts w:ascii="Marianne" w:hAnsi="Marianne"/>
                <w:color w:val="3558A2"/>
                <w:sz w:val="17"/>
                <w:szCs w:val="17"/>
                <w:lang w:val="fr-FR"/>
              </w:rPr>
            </w:pPr>
            <w:r>
              <w:rPr>
                <w:rFonts w:ascii="Marianne" w:hAnsi="Marianne"/>
                <w:color w:val="3558A2"/>
                <w:sz w:val="17"/>
                <w:szCs w:val="17"/>
                <w:lang w:val="fr-FR"/>
              </w:rPr>
              <w:t>conditions de remboursement</w:t>
            </w:r>
          </w:p>
          <w:p w14:paraId="20FF7785" w14:textId="77777777" w:rsidR="00FE3699" w:rsidRDefault="00FD0F3C" w:rsidP="00FD0F3C">
            <w:pPr>
              <w:pStyle w:val="Paragraphedeliste"/>
              <w:numPr>
                <w:ilvl w:val="0"/>
                <w:numId w:val="58"/>
              </w:numPr>
              <w:tabs>
                <w:tab w:val="left" w:pos="183"/>
              </w:tabs>
              <w:spacing w:before="0" w:line="244" w:lineRule="auto"/>
              <w:ind w:right="113"/>
              <w:jc w:val="both"/>
              <w:rPr>
                <w:rFonts w:ascii="Marianne" w:hAnsi="Marianne"/>
                <w:color w:val="3558A2"/>
                <w:sz w:val="17"/>
                <w:szCs w:val="17"/>
                <w:lang w:val="fr-FR"/>
              </w:rPr>
            </w:pPr>
            <w:r>
              <w:rPr>
                <w:rFonts w:ascii="Marianne" w:hAnsi="Marianne"/>
                <w:color w:val="3558A2"/>
                <w:sz w:val="17"/>
                <w:szCs w:val="17"/>
                <w:lang w:val="fr-FR"/>
              </w:rPr>
              <w:t>tribunal compétent</w:t>
            </w:r>
          </w:p>
        </w:tc>
      </w:tr>
      <w:tr w:rsidR="00FE3699" w14:paraId="5CE76AF0" w14:textId="77777777">
        <w:trPr>
          <w:gridAfter w:val="1"/>
          <w:wAfter w:w="142" w:type="dxa"/>
          <w:trHeight w:hRule="exact" w:val="964"/>
        </w:trPr>
        <w:tc>
          <w:tcPr>
            <w:tcW w:w="2835" w:type="dxa"/>
            <w:vAlign w:val="center"/>
          </w:tcPr>
          <w:p w14:paraId="1E4EFBE6"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Contexte</w:t>
            </w:r>
          </w:p>
        </w:tc>
        <w:tc>
          <w:tcPr>
            <w:tcW w:w="6520" w:type="dxa"/>
            <w:vAlign w:val="center"/>
          </w:tcPr>
          <w:p w14:paraId="572260C6" w14:textId="77777777" w:rsidR="00FE3699" w:rsidRDefault="00FD0F3C">
            <w:pPr>
              <w:spacing w:before="76" w:line="247" w:lineRule="auto"/>
              <w:ind w:left="113" w:right="113"/>
              <w:rPr>
                <w:rFonts w:ascii="Marianne" w:hAnsi="Marianne"/>
                <w:color w:val="3558A2"/>
                <w:sz w:val="17"/>
                <w:szCs w:val="17"/>
                <w:lang w:val="fr-FR"/>
              </w:rPr>
            </w:pPr>
            <w:r>
              <w:rPr>
                <w:rFonts w:ascii="Marianne" w:hAnsi="Marianne"/>
                <w:color w:val="3558A2"/>
                <w:sz w:val="17"/>
                <w:szCs w:val="17"/>
                <w:lang w:val="fr-FR"/>
              </w:rPr>
              <w:t>Environnement dans lequel évolue l’organisme. Le contexte comprend</w:t>
            </w:r>
            <w:r>
              <w:rPr>
                <w:rFonts w:ascii="Marianne" w:hAnsi="Marianne"/>
                <w:color w:val="3558A2"/>
                <w:spacing w:val="-8"/>
                <w:sz w:val="17"/>
                <w:szCs w:val="17"/>
                <w:lang w:val="fr-FR"/>
              </w:rPr>
              <w:t xml:space="preserve"> </w:t>
            </w:r>
            <w:r>
              <w:rPr>
                <w:rFonts w:ascii="Marianne" w:hAnsi="Marianne"/>
                <w:color w:val="3558A2"/>
                <w:sz w:val="17"/>
                <w:szCs w:val="17"/>
                <w:lang w:val="fr-FR"/>
              </w:rPr>
              <w:t>des</w:t>
            </w:r>
            <w:r>
              <w:rPr>
                <w:rFonts w:ascii="Marianne" w:hAnsi="Marianne"/>
                <w:color w:val="3558A2"/>
                <w:spacing w:val="-11"/>
                <w:sz w:val="17"/>
                <w:szCs w:val="17"/>
                <w:lang w:val="fr-FR"/>
              </w:rPr>
              <w:t xml:space="preserve"> </w:t>
            </w:r>
            <w:r>
              <w:rPr>
                <w:rFonts w:ascii="Marianne" w:hAnsi="Marianne"/>
                <w:color w:val="3558A2"/>
                <w:sz w:val="17"/>
                <w:szCs w:val="17"/>
                <w:lang w:val="fr-FR"/>
              </w:rPr>
              <w:t>facteurs</w:t>
            </w:r>
            <w:r>
              <w:rPr>
                <w:rFonts w:ascii="Marianne" w:hAnsi="Marianne"/>
                <w:color w:val="3558A2"/>
                <w:spacing w:val="-11"/>
                <w:sz w:val="17"/>
                <w:szCs w:val="17"/>
                <w:lang w:val="fr-FR"/>
              </w:rPr>
              <w:t xml:space="preserve"> </w:t>
            </w:r>
            <w:r>
              <w:rPr>
                <w:rFonts w:ascii="Marianne" w:hAnsi="Marianne"/>
                <w:color w:val="3558A2"/>
                <w:sz w:val="17"/>
                <w:szCs w:val="17"/>
                <w:lang w:val="fr-FR"/>
              </w:rPr>
              <w:t>internes</w:t>
            </w:r>
            <w:r>
              <w:rPr>
                <w:rFonts w:ascii="Marianne" w:hAnsi="Marianne"/>
                <w:color w:val="3558A2"/>
                <w:spacing w:val="-6"/>
                <w:sz w:val="17"/>
                <w:szCs w:val="17"/>
                <w:lang w:val="fr-FR"/>
              </w:rPr>
              <w:t xml:space="preserve"> </w:t>
            </w:r>
            <w:r>
              <w:rPr>
                <w:rFonts w:ascii="Marianne" w:hAnsi="Marianne"/>
                <w:color w:val="3558A2"/>
                <w:sz w:val="17"/>
                <w:szCs w:val="17"/>
                <w:lang w:val="fr-FR"/>
              </w:rPr>
              <w:t>(valeurs,</w:t>
            </w:r>
            <w:r>
              <w:rPr>
                <w:rFonts w:ascii="Marianne" w:hAnsi="Marianne"/>
                <w:color w:val="3558A2"/>
                <w:spacing w:val="-13"/>
                <w:sz w:val="17"/>
                <w:szCs w:val="17"/>
                <w:lang w:val="fr-FR"/>
              </w:rPr>
              <w:t xml:space="preserve"> </w:t>
            </w:r>
            <w:r>
              <w:rPr>
                <w:rFonts w:ascii="Marianne" w:hAnsi="Marianne"/>
                <w:color w:val="3558A2"/>
                <w:sz w:val="17"/>
                <w:szCs w:val="17"/>
                <w:lang w:val="fr-FR"/>
              </w:rPr>
              <w:t>culture, performance) et externes (environnement juridique, concurrentiel, commercial,</w:t>
            </w:r>
            <w:r>
              <w:rPr>
                <w:rFonts w:ascii="Marianne" w:hAnsi="Marianne"/>
                <w:color w:val="3558A2"/>
                <w:spacing w:val="-16"/>
                <w:sz w:val="17"/>
                <w:szCs w:val="17"/>
                <w:lang w:val="fr-FR"/>
              </w:rPr>
              <w:t xml:space="preserve"> </w:t>
            </w:r>
            <w:r>
              <w:rPr>
                <w:rFonts w:ascii="Marianne" w:hAnsi="Marianne"/>
                <w:color w:val="3558A2"/>
                <w:sz w:val="17"/>
                <w:szCs w:val="17"/>
                <w:lang w:val="fr-FR"/>
              </w:rPr>
              <w:t>culturel,</w:t>
            </w:r>
            <w:r>
              <w:rPr>
                <w:rFonts w:ascii="Marianne" w:hAnsi="Marianne"/>
                <w:color w:val="3558A2"/>
                <w:spacing w:val="-16"/>
                <w:sz w:val="17"/>
                <w:szCs w:val="17"/>
                <w:lang w:val="fr-FR"/>
              </w:rPr>
              <w:t xml:space="preserve"> </w:t>
            </w:r>
            <w:r>
              <w:rPr>
                <w:rFonts w:ascii="Marianne" w:hAnsi="Marianne"/>
                <w:color w:val="3558A2"/>
                <w:sz w:val="17"/>
                <w:szCs w:val="17"/>
                <w:lang w:val="fr-FR"/>
              </w:rPr>
              <w:t>social,</w:t>
            </w:r>
            <w:r>
              <w:rPr>
                <w:rFonts w:ascii="Marianne" w:hAnsi="Marianne"/>
                <w:color w:val="3558A2"/>
                <w:spacing w:val="-20"/>
                <w:sz w:val="17"/>
                <w:szCs w:val="17"/>
                <w:lang w:val="fr-FR"/>
              </w:rPr>
              <w:t xml:space="preserve"> </w:t>
            </w:r>
            <w:r>
              <w:rPr>
                <w:rFonts w:ascii="Marianne" w:hAnsi="Marianne"/>
                <w:color w:val="3558A2"/>
                <w:sz w:val="17"/>
                <w:szCs w:val="17"/>
                <w:lang w:val="fr-FR"/>
              </w:rPr>
              <w:t>économique…).</w:t>
            </w:r>
          </w:p>
        </w:tc>
      </w:tr>
      <w:tr w:rsidR="00FE3699" w14:paraId="6F24BE70" w14:textId="77777777">
        <w:trPr>
          <w:gridAfter w:val="1"/>
          <w:wAfter w:w="142" w:type="dxa"/>
          <w:trHeight w:hRule="exact" w:val="983"/>
        </w:trPr>
        <w:tc>
          <w:tcPr>
            <w:tcW w:w="2835" w:type="dxa"/>
            <w:vAlign w:val="center"/>
          </w:tcPr>
          <w:p w14:paraId="34FE5F51"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Contractualisation</w:t>
            </w:r>
          </w:p>
        </w:tc>
        <w:tc>
          <w:tcPr>
            <w:tcW w:w="6520" w:type="dxa"/>
            <w:vAlign w:val="center"/>
          </w:tcPr>
          <w:p w14:paraId="1D9B7002" w14:textId="77777777" w:rsidR="00FE3699" w:rsidRDefault="00FD0F3C">
            <w:pPr>
              <w:spacing w:line="244" w:lineRule="auto"/>
              <w:ind w:left="113" w:right="113"/>
              <w:jc w:val="both"/>
              <w:rPr>
                <w:rFonts w:ascii="Marianne" w:hAnsi="Marianne"/>
                <w:color w:val="3558A2"/>
                <w:sz w:val="17"/>
                <w:szCs w:val="17"/>
                <w:lang w:val="fr-FR"/>
              </w:rPr>
            </w:pPr>
            <w:r>
              <w:rPr>
                <w:rFonts w:ascii="Marianne" w:hAnsi="Marianne"/>
                <w:color w:val="3558A2"/>
                <w:sz w:val="17"/>
                <w:szCs w:val="17"/>
                <w:lang w:val="fr-FR"/>
              </w:rPr>
              <w:t>Engagement volontaire, formel entre plusieurs parties en vue de créer une ou des obligations juridiques. C’est aussi la relation juridique qui découle de cet engagement.</w:t>
            </w:r>
          </w:p>
        </w:tc>
      </w:tr>
      <w:tr w:rsidR="00FE3699" w14:paraId="490CD337" w14:textId="77777777">
        <w:trPr>
          <w:gridAfter w:val="1"/>
          <w:wAfter w:w="142" w:type="dxa"/>
          <w:trHeight w:hRule="exact" w:val="2154"/>
        </w:trPr>
        <w:tc>
          <w:tcPr>
            <w:tcW w:w="2835" w:type="dxa"/>
            <w:vAlign w:val="center"/>
          </w:tcPr>
          <w:p w14:paraId="6FAAB3FD" w14:textId="77777777" w:rsidR="00FE3699" w:rsidRDefault="00FD0F3C">
            <w:pPr>
              <w:spacing w:before="144"/>
              <w:ind w:left="113"/>
              <w:rPr>
                <w:rFonts w:ascii="Marianne" w:hAnsi="Marianne"/>
                <w:b/>
                <w:color w:val="3558A2"/>
                <w:sz w:val="17"/>
                <w:szCs w:val="17"/>
                <w:lang w:val="fr-FR"/>
              </w:rPr>
            </w:pPr>
            <w:r>
              <w:rPr>
                <w:rFonts w:ascii="Marianne" w:hAnsi="Marianne"/>
                <w:b/>
                <w:color w:val="3558A2"/>
                <w:sz w:val="17"/>
                <w:szCs w:val="17"/>
                <w:lang w:val="fr-FR"/>
              </w:rPr>
              <w:t>Convention</w:t>
            </w:r>
          </w:p>
        </w:tc>
        <w:tc>
          <w:tcPr>
            <w:tcW w:w="6520" w:type="dxa"/>
            <w:vAlign w:val="center"/>
          </w:tcPr>
          <w:p w14:paraId="02C7E0EF"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 xml:space="preserve">Accord conclu pour la réalisation des actions concourant au développement des compétences (actions de formation, </w:t>
            </w:r>
            <w:r>
              <w:rPr>
                <w:rFonts w:ascii="Marianne" w:hAnsi="Marianne"/>
                <w:color w:val="3558A2"/>
                <w:spacing w:val="-2"/>
                <w:sz w:val="17"/>
                <w:szCs w:val="17"/>
                <w:lang w:val="fr-FR"/>
              </w:rPr>
              <w:t xml:space="preserve">bilans </w:t>
            </w:r>
            <w:r>
              <w:rPr>
                <w:rFonts w:ascii="Marianne" w:hAnsi="Marianne"/>
                <w:color w:val="3558A2"/>
                <w:sz w:val="17"/>
                <w:szCs w:val="17"/>
                <w:lang w:val="fr-FR"/>
              </w:rPr>
              <w:t>de compétences, actions permettant de faire valider les acquis de l’expérience, actions de formation par apprentissage) entre l’acheteur</w:t>
            </w:r>
            <w:r>
              <w:rPr>
                <w:rFonts w:ascii="Marianne" w:hAnsi="Marianne"/>
                <w:color w:val="3558A2"/>
                <w:sz w:val="17"/>
                <w:szCs w:val="17"/>
                <w:lang w:val="fr-FR"/>
              </w:rPr>
              <w:t xml:space="preserve"> et l’organisme qui les dispense. Les rubriques obligatoires de cette convention sont l’intitulé, l’objectif et le contenu de l’action, les moyens prévus, la durée et la période de réalisation, les modalités de déroulement, de suivi et de sanction</w:t>
            </w:r>
            <w:r>
              <w:rPr>
                <w:rFonts w:ascii="Marianne" w:hAnsi="Marianne"/>
                <w:color w:val="3558A2"/>
                <w:spacing w:val="-7"/>
                <w:sz w:val="17"/>
                <w:szCs w:val="17"/>
                <w:lang w:val="fr-FR"/>
              </w:rPr>
              <w:t xml:space="preserve"> </w:t>
            </w:r>
            <w:r>
              <w:rPr>
                <w:rFonts w:ascii="Marianne" w:hAnsi="Marianne"/>
                <w:color w:val="3558A2"/>
                <w:sz w:val="17"/>
                <w:szCs w:val="17"/>
                <w:lang w:val="fr-FR"/>
              </w:rPr>
              <w:t>de</w:t>
            </w:r>
            <w:r>
              <w:rPr>
                <w:rFonts w:ascii="Marianne" w:hAnsi="Marianne"/>
                <w:color w:val="3558A2"/>
                <w:spacing w:val="-7"/>
                <w:sz w:val="17"/>
                <w:szCs w:val="17"/>
                <w:lang w:val="fr-FR"/>
              </w:rPr>
              <w:t xml:space="preserve"> </w:t>
            </w:r>
            <w:r>
              <w:rPr>
                <w:rFonts w:ascii="Marianne" w:hAnsi="Marianne"/>
                <w:color w:val="3558A2"/>
                <w:sz w:val="17"/>
                <w:szCs w:val="17"/>
                <w:lang w:val="fr-FR"/>
              </w:rPr>
              <w:t>l’act</w:t>
            </w:r>
            <w:r>
              <w:rPr>
                <w:rFonts w:ascii="Marianne" w:hAnsi="Marianne"/>
                <w:color w:val="3558A2"/>
                <w:sz w:val="17"/>
                <w:szCs w:val="17"/>
                <w:lang w:val="fr-FR"/>
              </w:rPr>
              <w:t>ion,</w:t>
            </w:r>
            <w:r>
              <w:rPr>
                <w:rFonts w:ascii="Marianne" w:hAnsi="Marianne"/>
                <w:color w:val="3558A2"/>
                <w:spacing w:val="-5"/>
                <w:sz w:val="17"/>
                <w:szCs w:val="17"/>
                <w:lang w:val="fr-FR"/>
              </w:rPr>
              <w:t xml:space="preserve"> </w:t>
            </w:r>
            <w:r>
              <w:rPr>
                <w:rFonts w:ascii="Marianne" w:hAnsi="Marianne"/>
                <w:color w:val="3558A2"/>
                <w:sz w:val="17"/>
                <w:szCs w:val="17"/>
                <w:lang w:val="fr-FR"/>
              </w:rPr>
              <w:t>ainsi</w:t>
            </w:r>
            <w:r>
              <w:rPr>
                <w:rFonts w:ascii="Marianne" w:hAnsi="Marianne"/>
                <w:color w:val="3558A2"/>
                <w:spacing w:val="-7"/>
                <w:sz w:val="17"/>
                <w:szCs w:val="17"/>
                <w:lang w:val="fr-FR"/>
              </w:rPr>
              <w:t xml:space="preserve"> </w:t>
            </w:r>
            <w:r>
              <w:rPr>
                <w:rFonts w:ascii="Marianne" w:hAnsi="Marianne"/>
                <w:color w:val="3558A2"/>
                <w:sz w:val="17"/>
                <w:szCs w:val="17"/>
                <w:lang w:val="fr-FR"/>
              </w:rPr>
              <w:t>que</w:t>
            </w:r>
            <w:r>
              <w:rPr>
                <w:rFonts w:ascii="Marianne" w:hAnsi="Marianne"/>
                <w:color w:val="3558A2"/>
                <w:spacing w:val="-7"/>
                <w:sz w:val="17"/>
                <w:szCs w:val="17"/>
                <w:lang w:val="fr-FR"/>
              </w:rPr>
              <w:t xml:space="preserve"> </w:t>
            </w:r>
            <w:r>
              <w:rPr>
                <w:rFonts w:ascii="Marianne" w:hAnsi="Marianne"/>
                <w:color w:val="3558A2"/>
                <w:sz w:val="17"/>
                <w:szCs w:val="17"/>
                <w:lang w:val="fr-FR"/>
              </w:rPr>
              <w:t>le</w:t>
            </w:r>
            <w:r>
              <w:rPr>
                <w:rFonts w:ascii="Marianne" w:hAnsi="Marianne"/>
                <w:color w:val="3558A2"/>
                <w:spacing w:val="-7"/>
                <w:sz w:val="17"/>
                <w:szCs w:val="17"/>
                <w:lang w:val="fr-FR"/>
              </w:rPr>
              <w:t xml:space="preserve"> </w:t>
            </w:r>
            <w:r>
              <w:rPr>
                <w:rFonts w:ascii="Marianne" w:hAnsi="Marianne"/>
                <w:color w:val="3558A2"/>
                <w:sz w:val="17"/>
                <w:szCs w:val="17"/>
                <w:lang w:val="fr-FR"/>
              </w:rPr>
              <w:t>prix</w:t>
            </w:r>
            <w:r>
              <w:rPr>
                <w:rFonts w:ascii="Marianne" w:hAnsi="Marianne"/>
                <w:color w:val="3558A2"/>
                <w:spacing w:val="-6"/>
                <w:sz w:val="17"/>
                <w:szCs w:val="17"/>
                <w:lang w:val="fr-FR"/>
              </w:rPr>
              <w:t xml:space="preserve"> </w:t>
            </w:r>
            <w:r>
              <w:rPr>
                <w:rFonts w:ascii="Marianne" w:hAnsi="Marianne"/>
                <w:color w:val="3558A2"/>
                <w:sz w:val="17"/>
                <w:szCs w:val="17"/>
                <w:lang w:val="fr-FR"/>
              </w:rPr>
              <w:t>de</w:t>
            </w:r>
            <w:r>
              <w:rPr>
                <w:rFonts w:ascii="Marianne" w:hAnsi="Marianne"/>
                <w:color w:val="3558A2"/>
                <w:spacing w:val="-7"/>
                <w:sz w:val="17"/>
                <w:szCs w:val="17"/>
                <w:lang w:val="fr-FR"/>
              </w:rPr>
              <w:t xml:space="preserve"> </w:t>
            </w:r>
            <w:r>
              <w:rPr>
                <w:rFonts w:ascii="Marianne" w:hAnsi="Marianne"/>
                <w:color w:val="3558A2"/>
                <w:sz w:val="17"/>
                <w:szCs w:val="17"/>
                <w:lang w:val="fr-FR"/>
              </w:rPr>
              <w:t>l’action</w:t>
            </w:r>
            <w:r>
              <w:rPr>
                <w:rFonts w:ascii="Marianne" w:hAnsi="Marianne"/>
                <w:color w:val="3558A2"/>
                <w:spacing w:val="-7"/>
                <w:sz w:val="17"/>
                <w:szCs w:val="17"/>
                <w:lang w:val="fr-FR"/>
              </w:rPr>
              <w:t xml:space="preserve"> </w:t>
            </w:r>
            <w:r>
              <w:rPr>
                <w:rFonts w:ascii="Marianne" w:hAnsi="Marianne"/>
                <w:color w:val="3558A2"/>
                <w:sz w:val="17"/>
                <w:szCs w:val="17"/>
                <w:lang w:val="fr-FR"/>
              </w:rPr>
              <w:t>et</w:t>
            </w:r>
            <w:r>
              <w:rPr>
                <w:rFonts w:ascii="Marianne" w:hAnsi="Marianne"/>
                <w:color w:val="3558A2"/>
                <w:spacing w:val="-5"/>
                <w:sz w:val="17"/>
                <w:szCs w:val="17"/>
                <w:lang w:val="fr-FR"/>
              </w:rPr>
              <w:t xml:space="preserve"> </w:t>
            </w:r>
            <w:r>
              <w:rPr>
                <w:rFonts w:ascii="Marianne" w:hAnsi="Marianne"/>
                <w:color w:val="3558A2"/>
                <w:sz w:val="17"/>
                <w:szCs w:val="17"/>
                <w:lang w:val="fr-FR"/>
              </w:rPr>
              <w:t>les</w:t>
            </w:r>
            <w:r>
              <w:rPr>
                <w:rFonts w:ascii="Marianne" w:hAnsi="Marianne"/>
                <w:color w:val="3558A2"/>
                <w:spacing w:val="-6"/>
                <w:sz w:val="17"/>
                <w:szCs w:val="17"/>
                <w:lang w:val="fr-FR"/>
              </w:rPr>
              <w:t xml:space="preserve"> </w:t>
            </w:r>
            <w:r>
              <w:rPr>
                <w:rFonts w:ascii="Marianne" w:hAnsi="Marianne"/>
                <w:color w:val="3558A2"/>
                <w:sz w:val="17"/>
                <w:szCs w:val="17"/>
                <w:lang w:val="fr-FR"/>
              </w:rPr>
              <w:t>modalités de</w:t>
            </w:r>
            <w:r>
              <w:rPr>
                <w:rFonts w:ascii="Marianne" w:hAnsi="Marianne"/>
                <w:color w:val="3558A2"/>
                <w:spacing w:val="-28"/>
                <w:sz w:val="17"/>
                <w:szCs w:val="17"/>
                <w:lang w:val="fr-FR"/>
              </w:rPr>
              <w:t xml:space="preserve"> </w:t>
            </w:r>
            <w:r>
              <w:rPr>
                <w:rFonts w:ascii="Marianne" w:hAnsi="Marianne"/>
                <w:color w:val="3558A2"/>
                <w:sz w:val="17"/>
                <w:szCs w:val="17"/>
                <w:lang w:val="fr-FR"/>
              </w:rPr>
              <w:t>règlement.</w:t>
            </w:r>
          </w:p>
        </w:tc>
      </w:tr>
      <w:tr w:rsidR="00FE3699" w14:paraId="30BBE32C" w14:textId="77777777">
        <w:trPr>
          <w:gridAfter w:val="1"/>
          <w:wAfter w:w="142" w:type="dxa"/>
          <w:trHeight w:hRule="exact" w:val="1247"/>
        </w:trPr>
        <w:tc>
          <w:tcPr>
            <w:tcW w:w="2835" w:type="dxa"/>
            <w:vAlign w:val="center"/>
          </w:tcPr>
          <w:p w14:paraId="0C0FCD23"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Contrat de formation</w:t>
            </w:r>
          </w:p>
        </w:tc>
        <w:tc>
          <w:tcPr>
            <w:tcW w:w="6520" w:type="dxa"/>
            <w:vAlign w:val="center"/>
          </w:tcPr>
          <w:p w14:paraId="553D6E43"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Accord</w:t>
            </w:r>
            <w:r>
              <w:rPr>
                <w:rFonts w:ascii="Marianne" w:hAnsi="Marianne"/>
                <w:color w:val="3558A2"/>
                <w:spacing w:val="-13"/>
                <w:sz w:val="17"/>
                <w:szCs w:val="17"/>
                <w:lang w:val="fr-FR"/>
              </w:rPr>
              <w:t xml:space="preserve"> </w:t>
            </w:r>
            <w:r>
              <w:rPr>
                <w:rFonts w:ascii="Marianne" w:hAnsi="Marianne"/>
                <w:color w:val="3558A2"/>
                <w:sz w:val="17"/>
                <w:szCs w:val="17"/>
                <w:lang w:val="fr-FR"/>
              </w:rPr>
              <w:t>conclu</w:t>
            </w:r>
            <w:r>
              <w:rPr>
                <w:rFonts w:ascii="Marianne" w:hAnsi="Marianne"/>
                <w:color w:val="3558A2"/>
                <w:spacing w:val="-13"/>
                <w:sz w:val="17"/>
                <w:szCs w:val="17"/>
                <w:lang w:val="fr-FR"/>
              </w:rPr>
              <w:t xml:space="preserve"> </w:t>
            </w:r>
            <w:r>
              <w:rPr>
                <w:rFonts w:ascii="Marianne" w:hAnsi="Marianne"/>
                <w:color w:val="3558A2"/>
                <w:sz w:val="17"/>
                <w:szCs w:val="17"/>
                <w:lang w:val="fr-FR"/>
              </w:rPr>
              <w:t>entre</w:t>
            </w:r>
            <w:r>
              <w:rPr>
                <w:rFonts w:ascii="Marianne" w:hAnsi="Marianne"/>
                <w:color w:val="3558A2"/>
                <w:spacing w:val="-17"/>
                <w:sz w:val="17"/>
                <w:szCs w:val="17"/>
                <w:lang w:val="fr-FR"/>
              </w:rPr>
              <w:t xml:space="preserve"> </w:t>
            </w:r>
            <w:r>
              <w:rPr>
                <w:rFonts w:ascii="Marianne" w:hAnsi="Marianne"/>
                <w:color w:val="3558A2"/>
                <w:sz w:val="17"/>
                <w:szCs w:val="17"/>
                <w:lang w:val="fr-FR"/>
              </w:rPr>
              <w:t>une</w:t>
            </w:r>
            <w:r>
              <w:rPr>
                <w:rFonts w:ascii="Marianne" w:hAnsi="Marianne"/>
                <w:color w:val="3558A2"/>
                <w:spacing w:val="-13"/>
                <w:sz w:val="17"/>
                <w:szCs w:val="17"/>
                <w:lang w:val="fr-FR"/>
              </w:rPr>
              <w:t xml:space="preserve"> </w:t>
            </w:r>
            <w:r>
              <w:rPr>
                <w:rFonts w:ascii="Marianne" w:hAnsi="Marianne"/>
                <w:color w:val="3558A2"/>
                <w:sz w:val="17"/>
                <w:szCs w:val="17"/>
                <w:lang w:val="fr-FR"/>
              </w:rPr>
              <w:t>personne</w:t>
            </w:r>
            <w:r>
              <w:rPr>
                <w:rFonts w:ascii="Marianne" w:hAnsi="Marianne"/>
                <w:color w:val="3558A2"/>
                <w:spacing w:val="-13"/>
                <w:sz w:val="17"/>
                <w:szCs w:val="17"/>
                <w:lang w:val="fr-FR"/>
              </w:rPr>
              <w:t xml:space="preserve"> </w:t>
            </w:r>
            <w:r>
              <w:rPr>
                <w:rFonts w:ascii="Marianne" w:hAnsi="Marianne"/>
                <w:color w:val="3558A2"/>
                <w:sz w:val="17"/>
                <w:szCs w:val="17"/>
                <w:lang w:val="fr-FR"/>
              </w:rPr>
              <w:t>physique</w:t>
            </w:r>
            <w:r>
              <w:rPr>
                <w:rFonts w:ascii="Marianne" w:hAnsi="Marianne"/>
                <w:color w:val="3558A2"/>
                <w:spacing w:val="-13"/>
                <w:sz w:val="17"/>
                <w:szCs w:val="17"/>
                <w:lang w:val="fr-FR"/>
              </w:rPr>
              <w:t xml:space="preserve"> </w:t>
            </w:r>
            <w:r>
              <w:rPr>
                <w:rFonts w:ascii="Marianne" w:hAnsi="Marianne"/>
                <w:color w:val="3558A2"/>
                <w:sz w:val="17"/>
                <w:szCs w:val="17"/>
                <w:lang w:val="fr-FR"/>
              </w:rPr>
              <w:t>qui</w:t>
            </w:r>
            <w:r>
              <w:rPr>
                <w:rFonts w:ascii="Marianne" w:hAnsi="Marianne"/>
                <w:color w:val="3558A2"/>
                <w:spacing w:val="-13"/>
                <w:sz w:val="17"/>
                <w:szCs w:val="17"/>
                <w:lang w:val="fr-FR"/>
              </w:rPr>
              <w:t xml:space="preserve"> </w:t>
            </w:r>
            <w:r>
              <w:rPr>
                <w:rFonts w:ascii="Marianne" w:hAnsi="Marianne"/>
                <w:color w:val="3558A2"/>
                <w:sz w:val="17"/>
                <w:szCs w:val="17"/>
                <w:lang w:val="fr-FR"/>
              </w:rPr>
              <w:t>entreprend</w:t>
            </w:r>
            <w:r>
              <w:rPr>
                <w:rFonts w:ascii="Marianne" w:hAnsi="Marianne"/>
                <w:color w:val="3558A2"/>
                <w:spacing w:val="-13"/>
                <w:sz w:val="17"/>
                <w:szCs w:val="17"/>
                <w:lang w:val="fr-FR"/>
              </w:rPr>
              <w:t xml:space="preserve"> </w:t>
            </w:r>
            <w:r>
              <w:rPr>
                <w:rFonts w:ascii="Marianne" w:hAnsi="Marianne"/>
                <w:color w:val="3558A2"/>
                <w:sz w:val="17"/>
                <w:szCs w:val="17"/>
                <w:lang w:val="fr-FR"/>
              </w:rPr>
              <w:t xml:space="preserve">une formation, à titre individuel et à ses frais, </w:t>
            </w:r>
            <w:r>
              <w:rPr>
                <w:rFonts w:ascii="Marianne" w:hAnsi="Marianne"/>
                <w:color w:val="3558A2"/>
                <w:spacing w:val="-4"/>
                <w:sz w:val="17"/>
                <w:szCs w:val="17"/>
                <w:lang w:val="fr-FR"/>
              </w:rPr>
              <w:t xml:space="preserve">et </w:t>
            </w:r>
            <w:r>
              <w:rPr>
                <w:rFonts w:ascii="Marianne" w:hAnsi="Marianne"/>
                <w:color w:val="3558A2"/>
                <w:sz w:val="17"/>
                <w:szCs w:val="17"/>
                <w:lang w:val="fr-FR"/>
              </w:rPr>
              <w:t xml:space="preserve">le dispensateur de formation. Il </w:t>
            </w:r>
            <w:r>
              <w:rPr>
                <w:rFonts w:ascii="Marianne" w:hAnsi="Marianne"/>
                <w:color w:val="3558A2"/>
                <w:spacing w:val="-3"/>
                <w:sz w:val="17"/>
                <w:szCs w:val="17"/>
                <w:lang w:val="fr-FR"/>
              </w:rPr>
              <w:t xml:space="preserve">est </w:t>
            </w:r>
            <w:r>
              <w:rPr>
                <w:rFonts w:ascii="Marianne" w:hAnsi="Marianne"/>
                <w:color w:val="3558A2"/>
                <w:sz w:val="17"/>
                <w:szCs w:val="17"/>
                <w:lang w:val="fr-FR"/>
              </w:rPr>
              <w:t>signé avant l’inscription définitive du stagiaire et tout règlement de frais. Ses rubriques obligatoires sont mentionnées à l’article L.6353-4 du code du</w:t>
            </w:r>
            <w:r>
              <w:rPr>
                <w:rFonts w:ascii="Marianne" w:hAnsi="Marianne"/>
                <w:color w:val="3558A2"/>
                <w:spacing w:val="-18"/>
                <w:sz w:val="17"/>
                <w:szCs w:val="17"/>
                <w:lang w:val="fr-FR"/>
              </w:rPr>
              <w:t xml:space="preserve"> </w:t>
            </w:r>
            <w:r>
              <w:rPr>
                <w:rFonts w:ascii="Marianne" w:hAnsi="Marianne"/>
                <w:color w:val="3558A2"/>
                <w:sz w:val="17"/>
                <w:szCs w:val="17"/>
                <w:lang w:val="fr-FR"/>
              </w:rPr>
              <w:t>travail.</w:t>
            </w:r>
          </w:p>
        </w:tc>
      </w:tr>
      <w:tr w:rsidR="00FE3699" w14:paraId="13FC06D5" w14:textId="77777777">
        <w:trPr>
          <w:gridAfter w:val="1"/>
          <w:wAfter w:w="142" w:type="dxa"/>
          <w:trHeight w:hRule="exact" w:val="1361"/>
        </w:trPr>
        <w:tc>
          <w:tcPr>
            <w:tcW w:w="2835" w:type="dxa"/>
          </w:tcPr>
          <w:p w14:paraId="3306D8DD" w14:textId="77777777" w:rsidR="00FE3699" w:rsidRDefault="00FD0F3C">
            <w:pPr>
              <w:spacing w:before="1"/>
              <w:ind w:left="113"/>
              <w:rPr>
                <w:rFonts w:ascii="Marianne" w:hAnsi="Marianne"/>
                <w:b/>
                <w:color w:val="3558A2"/>
                <w:sz w:val="17"/>
                <w:szCs w:val="17"/>
                <w:lang w:val="fr-FR"/>
              </w:rPr>
            </w:pPr>
            <w:r>
              <w:rPr>
                <w:rFonts w:ascii="Marianne" w:hAnsi="Marianne"/>
                <w:b/>
                <w:color w:val="3558A2"/>
                <w:sz w:val="17"/>
                <w:szCs w:val="17"/>
                <w:lang w:val="fr-FR"/>
              </w:rPr>
              <w:t>Co-traitance</w:t>
            </w:r>
          </w:p>
        </w:tc>
        <w:tc>
          <w:tcPr>
            <w:tcW w:w="6520" w:type="dxa"/>
          </w:tcPr>
          <w:p w14:paraId="28BA73DF"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Plusieurs prestataires mutualisent leurs moyens professionnels, techniques et financiers. En matière de marché public, plusieurs opérateurs économiques peuvent choisir de répondre en groupement solidaire ou conjoint, également appelé co-traitance, pour mut</w:t>
            </w:r>
            <w:r>
              <w:rPr>
                <w:rFonts w:ascii="Marianne" w:hAnsi="Marianne"/>
                <w:color w:val="3558A2"/>
                <w:sz w:val="17"/>
                <w:szCs w:val="17"/>
                <w:lang w:val="fr-FR"/>
              </w:rPr>
              <w:t>ualiser leurs moyens professionnels, techniques et financiers.</w:t>
            </w:r>
          </w:p>
        </w:tc>
      </w:tr>
    </w:tbl>
    <w:p w14:paraId="469EE488" w14:textId="77777777" w:rsidR="00FE3699" w:rsidRDefault="00FE3699"/>
    <w:p w14:paraId="58B2165D" w14:textId="77777777" w:rsidR="00FE3699" w:rsidRDefault="00FD0F3C">
      <w:pPr>
        <w:widowControl/>
        <w:spacing w:after="160" w:line="259" w:lineRule="auto"/>
      </w:pPr>
      <w:r>
        <w:br w:type="page" w:clear="all"/>
      </w:r>
    </w:p>
    <w:p w14:paraId="4310C946" w14:textId="77777777" w:rsidR="00FE3699" w:rsidRDefault="00FE3699"/>
    <w:tbl>
      <w:tblPr>
        <w:tblStyle w:val="TableNormal2"/>
        <w:tblW w:w="9355" w:type="dxa"/>
        <w:tblInd w:w="274" w:type="dxa"/>
        <w:tblBorders>
          <w:top w:val="single" w:sz="8" w:space="0" w:color="1BA3B9"/>
          <w:left w:val="single" w:sz="8" w:space="0" w:color="1BA3B9"/>
          <w:bottom w:val="single" w:sz="8" w:space="0" w:color="1BA3B9"/>
          <w:right w:val="single" w:sz="8" w:space="0" w:color="1BA3B9"/>
          <w:insideH w:val="single" w:sz="8" w:space="0" w:color="1BA3B9"/>
          <w:insideV w:val="single" w:sz="8" w:space="0" w:color="1BA3B9"/>
        </w:tblBorders>
        <w:tblLayout w:type="fixed"/>
        <w:tblLook w:val="01E0" w:firstRow="1" w:lastRow="1" w:firstColumn="1" w:lastColumn="1" w:noHBand="0" w:noVBand="0"/>
      </w:tblPr>
      <w:tblGrid>
        <w:gridCol w:w="2835"/>
        <w:gridCol w:w="43"/>
        <w:gridCol w:w="6477"/>
      </w:tblGrid>
      <w:tr w:rsidR="00FE3699" w14:paraId="6BCF8317" w14:textId="77777777">
        <w:trPr>
          <w:trHeight w:hRule="exact" w:val="276"/>
        </w:trPr>
        <w:tc>
          <w:tcPr>
            <w:tcW w:w="9355" w:type="dxa"/>
            <w:gridSpan w:val="3"/>
            <w:shd w:val="clear" w:color="auto" w:fill="548DD4"/>
          </w:tcPr>
          <w:p w14:paraId="760653F3" w14:textId="77777777" w:rsidR="00FE3699" w:rsidRDefault="00FD0F3C">
            <w:pPr>
              <w:spacing w:before="26"/>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D</w:t>
            </w:r>
          </w:p>
        </w:tc>
      </w:tr>
      <w:tr w:rsidR="00FE3699" w14:paraId="3C514DD5" w14:textId="77777777">
        <w:trPr>
          <w:trHeight w:hRule="exact" w:val="680"/>
        </w:trPr>
        <w:tc>
          <w:tcPr>
            <w:tcW w:w="2835" w:type="dxa"/>
            <w:vAlign w:val="center"/>
          </w:tcPr>
          <w:p w14:paraId="12E50644"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Délai d’accès</w:t>
            </w:r>
          </w:p>
        </w:tc>
        <w:tc>
          <w:tcPr>
            <w:tcW w:w="6520" w:type="dxa"/>
            <w:gridSpan w:val="2"/>
            <w:vAlign w:val="center"/>
          </w:tcPr>
          <w:p w14:paraId="772E0A62" w14:textId="77777777" w:rsidR="00FE3699" w:rsidRDefault="00FD0F3C">
            <w:pPr>
              <w:spacing w:line="244" w:lineRule="auto"/>
              <w:ind w:left="113" w:right="113"/>
              <w:rPr>
                <w:rFonts w:ascii="Marianne" w:hAnsi="Marianne"/>
                <w:sz w:val="17"/>
                <w:szCs w:val="17"/>
                <w:lang w:val="fr-FR"/>
              </w:rPr>
            </w:pPr>
            <w:r>
              <w:rPr>
                <w:rFonts w:ascii="Marianne" w:hAnsi="Marianne"/>
                <w:color w:val="221F1F"/>
                <w:sz w:val="17"/>
                <w:szCs w:val="17"/>
                <w:lang w:val="fr-FR"/>
              </w:rPr>
              <w:t>Durée estimée entre la demande du bénéficiaire et le début de la prestation.</w:t>
            </w:r>
          </w:p>
        </w:tc>
      </w:tr>
      <w:tr w:rsidR="00FE3699" w14:paraId="4E088CE1" w14:textId="77777777">
        <w:trPr>
          <w:trHeight w:hRule="exact" w:val="2381"/>
        </w:trPr>
        <w:tc>
          <w:tcPr>
            <w:tcW w:w="2835" w:type="dxa"/>
            <w:vAlign w:val="center"/>
          </w:tcPr>
          <w:p w14:paraId="1623C484"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Démarche qualité</w:t>
            </w:r>
          </w:p>
        </w:tc>
        <w:tc>
          <w:tcPr>
            <w:tcW w:w="6520" w:type="dxa"/>
            <w:gridSpan w:val="2"/>
            <w:vAlign w:val="center"/>
          </w:tcPr>
          <w:p w14:paraId="7536B126" w14:textId="77777777" w:rsidR="00FE3699" w:rsidRDefault="00FD0F3C">
            <w:pPr>
              <w:spacing w:line="249" w:lineRule="auto"/>
              <w:ind w:left="113" w:right="113"/>
              <w:rPr>
                <w:rFonts w:ascii="Marianne" w:hAnsi="Marianne"/>
                <w:color w:val="3558A2"/>
                <w:sz w:val="17"/>
                <w:szCs w:val="17"/>
                <w:lang w:val="fr-FR"/>
              </w:rPr>
            </w:pPr>
            <w:r>
              <w:rPr>
                <w:rFonts w:ascii="Marianne" w:hAnsi="Marianne"/>
                <w:color w:val="3558A2"/>
                <w:sz w:val="17"/>
                <w:szCs w:val="17"/>
                <w:lang w:val="fr-FR"/>
              </w:rPr>
              <w:t>Démarche volontaire et participative d’amélioration continue nécessitant une implication totale des acteurs de l’organisme, du salarié au dirigeant en passant par les managers. Elle touche l’ensemble des activités clés (stratégie, ressources humaines, gest</w:t>
            </w:r>
            <w:r>
              <w:rPr>
                <w:rFonts w:ascii="Marianne" w:hAnsi="Marianne"/>
                <w:color w:val="3558A2"/>
                <w:sz w:val="17"/>
                <w:szCs w:val="17"/>
                <w:lang w:val="fr-FR"/>
              </w:rPr>
              <w:t>ion de projets, gestion de la relation client, développement durable, etc.) de l’organisme.</w:t>
            </w:r>
          </w:p>
          <w:p w14:paraId="4E36FDA8" w14:textId="77777777" w:rsidR="00FE3699" w:rsidRDefault="00FD0F3C">
            <w:pPr>
              <w:spacing w:line="249" w:lineRule="auto"/>
              <w:ind w:left="113" w:right="113"/>
              <w:rPr>
                <w:rFonts w:ascii="Marianne" w:hAnsi="Marianne"/>
                <w:color w:val="3558A2"/>
                <w:sz w:val="17"/>
                <w:szCs w:val="17"/>
                <w:lang w:val="fr-FR"/>
              </w:rPr>
            </w:pPr>
            <w:r>
              <w:rPr>
                <w:rFonts w:ascii="Marianne" w:hAnsi="Marianne"/>
                <w:color w:val="3558A2"/>
                <w:sz w:val="17"/>
                <w:szCs w:val="17"/>
                <w:lang w:val="fr-FR"/>
              </w:rPr>
              <w:t>Une démarche qualité est un moyen ou un ensemble d’actions menées par un organisme pour :</w:t>
            </w:r>
          </w:p>
          <w:p w14:paraId="2EAE03CD" w14:textId="77777777" w:rsidR="00FE3699" w:rsidRDefault="00FD0F3C" w:rsidP="00FD0F3C">
            <w:pPr>
              <w:pStyle w:val="Paragraphedeliste"/>
              <w:numPr>
                <w:ilvl w:val="0"/>
                <w:numId w:val="60"/>
              </w:numPr>
              <w:tabs>
                <w:tab w:val="left" w:pos="188"/>
              </w:tabs>
              <w:spacing w:line="178" w:lineRule="exact"/>
              <w:ind w:right="113"/>
              <w:rPr>
                <w:rFonts w:ascii="Marianne" w:hAnsi="Marianne"/>
                <w:color w:val="3558A2"/>
                <w:sz w:val="17"/>
                <w:szCs w:val="17"/>
                <w:lang w:val="fr-FR"/>
              </w:rPr>
            </w:pPr>
            <w:r>
              <w:rPr>
                <w:rFonts w:ascii="Marianne" w:hAnsi="Marianne"/>
                <w:color w:val="3558A2"/>
                <w:sz w:val="17"/>
                <w:szCs w:val="17"/>
                <w:lang w:val="fr-FR"/>
              </w:rPr>
              <w:t>Proposer</w:t>
            </w:r>
            <w:r>
              <w:rPr>
                <w:rFonts w:ascii="Marianne" w:hAnsi="Marianne"/>
                <w:color w:val="3558A2"/>
                <w:spacing w:val="-12"/>
                <w:sz w:val="17"/>
                <w:szCs w:val="17"/>
                <w:lang w:val="fr-FR"/>
              </w:rPr>
              <w:t xml:space="preserve"> </w:t>
            </w:r>
            <w:r>
              <w:rPr>
                <w:rFonts w:ascii="Marianne" w:hAnsi="Marianne"/>
                <w:color w:val="3558A2"/>
                <w:sz w:val="17"/>
                <w:szCs w:val="17"/>
                <w:lang w:val="fr-FR"/>
              </w:rPr>
              <w:t>de</w:t>
            </w:r>
            <w:r>
              <w:rPr>
                <w:rFonts w:ascii="Marianne" w:hAnsi="Marianne"/>
                <w:color w:val="3558A2"/>
                <w:spacing w:val="-19"/>
                <w:sz w:val="17"/>
                <w:szCs w:val="17"/>
                <w:lang w:val="fr-FR"/>
              </w:rPr>
              <w:t xml:space="preserve"> </w:t>
            </w:r>
            <w:r>
              <w:rPr>
                <w:rFonts w:ascii="Marianne" w:hAnsi="Marianne"/>
                <w:color w:val="3558A2"/>
                <w:sz w:val="17"/>
                <w:szCs w:val="17"/>
                <w:lang w:val="fr-FR"/>
              </w:rPr>
              <w:t>meilleures</w:t>
            </w:r>
            <w:r>
              <w:rPr>
                <w:rFonts w:ascii="Marianne" w:hAnsi="Marianne"/>
                <w:color w:val="3558A2"/>
                <w:spacing w:val="-12"/>
                <w:sz w:val="17"/>
                <w:szCs w:val="17"/>
                <w:lang w:val="fr-FR"/>
              </w:rPr>
              <w:t xml:space="preserve"> </w:t>
            </w:r>
            <w:r>
              <w:rPr>
                <w:rFonts w:ascii="Marianne" w:hAnsi="Marianne"/>
                <w:color w:val="3558A2"/>
                <w:sz w:val="17"/>
                <w:szCs w:val="17"/>
                <w:lang w:val="fr-FR"/>
              </w:rPr>
              <w:t>services</w:t>
            </w:r>
            <w:r>
              <w:rPr>
                <w:rFonts w:ascii="Marianne" w:hAnsi="Marianne"/>
                <w:color w:val="3558A2"/>
                <w:spacing w:val="-3"/>
                <w:sz w:val="17"/>
                <w:szCs w:val="17"/>
                <w:lang w:val="fr-FR"/>
              </w:rPr>
              <w:t xml:space="preserve"> </w:t>
            </w:r>
            <w:r>
              <w:rPr>
                <w:rFonts w:ascii="Marianne" w:hAnsi="Marianne"/>
                <w:color w:val="3558A2"/>
                <w:sz w:val="17"/>
                <w:szCs w:val="17"/>
                <w:lang w:val="fr-FR"/>
              </w:rPr>
              <w:t>ou</w:t>
            </w:r>
            <w:r>
              <w:rPr>
                <w:rFonts w:ascii="Marianne" w:hAnsi="Marianne"/>
                <w:color w:val="3558A2"/>
                <w:spacing w:val="-14"/>
                <w:sz w:val="17"/>
                <w:szCs w:val="17"/>
                <w:lang w:val="fr-FR"/>
              </w:rPr>
              <w:t xml:space="preserve"> </w:t>
            </w:r>
            <w:r>
              <w:rPr>
                <w:rFonts w:ascii="Marianne" w:hAnsi="Marianne"/>
                <w:color w:val="3558A2"/>
                <w:sz w:val="17"/>
                <w:szCs w:val="17"/>
                <w:lang w:val="fr-FR"/>
              </w:rPr>
              <w:t>prestations</w:t>
            </w:r>
            <w:r>
              <w:rPr>
                <w:rFonts w:ascii="Marianne" w:hAnsi="Marianne"/>
                <w:color w:val="3558A2"/>
                <w:spacing w:val="-8"/>
                <w:sz w:val="17"/>
                <w:szCs w:val="17"/>
                <w:lang w:val="fr-FR"/>
              </w:rPr>
              <w:t xml:space="preserve"> </w:t>
            </w:r>
            <w:r>
              <w:rPr>
                <w:rFonts w:ascii="Marianne" w:hAnsi="Marianne"/>
                <w:color w:val="3558A2"/>
                <w:sz w:val="17"/>
                <w:szCs w:val="17"/>
                <w:lang w:val="fr-FR"/>
              </w:rPr>
              <w:t>aux</w:t>
            </w:r>
            <w:r>
              <w:rPr>
                <w:rFonts w:ascii="Marianne" w:hAnsi="Marianne"/>
                <w:color w:val="3558A2"/>
                <w:spacing w:val="-25"/>
                <w:sz w:val="17"/>
                <w:szCs w:val="17"/>
                <w:lang w:val="fr-FR"/>
              </w:rPr>
              <w:t xml:space="preserve"> </w:t>
            </w:r>
            <w:r>
              <w:rPr>
                <w:rFonts w:ascii="Marianne" w:hAnsi="Marianne"/>
                <w:color w:val="3558A2"/>
                <w:sz w:val="17"/>
                <w:szCs w:val="17"/>
                <w:lang w:val="fr-FR"/>
              </w:rPr>
              <w:t>clients</w:t>
            </w:r>
          </w:p>
          <w:p w14:paraId="64D4AD48" w14:textId="77777777" w:rsidR="00FE3699" w:rsidRDefault="00FD0F3C" w:rsidP="00FD0F3C">
            <w:pPr>
              <w:pStyle w:val="Paragraphedeliste"/>
              <w:numPr>
                <w:ilvl w:val="0"/>
                <w:numId w:val="60"/>
              </w:numPr>
              <w:tabs>
                <w:tab w:val="left" w:pos="188"/>
              </w:tabs>
              <w:ind w:right="113"/>
              <w:rPr>
                <w:rFonts w:ascii="Marianne" w:hAnsi="Marianne"/>
                <w:color w:val="3558A2"/>
                <w:sz w:val="17"/>
                <w:szCs w:val="17"/>
                <w:lang w:val="fr-FR"/>
              </w:rPr>
            </w:pPr>
            <w:r>
              <w:rPr>
                <w:rFonts w:ascii="Marianne" w:hAnsi="Marianne"/>
                <w:color w:val="3558A2"/>
                <w:sz w:val="17"/>
                <w:szCs w:val="17"/>
                <w:lang w:val="fr-FR"/>
              </w:rPr>
              <w:t>A</w:t>
            </w:r>
            <w:r>
              <w:rPr>
                <w:rFonts w:ascii="Marianne" w:hAnsi="Marianne"/>
                <w:color w:val="3558A2"/>
                <w:sz w:val="17"/>
                <w:szCs w:val="17"/>
                <w:lang w:val="fr-FR"/>
              </w:rPr>
              <w:t>méliorer</w:t>
            </w:r>
            <w:r>
              <w:rPr>
                <w:rFonts w:ascii="Marianne" w:hAnsi="Marianne"/>
                <w:color w:val="3558A2"/>
                <w:spacing w:val="-10"/>
                <w:sz w:val="17"/>
                <w:szCs w:val="17"/>
                <w:lang w:val="fr-FR"/>
              </w:rPr>
              <w:t xml:space="preserve"> </w:t>
            </w:r>
            <w:r>
              <w:rPr>
                <w:rFonts w:ascii="Marianne" w:hAnsi="Marianne"/>
                <w:color w:val="3558A2"/>
                <w:sz w:val="17"/>
                <w:szCs w:val="17"/>
                <w:lang w:val="fr-FR"/>
              </w:rPr>
              <w:t>la</w:t>
            </w:r>
            <w:r>
              <w:rPr>
                <w:rFonts w:ascii="Marianne" w:hAnsi="Marianne"/>
                <w:color w:val="3558A2"/>
                <w:spacing w:val="-12"/>
                <w:sz w:val="17"/>
                <w:szCs w:val="17"/>
                <w:lang w:val="fr-FR"/>
              </w:rPr>
              <w:t xml:space="preserve"> </w:t>
            </w:r>
            <w:r>
              <w:rPr>
                <w:rFonts w:ascii="Marianne" w:hAnsi="Marianne"/>
                <w:color w:val="3558A2"/>
                <w:sz w:val="17"/>
                <w:szCs w:val="17"/>
                <w:lang w:val="fr-FR"/>
              </w:rPr>
              <w:t>qualité</w:t>
            </w:r>
            <w:r>
              <w:rPr>
                <w:rFonts w:ascii="Marianne" w:hAnsi="Marianne"/>
                <w:color w:val="3558A2"/>
                <w:spacing w:val="-17"/>
                <w:sz w:val="17"/>
                <w:szCs w:val="17"/>
                <w:lang w:val="fr-FR"/>
              </w:rPr>
              <w:t xml:space="preserve"> </w:t>
            </w:r>
            <w:r>
              <w:rPr>
                <w:rFonts w:ascii="Marianne" w:hAnsi="Marianne"/>
                <w:color w:val="3558A2"/>
                <w:sz w:val="17"/>
                <w:szCs w:val="17"/>
                <w:lang w:val="fr-FR"/>
              </w:rPr>
              <w:t>et</w:t>
            </w:r>
            <w:r>
              <w:rPr>
                <w:rFonts w:ascii="Marianne" w:hAnsi="Marianne"/>
                <w:color w:val="3558A2"/>
                <w:spacing w:val="-13"/>
                <w:sz w:val="17"/>
                <w:szCs w:val="17"/>
                <w:lang w:val="fr-FR"/>
              </w:rPr>
              <w:t xml:space="preserve"> </w:t>
            </w:r>
            <w:r>
              <w:rPr>
                <w:rFonts w:ascii="Marianne" w:hAnsi="Marianne"/>
                <w:color w:val="3558A2"/>
                <w:sz w:val="17"/>
                <w:szCs w:val="17"/>
                <w:lang w:val="fr-FR"/>
              </w:rPr>
              <w:t>la</w:t>
            </w:r>
            <w:r>
              <w:rPr>
                <w:rFonts w:ascii="Marianne" w:hAnsi="Marianne"/>
                <w:color w:val="3558A2"/>
                <w:spacing w:val="-12"/>
                <w:sz w:val="17"/>
                <w:szCs w:val="17"/>
                <w:lang w:val="fr-FR"/>
              </w:rPr>
              <w:t xml:space="preserve"> </w:t>
            </w:r>
            <w:r>
              <w:rPr>
                <w:rFonts w:ascii="Marianne" w:hAnsi="Marianne"/>
                <w:color w:val="3558A2"/>
                <w:sz w:val="17"/>
                <w:szCs w:val="17"/>
                <w:lang w:val="fr-FR"/>
              </w:rPr>
              <w:t>gestion</w:t>
            </w:r>
            <w:r>
              <w:rPr>
                <w:rFonts w:ascii="Marianne" w:hAnsi="Marianne"/>
                <w:color w:val="3558A2"/>
                <w:spacing w:val="-12"/>
                <w:sz w:val="17"/>
                <w:szCs w:val="17"/>
                <w:lang w:val="fr-FR"/>
              </w:rPr>
              <w:t xml:space="preserve"> </w:t>
            </w:r>
            <w:r>
              <w:rPr>
                <w:rFonts w:ascii="Marianne" w:hAnsi="Marianne"/>
                <w:color w:val="3558A2"/>
                <w:sz w:val="17"/>
                <w:szCs w:val="17"/>
                <w:lang w:val="fr-FR"/>
              </w:rPr>
              <w:t>de</w:t>
            </w:r>
            <w:r>
              <w:rPr>
                <w:rFonts w:ascii="Marianne" w:hAnsi="Marianne"/>
                <w:color w:val="3558A2"/>
                <w:spacing w:val="-17"/>
                <w:sz w:val="17"/>
                <w:szCs w:val="17"/>
                <w:lang w:val="fr-FR"/>
              </w:rPr>
              <w:t xml:space="preserve"> </w:t>
            </w:r>
            <w:r>
              <w:rPr>
                <w:rFonts w:ascii="Marianne" w:hAnsi="Marianne"/>
                <w:color w:val="3558A2"/>
                <w:sz w:val="17"/>
                <w:szCs w:val="17"/>
                <w:lang w:val="fr-FR"/>
              </w:rPr>
              <w:t>la</w:t>
            </w:r>
            <w:r>
              <w:rPr>
                <w:rFonts w:ascii="Marianne" w:hAnsi="Marianne"/>
                <w:color w:val="3558A2"/>
                <w:spacing w:val="-17"/>
                <w:sz w:val="17"/>
                <w:szCs w:val="17"/>
                <w:lang w:val="fr-FR"/>
              </w:rPr>
              <w:t xml:space="preserve"> </w:t>
            </w:r>
            <w:r>
              <w:rPr>
                <w:rFonts w:ascii="Marianne" w:hAnsi="Marianne"/>
                <w:color w:val="3558A2"/>
                <w:sz w:val="17"/>
                <w:szCs w:val="17"/>
                <w:lang w:val="fr-FR"/>
              </w:rPr>
              <w:t>qualité</w:t>
            </w:r>
          </w:p>
        </w:tc>
      </w:tr>
      <w:tr w:rsidR="00FE3699" w14:paraId="335E4F91" w14:textId="77777777">
        <w:trPr>
          <w:trHeight w:hRule="exact" w:val="567"/>
        </w:trPr>
        <w:tc>
          <w:tcPr>
            <w:tcW w:w="2835" w:type="dxa"/>
            <w:vAlign w:val="center"/>
          </w:tcPr>
          <w:p w14:paraId="391178E4" w14:textId="77777777" w:rsidR="00FE3699" w:rsidRDefault="00FD0F3C">
            <w:pPr>
              <w:ind w:left="113"/>
              <w:rPr>
                <w:rFonts w:ascii="Marianne" w:hAnsi="Marianne"/>
                <w:b/>
                <w:color w:val="3558A2"/>
                <w:sz w:val="17"/>
                <w:szCs w:val="17"/>
                <w:lang w:val="fr-FR"/>
              </w:rPr>
            </w:pPr>
            <w:r>
              <w:rPr>
                <w:rFonts w:ascii="Marianne" w:hAnsi="Marianne"/>
                <w:b/>
                <w:color w:val="221F1F"/>
                <w:sz w:val="17"/>
                <w:szCs w:val="17"/>
                <w:lang w:val="fr-FR"/>
              </w:rPr>
              <w:t>Difficulté</w:t>
            </w:r>
          </w:p>
        </w:tc>
        <w:tc>
          <w:tcPr>
            <w:tcW w:w="6520" w:type="dxa"/>
            <w:gridSpan w:val="2"/>
            <w:vAlign w:val="center"/>
          </w:tcPr>
          <w:p w14:paraId="6E57A4E8" w14:textId="77777777" w:rsidR="00FE3699" w:rsidRDefault="00FD0F3C">
            <w:pPr>
              <w:spacing w:line="244" w:lineRule="auto"/>
              <w:ind w:left="113" w:right="113"/>
              <w:rPr>
                <w:rFonts w:ascii="Marianne" w:hAnsi="Marianne"/>
                <w:color w:val="3558A2"/>
                <w:sz w:val="17"/>
                <w:szCs w:val="17"/>
                <w:lang w:val="fr-FR"/>
              </w:rPr>
            </w:pPr>
            <w:r>
              <w:rPr>
                <w:rFonts w:ascii="Marianne" w:hAnsi="Marianne"/>
                <w:color w:val="221F1F"/>
                <w:sz w:val="17"/>
                <w:szCs w:val="17"/>
                <w:lang w:val="fr-FR"/>
              </w:rPr>
              <w:t>Elément qui empêche ou gêne dans la réalisation de la prestation.</w:t>
            </w:r>
          </w:p>
        </w:tc>
      </w:tr>
      <w:tr w:rsidR="00FE3699" w14:paraId="41E08DE5" w14:textId="77777777">
        <w:trPr>
          <w:trHeight w:hRule="exact" w:val="680"/>
        </w:trPr>
        <w:tc>
          <w:tcPr>
            <w:tcW w:w="2835" w:type="dxa"/>
            <w:vAlign w:val="center"/>
          </w:tcPr>
          <w:p w14:paraId="441F4E1C"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Direction</w:t>
            </w:r>
          </w:p>
        </w:tc>
        <w:tc>
          <w:tcPr>
            <w:tcW w:w="6520" w:type="dxa"/>
            <w:gridSpan w:val="2"/>
            <w:vAlign w:val="center"/>
          </w:tcPr>
          <w:p w14:paraId="00045940" w14:textId="77777777" w:rsidR="00FE3699" w:rsidRDefault="00FD0F3C">
            <w:pPr>
              <w:spacing w:line="247" w:lineRule="auto"/>
              <w:ind w:left="113" w:right="113"/>
              <w:rPr>
                <w:rFonts w:ascii="Marianne" w:hAnsi="Marianne"/>
                <w:color w:val="3558A2"/>
                <w:sz w:val="17"/>
                <w:szCs w:val="17"/>
                <w:lang w:val="fr-FR"/>
              </w:rPr>
            </w:pPr>
            <w:r>
              <w:rPr>
                <w:rFonts w:ascii="Marianne" w:hAnsi="Marianne"/>
                <w:color w:val="3558A2"/>
                <w:sz w:val="17"/>
                <w:szCs w:val="17"/>
                <w:lang w:val="fr-FR"/>
              </w:rPr>
              <w:t>Personne ou groupe de personnes qui définit la politique générale d’un organisme et oriente ses choix de développement.</w:t>
            </w:r>
          </w:p>
        </w:tc>
      </w:tr>
      <w:tr w:rsidR="00FE3699" w14:paraId="6BC8E20C" w14:textId="77777777">
        <w:trPr>
          <w:trHeight w:hRule="exact" w:val="680"/>
        </w:trPr>
        <w:tc>
          <w:tcPr>
            <w:tcW w:w="2835" w:type="dxa"/>
            <w:vAlign w:val="center"/>
          </w:tcPr>
          <w:p w14:paraId="5EB05306"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Durée</w:t>
            </w:r>
          </w:p>
        </w:tc>
        <w:tc>
          <w:tcPr>
            <w:tcW w:w="6520" w:type="dxa"/>
            <w:gridSpan w:val="2"/>
            <w:vAlign w:val="center"/>
          </w:tcPr>
          <w:p w14:paraId="2D6DE3CC" w14:textId="77777777" w:rsidR="00FE3699" w:rsidRDefault="00FD0F3C">
            <w:pPr>
              <w:spacing w:line="244" w:lineRule="auto"/>
              <w:ind w:left="113" w:right="113"/>
              <w:rPr>
                <w:rFonts w:ascii="Marianne" w:hAnsi="Marianne"/>
                <w:sz w:val="17"/>
                <w:szCs w:val="17"/>
                <w:lang w:val="fr-FR"/>
              </w:rPr>
            </w:pPr>
            <w:r>
              <w:rPr>
                <w:rFonts w:ascii="Marianne" w:hAnsi="Marianne"/>
                <w:color w:val="221F1F"/>
                <w:sz w:val="17"/>
                <w:szCs w:val="17"/>
                <w:lang w:val="fr-FR"/>
              </w:rPr>
              <w:t>La durée peut être exprimée en heure ou en jour. Elle peut également être forfaitisée ou estimée.</w:t>
            </w:r>
          </w:p>
        </w:tc>
      </w:tr>
      <w:tr w:rsidR="00FE3699" w14:paraId="2D1C2E21" w14:textId="77777777">
        <w:trPr>
          <w:trHeight w:hRule="exact" w:val="278"/>
        </w:trPr>
        <w:tc>
          <w:tcPr>
            <w:tcW w:w="9355" w:type="dxa"/>
            <w:gridSpan w:val="3"/>
            <w:shd w:val="clear" w:color="auto" w:fill="548DD4"/>
          </w:tcPr>
          <w:p w14:paraId="1494D781" w14:textId="77777777" w:rsidR="00FE3699" w:rsidRDefault="00FD0F3C">
            <w:pPr>
              <w:spacing w:before="28"/>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E</w:t>
            </w:r>
          </w:p>
        </w:tc>
      </w:tr>
      <w:tr w:rsidR="00FE3699" w14:paraId="42F8017F" w14:textId="77777777">
        <w:trPr>
          <w:trHeight w:hRule="exact" w:val="678"/>
        </w:trPr>
        <w:tc>
          <w:tcPr>
            <w:tcW w:w="2835" w:type="dxa"/>
            <w:vAlign w:val="center"/>
          </w:tcPr>
          <w:p w14:paraId="2D227FA8"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Efficacité</w:t>
            </w:r>
          </w:p>
        </w:tc>
        <w:tc>
          <w:tcPr>
            <w:tcW w:w="6520" w:type="dxa"/>
            <w:gridSpan w:val="2"/>
            <w:vAlign w:val="center"/>
          </w:tcPr>
          <w:p w14:paraId="1F881771" w14:textId="77777777" w:rsidR="00FE3699" w:rsidRDefault="00FD0F3C">
            <w:pPr>
              <w:ind w:left="113" w:right="113"/>
              <w:jc w:val="both"/>
              <w:rPr>
                <w:rFonts w:ascii="Marianne" w:hAnsi="Marianne"/>
                <w:color w:val="3558A2"/>
                <w:sz w:val="17"/>
                <w:szCs w:val="17"/>
                <w:lang w:val="fr-FR"/>
              </w:rPr>
            </w:pPr>
            <w:r>
              <w:rPr>
                <w:rFonts w:ascii="Marianne" w:hAnsi="Marianne"/>
                <w:color w:val="3558A2"/>
                <w:sz w:val="17"/>
                <w:szCs w:val="17"/>
                <w:lang w:val="fr-FR"/>
              </w:rPr>
              <w:t>Atteinte d’un objectif fixé à l’avance, en mettant en œuvre toutes les ressources mises à disposition.</w:t>
            </w:r>
          </w:p>
        </w:tc>
      </w:tr>
      <w:tr w:rsidR="00FE3699" w14:paraId="5C2841FB" w14:textId="77777777">
        <w:trPr>
          <w:trHeight w:hRule="exact" w:val="778"/>
        </w:trPr>
        <w:tc>
          <w:tcPr>
            <w:tcW w:w="2835" w:type="dxa"/>
            <w:vAlign w:val="center"/>
          </w:tcPr>
          <w:p w14:paraId="3F5E4EDC"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Efficience</w:t>
            </w:r>
          </w:p>
        </w:tc>
        <w:tc>
          <w:tcPr>
            <w:tcW w:w="6520" w:type="dxa"/>
            <w:gridSpan w:val="2"/>
            <w:vAlign w:val="center"/>
          </w:tcPr>
          <w:p w14:paraId="20043314"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Atteinte d’un objectif fixé en utilisant le moins possible de ressources disponibles. Celles-ci peuvent être matérielles, humaines, ou financières.</w:t>
            </w:r>
          </w:p>
        </w:tc>
      </w:tr>
      <w:tr w:rsidR="00FE3699" w14:paraId="4C436F67" w14:textId="77777777">
        <w:trPr>
          <w:trHeight w:hRule="exact" w:val="1701"/>
        </w:trPr>
        <w:tc>
          <w:tcPr>
            <w:tcW w:w="2835" w:type="dxa"/>
            <w:vAlign w:val="center"/>
          </w:tcPr>
          <w:p w14:paraId="0F783179"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Engagements de qualité</w:t>
            </w:r>
          </w:p>
        </w:tc>
        <w:tc>
          <w:tcPr>
            <w:tcW w:w="6520" w:type="dxa"/>
            <w:gridSpan w:val="2"/>
            <w:vAlign w:val="center"/>
          </w:tcPr>
          <w:p w14:paraId="110EA908" w14:textId="77777777" w:rsidR="00FE3699" w:rsidRDefault="00FD0F3C">
            <w:pPr>
              <w:spacing w:line="254" w:lineRule="auto"/>
              <w:ind w:left="113" w:right="113"/>
              <w:jc w:val="both"/>
              <w:rPr>
                <w:rFonts w:ascii="Marianne" w:hAnsi="Marianne"/>
                <w:color w:val="3558A2"/>
                <w:sz w:val="17"/>
                <w:szCs w:val="17"/>
                <w:lang w:val="fr-FR"/>
              </w:rPr>
            </w:pPr>
            <w:r>
              <w:rPr>
                <w:rFonts w:ascii="Marianne" w:hAnsi="Marianne"/>
                <w:color w:val="3558A2"/>
                <w:sz w:val="17"/>
                <w:szCs w:val="17"/>
                <w:lang w:val="fr-FR"/>
              </w:rPr>
              <w:t>Engagements que le prestataire prend vis-à-vis des clients et des bénéficiaires en m</w:t>
            </w:r>
            <w:r>
              <w:rPr>
                <w:rFonts w:ascii="Marianne" w:hAnsi="Marianne"/>
                <w:color w:val="3558A2"/>
                <w:sz w:val="17"/>
                <w:szCs w:val="17"/>
                <w:lang w:val="fr-FR"/>
              </w:rPr>
              <w:t>atière de service rendu.</w:t>
            </w:r>
          </w:p>
          <w:p w14:paraId="7A77429D"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Il s’agit d’une promesse explicite faite aux clients sur les caractéristiques d’une prestation. Les engagements de qualité sont</w:t>
            </w:r>
            <w:r>
              <w:rPr>
                <w:rFonts w:ascii="Marianne" w:hAnsi="Marianne"/>
                <w:color w:val="3558A2"/>
                <w:spacing w:val="-8"/>
                <w:sz w:val="17"/>
                <w:szCs w:val="17"/>
                <w:lang w:val="fr-FR"/>
              </w:rPr>
              <w:t xml:space="preserve"> </w:t>
            </w:r>
            <w:r>
              <w:rPr>
                <w:rFonts w:ascii="Marianne" w:hAnsi="Marianne"/>
                <w:color w:val="3558A2"/>
                <w:sz w:val="17"/>
                <w:szCs w:val="17"/>
                <w:lang w:val="fr-FR"/>
              </w:rPr>
              <w:t>généralement</w:t>
            </w:r>
            <w:r>
              <w:rPr>
                <w:rFonts w:ascii="Marianne" w:hAnsi="Marianne"/>
                <w:color w:val="3558A2"/>
                <w:spacing w:val="-8"/>
                <w:sz w:val="17"/>
                <w:szCs w:val="17"/>
                <w:lang w:val="fr-FR"/>
              </w:rPr>
              <w:t xml:space="preserve"> </w:t>
            </w:r>
            <w:r>
              <w:rPr>
                <w:rFonts w:ascii="Marianne" w:hAnsi="Marianne"/>
                <w:color w:val="3558A2"/>
                <w:sz w:val="17"/>
                <w:szCs w:val="17"/>
                <w:lang w:val="fr-FR"/>
              </w:rPr>
              <w:t>formalisés</w:t>
            </w:r>
            <w:r>
              <w:rPr>
                <w:rFonts w:ascii="Marianne" w:hAnsi="Marianne"/>
                <w:color w:val="3558A2"/>
                <w:spacing w:val="-10"/>
                <w:sz w:val="17"/>
                <w:szCs w:val="17"/>
                <w:lang w:val="fr-FR"/>
              </w:rPr>
              <w:t xml:space="preserve"> </w:t>
            </w:r>
            <w:r>
              <w:rPr>
                <w:rFonts w:ascii="Marianne" w:hAnsi="Marianne"/>
                <w:color w:val="3558A2"/>
                <w:sz w:val="17"/>
                <w:szCs w:val="17"/>
                <w:lang w:val="fr-FR"/>
              </w:rPr>
              <w:t>dans</w:t>
            </w:r>
            <w:r>
              <w:rPr>
                <w:rFonts w:ascii="Marianne" w:hAnsi="Marianne"/>
                <w:color w:val="3558A2"/>
                <w:spacing w:val="-10"/>
                <w:sz w:val="17"/>
                <w:szCs w:val="17"/>
                <w:lang w:val="fr-FR"/>
              </w:rPr>
              <w:t xml:space="preserve"> </w:t>
            </w:r>
            <w:r>
              <w:rPr>
                <w:rFonts w:ascii="Marianne" w:hAnsi="Marianne"/>
                <w:color w:val="3558A2"/>
                <w:sz w:val="17"/>
                <w:szCs w:val="17"/>
                <w:lang w:val="fr-FR"/>
              </w:rPr>
              <w:t>un</w:t>
            </w:r>
            <w:r>
              <w:rPr>
                <w:rFonts w:ascii="Marianne" w:hAnsi="Marianne"/>
                <w:color w:val="3558A2"/>
                <w:spacing w:val="-12"/>
                <w:sz w:val="17"/>
                <w:szCs w:val="17"/>
                <w:lang w:val="fr-FR"/>
              </w:rPr>
              <w:t xml:space="preserve"> </w:t>
            </w:r>
            <w:r>
              <w:rPr>
                <w:rFonts w:ascii="Marianne" w:hAnsi="Marianne"/>
                <w:color w:val="3558A2"/>
                <w:sz w:val="17"/>
                <w:szCs w:val="17"/>
                <w:lang w:val="fr-FR"/>
              </w:rPr>
              <w:t>contrat,</w:t>
            </w:r>
            <w:r>
              <w:rPr>
                <w:rFonts w:ascii="Marianne" w:hAnsi="Marianne"/>
                <w:color w:val="3558A2"/>
                <w:spacing w:val="-8"/>
                <w:sz w:val="17"/>
                <w:szCs w:val="17"/>
                <w:lang w:val="fr-FR"/>
              </w:rPr>
              <w:t xml:space="preserve"> </w:t>
            </w:r>
            <w:r>
              <w:rPr>
                <w:rFonts w:ascii="Marianne" w:hAnsi="Marianne"/>
                <w:color w:val="3558A2"/>
                <w:sz w:val="17"/>
                <w:szCs w:val="17"/>
                <w:lang w:val="fr-FR"/>
              </w:rPr>
              <w:t>un</w:t>
            </w:r>
            <w:r>
              <w:rPr>
                <w:rFonts w:ascii="Marianne" w:hAnsi="Marianne"/>
                <w:color w:val="3558A2"/>
                <w:spacing w:val="-12"/>
                <w:sz w:val="17"/>
                <w:szCs w:val="17"/>
                <w:lang w:val="fr-FR"/>
              </w:rPr>
              <w:t xml:space="preserve"> </w:t>
            </w:r>
            <w:r>
              <w:rPr>
                <w:rFonts w:ascii="Marianne" w:hAnsi="Marianne"/>
                <w:color w:val="3558A2"/>
                <w:sz w:val="17"/>
                <w:szCs w:val="17"/>
                <w:lang w:val="fr-FR"/>
              </w:rPr>
              <w:t>référentiel</w:t>
            </w:r>
            <w:r>
              <w:rPr>
                <w:rFonts w:ascii="Marianne" w:hAnsi="Marianne"/>
                <w:color w:val="3558A2"/>
                <w:spacing w:val="-12"/>
                <w:sz w:val="17"/>
                <w:szCs w:val="17"/>
                <w:lang w:val="fr-FR"/>
              </w:rPr>
              <w:t xml:space="preserve"> </w:t>
            </w:r>
            <w:r>
              <w:rPr>
                <w:rFonts w:ascii="Marianne" w:hAnsi="Marianne"/>
                <w:color w:val="3558A2"/>
                <w:sz w:val="17"/>
                <w:szCs w:val="17"/>
                <w:lang w:val="fr-FR"/>
              </w:rPr>
              <w:t>ou une charte qui précise de manière claire les</w:t>
            </w:r>
            <w:r>
              <w:rPr>
                <w:rFonts w:ascii="Marianne" w:hAnsi="Marianne"/>
                <w:color w:val="3558A2"/>
                <w:sz w:val="17"/>
                <w:szCs w:val="17"/>
                <w:lang w:val="fr-FR"/>
              </w:rPr>
              <w:t xml:space="preserve"> objectifs de performance et de qualité auquel le client peut</w:t>
            </w:r>
            <w:r>
              <w:rPr>
                <w:rFonts w:ascii="Marianne" w:hAnsi="Marianne"/>
                <w:color w:val="3558A2"/>
                <w:spacing w:val="-17"/>
                <w:sz w:val="17"/>
                <w:szCs w:val="17"/>
                <w:lang w:val="fr-FR"/>
              </w:rPr>
              <w:t xml:space="preserve"> </w:t>
            </w:r>
            <w:r>
              <w:rPr>
                <w:rFonts w:ascii="Marianne" w:hAnsi="Marianne"/>
                <w:color w:val="3558A2"/>
                <w:sz w:val="17"/>
                <w:szCs w:val="17"/>
                <w:lang w:val="fr-FR"/>
              </w:rPr>
              <w:t>s’attendre.</w:t>
            </w:r>
          </w:p>
        </w:tc>
      </w:tr>
      <w:tr w:rsidR="00FE3699" w14:paraId="4F11436C" w14:textId="77777777">
        <w:trPr>
          <w:trHeight w:hRule="exact" w:val="1019"/>
        </w:trPr>
        <w:tc>
          <w:tcPr>
            <w:tcW w:w="2835" w:type="dxa"/>
            <w:vAlign w:val="center"/>
          </w:tcPr>
          <w:p w14:paraId="5215B1B0"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Enjeu</w:t>
            </w:r>
          </w:p>
        </w:tc>
        <w:tc>
          <w:tcPr>
            <w:tcW w:w="6520" w:type="dxa"/>
            <w:gridSpan w:val="2"/>
            <w:vAlign w:val="center"/>
          </w:tcPr>
          <w:p w14:paraId="254E7CAA"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Littéralement, ce qui est en jeu ou plus simplement ce que l’on peut gagner ou perdre dans une situation. La notion d’enjeu concerne le niveau stratégique de l’organisme.</w:t>
            </w:r>
          </w:p>
        </w:tc>
      </w:tr>
      <w:tr w:rsidR="00FE3699" w14:paraId="1338D55A" w14:textId="77777777">
        <w:trPr>
          <w:trHeight w:hRule="exact" w:val="850"/>
        </w:trPr>
        <w:tc>
          <w:tcPr>
            <w:tcW w:w="2835" w:type="dxa"/>
            <w:vAlign w:val="center"/>
          </w:tcPr>
          <w:p w14:paraId="645472E1" w14:textId="77777777" w:rsidR="00FE3699" w:rsidRDefault="00FD0F3C">
            <w:pPr>
              <w:spacing w:line="244" w:lineRule="auto"/>
              <w:ind w:left="113"/>
              <w:rPr>
                <w:rFonts w:ascii="Marianne" w:hAnsi="Marianne"/>
                <w:b/>
                <w:color w:val="3558A2"/>
                <w:sz w:val="17"/>
                <w:szCs w:val="17"/>
                <w:lang w:val="fr-FR"/>
              </w:rPr>
            </w:pPr>
            <w:r>
              <w:rPr>
                <w:rFonts w:ascii="Marianne" w:hAnsi="Marianne"/>
                <w:b/>
                <w:color w:val="3558A2"/>
                <w:sz w:val="17"/>
                <w:szCs w:val="17"/>
                <w:lang w:val="fr-FR"/>
              </w:rPr>
              <w:t>Environnement socio- économique</w:t>
            </w:r>
          </w:p>
        </w:tc>
        <w:tc>
          <w:tcPr>
            <w:tcW w:w="6520" w:type="dxa"/>
            <w:gridSpan w:val="2"/>
            <w:vAlign w:val="center"/>
          </w:tcPr>
          <w:p w14:paraId="16C80A1E"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 des éléments économiques, sociaux, culturel</w:t>
            </w:r>
            <w:r>
              <w:rPr>
                <w:rFonts w:ascii="Marianne" w:hAnsi="Marianne"/>
                <w:color w:val="3558A2"/>
                <w:sz w:val="17"/>
                <w:szCs w:val="17"/>
                <w:lang w:val="fr-FR"/>
              </w:rPr>
              <w:t>s et réglementaires qui constitue le cadre dans lequel évolue un organisme et capable d’agir sur lui.</w:t>
            </w:r>
          </w:p>
        </w:tc>
      </w:tr>
      <w:tr w:rsidR="00FE3699" w14:paraId="5234741C" w14:textId="77777777">
        <w:trPr>
          <w:trHeight w:hRule="exact" w:val="970"/>
        </w:trPr>
        <w:tc>
          <w:tcPr>
            <w:tcW w:w="2835" w:type="dxa"/>
            <w:vAlign w:val="center"/>
          </w:tcPr>
          <w:p w14:paraId="065D96DF" w14:textId="77777777" w:rsidR="00FE3699" w:rsidRDefault="00FD0F3C">
            <w:pPr>
              <w:spacing w:line="247" w:lineRule="auto"/>
              <w:ind w:left="113"/>
              <w:rPr>
                <w:rFonts w:ascii="Marianne" w:hAnsi="Marianne"/>
                <w:b/>
                <w:color w:val="3558A2"/>
                <w:sz w:val="17"/>
                <w:szCs w:val="17"/>
                <w:lang w:val="fr-FR"/>
              </w:rPr>
            </w:pPr>
            <w:r>
              <w:rPr>
                <w:rFonts w:ascii="Marianne" w:hAnsi="Marianne"/>
                <w:b/>
                <w:color w:val="3558A2"/>
                <w:sz w:val="17"/>
                <w:szCs w:val="17"/>
                <w:lang w:val="fr-FR"/>
              </w:rPr>
              <w:t>Évaluation adaptée à la prestation</w:t>
            </w:r>
          </w:p>
        </w:tc>
        <w:tc>
          <w:tcPr>
            <w:tcW w:w="6520" w:type="dxa"/>
            <w:gridSpan w:val="2"/>
            <w:vAlign w:val="center"/>
          </w:tcPr>
          <w:p w14:paraId="4F718CD4"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Adaptation des modalités d’évaluation et de leurs conditions d’organisation et de déroulement aux types de prestation ainsi qu’au public accueilli dans le respect du cahier des charges.</w:t>
            </w:r>
          </w:p>
        </w:tc>
      </w:tr>
      <w:tr w:rsidR="00FE3699" w14:paraId="4B6077AA" w14:textId="77777777">
        <w:trPr>
          <w:trHeight w:hRule="exact" w:val="341"/>
        </w:trPr>
        <w:tc>
          <w:tcPr>
            <w:tcW w:w="9355" w:type="dxa"/>
            <w:gridSpan w:val="3"/>
            <w:shd w:val="clear" w:color="auto" w:fill="548DD4"/>
          </w:tcPr>
          <w:p w14:paraId="415740DF" w14:textId="77777777" w:rsidR="00FE3699" w:rsidRDefault="00FD0F3C">
            <w:pPr>
              <w:spacing w:before="81"/>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F</w:t>
            </w:r>
          </w:p>
        </w:tc>
      </w:tr>
      <w:tr w:rsidR="00FE3699" w14:paraId="2A11002C" w14:textId="77777777">
        <w:trPr>
          <w:trHeight w:hRule="exact" w:val="567"/>
        </w:trPr>
        <w:tc>
          <w:tcPr>
            <w:tcW w:w="2835" w:type="dxa"/>
            <w:vAlign w:val="center"/>
          </w:tcPr>
          <w:p w14:paraId="4EDB87A1" w14:textId="77777777" w:rsidR="00FE3699" w:rsidRDefault="00FD0F3C">
            <w:pPr>
              <w:ind w:left="113"/>
              <w:rPr>
                <w:rFonts w:ascii="Marianne" w:hAnsi="Marianne"/>
                <w:b/>
                <w:sz w:val="17"/>
                <w:szCs w:val="17"/>
                <w:lang w:val="fr-FR"/>
              </w:rPr>
            </w:pPr>
            <w:proofErr w:type="spellStart"/>
            <w:r>
              <w:rPr>
                <w:rFonts w:ascii="Marianne" w:hAnsi="Marianne"/>
                <w:b/>
                <w:color w:val="221F1F"/>
                <w:sz w:val="17"/>
                <w:szCs w:val="17"/>
                <w:lang w:val="fr-FR"/>
              </w:rPr>
              <w:t>Fiphfp</w:t>
            </w:r>
            <w:proofErr w:type="spellEnd"/>
          </w:p>
        </w:tc>
        <w:tc>
          <w:tcPr>
            <w:tcW w:w="6520" w:type="dxa"/>
            <w:gridSpan w:val="2"/>
            <w:vAlign w:val="center"/>
          </w:tcPr>
          <w:p w14:paraId="56EF0148" w14:textId="77777777" w:rsidR="00FE3699" w:rsidRDefault="00FD0F3C">
            <w:pPr>
              <w:spacing w:line="244" w:lineRule="auto"/>
              <w:ind w:left="113" w:right="113"/>
              <w:rPr>
                <w:rFonts w:ascii="Marianne" w:hAnsi="Marianne"/>
                <w:b/>
                <w:sz w:val="17"/>
                <w:szCs w:val="17"/>
                <w:lang w:val="fr-FR"/>
              </w:rPr>
            </w:pPr>
            <w:r>
              <w:rPr>
                <w:rFonts w:ascii="Marianne" w:hAnsi="Marianne"/>
                <w:color w:val="221F1F"/>
                <w:sz w:val="17"/>
                <w:szCs w:val="17"/>
                <w:lang w:val="fr-FR"/>
              </w:rPr>
              <w:t>Fonds pour l’insertion des PSH dans la fonction publique.</w:t>
            </w:r>
          </w:p>
        </w:tc>
      </w:tr>
      <w:tr w:rsidR="00FE3699" w14:paraId="67250B4A" w14:textId="77777777">
        <w:trPr>
          <w:trHeight w:hRule="exact" w:val="278"/>
        </w:trPr>
        <w:tc>
          <w:tcPr>
            <w:tcW w:w="9355" w:type="dxa"/>
            <w:gridSpan w:val="3"/>
            <w:shd w:val="clear" w:color="auto" w:fill="548DD4"/>
          </w:tcPr>
          <w:p w14:paraId="694069BB" w14:textId="77777777" w:rsidR="00FE3699" w:rsidRDefault="00FD0F3C">
            <w:pPr>
              <w:spacing w:before="28"/>
              <w:rPr>
                <w:rFonts w:ascii="Marianne" w:hAnsi="Marianne"/>
                <w:color w:val="FFFFFF"/>
                <w:sz w:val="17"/>
                <w:szCs w:val="17"/>
                <w:lang w:val="fr-FR"/>
              </w:rPr>
            </w:pPr>
            <w:r>
              <w:rPr>
                <w:rFonts w:ascii="Times New Roman" w:hAnsi="Times New Roman" w:cs="Times New Roman"/>
                <w:color w:val="FFFFFF"/>
                <w:sz w:val="17"/>
                <w:szCs w:val="17"/>
                <w:lang w:val="fr-FR"/>
              </w:rPr>
              <w:t>►</w:t>
            </w:r>
            <w:r>
              <w:rPr>
                <w:rFonts w:ascii="Marianne" w:hAnsi="Marianne"/>
                <w:color w:val="FFFFFF"/>
                <w:sz w:val="17"/>
                <w:szCs w:val="17"/>
                <w:lang w:val="fr-FR"/>
              </w:rPr>
              <w:t xml:space="preserve"> H</w:t>
            </w:r>
          </w:p>
        </w:tc>
      </w:tr>
      <w:tr w:rsidR="00FE3699" w14:paraId="1BC2451C" w14:textId="77777777">
        <w:trPr>
          <w:trHeight w:hRule="exact" w:val="676"/>
        </w:trPr>
        <w:tc>
          <w:tcPr>
            <w:tcW w:w="2878" w:type="dxa"/>
            <w:gridSpan w:val="2"/>
            <w:vAlign w:val="center"/>
          </w:tcPr>
          <w:p w14:paraId="132F065A" w14:textId="77777777" w:rsidR="00FE3699" w:rsidRDefault="00FD0F3C">
            <w:pPr>
              <w:spacing w:line="244" w:lineRule="auto"/>
              <w:ind w:left="113"/>
              <w:rPr>
                <w:rFonts w:ascii="Marianne" w:hAnsi="Marianne"/>
                <w:b/>
                <w:color w:val="3558A2"/>
                <w:sz w:val="17"/>
                <w:szCs w:val="17"/>
                <w:lang w:val="fr-FR"/>
              </w:rPr>
            </w:pPr>
            <w:r>
              <w:rPr>
                <w:rFonts w:ascii="Marianne" w:hAnsi="Marianne"/>
                <w:b/>
                <w:color w:val="3558A2"/>
                <w:sz w:val="17"/>
                <w:szCs w:val="17"/>
                <w:lang w:val="fr-FR"/>
              </w:rPr>
              <w:t>Habilitation</w:t>
            </w:r>
          </w:p>
        </w:tc>
        <w:tc>
          <w:tcPr>
            <w:tcW w:w="6477" w:type="dxa"/>
            <w:vAlign w:val="center"/>
          </w:tcPr>
          <w:p w14:paraId="0E1376D3" w14:textId="77777777" w:rsidR="00FE3699" w:rsidRDefault="00FD0F3C">
            <w:pPr>
              <w:spacing w:line="247" w:lineRule="auto"/>
              <w:ind w:left="113" w:right="113"/>
              <w:rPr>
                <w:rFonts w:ascii="Marianne" w:hAnsi="Marianne"/>
                <w:color w:val="3558A2"/>
                <w:sz w:val="17"/>
                <w:szCs w:val="17"/>
                <w:lang w:val="fr-FR"/>
              </w:rPr>
            </w:pPr>
            <w:r>
              <w:rPr>
                <w:rFonts w:ascii="Marianne" w:hAnsi="Marianne"/>
                <w:color w:val="3558A2"/>
                <w:sz w:val="17"/>
                <w:szCs w:val="17"/>
                <w:lang w:val="fr-FR"/>
              </w:rPr>
              <w:t>Autorisation à exercer une activité réglementée, à dispenser une formation réglementée (habilitations électriques…)</w:t>
            </w:r>
          </w:p>
        </w:tc>
      </w:tr>
    </w:tbl>
    <w:p w14:paraId="06E20F74" w14:textId="77777777" w:rsidR="00FE3699" w:rsidRDefault="00FE3699"/>
    <w:p w14:paraId="2977852C" w14:textId="77777777" w:rsidR="00FE3699" w:rsidRDefault="00FD0F3C">
      <w:pPr>
        <w:widowControl/>
        <w:spacing w:after="160" w:line="259" w:lineRule="auto"/>
      </w:pPr>
      <w:r>
        <w:br w:type="page" w:clear="all"/>
      </w:r>
    </w:p>
    <w:p w14:paraId="693CAD04" w14:textId="77777777" w:rsidR="00FE3699" w:rsidRDefault="00FE3699"/>
    <w:p w14:paraId="57C66FF5" w14:textId="77777777" w:rsidR="00FE3699" w:rsidRDefault="00FE3699"/>
    <w:tbl>
      <w:tblPr>
        <w:tblStyle w:val="TableNormal2"/>
        <w:tblW w:w="9355" w:type="dxa"/>
        <w:tblInd w:w="274" w:type="dxa"/>
        <w:tblBorders>
          <w:top w:val="single" w:sz="8" w:space="0" w:color="1BA3B9"/>
          <w:left w:val="single" w:sz="8" w:space="0" w:color="1BA3B9"/>
          <w:bottom w:val="single" w:sz="8" w:space="0" w:color="1BA3B9"/>
          <w:right w:val="single" w:sz="8" w:space="0" w:color="1BA3B9"/>
          <w:insideH w:val="single" w:sz="8" w:space="0" w:color="1BA3B9"/>
          <w:insideV w:val="single" w:sz="8" w:space="0" w:color="1BA3B9"/>
        </w:tblBorders>
        <w:tblLayout w:type="fixed"/>
        <w:tblLook w:val="01E0" w:firstRow="1" w:lastRow="1" w:firstColumn="1" w:lastColumn="1" w:noHBand="0" w:noVBand="0"/>
      </w:tblPr>
      <w:tblGrid>
        <w:gridCol w:w="2878"/>
        <w:gridCol w:w="6477"/>
      </w:tblGrid>
      <w:tr w:rsidR="00FE3699" w14:paraId="14BBB6B8" w14:textId="77777777">
        <w:trPr>
          <w:trHeight w:hRule="exact" w:val="298"/>
        </w:trPr>
        <w:tc>
          <w:tcPr>
            <w:tcW w:w="9355" w:type="dxa"/>
            <w:gridSpan w:val="2"/>
            <w:tcBorders>
              <w:bottom w:val="none" w:sz="4" w:space="0" w:color="000000"/>
            </w:tcBorders>
            <w:shd w:val="clear" w:color="auto" w:fill="548DD4"/>
          </w:tcPr>
          <w:p w14:paraId="72C1ED5B" w14:textId="77777777" w:rsidR="00FE3699" w:rsidRDefault="00FD0F3C">
            <w:pPr>
              <w:spacing w:before="33"/>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I</w:t>
            </w:r>
          </w:p>
        </w:tc>
      </w:tr>
      <w:tr w:rsidR="00FE3699" w14:paraId="325C7BCC" w14:textId="77777777">
        <w:trPr>
          <w:trHeight w:hRule="exact" w:val="1282"/>
        </w:trPr>
        <w:tc>
          <w:tcPr>
            <w:tcW w:w="2878" w:type="dxa"/>
            <w:tcBorders>
              <w:top w:val="none" w:sz="4" w:space="0" w:color="000000"/>
            </w:tcBorders>
            <w:vAlign w:val="center"/>
          </w:tcPr>
          <w:p w14:paraId="005D71A9"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Indicateur</w:t>
            </w:r>
          </w:p>
        </w:tc>
        <w:tc>
          <w:tcPr>
            <w:tcW w:w="6477" w:type="dxa"/>
            <w:tcBorders>
              <w:top w:val="none" w:sz="4" w:space="0" w:color="000000"/>
            </w:tcBorders>
            <w:vAlign w:val="center"/>
          </w:tcPr>
          <w:p w14:paraId="1BDE1872" w14:textId="77777777" w:rsidR="00FE3699" w:rsidRDefault="00FD0F3C">
            <w:pPr>
              <w:spacing w:before="81"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Instrument</w:t>
            </w:r>
            <w:r>
              <w:rPr>
                <w:rFonts w:ascii="Marianne" w:hAnsi="Marianne"/>
                <w:color w:val="3558A2"/>
                <w:spacing w:val="-17"/>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mesure</w:t>
            </w:r>
            <w:r>
              <w:rPr>
                <w:rFonts w:ascii="Marianne" w:hAnsi="Marianne"/>
                <w:color w:val="3558A2"/>
                <w:spacing w:val="-16"/>
                <w:sz w:val="17"/>
                <w:szCs w:val="17"/>
                <w:lang w:val="fr-FR"/>
              </w:rPr>
              <w:t xml:space="preserve"> </w:t>
            </w:r>
            <w:r>
              <w:rPr>
                <w:rFonts w:ascii="Marianne" w:hAnsi="Marianne"/>
                <w:color w:val="3558A2"/>
                <w:sz w:val="17"/>
                <w:szCs w:val="17"/>
                <w:lang w:val="fr-FR"/>
              </w:rPr>
              <w:t>qui</w:t>
            </w:r>
            <w:r>
              <w:rPr>
                <w:rFonts w:ascii="Marianne" w:hAnsi="Marianne"/>
                <w:color w:val="3558A2"/>
                <w:spacing w:val="-20"/>
                <w:sz w:val="17"/>
                <w:szCs w:val="17"/>
                <w:lang w:val="fr-FR"/>
              </w:rPr>
              <w:t xml:space="preserve"> </w:t>
            </w:r>
            <w:r>
              <w:rPr>
                <w:rFonts w:ascii="Marianne" w:hAnsi="Marianne"/>
                <w:color w:val="3558A2"/>
                <w:sz w:val="17"/>
                <w:szCs w:val="17"/>
                <w:lang w:val="fr-FR"/>
              </w:rPr>
              <w:t>intègre</w:t>
            </w:r>
            <w:r>
              <w:rPr>
                <w:rFonts w:ascii="Marianne" w:hAnsi="Marianne"/>
                <w:color w:val="3558A2"/>
                <w:spacing w:val="-25"/>
                <w:sz w:val="17"/>
                <w:szCs w:val="17"/>
                <w:lang w:val="fr-FR"/>
              </w:rPr>
              <w:t xml:space="preserve"> </w:t>
            </w:r>
            <w:r>
              <w:rPr>
                <w:rFonts w:ascii="Marianne" w:hAnsi="Marianne"/>
                <w:color w:val="3558A2"/>
                <w:sz w:val="17"/>
                <w:szCs w:val="17"/>
                <w:lang w:val="fr-FR"/>
              </w:rPr>
              <w:t>plusieurs</w:t>
            </w:r>
            <w:r>
              <w:rPr>
                <w:rFonts w:ascii="Marianne" w:hAnsi="Marianne"/>
                <w:color w:val="3558A2"/>
                <w:spacing w:val="-14"/>
                <w:sz w:val="17"/>
                <w:szCs w:val="17"/>
                <w:lang w:val="fr-FR"/>
              </w:rPr>
              <w:t xml:space="preserve"> </w:t>
            </w:r>
            <w:r>
              <w:rPr>
                <w:rFonts w:ascii="Marianne" w:hAnsi="Marianne"/>
                <w:color w:val="3558A2"/>
                <w:sz w:val="17"/>
                <w:szCs w:val="17"/>
                <w:lang w:val="fr-FR"/>
              </w:rPr>
              <w:t>types</w:t>
            </w:r>
            <w:r>
              <w:rPr>
                <w:rFonts w:ascii="Marianne" w:hAnsi="Marianne"/>
                <w:color w:val="3558A2"/>
                <w:spacing w:val="-14"/>
                <w:sz w:val="17"/>
                <w:szCs w:val="17"/>
                <w:lang w:val="fr-FR"/>
              </w:rPr>
              <w:t xml:space="preserve"> </w:t>
            </w:r>
            <w:r>
              <w:rPr>
                <w:rFonts w:ascii="Marianne" w:hAnsi="Marianne"/>
                <w:color w:val="3558A2"/>
                <w:sz w:val="17"/>
                <w:szCs w:val="17"/>
                <w:lang w:val="fr-FR"/>
              </w:rPr>
              <w:t>d’informations toutes</w:t>
            </w:r>
            <w:r>
              <w:rPr>
                <w:rFonts w:ascii="Marianne" w:hAnsi="Marianne"/>
                <w:color w:val="3558A2"/>
                <w:spacing w:val="-16"/>
                <w:sz w:val="17"/>
                <w:szCs w:val="17"/>
                <w:lang w:val="fr-FR"/>
              </w:rPr>
              <w:t xml:space="preserve"> </w:t>
            </w:r>
            <w:r>
              <w:rPr>
                <w:rFonts w:ascii="Marianne" w:hAnsi="Marianne"/>
                <w:color w:val="3558A2"/>
                <w:sz w:val="17"/>
                <w:szCs w:val="17"/>
                <w:lang w:val="fr-FR"/>
              </w:rPr>
              <w:t>essentielles</w:t>
            </w:r>
            <w:r>
              <w:rPr>
                <w:rFonts w:ascii="Marianne" w:hAnsi="Marianne"/>
                <w:color w:val="3558A2"/>
                <w:spacing w:val="-16"/>
                <w:sz w:val="17"/>
                <w:szCs w:val="17"/>
                <w:lang w:val="fr-FR"/>
              </w:rPr>
              <w:t xml:space="preserve"> </w:t>
            </w:r>
            <w:r>
              <w:rPr>
                <w:rFonts w:ascii="Marianne" w:hAnsi="Marianne"/>
                <w:color w:val="3558A2"/>
                <w:sz w:val="17"/>
                <w:szCs w:val="17"/>
                <w:lang w:val="fr-FR"/>
              </w:rPr>
              <w:t>au</w:t>
            </w:r>
            <w:r>
              <w:rPr>
                <w:rFonts w:ascii="Marianne" w:hAnsi="Marianne"/>
                <w:color w:val="3558A2"/>
                <w:spacing w:val="-17"/>
                <w:sz w:val="17"/>
                <w:szCs w:val="17"/>
                <w:lang w:val="fr-FR"/>
              </w:rPr>
              <w:t xml:space="preserve"> </w:t>
            </w:r>
            <w:r>
              <w:rPr>
                <w:rFonts w:ascii="Marianne" w:hAnsi="Marianne"/>
                <w:color w:val="3558A2"/>
                <w:sz w:val="17"/>
                <w:szCs w:val="17"/>
                <w:lang w:val="fr-FR"/>
              </w:rPr>
              <w:t>pilotage.</w:t>
            </w:r>
            <w:r>
              <w:rPr>
                <w:rFonts w:ascii="Marianne" w:hAnsi="Marianne"/>
                <w:color w:val="3558A2"/>
                <w:spacing w:val="-14"/>
                <w:sz w:val="17"/>
                <w:szCs w:val="17"/>
                <w:lang w:val="fr-FR"/>
              </w:rPr>
              <w:t xml:space="preserve"> </w:t>
            </w:r>
            <w:r>
              <w:rPr>
                <w:rFonts w:ascii="Marianne" w:hAnsi="Marianne"/>
                <w:color w:val="3558A2"/>
                <w:sz w:val="17"/>
                <w:szCs w:val="17"/>
                <w:lang w:val="fr-FR"/>
              </w:rPr>
              <w:t>Il</w:t>
            </w:r>
            <w:r>
              <w:rPr>
                <w:rFonts w:ascii="Marianne" w:hAnsi="Marianne"/>
                <w:color w:val="3558A2"/>
                <w:spacing w:val="-17"/>
                <w:sz w:val="17"/>
                <w:szCs w:val="17"/>
                <w:lang w:val="fr-FR"/>
              </w:rPr>
              <w:t xml:space="preserve"> </w:t>
            </w:r>
            <w:r>
              <w:rPr>
                <w:rFonts w:ascii="Marianne" w:hAnsi="Marianne"/>
                <w:color w:val="3558A2"/>
                <w:sz w:val="17"/>
                <w:szCs w:val="17"/>
                <w:lang w:val="fr-FR"/>
              </w:rPr>
              <w:t>est</w:t>
            </w:r>
            <w:r>
              <w:rPr>
                <w:rFonts w:ascii="Marianne" w:hAnsi="Marianne"/>
                <w:color w:val="3558A2"/>
                <w:spacing w:val="-14"/>
                <w:sz w:val="17"/>
                <w:szCs w:val="17"/>
                <w:lang w:val="fr-FR"/>
              </w:rPr>
              <w:t xml:space="preserve"> </w:t>
            </w:r>
            <w:r>
              <w:rPr>
                <w:rFonts w:ascii="Marianne" w:hAnsi="Marianne"/>
                <w:color w:val="3558A2"/>
                <w:sz w:val="17"/>
                <w:szCs w:val="17"/>
                <w:lang w:val="fr-FR"/>
              </w:rPr>
              <w:t>soigneusement</w:t>
            </w:r>
            <w:r>
              <w:rPr>
                <w:rFonts w:ascii="Marianne" w:hAnsi="Marianne"/>
                <w:color w:val="3558A2"/>
                <w:spacing w:val="-14"/>
                <w:sz w:val="17"/>
                <w:szCs w:val="17"/>
                <w:lang w:val="fr-FR"/>
              </w:rPr>
              <w:t xml:space="preserve"> </w:t>
            </w:r>
            <w:r>
              <w:rPr>
                <w:rFonts w:ascii="Marianne" w:hAnsi="Marianne"/>
                <w:color w:val="3558A2"/>
                <w:sz w:val="17"/>
                <w:szCs w:val="17"/>
                <w:lang w:val="fr-FR"/>
              </w:rPr>
              <w:t>choisi</w:t>
            </w:r>
            <w:r>
              <w:rPr>
                <w:rFonts w:ascii="Marianne" w:hAnsi="Marianne"/>
                <w:color w:val="3558A2"/>
                <w:spacing w:val="-17"/>
                <w:sz w:val="17"/>
                <w:szCs w:val="17"/>
                <w:lang w:val="fr-FR"/>
              </w:rPr>
              <w:t xml:space="preserve"> </w:t>
            </w:r>
            <w:r>
              <w:rPr>
                <w:rFonts w:ascii="Marianne" w:hAnsi="Marianne"/>
                <w:color w:val="3558A2"/>
                <w:sz w:val="17"/>
                <w:szCs w:val="17"/>
                <w:lang w:val="fr-FR"/>
              </w:rPr>
              <w:t>pour mesurer la progression vers l’accession à un objectif stratégique</w:t>
            </w:r>
            <w:r>
              <w:rPr>
                <w:rFonts w:ascii="Marianne" w:hAnsi="Marianne"/>
                <w:color w:val="3558A2"/>
                <w:spacing w:val="-6"/>
                <w:sz w:val="17"/>
                <w:szCs w:val="17"/>
                <w:lang w:val="fr-FR"/>
              </w:rPr>
              <w:t xml:space="preserve"> </w:t>
            </w:r>
            <w:r>
              <w:rPr>
                <w:rFonts w:ascii="Marianne" w:hAnsi="Marianne"/>
                <w:color w:val="3558A2"/>
                <w:sz w:val="17"/>
                <w:szCs w:val="17"/>
                <w:lang w:val="fr-FR"/>
              </w:rPr>
              <w:t>lui-même</w:t>
            </w:r>
            <w:r>
              <w:rPr>
                <w:rFonts w:ascii="Marianne" w:hAnsi="Marianne"/>
                <w:color w:val="3558A2"/>
                <w:spacing w:val="-6"/>
                <w:sz w:val="17"/>
                <w:szCs w:val="17"/>
                <w:lang w:val="fr-FR"/>
              </w:rPr>
              <w:t xml:space="preserve"> </w:t>
            </w:r>
            <w:r>
              <w:rPr>
                <w:rFonts w:ascii="Marianne" w:hAnsi="Marianne"/>
                <w:color w:val="3558A2"/>
                <w:sz w:val="17"/>
                <w:szCs w:val="17"/>
                <w:lang w:val="fr-FR"/>
              </w:rPr>
              <w:t>sélectionné</w:t>
            </w:r>
            <w:r>
              <w:rPr>
                <w:rFonts w:ascii="Marianne" w:hAnsi="Marianne"/>
                <w:color w:val="3558A2"/>
                <w:spacing w:val="-6"/>
                <w:sz w:val="17"/>
                <w:szCs w:val="17"/>
                <w:lang w:val="fr-FR"/>
              </w:rPr>
              <w:t xml:space="preserve"> </w:t>
            </w:r>
            <w:r>
              <w:rPr>
                <w:rFonts w:ascii="Marianne" w:hAnsi="Marianne"/>
                <w:color w:val="3558A2"/>
                <w:sz w:val="17"/>
                <w:szCs w:val="17"/>
                <w:lang w:val="fr-FR"/>
              </w:rPr>
              <w:t>pour</w:t>
            </w:r>
            <w:r>
              <w:rPr>
                <w:rFonts w:ascii="Marianne" w:hAnsi="Marianne"/>
                <w:color w:val="3558A2"/>
                <w:spacing w:val="-4"/>
                <w:sz w:val="17"/>
                <w:szCs w:val="17"/>
                <w:lang w:val="fr-FR"/>
              </w:rPr>
              <w:t xml:space="preserve"> </w:t>
            </w:r>
            <w:r>
              <w:rPr>
                <w:rFonts w:ascii="Marianne" w:hAnsi="Marianne"/>
                <w:color w:val="3558A2"/>
                <w:sz w:val="17"/>
                <w:szCs w:val="17"/>
                <w:lang w:val="fr-FR"/>
              </w:rPr>
              <w:t>servir</w:t>
            </w:r>
            <w:r>
              <w:rPr>
                <w:rFonts w:ascii="Marianne" w:hAnsi="Marianne"/>
                <w:color w:val="3558A2"/>
                <w:spacing w:val="-4"/>
                <w:sz w:val="17"/>
                <w:szCs w:val="17"/>
                <w:lang w:val="fr-FR"/>
              </w:rPr>
              <w:t xml:space="preserve"> </w:t>
            </w:r>
            <w:r>
              <w:rPr>
                <w:rFonts w:ascii="Marianne" w:hAnsi="Marianne"/>
                <w:color w:val="3558A2"/>
                <w:sz w:val="17"/>
                <w:szCs w:val="17"/>
                <w:lang w:val="fr-FR"/>
              </w:rPr>
              <w:t>au</w:t>
            </w:r>
            <w:r>
              <w:rPr>
                <w:rFonts w:ascii="Marianne" w:hAnsi="Marianne"/>
                <w:color w:val="3558A2"/>
                <w:spacing w:val="-6"/>
                <w:sz w:val="17"/>
                <w:szCs w:val="17"/>
                <w:lang w:val="fr-FR"/>
              </w:rPr>
              <w:t xml:space="preserve"> </w:t>
            </w:r>
            <w:r>
              <w:rPr>
                <w:rFonts w:ascii="Marianne" w:hAnsi="Marianne"/>
                <w:color w:val="3558A2"/>
                <w:sz w:val="17"/>
                <w:szCs w:val="17"/>
                <w:lang w:val="fr-FR"/>
              </w:rPr>
              <w:t>mieux</w:t>
            </w:r>
            <w:r>
              <w:rPr>
                <w:rFonts w:ascii="Marianne" w:hAnsi="Marianne"/>
                <w:color w:val="3558A2"/>
                <w:spacing w:val="-4"/>
                <w:sz w:val="17"/>
                <w:szCs w:val="17"/>
                <w:lang w:val="fr-FR"/>
              </w:rPr>
              <w:t xml:space="preserve"> </w:t>
            </w:r>
            <w:r>
              <w:rPr>
                <w:rFonts w:ascii="Marianne" w:hAnsi="Marianne"/>
                <w:color w:val="3558A2"/>
                <w:sz w:val="17"/>
                <w:szCs w:val="17"/>
                <w:lang w:val="fr-FR"/>
              </w:rPr>
              <w:t>le</w:t>
            </w:r>
            <w:r>
              <w:rPr>
                <w:rFonts w:ascii="Marianne" w:hAnsi="Marianne"/>
                <w:color w:val="3558A2"/>
                <w:spacing w:val="-6"/>
                <w:sz w:val="17"/>
                <w:szCs w:val="17"/>
                <w:lang w:val="fr-FR"/>
              </w:rPr>
              <w:t xml:space="preserve"> </w:t>
            </w:r>
            <w:r>
              <w:rPr>
                <w:rFonts w:ascii="Marianne" w:hAnsi="Marianne"/>
                <w:color w:val="3558A2"/>
                <w:sz w:val="17"/>
                <w:szCs w:val="17"/>
                <w:lang w:val="fr-FR"/>
              </w:rPr>
              <w:t>projet stratégique.</w:t>
            </w:r>
          </w:p>
        </w:tc>
      </w:tr>
      <w:tr w:rsidR="00FE3699" w14:paraId="5723FD45" w14:textId="77777777">
        <w:trPr>
          <w:trHeight w:hRule="exact" w:val="581"/>
        </w:trPr>
        <w:tc>
          <w:tcPr>
            <w:tcW w:w="2878" w:type="dxa"/>
            <w:vAlign w:val="center"/>
          </w:tcPr>
          <w:p w14:paraId="210613AF"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Indicateurs de résultats</w:t>
            </w:r>
          </w:p>
        </w:tc>
        <w:tc>
          <w:tcPr>
            <w:tcW w:w="6477" w:type="dxa"/>
            <w:vAlign w:val="center"/>
          </w:tcPr>
          <w:p w14:paraId="012DDA7F" w14:textId="77777777" w:rsidR="00FE3699" w:rsidRDefault="00FD0F3C">
            <w:pPr>
              <w:spacing w:before="71" w:line="254" w:lineRule="auto"/>
              <w:ind w:left="113" w:right="113"/>
              <w:jc w:val="both"/>
              <w:rPr>
                <w:rFonts w:ascii="Marianne" w:hAnsi="Marianne"/>
                <w:sz w:val="17"/>
                <w:szCs w:val="17"/>
                <w:lang w:val="fr-FR"/>
              </w:rPr>
            </w:pPr>
            <w:r>
              <w:rPr>
                <w:rFonts w:ascii="Marianne" w:hAnsi="Marianne"/>
                <w:color w:val="221F1F"/>
                <w:sz w:val="17"/>
                <w:szCs w:val="17"/>
                <w:lang w:val="fr-FR"/>
              </w:rPr>
              <w:t>Informations chiffrées sur le niveau de performance et d’accomplissement de la prestation.</w:t>
            </w:r>
          </w:p>
        </w:tc>
      </w:tr>
      <w:tr w:rsidR="00FE3699" w14:paraId="02EFCE43" w14:textId="77777777">
        <w:trPr>
          <w:trHeight w:hRule="exact" w:val="1871"/>
        </w:trPr>
        <w:tc>
          <w:tcPr>
            <w:tcW w:w="2878" w:type="dxa"/>
            <w:vAlign w:val="center"/>
          </w:tcPr>
          <w:p w14:paraId="1AB836AF"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Ingénierie de formation</w:t>
            </w:r>
          </w:p>
        </w:tc>
        <w:tc>
          <w:tcPr>
            <w:tcW w:w="6477" w:type="dxa"/>
            <w:vAlign w:val="center"/>
          </w:tcPr>
          <w:p w14:paraId="281684C2" w14:textId="77777777" w:rsidR="00FE3699" w:rsidRDefault="00FD0F3C">
            <w:pPr>
              <w:spacing w:before="76"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 des démarches méthodologiques cohérentes qui s’appliquent à la conception de systèmes d’actions et de dispositifs de formation pour</w:t>
            </w:r>
            <w:r>
              <w:rPr>
                <w:rFonts w:ascii="Marianne" w:hAnsi="Marianne"/>
                <w:color w:val="3558A2"/>
                <w:sz w:val="17"/>
                <w:szCs w:val="17"/>
                <w:lang w:val="fr-FR"/>
              </w:rPr>
              <w:t xml:space="preserve"> atteindre efficacement l’objectif fixé. L’ingénierie de formation comprend l’analyse de la demande, des besoins en formation, le diagnostic, la conception du projet, la coordination et le contrôle de sa mise en œuvre ainsi que l’évaluation du projet (y co</w:t>
            </w:r>
            <w:r>
              <w:rPr>
                <w:rFonts w:ascii="Marianne" w:hAnsi="Marianne"/>
                <w:color w:val="3558A2"/>
                <w:sz w:val="17"/>
                <w:szCs w:val="17"/>
                <w:lang w:val="fr-FR"/>
              </w:rPr>
              <w:t>mpris les modes de validations envisagées de l’action).</w:t>
            </w:r>
          </w:p>
        </w:tc>
      </w:tr>
      <w:tr w:rsidR="00FE3699" w14:paraId="60077B51" w14:textId="77777777">
        <w:trPr>
          <w:trHeight w:hRule="exact" w:val="567"/>
        </w:trPr>
        <w:tc>
          <w:tcPr>
            <w:tcW w:w="2878" w:type="dxa"/>
            <w:vAlign w:val="center"/>
          </w:tcPr>
          <w:p w14:paraId="44C89444"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Intervenants externes</w:t>
            </w:r>
          </w:p>
        </w:tc>
        <w:tc>
          <w:tcPr>
            <w:tcW w:w="6477" w:type="dxa"/>
            <w:vAlign w:val="center"/>
          </w:tcPr>
          <w:p w14:paraId="5DECC9D3" w14:textId="77777777" w:rsidR="00FE3699" w:rsidRDefault="00FD0F3C">
            <w:pPr>
              <w:ind w:left="113" w:right="113"/>
              <w:jc w:val="both"/>
              <w:rPr>
                <w:rFonts w:ascii="Marianne" w:hAnsi="Marianne"/>
                <w:sz w:val="17"/>
                <w:szCs w:val="17"/>
                <w:lang w:val="fr-FR"/>
              </w:rPr>
            </w:pPr>
            <w:r>
              <w:rPr>
                <w:rFonts w:ascii="Marianne" w:hAnsi="Marianne"/>
                <w:color w:val="221F1F"/>
                <w:sz w:val="17"/>
                <w:szCs w:val="17"/>
                <w:lang w:val="fr-FR"/>
              </w:rPr>
              <w:t>Tous les sous-traitants intervenant dans le cadre d’un contrat de prestation de service.</w:t>
            </w:r>
          </w:p>
        </w:tc>
      </w:tr>
      <w:tr w:rsidR="00FE3699" w14:paraId="0792092F" w14:textId="77777777">
        <w:trPr>
          <w:trHeight w:hRule="exact" w:val="567"/>
        </w:trPr>
        <w:tc>
          <w:tcPr>
            <w:tcW w:w="2878" w:type="dxa"/>
            <w:vAlign w:val="center"/>
          </w:tcPr>
          <w:p w14:paraId="1A12C033"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Intervenants internes</w:t>
            </w:r>
          </w:p>
        </w:tc>
        <w:tc>
          <w:tcPr>
            <w:tcW w:w="6477" w:type="dxa"/>
            <w:vAlign w:val="center"/>
          </w:tcPr>
          <w:p w14:paraId="5C641BF9" w14:textId="77777777" w:rsidR="00FE3699" w:rsidRDefault="00FD0F3C">
            <w:pPr>
              <w:ind w:left="113" w:right="113"/>
              <w:jc w:val="both"/>
              <w:rPr>
                <w:rFonts w:ascii="Marianne" w:hAnsi="Marianne"/>
                <w:sz w:val="17"/>
                <w:szCs w:val="17"/>
                <w:lang w:val="fr-FR"/>
              </w:rPr>
            </w:pPr>
            <w:r>
              <w:rPr>
                <w:rFonts w:ascii="Marianne" w:hAnsi="Marianne"/>
                <w:color w:val="221F1F"/>
                <w:sz w:val="17"/>
                <w:szCs w:val="17"/>
                <w:lang w:val="fr-FR"/>
              </w:rPr>
              <w:t>Dirigeants et salariés intervenant dans le cadre d’un contrat de travail (dont formateurs occasionnels).</w:t>
            </w:r>
          </w:p>
        </w:tc>
      </w:tr>
      <w:tr w:rsidR="00FE3699" w14:paraId="5A82165D" w14:textId="77777777">
        <w:trPr>
          <w:trHeight w:hRule="exact" w:val="281"/>
        </w:trPr>
        <w:tc>
          <w:tcPr>
            <w:tcW w:w="9355" w:type="dxa"/>
            <w:gridSpan w:val="2"/>
            <w:tcBorders>
              <w:bottom w:val="none" w:sz="4" w:space="0" w:color="000000"/>
            </w:tcBorders>
            <w:shd w:val="clear" w:color="auto" w:fill="548DD4"/>
          </w:tcPr>
          <w:p w14:paraId="08770EDE" w14:textId="77777777" w:rsidR="00FE3699" w:rsidRDefault="00FD0F3C">
            <w:pPr>
              <w:spacing w:before="28"/>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M</w:t>
            </w:r>
          </w:p>
        </w:tc>
      </w:tr>
      <w:tr w:rsidR="00FE3699" w14:paraId="44EAF888" w14:textId="77777777">
        <w:trPr>
          <w:trHeight w:hRule="exact" w:val="1134"/>
        </w:trPr>
        <w:tc>
          <w:tcPr>
            <w:tcW w:w="2878" w:type="dxa"/>
            <w:tcBorders>
              <w:top w:val="single" w:sz="10" w:space="0" w:color="DAEFF4"/>
            </w:tcBorders>
            <w:vAlign w:val="center"/>
          </w:tcPr>
          <w:p w14:paraId="4BA0E512"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Management participatif</w:t>
            </w:r>
          </w:p>
        </w:tc>
        <w:tc>
          <w:tcPr>
            <w:tcW w:w="6477" w:type="dxa"/>
            <w:tcBorders>
              <w:top w:val="single" w:sz="10" w:space="0" w:color="DAEFF4"/>
            </w:tcBorders>
            <w:vAlign w:val="center"/>
          </w:tcPr>
          <w:p w14:paraId="7680C3F8" w14:textId="77777777" w:rsidR="00FE3699" w:rsidRDefault="00FD0F3C">
            <w:pPr>
              <w:ind w:left="113" w:right="57"/>
              <w:jc w:val="both"/>
              <w:rPr>
                <w:rFonts w:ascii="Marianne" w:hAnsi="Marianne"/>
                <w:color w:val="3558A2"/>
                <w:sz w:val="17"/>
                <w:szCs w:val="17"/>
                <w:lang w:val="fr-FR"/>
              </w:rPr>
            </w:pPr>
            <w:r>
              <w:rPr>
                <w:rFonts w:ascii="Marianne" w:hAnsi="Marianne"/>
                <w:color w:val="3558A2"/>
                <w:sz w:val="17"/>
                <w:szCs w:val="17"/>
                <w:lang w:val="fr-FR"/>
              </w:rPr>
              <w:t>Mode</w:t>
            </w:r>
            <w:r>
              <w:rPr>
                <w:rFonts w:ascii="Marianne" w:hAnsi="Marianne"/>
                <w:color w:val="3558A2"/>
                <w:spacing w:val="-17"/>
                <w:sz w:val="17"/>
                <w:szCs w:val="17"/>
                <w:lang w:val="fr-FR"/>
              </w:rPr>
              <w:t xml:space="preserve"> </w:t>
            </w:r>
            <w:r>
              <w:rPr>
                <w:rFonts w:ascii="Marianne" w:hAnsi="Marianne"/>
                <w:color w:val="3558A2"/>
                <w:sz w:val="17"/>
                <w:szCs w:val="17"/>
                <w:lang w:val="fr-FR"/>
              </w:rPr>
              <w:t>de</w:t>
            </w:r>
            <w:r>
              <w:rPr>
                <w:rFonts w:ascii="Marianne" w:hAnsi="Marianne"/>
                <w:color w:val="3558A2"/>
                <w:spacing w:val="-17"/>
                <w:sz w:val="17"/>
                <w:szCs w:val="17"/>
                <w:lang w:val="fr-FR"/>
              </w:rPr>
              <w:t xml:space="preserve"> </w:t>
            </w:r>
            <w:r>
              <w:rPr>
                <w:rFonts w:ascii="Marianne" w:hAnsi="Marianne"/>
                <w:color w:val="3558A2"/>
                <w:sz w:val="17"/>
                <w:szCs w:val="17"/>
                <w:lang w:val="fr-FR"/>
              </w:rPr>
              <w:t>gestion</w:t>
            </w:r>
            <w:r>
              <w:rPr>
                <w:rFonts w:ascii="Marianne" w:hAnsi="Marianne"/>
                <w:color w:val="3558A2"/>
                <w:spacing w:val="-17"/>
                <w:sz w:val="17"/>
                <w:szCs w:val="17"/>
                <w:lang w:val="fr-FR"/>
              </w:rPr>
              <w:t xml:space="preserve"> </w:t>
            </w:r>
            <w:r>
              <w:rPr>
                <w:rFonts w:ascii="Marianne" w:hAnsi="Marianne"/>
                <w:color w:val="3558A2"/>
                <w:sz w:val="17"/>
                <w:szCs w:val="17"/>
                <w:lang w:val="fr-FR"/>
              </w:rPr>
              <w:t>qui</w:t>
            </w:r>
            <w:r>
              <w:rPr>
                <w:rFonts w:ascii="Marianne" w:hAnsi="Marianne"/>
                <w:color w:val="3558A2"/>
                <w:spacing w:val="-16"/>
                <w:sz w:val="17"/>
                <w:szCs w:val="17"/>
                <w:lang w:val="fr-FR"/>
              </w:rPr>
              <w:t xml:space="preserve"> </w:t>
            </w:r>
            <w:r>
              <w:rPr>
                <w:rFonts w:ascii="Marianne" w:hAnsi="Marianne"/>
                <w:color w:val="3558A2"/>
                <w:sz w:val="17"/>
                <w:szCs w:val="17"/>
                <w:lang w:val="fr-FR"/>
              </w:rPr>
              <w:t>consiste</w:t>
            </w:r>
            <w:r>
              <w:rPr>
                <w:rFonts w:ascii="Marianne" w:hAnsi="Marianne"/>
                <w:color w:val="3558A2"/>
                <w:spacing w:val="-17"/>
                <w:sz w:val="17"/>
                <w:szCs w:val="17"/>
                <w:lang w:val="fr-FR"/>
              </w:rPr>
              <w:t xml:space="preserve"> </w:t>
            </w:r>
            <w:r>
              <w:rPr>
                <w:rFonts w:ascii="Marianne" w:hAnsi="Marianne"/>
                <w:color w:val="3558A2"/>
                <w:sz w:val="17"/>
                <w:szCs w:val="17"/>
                <w:lang w:val="fr-FR"/>
              </w:rPr>
              <w:t>à</w:t>
            </w:r>
            <w:r>
              <w:rPr>
                <w:rFonts w:ascii="Marianne" w:hAnsi="Marianne"/>
                <w:color w:val="3558A2"/>
                <w:spacing w:val="-17"/>
                <w:sz w:val="17"/>
                <w:szCs w:val="17"/>
                <w:lang w:val="fr-FR"/>
              </w:rPr>
              <w:t xml:space="preserve"> </w:t>
            </w:r>
            <w:r>
              <w:rPr>
                <w:rFonts w:ascii="Marianne" w:hAnsi="Marianne"/>
                <w:color w:val="3558A2"/>
                <w:sz w:val="17"/>
                <w:szCs w:val="17"/>
                <w:lang w:val="fr-FR"/>
              </w:rPr>
              <w:t>susciter</w:t>
            </w:r>
            <w:r>
              <w:rPr>
                <w:rFonts w:ascii="Marianne" w:hAnsi="Marianne"/>
                <w:color w:val="3558A2"/>
                <w:spacing w:val="-15"/>
                <w:sz w:val="17"/>
                <w:szCs w:val="17"/>
                <w:lang w:val="fr-FR"/>
              </w:rPr>
              <w:t xml:space="preserve"> </w:t>
            </w:r>
            <w:r>
              <w:rPr>
                <w:rFonts w:ascii="Marianne" w:hAnsi="Marianne"/>
                <w:color w:val="3558A2"/>
                <w:sz w:val="17"/>
                <w:szCs w:val="17"/>
                <w:lang w:val="fr-FR"/>
              </w:rPr>
              <w:t>l’engagement</w:t>
            </w:r>
            <w:r>
              <w:rPr>
                <w:rFonts w:ascii="Marianne" w:hAnsi="Marianne"/>
                <w:color w:val="3558A2"/>
                <w:spacing w:val="-13"/>
                <w:sz w:val="17"/>
                <w:szCs w:val="17"/>
                <w:lang w:val="fr-FR"/>
              </w:rPr>
              <w:t xml:space="preserve"> </w:t>
            </w:r>
            <w:r>
              <w:rPr>
                <w:rFonts w:ascii="Marianne" w:hAnsi="Marianne"/>
                <w:color w:val="3558A2"/>
                <w:sz w:val="17"/>
                <w:szCs w:val="17"/>
                <w:lang w:val="fr-FR"/>
              </w:rPr>
              <w:t>et</w:t>
            </w:r>
            <w:r>
              <w:rPr>
                <w:rFonts w:ascii="Marianne" w:hAnsi="Marianne"/>
                <w:color w:val="3558A2"/>
                <w:spacing w:val="-13"/>
                <w:sz w:val="17"/>
                <w:szCs w:val="17"/>
                <w:lang w:val="fr-FR"/>
              </w:rPr>
              <w:t xml:space="preserve"> </w:t>
            </w:r>
            <w:r>
              <w:rPr>
                <w:rFonts w:ascii="Marianne" w:hAnsi="Marianne"/>
                <w:color w:val="3558A2"/>
                <w:sz w:val="17"/>
                <w:szCs w:val="17"/>
                <w:lang w:val="fr-FR"/>
              </w:rPr>
              <w:t>la</w:t>
            </w:r>
            <w:r>
              <w:rPr>
                <w:rFonts w:ascii="Marianne" w:hAnsi="Marianne"/>
                <w:color w:val="3558A2"/>
                <w:spacing w:val="-17"/>
                <w:sz w:val="17"/>
                <w:szCs w:val="17"/>
                <w:lang w:val="fr-FR"/>
              </w:rPr>
              <w:t xml:space="preserve"> </w:t>
            </w:r>
            <w:r>
              <w:rPr>
                <w:rFonts w:ascii="Marianne" w:hAnsi="Marianne"/>
                <w:color w:val="3558A2"/>
                <w:sz w:val="17"/>
                <w:szCs w:val="17"/>
                <w:lang w:val="fr-FR"/>
              </w:rPr>
              <w:t>prise d’initiative des équipes de travail, en les responsabilisant et en les intégrant dans la vie quotidienne de l’organisme, et surtout lors de la prise des</w:t>
            </w:r>
            <w:r>
              <w:rPr>
                <w:rFonts w:ascii="Marianne" w:hAnsi="Marianne"/>
                <w:color w:val="3558A2"/>
                <w:spacing w:val="-6"/>
                <w:sz w:val="17"/>
                <w:szCs w:val="17"/>
                <w:lang w:val="fr-FR"/>
              </w:rPr>
              <w:t xml:space="preserve"> </w:t>
            </w:r>
            <w:r>
              <w:rPr>
                <w:rFonts w:ascii="Marianne" w:hAnsi="Marianne"/>
                <w:color w:val="3558A2"/>
                <w:sz w:val="17"/>
                <w:szCs w:val="17"/>
                <w:lang w:val="fr-FR"/>
              </w:rPr>
              <w:t>décisions.</w:t>
            </w:r>
          </w:p>
        </w:tc>
      </w:tr>
      <w:tr w:rsidR="00FE3699" w14:paraId="4417CE24" w14:textId="77777777">
        <w:trPr>
          <w:trHeight w:hRule="exact" w:val="547"/>
        </w:trPr>
        <w:tc>
          <w:tcPr>
            <w:tcW w:w="2878" w:type="dxa"/>
            <w:vAlign w:val="center"/>
          </w:tcPr>
          <w:p w14:paraId="054D4191" w14:textId="77777777" w:rsidR="00FE3699" w:rsidRDefault="00FD0F3C">
            <w:pPr>
              <w:ind w:left="113"/>
              <w:rPr>
                <w:rFonts w:ascii="Marianne" w:hAnsi="Marianne"/>
                <w:b/>
                <w:color w:val="221F1F"/>
                <w:sz w:val="17"/>
                <w:szCs w:val="17"/>
                <w:lang w:val="fr-FR"/>
              </w:rPr>
            </w:pPr>
            <w:r>
              <w:rPr>
                <w:rFonts w:ascii="Marianne" w:hAnsi="Marianne"/>
                <w:b/>
                <w:color w:val="221F1F"/>
                <w:sz w:val="17"/>
                <w:szCs w:val="17"/>
                <w:lang w:val="fr-FR"/>
              </w:rPr>
              <w:t>MDPH</w:t>
            </w:r>
          </w:p>
        </w:tc>
        <w:tc>
          <w:tcPr>
            <w:tcW w:w="6477" w:type="dxa"/>
            <w:vAlign w:val="center"/>
          </w:tcPr>
          <w:p w14:paraId="7FD90813" w14:textId="77777777" w:rsidR="00FE3699" w:rsidRDefault="00FD0F3C">
            <w:pPr>
              <w:spacing w:line="244" w:lineRule="auto"/>
              <w:ind w:left="113" w:right="57"/>
              <w:jc w:val="both"/>
              <w:rPr>
                <w:rFonts w:ascii="Marianne" w:hAnsi="Marianne"/>
                <w:color w:val="221F1F"/>
                <w:sz w:val="17"/>
                <w:szCs w:val="17"/>
                <w:lang w:val="fr-FR"/>
              </w:rPr>
            </w:pPr>
            <w:r>
              <w:rPr>
                <w:rFonts w:ascii="Marianne" w:hAnsi="Marianne"/>
                <w:color w:val="221F1F"/>
                <w:sz w:val="17"/>
                <w:szCs w:val="17"/>
                <w:lang w:val="fr-FR"/>
              </w:rPr>
              <w:t>Maison départementale des personnes handicapées</w:t>
            </w:r>
          </w:p>
        </w:tc>
      </w:tr>
      <w:tr w:rsidR="00FE3699" w14:paraId="52E7064C" w14:textId="77777777">
        <w:trPr>
          <w:trHeight w:hRule="exact" w:val="680"/>
        </w:trPr>
        <w:tc>
          <w:tcPr>
            <w:tcW w:w="2878" w:type="dxa"/>
            <w:vAlign w:val="center"/>
          </w:tcPr>
          <w:p w14:paraId="604C240D"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Méthodes mobilisées</w:t>
            </w:r>
          </w:p>
        </w:tc>
        <w:tc>
          <w:tcPr>
            <w:tcW w:w="6477" w:type="dxa"/>
            <w:vAlign w:val="center"/>
          </w:tcPr>
          <w:p w14:paraId="640FF2EB" w14:textId="77777777" w:rsidR="00FE3699" w:rsidRDefault="00FD0F3C">
            <w:pPr>
              <w:spacing w:line="244" w:lineRule="auto"/>
              <w:ind w:left="113" w:right="57"/>
              <w:jc w:val="both"/>
              <w:rPr>
                <w:rFonts w:ascii="Marianne" w:hAnsi="Marianne"/>
                <w:sz w:val="17"/>
                <w:szCs w:val="17"/>
                <w:lang w:val="fr-FR"/>
              </w:rPr>
            </w:pPr>
            <w:r>
              <w:rPr>
                <w:rFonts w:ascii="Marianne" w:hAnsi="Marianne"/>
                <w:color w:val="221F1F"/>
                <w:sz w:val="17"/>
                <w:szCs w:val="17"/>
                <w:lang w:val="fr-FR"/>
              </w:rPr>
              <w:t>Modalités pédagogiques et/ ou moyens et/ou outils utilisés pour mener à bien la prestation dispensée.</w:t>
            </w:r>
          </w:p>
        </w:tc>
      </w:tr>
      <w:tr w:rsidR="00FE3699" w14:paraId="6692B1AA" w14:textId="77777777">
        <w:trPr>
          <w:trHeight w:hRule="exact" w:val="510"/>
        </w:trPr>
        <w:tc>
          <w:tcPr>
            <w:tcW w:w="2878" w:type="dxa"/>
            <w:vAlign w:val="center"/>
          </w:tcPr>
          <w:p w14:paraId="03E98527" w14:textId="77777777" w:rsidR="00FE3699" w:rsidRDefault="00FD0F3C">
            <w:pPr>
              <w:ind w:left="113"/>
              <w:rPr>
                <w:rFonts w:ascii="Marianne" w:hAnsi="Marianne"/>
                <w:b/>
                <w:color w:val="221F1F"/>
                <w:sz w:val="17"/>
                <w:szCs w:val="17"/>
                <w:lang w:val="fr-FR"/>
              </w:rPr>
            </w:pPr>
            <w:r>
              <w:rPr>
                <w:rFonts w:ascii="Marianne" w:hAnsi="Marianne"/>
                <w:b/>
                <w:color w:val="221F1F"/>
                <w:sz w:val="17"/>
                <w:szCs w:val="17"/>
                <w:lang w:val="fr-FR"/>
              </w:rPr>
              <w:t>Mobiliser les compétences</w:t>
            </w:r>
          </w:p>
        </w:tc>
        <w:tc>
          <w:tcPr>
            <w:tcW w:w="6477" w:type="dxa"/>
            <w:vAlign w:val="center"/>
          </w:tcPr>
          <w:p w14:paraId="30A5E017" w14:textId="77777777" w:rsidR="00FE3699" w:rsidRDefault="00FD0F3C">
            <w:pPr>
              <w:spacing w:line="244" w:lineRule="auto"/>
              <w:ind w:left="113" w:right="57"/>
              <w:jc w:val="both"/>
              <w:rPr>
                <w:rFonts w:ascii="Marianne" w:hAnsi="Marianne"/>
                <w:color w:val="221F1F"/>
                <w:sz w:val="17"/>
                <w:szCs w:val="17"/>
                <w:lang w:val="fr-FR"/>
              </w:rPr>
            </w:pPr>
            <w:r>
              <w:rPr>
                <w:rFonts w:ascii="Marianne" w:hAnsi="Marianne"/>
                <w:color w:val="221F1F"/>
                <w:sz w:val="17"/>
                <w:szCs w:val="17"/>
                <w:lang w:val="fr-FR"/>
              </w:rPr>
              <w:t>capacité à solliciter les compétences adéquates à la prest</w:t>
            </w:r>
            <w:r>
              <w:rPr>
                <w:rFonts w:ascii="Marianne" w:hAnsi="Marianne"/>
                <w:color w:val="221F1F"/>
                <w:sz w:val="17"/>
                <w:szCs w:val="17"/>
                <w:lang w:val="fr-FR"/>
              </w:rPr>
              <w:t>ation</w:t>
            </w:r>
          </w:p>
        </w:tc>
      </w:tr>
      <w:tr w:rsidR="00FE3699" w14:paraId="238A8761" w14:textId="77777777">
        <w:trPr>
          <w:trHeight w:hRule="exact" w:val="510"/>
        </w:trPr>
        <w:tc>
          <w:tcPr>
            <w:tcW w:w="2878" w:type="dxa"/>
            <w:vAlign w:val="center"/>
          </w:tcPr>
          <w:p w14:paraId="24B6A266" w14:textId="77777777" w:rsidR="00FE3699" w:rsidRDefault="00FD0F3C">
            <w:pPr>
              <w:ind w:left="113"/>
              <w:rPr>
                <w:rFonts w:ascii="Marianne" w:hAnsi="Marianne"/>
                <w:b/>
                <w:color w:val="221F1F"/>
                <w:sz w:val="17"/>
                <w:szCs w:val="17"/>
                <w:lang w:val="fr-FR"/>
              </w:rPr>
            </w:pPr>
            <w:r>
              <w:rPr>
                <w:rFonts w:ascii="Marianne" w:hAnsi="Marianne"/>
                <w:b/>
                <w:color w:val="221F1F"/>
                <w:sz w:val="17"/>
                <w:szCs w:val="17"/>
                <w:lang w:val="fr-FR"/>
              </w:rPr>
              <w:t>Mobiliser les intervenants</w:t>
            </w:r>
            <w:r>
              <w:rPr>
                <w:rFonts w:ascii="Marianne" w:hAnsi="Marianne"/>
                <w:color w:val="221F1F"/>
                <w:sz w:val="17"/>
                <w:szCs w:val="17"/>
                <w:lang w:val="fr-FR"/>
              </w:rPr>
              <w:t xml:space="preserve"> </w:t>
            </w:r>
          </w:p>
        </w:tc>
        <w:tc>
          <w:tcPr>
            <w:tcW w:w="6477" w:type="dxa"/>
            <w:vAlign w:val="center"/>
          </w:tcPr>
          <w:p w14:paraId="0D80DC27" w14:textId="77777777" w:rsidR="00FE3699" w:rsidRDefault="00FD0F3C">
            <w:pPr>
              <w:spacing w:line="244" w:lineRule="auto"/>
              <w:ind w:left="113" w:right="57"/>
              <w:jc w:val="both"/>
              <w:rPr>
                <w:rFonts w:ascii="Marianne" w:hAnsi="Marianne"/>
                <w:color w:val="221F1F"/>
                <w:sz w:val="17"/>
                <w:szCs w:val="17"/>
                <w:lang w:val="fr-FR"/>
              </w:rPr>
            </w:pPr>
            <w:r>
              <w:rPr>
                <w:rFonts w:ascii="Marianne" w:hAnsi="Marianne"/>
                <w:color w:val="221F1F"/>
                <w:sz w:val="17"/>
                <w:szCs w:val="17"/>
                <w:lang w:val="fr-FR"/>
              </w:rPr>
              <w:t>capacité à impliquer les intervenants en fonction des besoins de la prestation.</w:t>
            </w:r>
          </w:p>
        </w:tc>
      </w:tr>
      <w:tr w:rsidR="00FE3699" w14:paraId="42F34467" w14:textId="77777777">
        <w:trPr>
          <w:trHeight w:hRule="exact" w:val="510"/>
        </w:trPr>
        <w:tc>
          <w:tcPr>
            <w:tcW w:w="2878" w:type="dxa"/>
            <w:vAlign w:val="center"/>
          </w:tcPr>
          <w:p w14:paraId="14786B75" w14:textId="77777777" w:rsidR="00FE3699" w:rsidRDefault="00FD0F3C">
            <w:pPr>
              <w:ind w:left="113"/>
              <w:rPr>
                <w:rFonts w:ascii="Marianne" w:hAnsi="Marianne"/>
                <w:b/>
                <w:color w:val="221F1F"/>
                <w:sz w:val="17"/>
                <w:szCs w:val="17"/>
                <w:lang w:val="fr-FR"/>
              </w:rPr>
            </w:pPr>
            <w:r>
              <w:rPr>
                <w:rFonts w:ascii="Marianne" w:hAnsi="Marianne"/>
                <w:b/>
                <w:color w:val="221F1F"/>
                <w:sz w:val="17"/>
                <w:szCs w:val="17"/>
                <w:lang w:val="fr-FR"/>
              </w:rPr>
              <w:t>Modalités d’accès</w:t>
            </w:r>
          </w:p>
        </w:tc>
        <w:tc>
          <w:tcPr>
            <w:tcW w:w="6477" w:type="dxa"/>
            <w:vAlign w:val="center"/>
          </w:tcPr>
          <w:p w14:paraId="6ABF2B76" w14:textId="77777777" w:rsidR="00FE3699" w:rsidRDefault="00FD0F3C">
            <w:pPr>
              <w:spacing w:line="244" w:lineRule="auto"/>
              <w:ind w:left="113" w:right="57"/>
              <w:jc w:val="both"/>
              <w:rPr>
                <w:rFonts w:ascii="Marianne" w:hAnsi="Marianne"/>
                <w:color w:val="221F1F"/>
                <w:sz w:val="17"/>
                <w:szCs w:val="17"/>
                <w:lang w:val="fr-FR"/>
              </w:rPr>
            </w:pPr>
            <w:r>
              <w:rPr>
                <w:rFonts w:ascii="Marianne" w:hAnsi="Marianne"/>
                <w:color w:val="221F1F"/>
                <w:sz w:val="17"/>
                <w:szCs w:val="17"/>
                <w:lang w:val="fr-FR"/>
              </w:rPr>
              <w:t>Processus d’inscription à l’action.</w:t>
            </w:r>
          </w:p>
        </w:tc>
      </w:tr>
      <w:tr w:rsidR="00FE3699" w14:paraId="414D67CC" w14:textId="77777777">
        <w:trPr>
          <w:trHeight w:hRule="exact" w:val="680"/>
        </w:trPr>
        <w:tc>
          <w:tcPr>
            <w:tcW w:w="2878" w:type="dxa"/>
            <w:vAlign w:val="center"/>
          </w:tcPr>
          <w:p w14:paraId="09940AE6"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Modalités d’évaluation</w:t>
            </w:r>
          </w:p>
        </w:tc>
        <w:tc>
          <w:tcPr>
            <w:tcW w:w="6477" w:type="dxa"/>
            <w:vAlign w:val="center"/>
          </w:tcPr>
          <w:p w14:paraId="0F72C71D" w14:textId="77777777" w:rsidR="00FE3699" w:rsidRDefault="00FD0F3C">
            <w:pPr>
              <w:ind w:left="113" w:right="57"/>
              <w:jc w:val="both"/>
              <w:rPr>
                <w:rFonts w:ascii="Marianne" w:hAnsi="Marianne"/>
                <w:sz w:val="17"/>
                <w:szCs w:val="17"/>
                <w:lang w:val="fr-FR"/>
              </w:rPr>
            </w:pPr>
            <w:r>
              <w:rPr>
                <w:rFonts w:ascii="Marianne" w:hAnsi="Marianne"/>
                <w:color w:val="221F1F"/>
                <w:sz w:val="17"/>
                <w:szCs w:val="17"/>
                <w:lang w:val="fr-FR"/>
              </w:rPr>
              <w:t>Moyens</w:t>
            </w:r>
            <w:r>
              <w:rPr>
                <w:rFonts w:ascii="Marianne" w:hAnsi="Marianne"/>
                <w:color w:val="221F1F"/>
                <w:spacing w:val="-29"/>
                <w:sz w:val="17"/>
                <w:szCs w:val="17"/>
                <w:lang w:val="fr-FR"/>
              </w:rPr>
              <w:t xml:space="preserve"> </w:t>
            </w:r>
            <w:r>
              <w:rPr>
                <w:rFonts w:ascii="Marianne" w:hAnsi="Marianne"/>
                <w:color w:val="221F1F"/>
                <w:sz w:val="17"/>
                <w:szCs w:val="17"/>
                <w:lang w:val="fr-FR"/>
              </w:rPr>
              <w:t>mobilisés</w:t>
            </w:r>
            <w:r>
              <w:rPr>
                <w:rFonts w:ascii="Marianne" w:hAnsi="Marianne"/>
                <w:color w:val="221F1F"/>
                <w:spacing w:val="-21"/>
                <w:sz w:val="17"/>
                <w:szCs w:val="17"/>
                <w:lang w:val="fr-FR"/>
              </w:rPr>
              <w:t xml:space="preserve"> </w:t>
            </w:r>
            <w:r>
              <w:rPr>
                <w:rFonts w:ascii="Marianne" w:hAnsi="Marianne"/>
                <w:color w:val="221F1F"/>
                <w:sz w:val="17"/>
                <w:szCs w:val="17"/>
                <w:lang w:val="fr-FR"/>
              </w:rPr>
              <w:t>pour</w:t>
            </w:r>
            <w:r>
              <w:rPr>
                <w:rFonts w:ascii="Marianne" w:hAnsi="Marianne"/>
                <w:color w:val="221F1F"/>
                <w:spacing w:val="-29"/>
                <w:sz w:val="17"/>
                <w:szCs w:val="17"/>
                <w:lang w:val="fr-FR"/>
              </w:rPr>
              <w:t xml:space="preserve"> </w:t>
            </w:r>
            <w:r>
              <w:rPr>
                <w:rFonts w:ascii="Marianne" w:hAnsi="Marianne"/>
                <w:color w:val="221F1F"/>
                <w:sz w:val="17"/>
                <w:szCs w:val="17"/>
                <w:lang w:val="fr-FR"/>
              </w:rPr>
              <w:t>mesurer</w:t>
            </w:r>
            <w:r>
              <w:rPr>
                <w:rFonts w:ascii="Marianne" w:hAnsi="Marianne"/>
                <w:color w:val="221F1F"/>
                <w:spacing w:val="-21"/>
                <w:sz w:val="17"/>
                <w:szCs w:val="17"/>
                <w:lang w:val="fr-FR"/>
              </w:rPr>
              <w:t xml:space="preserve"> </w:t>
            </w:r>
            <w:r>
              <w:rPr>
                <w:rFonts w:ascii="Marianne" w:hAnsi="Marianne"/>
                <w:color w:val="221F1F"/>
                <w:sz w:val="17"/>
                <w:szCs w:val="17"/>
                <w:lang w:val="fr-FR"/>
              </w:rPr>
              <w:t>à</w:t>
            </w:r>
            <w:r>
              <w:rPr>
                <w:rFonts w:ascii="Marianne" w:hAnsi="Marianne"/>
                <w:color w:val="221F1F"/>
                <w:spacing w:val="-31"/>
                <w:sz w:val="17"/>
                <w:szCs w:val="17"/>
                <w:lang w:val="fr-FR"/>
              </w:rPr>
              <w:t xml:space="preserve"> </w:t>
            </w:r>
            <w:r>
              <w:rPr>
                <w:rFonts w:ascii="Marianne" w:hAnsi="Marianne"/>
                <w:color w:val="221F1F"/>
                <w:sz w:val="17"/>
                <w:szCs w:val="17"/>
                <w:lang w:val="fr-FR"/>
              </w:rPr>
              <w:t>l’aide</w:t>
            </w:r>
            <w:r>
              <w:rPr>
                <w:rFonts w:ascii="Marianne" w:hAnsi="Marianne"/>
                <w:color w:val="221F1F"/>
                <w:spacing w:val="-26"/>
                <w:sz w:val="17"/>
                <w:szCs w:val="17"/>
                <w:lang w:val="fr-FR"/>
              </w:rPr>
              <w:t xml:space="preserve"> </w:t>
            </w:r>
            <w:r>
              <w:rPr>
                <w:rFonts w:ascii="Marianne" w:hAnsi="Marianne"/>
                <w:color w:val="221F1F"/>
                <w:sz w:val="17"/>
                <w:szCs w:val="17"/>
                <w:lang w:val="fr-FR"/>
              </w:rPr>
              <w:t>de</w:t>
            </w:r>
            <w:r>
              <w:rPr>
                <w:rFonts w:ascii="Marianne" w:hAnsi="Marianne"/>
                <w:color w:val="221F1F"/>
                <w:spacing w:val="-31"/>
                <w:sz w:val="17"/>
                <w:szCs w:val="17"/>
                <w:lang w:val="fr-FR"/>
              </w:rPr>
              <w:t xml:space="preserve"> </w:t>
            </w:r>
            <w:r>
              <w:rPr>
                <w:rFonts w:ascii="Marianne" w:hAnsi="Marianne"/>
                <w:color w:val="221F1F"/>
                <w:sz w:val="17"/>
                <w:szCs w:val="17"/>
                <w:lang w:val="fr-FR"/>
              </w:rPr>
              <w:t>critères</w:t>
            </w:r>
            <w:r>
              <w:rPr>
                <w:rFonts w:ascii="Marianne" w:hAnsi="Marianne"/>
                <w:color w:val="221F1F"/>
                <w:spacing w:val="-24"/>
                <w:sz w:val="17"/>
                <w:szCs w:val="17"/>
                <w:lang w:val="fr-FR"/>
              </w:rPr>
              <w:t xml:space="preserve"> </w:t>
            </w:r>
            <w:r>
              <w:rPr>
                <w:rFonts w:ascii="Marianne" w:hAnsi="Marianne"/>
                <w:color w:val="221F1F"/>
                <w:sz w:val="17"/>
                <w:szCs w:val="17"/>
                <w:lang w:val="fr-FR"/>
              </w:rPr>
              <w:t>objectifs</w:t>
            </w:r>
            <w:r>
              <w:rPr>
                <w:rFonts w:ascii="Marianne" w:hAnsi="Marianne"/>
                <w:color w:val="221F1F"/>
                <w:spacing w:val="-24"/>
                <w:sz w:val="17"/>
                <w:szCs w:val="17"/>
                <w:lang w:val="fr-FR"/>
              </w:rPr>
              <w:t xml:space="preserve"> </w:t>
            </w:r>
            <w:r>
              <w:rPr>
                <w:rFonts w:ascii="Marianne" w:hAnsi="Marianne"/>
                <w:color w:val="221F1F"/>
                <w:sz w:val="17"/>
                <w:szCs w:val="17"/>
                <w:lang w:val="fr-FR"/>
              </w:rPr>
              <w:t>les acquis</w:t>
            </w:r>
            <w:r>
              <w:rPr>
                <w:rFonts w:ascii="Marianne" w:hAnsi="Marianne"/>
                <w:color w:val="221F1F"/>
                <w:spacing w:val="-2"/>
                <w:sz w:val="17"/>
                <w:szCs w:val="17"/>
                <w:lang w:val="fr-FR"/>
              </w:rPr>
              <w:t xml:space="preserve"> </w:t>
            </w:r>
            <w:r>
              <w:rPr>
                <w:rFonts w:ascii="Marianne" w:hAnsi="Marianne"/>
                <w:color w:val="221F1F"/>
                <w:sz w:val="17"/>
                <w:szCs w:val="17"/>
                <w:lang w:val="fr-FR"/>
              </w:rPr>
              <w:t>du</w:t>
            </w:r>
            <w:r>
              <w:rPr>
                <w:rFonts w:ascii="Marianne" w:hAnsi="Marianne"/>
                <w:color w:val="221F1F"/>
                <w:spacing w:val="-8"/>
                <w:sz w:val="17"/>
                <w:szCs w:val="17"/>
                <w:lang w:val="fr-FR"/>
              </w:rPr>
              <w:t xml:space="preserve"> </w:t>
            </w:r>
            <w:r>
              <w:rPr>
                <w:rFonts w:ascii="Marianne" w:hAnsi="Marianne"/>
                <w:color w:val="221F1F"/>
                <w:sz w:val="17"/>
                <w:szCs w:val="17"/>
                <w:lang w:val="fr-FR"/>
              </w:rPr>
              <w:t>bénéficiaire</w:t>
            </w:r>
            <w:r>
              <w:rPr>
                <w:rFonts w:ascii="Marianne" w:hAnsi="Marianne"/>
                <w:color w:val="221F1F"/>
                <w:spacing w:val="-3"/>
                <w:sz w:val="17"/>
                <w:szCs w:val="17"/>
                <w:lang w:val="fr-FR"/>
              </w:rPr>
              <w:t xml:space="preserve"> </w:t>
            </w:r>
            <w:r>
              <w:rPr>
                <w:rFonts w:ascii="Marianne" w:hAnsi="Marianne"/>
                <w:color w:val="221F1F"/>
                <w:sz w:val="17"/>
                <w:szCs w:val="17"/>
                <w:lang w:val="fr-FR"/>
              </w:rPr>
              <w:t>en</w:t>
            </w:r>
            <w:r>
              <w:rPr>
                <w:rFonts w:ascii="Marianne" w:hAnsi="Marianne"/>
                <w:color w:val="221F1F"/>
                <w:spacing w:val="-13"/>
                <w:sz w:val="17"/>
                <w:szCs w:val="17"/>
                <w:lang w:val="fr-FR"/>
              </w:rPr>
              <w:t xml:space="preserve"> </w:t>
            </w:r>
            <w:r>
              <w:rPr>
                <w:rFonts w:ascii="Marianne" w:hAnsi="Marianne"/>
                <w:color w:val="221F1F"/>
                <w:sz w:val="17"/>
                <w:szCs w:val="17"/>
                <w:lang w:val="fr-FR"/>
              </w:rPr>
              <w:t>cours</w:t>
            </w:r>
            <w:r>
              <w:rPr>
                <w:rFonts w:ascii="Marianne" w:hAnsi="Marianne"/>
                <w:color w:val="221F1F"/>
                <w:spacing w:val="-2"/>
                <w:sz w:val="17"/>
                <w:szCs w:val="17"/>
                <w:lang w:val="fr-FR"/>
              </w:rPr>
              <w:t xml:space="preserve"> </w:t>
            </w:r>
            <w:r>
              <w:rPr>
                <w:rFonts w:ascii="Marianne" w:hAnsi="Marianne"/>
                <w:color w:val="221F1F"/>
                <w:sz w:val="17"/>
                <w:szCs w:val="17"/>
                <w:lang w:val="fr-FR"/>
              </w:rPr>
              <w:t>et/ou</w:t>
            </w:r>
            <w:r>
              <w:rPr>
                <w:rFonts w:ascii="Marianne" w:hAnsi="Marianne"/>
                <w:color w:val="221F1F"/>
                <w:spacing w:val="-3"/>
                <w:sz w:val="17"/>
                <w:szCs w:val="17"/>
                <w:lang w:val="fr-FR"/>
              </w:rPr>
              <w:t xml:space="preserve"> </w:t>
            </w:r>
            <w:r>
              <w:rPr>
                <w:rFonts w:ascii="Marianne" w:hAnsi="Marianne"/>
                <w:color w:val="221F1F"/>
                <w:sz w:val="17"/>
                <w:szCs w:val="17"/>
                <w:lang w:val="fr-FR"/>
              </w:rPr>
              <w:t>à</w:t>
            </w:r>
            <w:r>
              <w:rPr>
                <w:rFonts w:ascii="Marianne" w:hAnsi="Marianne"/>
                <w:color w:val="221F1F"/>
                <w:spacing w:val="-13"/>
                <w:sz w:val="17"/>
                <w:szCs w:val="17"/>
                <w:lang w:val="fr-FR"/>
              </w:rPr>
              <w:t xml:space="preserve"> </w:t>
            </w:r>
            <w:r>
              <w:rPr>
                <w:rFonts w:ascii="Marianne" w:hAnsi="Marianne"/>
                <w:color w:val="221F1F"/>
                <w:sz w:val="17"/>
                <w:szCs w:val="17"/>
                <w:lang w:val="fr-FR"/>
              </w:rPr>
              <w:t>la</w:t>
            </w:r>
            <w:r>
              <w:rPr>
                <w:rFonts w:ascii="Marianne" w:hAnsi="Marianne"/>
                <w:color w:val="221F1F"/>
                <w:spacing w:val="-18"/>
                <w:sz w:val="17"/>
                <w:szCs w:val="17"/>
                <w:lang w:val="fr-FR"/>
              </w:rPr>
              <w:t xml:space="preserve"> </w:t>
            </w:r>
            <w:r>
              <w:rPr>
                <w:rFonts w:ascii="Marianne" w:hAnsi="Marianne"/>
                <w:color w:val="221F1F"/>
                <w:sz w:val="17"/>
                <w:szCs w:val="17"/>
                <w:lang w:val="fr-FR"/>
              </w:rPr>
              <w:t>fin</w:t>
            </w:r>
            <w:r>
              <w:rPr>
                <w:rFonts w:ascii="Marianne" w:hAnsi="Marianne"/>
                <w:color w:val="221F1F"/>
                <w:spacing w:val="-3"/>
                <w:sz w:val="17"/>
                <w:szCs w:val="17"/>
                <w:lang w:val="fr-FR"/>
              </w:rPr>
              <w:t xml:space="preserve"> </w:t>
            </w:r>
            <w:r>
              <w:rPr>
                <w:rFonts w:ascii="Marianne" w:hAnsi="Marianne"/>
                <w:color w:val="221F1F"/>
                <w:sz w:val="17"/>
                <w:szCs w:val="17"/>
                <w:lang w:val="fr-FR"/>
              </w:rPr>
              <w:t>de</w:t>
            </w:r>
            <w:r>
              <w:rPr>
                <w:rFonts w:ascii="Marianne" w:hAnsi="Marianne"/>
                <w:color w:val="221F1F"/>
                <w:spacing w:val="-8"/>
                <w:sz w:val="17"/>
                <w:szCs w:val="17"/>
                <w:lang w:val="fr-FR"/>
              </w:rPr>
              <w:t xml:space="preserve"> </w:t>
            </w:r>
            <w:r>
              <w:rPr>
                <w:rFonts w:ascii="Marianne" w:hAnsi="Marianne"/>
                <w:color w:val="221F1F"/>
                <w:sz w:val="17"/>
                <w:szCs w:val="17"/>
                <w:lang w:val="fr-FR"/>
              </w:rPr>
              <w:t>la</w:t>
            </w:r>
            <w:r>
              <w:rPr>
                <w:rFonts w:ascii="Marianne" w:hAnsi="Marianne"/>
                <w:color w:val="221F1F"/>
                <w:spacing w:val="-26"/>
                <w:sz w:val="17"/>
                <w:szCs w:val="17"/>
                <w:lang w:val="fr-FR"/>
              </w:rPr>
              <w:t xml:space="preserve"> </w:t>
            </w:r>
            <w:r>
              <w:rPr>
                <w:rFonts w:ascii="Marianne" w:hAnsi="Marianne"/>
                <w:color w:val="221F1F"/>
                <w:sz w:val="17"/>
                <w:szCs w:val="17"/>
                <w:lang w:val="fr-FR"/>
              </w:rPr>
              <w:t>prestation.</w:t>
            </w:r>
          </w:p>
        </w:tc>
      </w:tr>
      <w:tr w:rsidR="00FE3699" w14:paraId="2CA4BCBD" w14:textId="77777777">
        <w:trPr>
          <w:trHeight w:hRule="exact" w:val="274"/>
        </w:trPr>
        <w:tc>
          <w:tcPr>
            <w:tcW w:w="9355" w:type="dxa"/>
            <w:gridSpan w:val="2"/>
            <w:tcBorders>
              <w:bottom w:val="none" w:sz="4" w:space="0" w:color="000000"/>
            </w:tcBorders>
            <w:shd w:val="clear" w:color="auto" w:fill="548DD4"/>
          </w:tcPr>
          <w:p w14:paraId="5193C2CB" w14:textId="77777777" w:rsidR="00FE3699" w:rsidRDefault="00FD0F3C">
            <w:pPr>
              <w:spacing w:before="33"/>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O</w:t>
            </w:r>
          </w:p>
        </w:tc>
      </w:tr>
      <w:tr w:rsidR="00FE3699" w14:paraId="3D598C6D" w14:textId="77777777">
        <w:trPr>
          <w:trHeight w:hRule="exact" w:val="2211"/>
        </w:trPr>
        <w:tc>
          <w:tcPr>
            <w:tcW w:w="2878" w:type="dxa"/>
            <w:tcBorders>
              <w:top w:val="none" w:sz="4" w:space="0" w:color="000000"/>
            </w:tcBorders>
            <w:vAlign w:val="center"/>
          </w:tcPr>
          <w:p w14:paraId="46E97414"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Objectifs</w:t>
            </w:r>
          </w:p>
        </w:tc>
        <w:tc>
          <w:tcPr>
            <w:tcW w:w="6477" w:type="dxa"/>
            <w:tcBorders>
              <w:top w:val="none" w:sz="4" w:space="0" w:color="000000"/>
            </w:tcBorders>
            <w:vAlign w:val="center"/>
          </w:tcPr>
          <w:p w14:paraId="0516FFCE" w14:textId="77777777" w:rsidR="00FE3699" w:rsidRDefault="00FD0F3C">
            <w:pPr>
              <w:spacing w:line="244" w:lineRule="auto"/>
              <w:ind w:left="113" w:right="113"/>
              <w:jc w:val="both"/>
              <w:rPr>
                <w:rFonts w:ascii="Marianne" w:hAnsi="Marianne"/>
                <w:color w:val="221F1F"/>
                <w:sz w:val="17"/>
                <w:szCs w:val="17"/>
                <w:lang w:val="fr-FR"/>
              </w:rPr>
            </w:pPr>
            <w:r>
              <w:rPr>
                <w:rFonts w:ascii="Marianne" w:hAnsi="Marianne"/>
                <w:color w:val="221F1F"/>
                <w:sz w:val="17"/>
                <w:szCs w:val="17"/>
                <w:lang w:val="fr-FR"/>
              </w:rPr>
              <w:t xml:space="preserve">Énoncé des </w:t>
            </w:r>
            <w:r>
              <w:rPr>
                <w:rFonts w:ascii="Marianne" w:hAnsi="Marianne"/>
                <w:b/>
                <w:color w:val="221F1F"/>
                <w:sz w:val="17"/>
                <w:szCs w:val="17"/>
                <w:lang w:val="fr-FR"/>
              </w:rPr>
              <w:t>aptitudes</w:t>
            </w:r>
            <w:r>
              <w:rPr>
                <w:rFonts w:ascii="Marianne" w:hAnsi="Marianne"/>
                <w:color w:val="221F1F"/>
                <w:sz w:val="17"/>
                <w:szCs w:val="17"/>
                <w:lang w:val="fr-FR"/>
              </w:rPr>
              <w:t xml:space="preserve"> et compétences, visées et évaluables, qui seront acquises au cours de la prestation.</w:t>
            </w:r>
          </w:p>
          <w:p w14:paraId="5E6041D3" w14:textId="77777777" w:rsidR="00FE3699" w:rsidRDefault="00FD0F3C">
            <w:pPr>
              <w:spacing w:line="244" w:lineRule="auto"/>
              <w:ind w:left="113" w:right="113"/>
              <w:jc w:val="both"/>
              <w:rPr>
                <w:rFonts w:ascii="Marianne" w:hAnsi="Marianne"/>
                <w:color w:val="221F1F"/>
                <w:sz w:val="17"/>
                <w:szCs w:val="17"/>
                <w:lang w:val="fr-FR"/>
              </w:rPr>
            </w:pPr>
            <w:r>
              <w:rPr>
                <w:rFonts w:ascii="Marianne" w:hAnsi="Marianne"/>
                <w:b/>
                <w:color w:val="221F1F"/>
                <w:sz w:val="17"/>
                <w:szCs w:val="17"/>
                <w:lang w:val="fr-FR"/>
              </w:rPr>
              <w:t xml:space="preserve">Aptitude </w:t>
            </w:r>
            <w:r>
              <w:rPr>
                <w:rFonts w:ascii="Marianne" w:hAnsi="Marianne"/>
                <w:color w:val="221F1F"/>
                <w:sz w:val="17"/>
                <w:szCs w:val="17"/>
                <w:lang w:val="fr-FR"/>
              </w:rPr>
              <w:t>: capacité d'appliquer un savoir et d'utiliser un savoir-faire pour réaliser des tâches et résoudre des problèmes.</w:t>
            </w:r>
          </w:p>
          <w:p w14:paraId="2DCA1A23" w14:textId="77777777" w:rsidR="00FE3699" w:rsidRDefault="00FD0F3C">
            <w:pPr>
              <w:spacing w:line="244" w:lineRule="auto"/>
              <w:ind w:left="113" w:right="113"/>
              <w:jc w:val="both"/>
              <w:rPr>
                <w:rFonts w:ascii="Marianne" w:hAnsi="Marianne"/>
                <w:sz w:val="17"/>
                <w:szCs w:val="17"/>
                <w:lang w:val="fr-FR"/>
              </w:rPr>
            </w:pPr>
            <w:r>
              <w:rPr>
                <w:rFonts w:ascii="Marianne" w:hAnsi="Marianne"/>
                <w:color w:val="221F1F"/>
                <w:sz w:val="17"/>
                <w:szCs w:val="17"/>
                <w:lang w:val="fr-FR"/>
              </w:rPr>
              <w:t>Compétence : capacité avérée de mettre en œuvr</w:t>
            </w:r>
            <w:r>
              <w:rPr>
                <w:rFonts w:ascii="Marianne" w:hAnsi="Marianne"/>
                <w:color w:val="221F1F"/>
                <w:sz w:val="17"/>
                <w:szCs w:val="17"/>
                <w:lang w:val="fr-FR"/>
              </w:rPr>
              <w:t>e des savoirs, des savoir-faire et des dispositions personnelles, sociales ou méthodologiques dans des situations de travail ou d’études/formations, pour le développement professionnel ou personnel.</w:t>
            </w:r>
          </w:p>
        </w:tc>
      </w:tr>
      <w:tr w:rsidR="00FE3699" w14:paraId="2AA9B572" w14:textId="77777777">
        <w:trPr>
          <w:trHeight w:hRule="exact" w:val="680"/>
        </w:trPr>
        <w:tc>
          <w:tcPr>
            <w:tcW w:w="2878" w:type="dxa"/>
            <w:vAlign w:val="center"/>
          </w:tcPr>
          <w:p w14:paraId="2F6D1807" w14:textId="77777777" w:rsidR="00FE3699" w:rsidRDefault="00FD0F3C">
            <w:pPr>
              <w:ind w:left="113"/>
              <w:rPr>
                <w:rFonts w:ascii="Marianne" w:hAnsi="Marianne"/>
                <w:b/>
                <w:color w:val="3558A2"/>
                <w:sz w:val="17"/>
                <w:szCs w:val="17"/>
                <w:lang w:val="fr-FR"/>
              </w:rPr>
            </w:pPr>
            <w:r>
              <w:rPr>
                <w:rFonts w:ascii="Marianne" w:hAnsi="Marianne"/>
                <w:b/>
                <w:color w:val="221F1F"/>
                <w:sz w:val="17"/>
                <w:szCs w:val="17"/>
                <w:lang w:val="fr-FR"/>
              </w:rPr>
              <w:t>Objectifs opérationnels et évaluables :</w:t>
            </w:r>
          </w:p>
        </w:tc>
        <w:tc>
          <w:tcPr>
            <w:tcW w:w="6477" w:type="dxa"/>
            <w:vAlign w:val="center"/>
          </w:tcPr>
          <w:p w14:paraId="073F83A3" w14:textId="77777777" w:rsidR="00FE3699" w:rsidRDefault="00FD0F3C">
            <w:pPr>
              <w:spacing w:line="244" w:lineRule="auto"/>
              <w:ind w:left="113" w:right="113"/>
              <w:jc w:val="both"/>
              <w:rPr>
                <w:rFonts w:ascii="Marianne" w:hAnsi="Marianne"/>
                <w:color w:val="221F1F"/>
                <w:sz w:val="17"/>
                <w:szCs w:val="17"/>
                <w:lang w:val="fr-FR"/>
              </w:rPr>
            </w:pPr>
            <w:r>
              <w:rPr>
                <w:rFonts w:ascii="Marianne" w:hAnsi="Marianne"/>
                <w:color w:val="221F1F"/>
                <w:sz w:val="17"/>
                <w:szCs w:val="17"/>
                <w:lang w:val="fr-FR"/>
              </w:rPr>
              <w:t>Objectifs identifiés de la prestation, à court et/ou moyen-terme, observables et mesurables</w:t>
            </w:r>
            <w:r>
              <w:rPr>
                <w:rFonts w:ascii="Marianne" w:hAnsi="Marianne"/>
                <w:color w:val="3558A2"/>
                <w:sz w:val="17"/>
                <w:szCs w:val="17"/>
                <w:lang w:val="fr-FR"/>
              </w:rPr>
              <w:t xml:space="preserve"> en termes de résultats concrets attendus.</w:t>
            </w:r>
          </w:p>
        </w:tc>
      </w:tr>
      <w:tr w:rsidR="00FE3699" w14:paraId="12F1B3FA" w14:textId="77777777">
        <w:trPr>
          <w:trHeight w:hRule="exact" w:val="1361"/>
        </w:trPr>
        <w:tc>
          <w:tcPr>
            <w:tcW w:w="2878" w:type="dxa"/>
            <w:vAlign w:val="center"/>
          </w:tcPr>
          <w:p w14:paraId="4BA296DA"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Opportunités</w:t>
            </w:r>
          </w:p>
        </w:tc>
        <w:tc>
          <w:tcPr>
            <w:tcW w:w="6477" w:type="dxa"/>
            <w:vAlign w:val="center"/>
          </w:tcPr>
          <w:p w14:paraId="37820B21" w14:textId="77777777" w:rsidR="00FE3699" w:rsidRDefault="00FD0F3C">
            <w:pPr>
              <w:spacing w:line="249" w:lineRule="auto"/>
              <w:ind w:left="113" w:right="113"/>
              <w:jc w:val="both"/>
              <w:rPr>
                <w:rFonts w:ascii="Marianne" w:hAnsi="Marianne"/>
                <w:sz w:val="17"/>
                <w:szCs w:val="17"/>
                <w:lang w:val="fr-FR"/>
              </w:rPr>
            </w:pPr>
            <w:r>
              <w:rPr>
                <w:rFonts w:ascii="Marianne" w:hAnsi="Marianne"/>
                <w:color w:val="221F1F"/>
                <w:sz w:val="17"/>
                <w:szCs w:val="17"/>
                <w:lang w:val="fr-FR"/>
              </w:rPr>
              <w:t>Circonstances qui surviennent dans l’environnement de l’organisation, et qui permettent une amélioration de la performance. Les opportunités comme les risques peuvent découler des enjeux (ex : l’introduction de nouvelles organisations, de nouvelles technol</w:t>
            </w:r>
            <w:r>
              <w:rPr>
                <w:rFonts w:ascii="Marianne" w:hAnsi="Marianne"/>
                <w:color w:val="221F1F"/>
                <w:sz w:val="17"/>
                <w:szCs w:val="17"/>
                <w:lang w:val="fr-FR"/>
              </w:rPr>
              <w:t>ogies).</w:t>
            </w:r>
          </w:p>
        </w:tc>
      </w:tr>
    </w:tbl>
    <w:p w14:paraId="5D924021" w14:textId="77777777" w:rsidR="00FE3699" w:rsidRDefault="00FD0F3C">
      <w:pPr>
        <w:widowControl/>
        <w:spacing w:after="160" w:line="259" w:lineRule="auto"/>
      </w:pPr>
      <w:r>
        <w:br w:type="page" w:clear="all"/>
      </w:r>
    </w:p>
    <w:p w14:paraId="4EB328AD" w14:textId="77777777" w:rsidR="00FE3699" w:rsidRDefault="00FE3699"/>
    <w:p w14:paraId="4A2C43E6" w14:textId="77777777" w:rsidR="00FE3699" w:rsidRDefault="00FE3699"/>
    <w:tbl>
      <w:tblPr>
        <w:tblStyle w:val="TableNormal2"/>
        <w:tblW w:w="9355" w:type="dxa"/>
        <w:tblInd w:w="274" w:type="dxa"/>
        <w:tblBorders>
          <w:top w:val="single" w:sz="8" w:space="0" w:color="1BA3B9"/>
          <w:left w:val="single" w:sz="8" w:space="0" w:color="1BA3B9"/>
          <w:bottom w:val="single" w:sz="8" w:space="0" w:color="1BA3B9"/>
          <w:right w:val="single" w:sz="8" w:space="0" w:color="1BA3B9"/>
          <w:insideH w:val="single" w:sz="8" w:space="0" w:color="1BA3B9"/>
          <w:insideV w:val="single" w:sz="8" w:space="0" w:color="1BA3B9"/>
        </w:tblBorders>
        <w:tblLayout w:type="fixed"/>
        <w:tblLook w:val="01E0" w:firstRow="1" w:lastRow="1" w:firstColumn="1" w:lastColumn="1" w:noHBand="0" w:noVBand="0"/>
      </w:tblPr>
      <w:tblGrid>
        <w:gridCol w:w="2878"/>
        <w:gridCol w:w="6477"/>
      </w:tblGrid>
      <w:tr w:rsidR="00FE3699" w14:paraId="666AB4CE" w14:textId="77777777">
        <w:trPr>
          <w:trHeight w:hRule="exact" w:val="290"/>
        </w:trPr>
        <w:tc>
          <w:tcPr>
            <w:tcW w:w="9355" w:type="dxa"/>
            <w:gridSpan w:val="2"/>
            <w:tcBorders>
              <w:bottom w:val="none" w:sz="4" w:space="0" w:color="000000"/>
            </w:tcBorders>
            <w:shd w:val="clear" w:color="auto" w:fill="548DD4"/>
          </w:tcPr>
          <w:p w14:paraId="1F359A3C" w14:textId="77777777" w:rsidR="00FE3699" w:rsidRDefault="00FD0F3C">
            <w:pPr>
              <w:spacing w:line="189" w:lineRule="exact"/>
              <w:rPr>
                <w:rFonts w:ascii="Marianne" w:hAnsi="Marianne"/>
                <w:color w:val="FFFFFF"/>
                <w:sz w:val="17"/>
                <w:szCs w:val="17"/>
                <w:lang w:val="fr-FR"/>
              </w:rPr>
            </w:pPr>
            <w:r>
              <w:rPr>
                <w:rFonts w:ascii="Times New Roman" w:hAnsi="Times New Roman" w:cs="Times New Roman"/>
                <w:color w:val="FFFFFF"/>
                <w:sz w:val="17"/>
                <w:szCs w:val="17"/>
                <w:lang w:val="fr-FR"/>
              </w:rPr>
              <w:t>►</w:t>
            </w:r>
            <w:r>
              <w:rPr>
                <w:rFonts w:ascii="Marianne" w:hAnsi="Marianne"/>
                <w:color w:val="FFFFFF"/>
                <w:sz w:val="17"/>
                <w:szCs w:val="17"/>
                <w:lang w:val="fr-FR"/>
              </w:rPr>
              <w:t xml:space="preserve"> P</w:t>
            </w:r>
          </w:p>
        </w:tc>
      </w:tr>
      <w:tr w:rsidR="00FE3699" w14:paraId="04446B6B" w14:textId="77777777">
        <w:trPr>
          <w:trHeight w:hRule="exact" w:val="2098"/>
        </w:trPr>
        <w:tc>
          <w:tcPr>
            <w:tcW w:w="2878" w:type="dxa"/>
            <w:tcBorders>
              <w:top w:val="none" w:sz="4" w:space="0" w:color="000000"/>
            </w:tcBorders>
            <w:vAlign w:val="center"/>
          </w:tcPr>
          <w:p w14:paraId="26A727D7"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Partenaires socio- économiques</w:t>
            </w:r>
          </w:p>
        </w:tc>
        <w:tc>
          <w:tcPr>
            <w:tcW w:w="6477" w:type="dxa"/>
            <w:tcBorders>
              <w:top w:val="none" w:sz="4" w:space="0" w:color="000000"/>
            </w:tcBorders>
            <w:vAlign w:val="center"/>
          </w:tcPr>
          <w:p w14:paraId="75B0373F" w14:textId="77777777" w:rsidR="00FE3699" w:rsidRDefault="00FD0F3C">
            <w:pPr>
              <w:spacing w:line="249" w:lineRule="auto"/>
              <w:ind w:left="113" w:right="113"/>
              <w:jc w:val="both"/>
              <w:rPr>
                <w:rFonts w:ascii="Marianne" w:hAnsi="Marianne"/>
                <w:sz w:val="17"/>
                <w:szCs w:val="17"/>
                <w:lang w:val="fr-FR"/>
              </w:rPr>
            </w:pPr>
            <w:r>
              <w:rPr>
                <w:rFonts w:ascii="Marianne" w:hAnsi="Marianne"/>
                <w:color w:val="221F1F"/>
                <w:sz w:val="17"/>
                <w:szCs w:val="17"/>
                <w:lang w:val="fr-FR"/>
              </w:rPr>
              <w:t>Entreprises (tous statuts) ; chambres consulaires : CCI, agriculture et CMA ; établisse</w:t>
            </w:r>
            <w:r>
              <w:rPr>
                <w:rFonts w:ascii="Marianne" w:hAnsi="Marianne"/>
                <w:color w:val="221F1F"/>
                <w:sz w:val="17"/>
                <w:szCs w:val="17"/>
                <w:lang w:val="fr-FR"/>
              </w:rPr>
              <w:t>ment public de coopération intercommunale (EPCI), communautés d’agglomération, communautés de communes ; structures de l’insertion par l’activité économique : ateliers et chantiers d’insertion (ACI), association intermédiaire (AI), entreprise d’insertion (</w:t>
            </w:r>
            <w:r>
              <w:rPr>
                <w:rFonts w:ascii="Marianne" w:hAnsi="Marianne"/>
                <w:color w:val="221F1F"/>
                <w:sz w:val="17"/>
                <w:szCs w:val="17"/>
                <w:lang w:val="fr-FR"/>
              </w:rPr>
              <w:t>EI) et entreprise de travail temporaire d’insertion (ETTI) ; service public de l’emploi, service public de l’orientation ; branches professionnelles ; centres sociaux ; organismes paritaires, transition Pro (CPIR), opérateurs CEP ; services de l’État, etc.</w:t>
            </w:r>
          </w:p>
        </w:tc>
      </w:tr>
      <w:tr w:rsidR="00FE3699" w14:paraId="60631EBF" w14:textId="77777777">
        <w:trPr>
          <w:trHeight w:hRule="exact" w:val="2145"/>
        </w:trPr>
        <w:tc>
          <w:tcPr>
            <w:tcW w:w="2878" w:type="dxa"/>
            <w:vAlign w:val="center"/>
          </w:tcPr>
          <w:p w14:paraId="4FD9A157"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Parties prenantes</w:t>
            </w:r>
          </w:p>
        </w:tc>
        <w:tc>
          <w:tcPr>
            <w:tcW w:w="6477" w:type="dxa"/>
            <w:vAlign w:val="center"/>
          </w:tcPr>
          <w:p w14:paraId="6B0F6CA8" w14:textId="77777777" w:rsidR="00FE3699" w:rsidRDefault="00FD0F3C">
            <w:pPr>
              <w:spacing w:line="244" w:lineRule="auto"/>
              <w:ind w:left="113" w:right="113"/>
              <w:jc w:val="both"/>
              <w:rPr>
                <w:rFonts w:ascii="Marianne" w:hAnsi="Marianne"/>
                <w:color w:val="3558A2"/>
                <w:sz w:val="17"/>
                <w:szCs w:val="17"/>
                <w:lang w:val="fr-FR"/>
              </w:rPr>
            </w:pPr>
            <w:r>
              <w:rPr>
                <w:rFonts w:ascii="Marianne" w:hAnsi="Marianne"/>
                <w:color w:val="3558A2"/>
                <w:sz w:val="17"/>
                <w:szCs w:val="17"/>
                <w:lang w:val="fr-FR"/>
              </w:rPr>
              <w:t>Individus ou groupes ayant un intérêt dans les décisions ou les activités d’un organisme.</w:t>
            </w:r>
          </w:p>
          <w:p w14:paraId="49C85201"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Ils peuvent soit influer sur une décision ou une activité de l’organisme,</w:t>
            </w:r>
            <w:r>
              <w:rPr>
                <w:rFonts w:ascii="Marianne" w:hAnsi="Marianne"/>
                <w:color w:val="3558A2"/>
                <w:spacing w:val="-9"/>
                <w:sz w:val="17"/>
                <w:szCs w:val="17"/>
                <w:lang w:val="fr-FR"/>
              </w:rPr>
              <w:t xml:space="preserve"> </w:t>
            </w:r>
            <w:r>
              <w:rPr>
                <w:rFonts w:ascii="Marianne" w:hAnsi="Marianne"/>
                <w:color w:val="3558A2"/>
                <w:sz w:val="17"/>
                <w:szCs w:val="17"/>
                <w:lang w:val="fr-FR"/>
              </w:rPr>
              <w:t>soit</w:t>
            </w:r>
            <w:r>
              <w:rPr>
                <w:rFonts w:ascii="Marianne" w:hAnsi="Marianne"/>
                <w:color w:val="3558A2"/>
                <w:spacing w:val="-9"/>
                <w:sz w:val="17"/>
                <w:szCs w:val="17"/>
                <w:lang w:val="fr-FR"/>
              </w:rPr>
              <w:t xml:space="preserve"> </w:t>
            </w:r>
            <w:r>
              <w:rPr>
                <w:rFonts w:ascii="Marianne" w:hAnsi="Marianne"/>
                <w:color w:val="3558A2"/>
                <w:sz w:val="17"/>
                <w:szCs w:val="17"/>
                <w:lang w:val="fr-FR"/>
              </w:rPr>
              <w:t>être</w:t>
            </w:r>
            <w:r>
              <w:rPr>
                <w:rFonts w:ascii="Marianne" w:hAnsi="Marianne"/>
                <w:color w:val="3558A2"/>
                <w:spacing w:val="-13"/>
                <w:sz w:val="17"/>
                <w:szCs w:val="17"/>
                <w:lang w:val="fr-FR"/>
              </w:rPr>
              <w:t xml:space="preserve"> </w:t>
            </w:r>
            <w:r>
              <w:rPr>
                <w:rFonts w:ascii="Marianne" w:hAnsi="Marianne"/>
                <w:color w:val="3558A2"/>
                <w:sz w:val="17"/>
                <w:szCs w:val="17"/>
                <w:lang w:val="fr-FR"/>
              </w:rPr>
              <w:t>influencés</w:t>
            </w:r>
            <w:r>
              <w:rPr>
                <w:rFonts w:ascii="Marianne" w:hAnsi="Marianne"/>
                <w:color w:val="3558A2"/>
                <w:spacing w:val="-11"/>
                <w:sz w:val="17"/>
                <w:szCs w:val="17"/>
                <w:lang w:val="fr-FR"/>
              </w:rPr>
              <w:t xml:space="preserve"> </w:t>
            </w:r>
            <w:r>
              <w:rPr>
                <w:rFonts w:ascii="Marianne" w:hAnsi="Marianne"/>
                <w:color w:val="3558A2"/>
                <w:sz w:val="17"/>
                <w:szCs w:val="17"/>
                <w:lang w:val="fr-FR"/>
              </w:rPr>
              <w:t>ou</w:t>
            </w:r>
            <w:r>
              <w:rPr>
                <w:rFonts w:ascii="Marianne" w:hAnsi="Marianne"/>
                <w:color w:val="3558A2"/>
                <w:spacing w:val="-13"/>
                <w:sz w:val="17"/>
                <w:szCs w:val="17"/>
                <w:lang w:val="fr-FR"/>
              </w:rPr>
              <w:t xml:space="preserve"> </w:t>
            </w:r>
            <w:r>
              <w:rPr>
                <w:rFonts w:ascii="Marianne" w:hAnsi="Marianne"/>
                <w:color w:val="3558A2"/>
                <w:sz w:val="17"/>
                <w:szCs w:val="17"/>
                <w:lang w:val="fr-FR"/>
              </w:rPr>
              <w:t>s’estimer</w:t>
            </w:r>
            <w:r>
              <w:rPr>
                <w:rFonts w:ascii="Marianne" w:hAnsi="Marianne"/>
                <w:color w:val="3558A2"/>
                <w:spacing w:val="-11"/>
                <w:sz w:val="17"/>
                <w:szCs w:val="17"/>
                <w:lang w:val="fr-FR"/>
              </w:rPr>
              <w:t xml:space="preserve"> </w:t>
            </w:r>
            <w:r>
              <w:rPr>
                <w:rFonts w:ascii="Marianne" w:hAnsi="Marianne"/>
                <w:color w:val="3558A2"/>
                <w:sz w:val="17"/>
                <w:szCs w:val="17"/>
                <w:lang w:val="fr-FR"/>
              </w:rPr>
              <w:t>influencés</w:t>
            </w:r>
            <w:r>
              <w:rPr>
                <w:rFonts w:ascii="Marianne" w:hAnsi="Marianne"/>
                <w:color w:val="3558A2"/>
                <w:spacing w:val="-16"/>
                <w:sz w:val="17"/>
                <w:szCs w:val="17"/>
                <w:lang w:val="fr-FR"/>
              </w:rPr>
              <w:t xml:space="preserve"> </w:t>
            </w:r>
            <w:r>
              <w:rPr>
                <w:rFonts w:ascii="Marianne" w:hAnsi="Marianne"/>
                <w:color w:val="3558A2"/>
                <w:sz w:val="17"/>
                <w:szCs w:val="17"/>
                <w:lang w:val="fr-FR"/>
              </w:rPr>
              <w:t>par</w:t>
            </w:r>
            <w:r>
              <w:rPr>
                <w:rFonts w:ascii="Marianne" w:hAnsi="Marianne"/>
                <w:color w:val="3558A2"/>
                <w:spacing w:val="-11"/>
                <w:sz w:val="17"/>
                <w:szCs w:val="17"/>
                <w:lang w:val="fr-FR"/>
              </w:rPr>
              <w:t xml:space="preserve"> </w:t>
            </w:r>
            <w:r>
              <w:rPr>
                <w:rFonts w:ascii="Marianne" w:hAnsi="Marianne"/>
                <w:color w:val="3558A2"/>
                <w:sz w:val="17"/>
                <w:szCs w:val="17"/>
                <w:lang w:val="fr-FR"/>
              </w:rPr>
              <w:t>une décision ou une activité de</w:t>
            </w:r>
            <w:r>
              <w:rPr>
                <w:rFonts w:ascii="Marianne" w:hAnsi="Marianne"/>
                <w:color w:val="3558A2"/>
                <w:spacing w:val="-13"/>
                <w:sz w:val="17"/>
                <w:szCs w:val="17"/>
                <w:lang w:val="fr-FR"/>
              </w:rPr>
              <w:t xml:space="preserve"> </w:t>
            </w:r>
            <w:r>
              <w:rPr>
                <w:rFonts w:ascii="Marianne" w:hAnsi="Marianne"/>
                <w:color w:val="3558A2"/>
                <w:sz w:val="17"/>
                <w:szCs w:val="17"/>
                <w:lang w:val="fr-FR"/>
              </w:rPr>
              <w:t>l’organisme.</w:t>
            </w:r>
          </w:p>
          <w:p w14:paraId="24FEDCA3" w14:textId="77777777" w:rsidR="00FE3699" w:rsidRDefault="00FD0F3C">
            <w:pPr>
              <w:spacing w:line="244" w:lineRule="auto"/>
              <w:ind w:left="113" w:right="113"/>
              <w:jc w:val="both"/>
              <w:rPr>
                <w:rFonts w:ascii="Marianne" w:hAnsi="Marianne"/>
                <w:color w:val="3558A2"/>
                <w:sz w:val="17"/>
                <w:szCs w:val="17"/>
                <w:lang w:val="fr-FR"/>
              </w:rPr>
            </w:pPr>
            <w:r>
              <w:rPr>
                <w:rFonts w:ascii="Marianne" w:hAnsi="Marianne"/>
                <w:color w:val="3558A2"/>
                <w:sz w:val="17"/>
                <w:szCs w:val="17"/>
                <w:lang w:val="fr-FR"/>
              </w:rPr>
              <w:t>Ce sont par exemple des clients, des prescripteurs, des financeurs, des prestataires externes, le personnel, la commune, la région, le rectorat, le MENJ…</w:t>
            </w:r>
          </w:p>
        </w:tc>
      </w:tr>
      <w:tr w:rsidR="00FE3699" w14:paraId="76C143EC" w14:textId="77777777">
        <w:trPr>
          <w:trHeight w:hRule="exact" w:val="2030"/>
        </w:trPr>
        <w:tc>
          <w:tcPr>
            <w:tcW w:w="2878" w:type="dxa"/>
            <w:vAlign w:val="center"/>
          </w:tcPr>
          <w:p w14:paraId="559F74CE" w14:textId="77777777" w:rsidR="00FE3699" w:rsidRDefault="00FD0F3C">
            <w:pPr>
              <w:spacing w:line="244" w:lineRule="auto"/>
              <w:ind w:left="113"/>
              <w:rPr>
                <w:rFonts w:ascii="Marianne" w:hAnsi="Marianne"/>
                <w:b/>
                <w:color w:val="3558A2"/>
                <w:sz w:val="17"/>
                <w:szCs w:val="17"/>
                <w:lang w:val="fr-FR"/>
              </w:rPr>
            </w:pPr>
            <w:r>
              <w:rPr>
                <w:rFonts w:ascii="Marianne" w:hAnsi="Marianne"/>
                <w:b/>
                <w:color w:val="3558A2"/>
                <w:sz w:val="17"/>
                <w:szCs w:val="17"/>
                <w:lang w:val="fr-FR"/>
              </w:rPr>
              <w:t>Période de formation en entreprise</w:t>
            </w:r>
          </w:p>
        </w:tc>
        <w:tc>
          <w:tcPr>
            <w:tcW w:w="6477" w:type="dxa"/>
            <w:vAlign w:val="center"/>
          </w:tcPr>
          <w:p w14:paraId="6150E07F"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Période</w:t>
            </w:r>
            <w:r>
              <w:rPr>
                <w:rFonts w:ascii="Marianne" w:hAnsi="Marianne"/>
                <w:color w:val="3558A2"/>
                <w:spacing w:val="-12"/>
                <w:sz w:val="17"/>
                <w:szCs w:val="17"/>
                <w:lang w:val="fr-FR"/>
              </w:rPr>
              <w:t xml:space="preserve"> </w:t>
            </w:r>
            <w:r>
              <w:rPr>
                <w:rFonts w:ascii="Marianne" w:hAnsi="Marianne"/>
                <w:color w:val="3558A2"/>
                <w:sz w:val="17"/>
                <w:szCs w:val="17"/>
                <w:lang w:val="fr-FR"/>
              </w:rPr>
              <w:t>temporaire</w:t>
            </w:r>
            <w:r>
              <w:rPr>
                <w:rFonts w:ascii="Marianne" w:hAnsi="Marianne"/>
                <w:color w:val="3558A2"/>
                <w:spacing w:val="-12"/>
                <w:sz w:val="17"/>
                <w:szCs w:val="17"/>
                <w:lang w:val="fr-FR"/>
              </w:rPr>
              <w:t xml:space="preserve"> </w:t>
            </w:r>
            <w:r>
              <w:rPr>
                <w:rFonts w:ascii="Marianne" w:hAnsi="Marianne"/>
                <w:color w:val="3558A2"/>
                <w:sz w:val="17"/>
                <w:szCs w:val="17"/>
                <w:lang w:val="fr-FR"/>
              </w:rPr>
              <w:t>de</w:t>
            </w:r>
            <w:r>
              <w:rPr>
                <w:rFonts w:ascii="Marianne" w:hAnsi="Marianne"/>
                <w:color w:val="3558A2"/>
                <w:spacing w:val="-17"/>
                <w:sz w:val="17"/>
                <w:szCs w:val="17"/>
                <w:lang w:val="fr-FR"/>
              </w:rPr>
              <w:t xml:space="preserve"> </w:t>
            </w:r>
            <w:r>
              <w:rPr>
                <w:rFonts w:ascii="Marianne" w:hAnsi="Marianne"/>
                <w:color w:val="3558A2"/>
                <w:sz w:val="17"/>
                <w:szCs w:val="17"/>
                <w:lang w:val="fr-FR"/>
              </w:rPr>
              <w:t>mise</w:t>
            </w:r>
            <w:r>
              <w:rPr>
                <w:rFonts w:ascii="Marianne" w:hAnsi="Marianne"/>
                <w:color w:val="3558A2"/>
                <w:spacing w:val="-12"/>
                <w:sz w:val="17"/>
                <w:szCs w:val="17"/>
                <w:lang w:val="fr-FR"/>
              </w:rPr>
              <w:t xml:space="preserve"> </w:t>
            </w:r>
            <w:r>
              <w:rPr>
                <w:rFonts w:ascii="Marianne" w:hAnsi="Marianne"/>
                <w:color w:val="3558A2"/>
                <w:sz w:val="17"/>
                <w:szCs w:val="17"/>
                <w:lang w:val="fr-FR"/>
              </w:rPr>
              <w:t>en</w:t>
            </w:r>
            <w:r>
              <w:rPr>
                <w:rFonts w:ascii="Marianne" w:hAnsi="Marianne"/>
                <w:color w:val="3558A2"/>
                <w:spacing w:val="-17"/>
                <w:sz w:val="17"/>
                <w:szCs w:val="17"/>
                <w:lang w:val="fr-FR"/>
              </w:rPr>
              <w:t xml:space="preserve"> </w:t>
            </w:r>
            <w:r>
              <w:rPr>
                <w:rFonts w:ascii="Marianne" w:hAnsi="Marianne"/>
                <w:color w:val="3558A2"/>
                <w:sz w:val="17"/>
                <w:szCs w:val="17"/>
                <w:lang w:val="fr-FR"/>
              </w:rPr>
              <w:t>situation</w:t>
            </w:r>
            <w:r>
              <w:rPr>
                <w:rFonts w:ascii="Marianne" w:hAnsi="Marianne"/>
                <w:color w:val="3558A2"/>
                <w:spacing w:val="-3"/>
                <w:sz w:val="17"/>
                <w:szCs w:val="17"/>
                <w:lang w:val="fr-FR"/>
              </w:rPr>
              <w:t xml:space="preserve"> </w:t>
            </w:r>
            <w:r>
              <w:rPr>
                <w:rFonts w:ascii="Marianne" w:hAnsi="Marianne"/>
                <w:color w:val="3558A2"/>
                <w:sz w:val="17"/>
                <w:szCs w:val="17"/>
                <w:lang w:val="fr-FR"/>
              </w:rPr>
              <w:t>en</w:t>
            </w:r>
            <w:r>
              <w:rPr>
                <w:rFonts w:ascii="Marianne" w:hAnsi="Marianne"/>
                <w:color w:val="3558A2"/>
                <w:spacing w:val="-17"/>
                <w:sz w:val="17"/>
                <w:szCs w:val="17"/>
                <w:lang w:val="fr-FR"/>
              </w:rPr>
              <w:t xml:space="preserve"> </w:t>
            </w:r>
            <w:r>
              <w:rPr>
                <w:rFonts w:ascii="Marianne" w:hAnsi="Marianne"/>
                <w:color w:val="3558A2"/>
                <w:sz w:val="17"/>
                <w:szCs w:val="17"/>
                <w:lang w:val="fr-FR"/>
              </w:rPr>
              <w:t>milieu</w:t>
            </w:r>
            <w:r>
              <w:rPr>
                <w:rFonts w:ascii="Marianne" w:hAnsi="Marianne"/>
                <w:color w:val="3558A2"/>
                <w:spacing w:val="-12"/>
                <w:sz w:val="17"/>
                <w:szCs w:val="17"/>
                <w:lang w:val="fr-FR"/>
              </w:rPr>
              <w:t xml:space="preserve"> </w:t>
            </w:r>
            <w:r>
              <w:rPr>
                <w:rFonts w:ascii="Marianne" w:hAnsi="Marianne"/>
                <w:color w:val="3558A2"/>
                <w:sz w:val="17"/>
                <w:szCs w:val="17"/>
                <w:lang w:val="fr-FR"/>
              </w:rPr>
              <w:t>professionnel au cours de laquelle le stagiaire acquiert des compétences professionnelles</w:t>
            </w:r>
            <w:r>
              <w:rPr>
                <w:rFonts w:ascii="Marianne" w:hAnsi="Marianne"/>
                <w:color w:val="3558A2"/>
                <w:spacing w:val="-5"/>
                <w:sz w:val="17"/>
                <w:szCs w:val="17"/>
                <w:lang w:val="fr-FR"/>
              </w:rPr>
              <w:t xml:space="preserve"> </w:t>
            </w:r>
            <w:r>
              <w:rPr>
                <w:rFonts w:ascii="Marianne" w:hAnsi="Marianne"/>
                <w:color w:val="3558A2"/>
                <w:sz w:val="17"/>
                <w:szCs w:val="17"/>
                <w:lang w:val="fr-FR"/>
              </w:rPr>
              <w:t>et</w:t>
            </w:r>
            <w:r>
              <w:rPr>
                <w:rFonts w:ascii="Marianne" w:hAnsi="Marianne"/>
                <w:color w:val="3558A2"/>
                <w:spacing w:val="-4"/>
                <w:sz w:val="17"/>
                <w:szCs w:val="17"/>
                <w:lang w:val="fr-FR"/>
              </w:rPr>
              <w:t xml:space="preserve"> </w:t>
            </w:r>
            <w:r>
              <w:rPr>
                <w:rFonts w:ascii="Marianne" w:hAnsi="Marianne"/>
                <w:color w:val="3558A2"/>
                <w:sz w:val="17"/>
                <w:szCs w:val="17"/>
                <w:lang w:val="fr-FR"/>
              </w:rPr>
              <w:t>met</w:t>
            </w:r>
            <w:r>
              <w:rPr>
                <w:rFonts w:ascii="Marianne" w:hAnsi="Marianne"/>
                <w:color w:val="3558A2"/>
                <w:spacing w:val="-8"/>
                <w:sz w:val="17"/>
                <w:szCs w:val="17"/>
                <w:lang w:val="fr-FR"/>
              </w:rPr>
              <w:t xml:space="preserve"> </w:t>
            </w:r>
            <w:r>
              <w:rPr>
                <w:rFonts w:ascii="Marianne" w:hAnsi="Marianne"/>
                <w:color w:val="3558A2"/>
                <w:sz w:val="17"/>
                <w:szCs w:val="17"/>
                <w:lang w:val="fr-FR"/>
              </w:rPr>
              <w:t>en</w:t>
            </w:r>
            <w:r>
              <w:rPr>
                <w:rFonts w:ascii="Marianne" w:hAnsi="Marianne"/>
                <w:color w:val="3558A2"/>
                <w:spacing w:val="-12"/>
                <w:sz w:val="17"/>
                <w:szCs w:val="17"/>
                <w:lang w:val="fr-FR"/>
              </w:rPr>
              <w:t xml:space="preserve"> </w:t>
            </w:r>
            <w:r>
              <w:rPr>
                <w:rFonts w:ascii="Marianne" w:hAnsi="Marianne"/>
                <w:color w:val="3558A2"/>
                <w:sz w:val="17"/>
                <w:szCs w:val="17"/>
                <w:lang w:val="fr-FR"/>
              </w:rPr>
              <w:t>œuvre</w:t>
            </w:r>
            <w:r>
              <w:rPr>
                <w:rFonts w:ascii="Marianne" w:hAnsi="Marianne"/>
                <w:color w:val="3558A2"/>
                <w:spacing w:val="-7"/>
                <w:sz w:val="17"/>
                <w:szCs w:val="17"/>
                <w:lang w:val="fr-FR"/>
              </w:rPr>
              <w:t xml:space="preserve"> </w:t>
            </w:r>
            <w:r>
              <w:rPr>
                <w:rFonts w:ascii="Marianne" w:hAnsi="Marianne"/>
                <w:color w:val="3558A2"/>
                <w:sz w:val="17"/>
                <w:szCs w:val="17"/>
                <w:lang w:val="fr-FR"/>
              </w:rPr>
              <w:t>les</w:t>
            </w:r>
            <w:r>
              <w:rPr>
                <w:rFonts w:ascii="Marianne" w:hAnsi="Marianne"/>
                <w:color w:val="3558A2"/>
                <w:spacing w:val="-10"/>
                <w:sz w:val="17"/>
                <w:szCs w:val="17"/>
                <w:lang w:val="fr-FR"/>
              </w:rPr>
              <w:t xml:space="preserve"> </w:t>
            </w:r>
            <w:r>
              <w:rPr>
                <w:rFonts w:ascii="Marianne" w:hAnsi="Marianne"/>
                <w:color w:val="3558A2"/>
                <w:sz w:val="17"/>
                <w:szCs w:val="17"/>
                <w:lang w:val="fr-FR"/>
              </w:rPr>
              <w:t>acquis</w:t>
            </w:r>
            <w:r>
              <w:rPr>
                <w:rFonts w:ascii="Marianne" w:hAnsi="Marianne"/>
                <w:color w:val="3558A2"/>
                <w:spacing w:val="-5"/>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sa</w:t>
            </w:r>
            <w:r>
              <w:rPr>
                <w:rFonts w:ascii="Marianne" w:hAnsi="Marianne"/>
                <w:color w:val="3558A2"/>
                <w:spacing w:val="-12"/>
                <w:sz w:val="17"/>
                <w:szCs w:val="17"/>
                <w:lang w:val="fr-FR"/>
              </w:rPr>
              <w:t xml:space="preserve"> </w:t>
            </w:r>
            <w:r>
              <w:rPr>
                <w:rFonts w:ascii="Marianne" w:hAnsi="Marianne"/>
                <w:color w:val="3558A2"/>
                <w:sz w:val="17"/>
                <w:szCs w:val="17"/>
                <w:lang w:val="fr-FR"/>
              </w:rPr>
              <w:t>formation</w:t>
            </w:r>
            <w:r>
              <w:rPr>
                <w:rFonts w:ascii="Marianne" w:hAnsi="Marianne"/>
                <w:color w:val="3558A2"/>
                <w:spacing w:val="-7"/>
                <w:sz w:val="17"/>
                <w:szCs w:val="17"/>
                <w:lang w:val="fr-FR"/>
              </w:rPr>
              <w:t xml:space="preserve"> </w:t>
            </w:r>
            <w:r>
              <w:rPr>
                <w:rFonts w:ascii="Marianne" w:hAnsi="Marianne"/>
                <w:color w:val="3558A2"/>
                <w:sz w:val="17"/>
                <w:szCs w:val="17"/>
                <w:lang w:val="fr-FR"/>
              </w:rPr>
              <w:t>en vue de l’obtention d’un diplôme ou d’une certification et de favoriser son insertion professionnelle. Le stagiaire se voit confier une ou des missions conformes au projet pédagogique défini</w:t>
            </w:r>
            <w:r>
              <w:rPr>
                <w:rFonts w:ascii="Marianne" w:hAnsi="Marianne"/>
                <w:color w:val="3558A2"/>
                <w:spacing w:val="-14"/>
                <w:sz w:val="17"/>
                <w:szCs w:val="17"/>
                <w:lang w:val="fr-FR"/>
              </w:rPr>
              <w:t xml:space="preserve"> </w:t>
            </w:r>
            <w:r>
              <w:rPr>
                <w:rFonts w:ascii="Marianne" w:hAnsi="Marianne"/>
                <w:color w:val="3558A2"/>
                <w:sz w:val="17"/>
                <w:szCs w:val="17"/>
                <w:lang w:val="fr-FR"/>
              </w:rPr>
              <w:t>par</w:t>
            </w:r>
            <w:r>
              <w:rPr>
                <w:rFonts w:ascii="Marianne" w:hAnsi="Marianne"/>
                <w:color w:val="3558A2"/>
                <w:spacing w:val="-12"/>
                <w:sz w:val="17"/>
                <w:szCs w:val="17"/>
                <w:lang w:val="fr-FR"/>
              </w:rPr>
              <w:t xml:space="preserve"> </w:t>
            </w:r>
            <w:r>
              <w:rPr>
                <w:rFonts w:ascii="Marianne" w:hAnsi="Marianne"/>
                <w:color w:val="3558A2"/>
                <w:sz w:val="17"/>
                <w:szCs w:val="17"/>
                <w:lang w:val="fr-FR"/>
              </w:rPr>
              <w:t>son</w:t>
            </w:r>
            <w:r>
              <w:rPr>
                <w:rFonts w:ascii="Marianne" w:hAnsi="Marianne"/>
                <w:color w:val="3558A2"/>
                <w:spacing w:val="-14"/>
                <w:sz w:val="17"/>
                <w:szCs w:val="17"/>
                <w:lang w:val="fr-FR"/>
              </w:rPr>
              <w:t xml:space="preserve"> </w:t>
            </w:r>
            <w:r>
              <w:rPr>
                <w:rFonts w:ascii="Marianne" w:hAnsi="Marianne"/>
                <w:color w:val="3558A2"/>
                <w:sz w:val="17"/>
                <w:szCs w:val="17"/>
                <w:lang w:val="fr-FR"/>
              </w:rPr>
              <w:t>établissement</w:t>
            </w:r>
            <w:r>
              <w:rPr>
                <w:rFonts w:ascii="Marianne" w:hAnsi="Marianne"/>
                <w:color w:val="3558A2"/>
                <w:spacing w:val="-10"/>
                <w:sz w:val="17"/>
                <w:szCs w:val="17"/>
                <w:lang w:val="fr-FR"/>
              </w:rPr>
              <w:t xml:space="preserve"> </w:t>
            </w:r>
            <w:r>
              <w:rPr>
                <w:rFonts w:ascii="Marianne" w:hAnsi="Marianne"/>
                <w:color w:val="3558A2"/>
                <w:sz w:val="17"/>
                <w:szCs w:val="17"/>
                <w:lang w:val="fr-FR"/>
              </w:rPr>
              <w:t>d’enseignement</w:t>
            </w:r>
            <w:r>
              <w:rPr>
                <w:rFonts w:ascii="Marianne" w:hAnsi="Marianne"/>
                <w:color w:val="3558A2"/>
                <w:spacing w:val="-10"/>
                <w:sz w:val="17"/>
                <w:szCs w:val="17"/>
                <w:lang w:val="fr-FR"/>
              </w:rPr>
              <w:t xml:space="preserve"> </w:t>
            </w:r>
            <w:r>
              <w:rPr>
                <w:rFonts w:ascii="Marianne" w:hAnsi="Marianne"/>
                <w:color w:val="3558A2"/>
                <w:sz w:val="17"/>
                <w:szCs w:val="17"/>
                <w:lang w:val="fr-FR"/>
              </w:rPr>
              <w:t>et</w:t>
            </w:r>
            <w:r>
              <w:rPr>
                <w:rFonts w:ascii="Marianne" w:hAnsi="Marianne"/>
                <w:color w:val="3558A2"/>
                <w:spacing w:val="-10"/>
                <w:sz w:val="17"/>
                <w:szCs w:val="17"/>
                <w:lang w:val="fr-FR"/>
              </w:rPr>
              <w:t xml:space="preserve"> </w:t>
            </w:r>
            <w:r>
              <w:rPr>
                <w:rFonts w:ascii="Marianne" w:hAnsi="Marianne"/>
                <w:color w:val="3558A2"/>
                <w:sz w:val="17"/>
                <w:szCs w:val="17"/>
                <w:lang w:val="fr-FR"/>
              </w:rPr>
              <w:t>approuvées</w:t>
            </w:r>
            <w:r>
              <w:rPr>
                <w:rFonts w:ascii="Marianne" w:hAnsi="Marianne"/>
                <w:color w:val="3558A2"/>
                <w:spacing w:val="-12"/>
                <w:sz w:val="17"/>
                <w:szCs w:val="17"/>
                <w:lang w:val="fr-FR"/>
              </w:rPr>
              <w:t xml:space="preserve"> </w:t>
            </w:r>
            <w:r>
              <w:rPr>
                <w:rFonts w:ascii="Marianne" w:hAnsi="Marianne"/>
                <w:color w:val="3558A2"/>
                <w:sz w:val="17"/>
                <w:szCs w:val="17"/>
                <w:lang w:val="fr-FR"/>
              </w:rPr>
              <w:t>par l’organisme</w:t>
            </w:r>
            <w:r>
              <w:rPr>
                <w:rFonts w:ascii="Marianne" w:hAnsi="Marianne"/>
                <w:color w:val="3558A2"/>
                <w:spacing w:val="-9"/>
                <w:sz w:val="17"/>
                <w:szCs w:val="17"/>
                <w:lang w:val="fr-FR"/>
              </w:rPr>
              <w:t xml:space="preserve"> </w:t>
            </w:r>
            <w:r>
              <w:rPr>
                <w:rFonts w:ascii="Marianne" w:hAnsi="Marianne"/>
                <w:color w:val="3558A2"/>
                <w:sz w:val="17"/>
                <w:szCs w:val="17"/>
                <w:lang w:val="fr-FR"/>
              </w:rPr>
              <w:t>d’accueil.</w:t>
            </w:r>
          </w:p>
        </w:tc>
      </w:tr>
      <w:tr w:rsidR="00FE3699" w14:paraId="124CFAD5" w14:textId="77777777">
        <w:trPr>
          <w:trHeight w:hRule="exact" w:val="1085"/>
        </w:trPr>
        <w:tc>
          <w:tcPr>
            <w:tcW w:w="2878" w:type="dxa"/>
            <w:vAlign w:val="center"/>
          </w:tcPr>
          <w:p w14:paraId="6F57A221"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Pilotage par les processus</w:t>
            </w:r>
          </w:p>
        </w:tc>
        <w:tc>
          <w:tcPr>
            <w:tcW w:w="6477" w:type="dxa"/>
            <w:vAlign w:val="center"/>
          </w:tcPr>
          <w:p w14:paraId="0FF3AD53"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Mise en place d’une approche systémique basée sur les processus pour s’assurer de l’efficacité de l’organisation et de la satisfaction des clients. Voir aussi processus et approche processus</w:t>
            </w:r>
          </w:p>
        </w:tc>
      </w:tr>
      <w:tr w:rsidR="00FE3699" w14:paraId="685F2448" w14:textId="77777777">
        <w:trPr>
          <w:trHeight w:hRule="exact" w:val="2658"/>
        </w:trPr>
        <w:tc>
          <w:tcPr>
            <w:tcW w:w="2878" w:type="dxa"/>
            <w:vAlign w:val="center"/>
          </w:tcPr>
          <w:p w14:paraId="2E3F8144"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Pilotage par la qualité</w:t>
            </w:r>
          </w:p>
        </w:tc>
        <w:tc>
          <w:tcPr>
            <w:tcW w:w="6477" w:type="dxa"/>
            <w:vAlign w:val="center"/>
          </w:tcPr>
          <w:p w14:paraId="554ED6E8"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Action qui a pour objet d’une part, de f</w:t>
            </w:r>
            <w:r>
              <w:rPr>
                <w:rFonts w:ascii="Marianne" w:hAnsi="Marianne"/>
                <w:color w:val="3558A2"/>
                <w:sz w:val="17"/>
                <w:szCs w:val="17"/>
                <w:lang w:val="fr-FR"/>
              </w:rPr>
              <w:t xml:space="preserve">ixer le </w:t>
            </w:r>
            <w:r>
              <w:rPr>
                <w:rFonts w:ascii="Marianne" w:hAnsi="Marianne"/>
                <w:color w:val="3558A2"/>
                <w:spacing w:val="-3"/>
                <w:sz w:val="17"/>
                <w:szCs w:val="17"/>
                <w:lang w:val="fr-FR"/>
              </w:rPr>
              <w:t xml:space="preserve">niveau </w:t>
            </w:r>
            <w:r>
              <w:rPr>
                <w:rFonts w:ascii="Marianne" w:hAnsi="Marianne"/>
                <w:color w:val="3558A2"/>
                <w:sz w:val="17"/>
                <w:szCs w:val="17"/>
                <w:lang w:val="fr-FR"/>
              </w:rPr>
              <w:t>des performances à atteindre pour l’organisme dans le cadre de la stratégie et d’y consacrer les moyens nécessaires, financiers, humains ou organisationnels sur la base de concepts fondamentaux, tels que : le souci permanent du client, le dé</w:t>
            </w:r>
            <w:r>
              <w:rPr>
                <w:rFonts w:ascii="Marianne" w:hAnsi="Marianne"/>
                <w:color w:val="3558A2"/>
                <w:sz w:val="17"/>
                <w:szCs w:val="17"/>
                <w:lang w:val="fr-FR"/>
              </w:rPr>
              <w:t>veloppement</w:t>
            </w:r>
            <w:r>
              <w:rPr>
                <w:rFonts w:ascii="Marianne" w:hAnsi="Marianne"/>
                <w:color w:val="3558A2"/>
                <w:spacing w:val="-6"/>
                <w:sz w:val="17"/>
                <w:szCs w:val="17"/>
                <w:lang w:val="fr-FR"/>
              </w:rPr>
              <w:t xml:space="preserve"> </w:t>
            </w:r>
            <w:r>
              <w:rPr>
                <w:rFonts w:ascii="Marianne" w:hAnsi="Marianne"/>
                <w:color w:val="3558A2"/>
                <w:sz w:val="17"/>
                <w:szCs w:val="17"/>
                <w:lang w:val="fr-FR"/>
              </w:rPr>
              <w:t>et</w:t>
            </w:r>
            <w:r>
              <w:rPr>
                <w:rFonts w:ascii="Marianne" w:hAnsi="Marianne"/>
                <w:color w:val="3558A2"/>
                <w:spacing w:val="-6"/>
                <w:sz w:val="17"/>
                <w:szCs w:val="17"/>
                <w:lang w:val="fr-FR"/>
              </w:rPr>
              <w:t xml:space="preserve"> </w:t>
            </w:r>
            <w:r>
              <w:rPr>
                <w:rFonts w:ascii="Marianne" w:hAnsi="Marianne"/>
                <w:color w:val="3558A2"/>
                <w:sz w:val="17"/>
                <w:szCs w:val="17"/>
                <w:lang w:val="fr-FR"/>
              </w:rPr>
              <w:t>l’implication</w:t>
            </w:r>
            <w:r>
              <w:rPr>
                <w:rFonts w:ascii="Marianne" w:hAnsi="Marianne"/>
                <w:color w:val="3558A2"/>
                <w:spacing w:val="-9"/>
                <w:sz w:val="17"/>
                <w:szCs w:val="17"/>
                <w:lang w:val="fr-FR"/>
              </w:rPr>
              <w:t xml:space="preserve"> </w:t>
            </w:r>
            <w:r>
              <w:rPr>
                <w:rFonts w:ascii="Marianne" w:hAnsi="Marianne"/>
                <w:color w:val="3558A2"/>
                <w:sz w:val="17"/>
                <w:szCs w:val="17"/>
                <w:lang w:val="fr-FR"/>
              </w:rPr>
              <w:t>du</w:t>
            </w:r>
            <w:r>
              <w:rPr>
                <w:rFonts w:ascii="Marianne" w:hAnsi="Marianne"/>
                <w:color w:val="3558A2"/>
                <w:spacing w:val="-9"/>
                <w:sz w:val="17"/>
                <w:szCs w:val="17"/>
                <w:lang w:val="fr-FR"/>
              </w:rPr>
              <w:t xml:space="preserve"> </w:t>
            </w:r>
            <w:r>
              <w:rPr>
                <w:rFonts w:ascii="Marianne" w:hAnsi="Marianne"/>
                <w:color w:val="3558A2"/>
                <w:sz w:val="17"/>
                <w:szCs w:val="17"/>
                <w:lang w:val="fr-FR"/>
              </w:rPr>
              <w:t>personnel,</w:t>
            </w:r>
            <w:r>
              <w:rPr>
                <w:rFonts w:ascii="Marianne" w:hAnsi="Marianne"/>
                <w:color w:val="3558A2"/>
                <w:spacing w:val="-6"/>
                <w:sz w:val="17"/>
                <w:szCs w:val="17"/>
                <w:lang w:val="fr-FR"/>
              </w:rPr>
              <w:t xml:space="preserve"> </w:t>
            </w:r>
            <w:r>
              <w:rPr>
                <w:rFonts w:ascii="Marianne" w:hAnsi="Marianne"/>
                <w:color w:val="3558A2"/>
                <w:sz w:val="17"/>
                <w:szCs w:val="17"/>
                <w:lang w:val="fr-FR"/>
              </w:rPr>
              <w:t>l’approche</w:t>
            </w:r>
            <w:r>
              <w:rPr>
                <w:rFonts w:ascii="Marianne" w:hAnsi="Marianne"/>
                <w:color w:val="3558A2"/>
                <w:spacing w:val="-4"/>
                <w:sz w:val="17"/>
                <w:szCs w:val="17"/>
                <w:lang w:val="fr-FR"/>
              </w:rPr>
              <w:t xml:space="preserve"> </w:t>
            </w:r>
            <w:r>
              <w:rPr>
                <w:rFonts w:ascii="Marianne" w:hAnsi="Marianne"/>
                <w:color w:val="3558A2"/>
                <w:sz w:val="17"/>
                <w:szCs w:val="17"/>
                <w:lang w:val="fr-FR"/>
              </w:rPr>
              <w:t>par</w:t>
            </w:r>
            <w:r>
              <w:rPr>
                <w:rFonts w:ascii="Marianne" w:hAnsi="Marianne"/>
                <w:color w:val="3558A2"/>
                <w:spacing w:val="-7"/>
                <w:sz w:val="17"/>
                <w:szCs w:val="17"/>
                <w:lang w:val="fr-FR"/>
              </w:rPr>
              <w:t xml:space="preserve"> </w:t>
            </w:r>
            <w:r>
              <w:rPr>
                <w:rFonts w:ascii="Marianne" w:hAnsi="Marianne"/>
                <w:color w:val="3558A2"/>
                <w:sz w:val="17"/>
                <w:szCs w:val="17"/>
                <w:lang w:val="fr-FR"/>
              </w:rPr>
              <w:t>les processus, l’amélioration</w:t>
            </w:r>
            <w:r>
              <w:rPr>
                <w:rFonts w:ascii="Marianne" w:hAnsi="Marianne"/>
                <w:color w:val="3558A2"/>
                <w:spacing w:val="-30"/>
                <w:sz w:val="17"/>
                <w:szCs w:val="17"/>
                <w:lang w:val="fr-FR"/>
              </w:rPr>
              <w:t xml:space="preserve"> </w:t>
            </w:r>
            <w:r>
              <w:rPr>
                <w:rFonts w:ascii="Marianne" w:hAnsi="Marianne"/>
                <w:color w:val="3558A2"/>
                <w:sz w:val="17"/>
                <w:szCs w:val="17"/>
                <w:lang w:val="fr-FR"/>
              </w:rPr>
              <w:t>…</w:t>
            </w:r>
          </w:p>
          <w:p w14:paraId="4C976DE1"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D’autre part, action qui consiste à recueillir des informations pertinentes afin de les analyser, en vue de prendre les décisions les plus adaptées.</w:t>
            </w:r>
          </w:p>
        </w:tc>
      </w:tr>
      <w:tr w:rsidR="00FE3699" w14:paraId="2C3E5F76" w14:textId="77777777">
        <w:trPr>
          <w:trHeight w:hRule="exact" w:val="1334"/>
        </w:trPr>
        <w:tc>
          <w:tcPr>
            <w:tcW w:w="2878" w:type="dxa"/>
            <w:vAlign w:val="center"/>
          </w:tcPr>
          <w:p w14:paraId="24FFCC4E"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Plan de développement</w:t>
            </w:r>
          </w:p>
        </w:tc>
        <w:tc>
          <w:tcPr>
            <w:tcW w:w="6477" w:type="dxa"/>
            <w:vAlign w:val="center"/>
          </w:tcPr>
          <w:p w14:paraId="044D8044"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 xml:space="preserve">Instrument essentiel de la gouvernance dans le cadre d’une démarche-qualité. Établi de façon collective au </w:t>
            </w:r>
            <w:r>
              <w:rPr>
                <w:rFonts w:ascii="Marianne" w:hAnsi="Marianne"/>
                <w:color w:val="3558A2"/>
                <w:spacing w:val="-3"/>
                <w:sz w:val="17"/>
                <w:szCs w:val="17"/>
                <w:lang w:val="fr-FR"/>
              </w:rPr>
              <w:t xml:space="preserve">niveau </w:t>
            </w:r>
            <w:r>
              <w:rPr>
                <w:rFonts w:ascii="Marianne" w:hAnsi="Marianne"/>
                <w:color w:val="3558A2"/>
                <w:sz w:val="17"/>
                <w:szCs w:val="17"/>
                <w:lang w:val="fr-FR"/>
              </w:rPr>
              <w:t>de l’organisme</w:t>
            </w:r>
            <w:r>
              <w:rPr>
                <w:rFonts w:ascii="Marianne" w:hAnsi="Marianne"/>
                <w:color w:val="3558A2"/>
                <w:spacing w:val="-7"/>
                <w:sz w:val="17"/>
                <w:szCs w:val="17"/>
                <w:lang w:val="fr-FR"/>
              </w:rPr>
              <w:t xml:space="preserve"> </w:t>
            </w:r>
            <w:r>
              <w:rPr>
                <w:rFonts w:ascii="Marianne" w:hAnsi="Marianne"/>
                <w:color w:val="3558A2"/>
                <w:sz w:val="17"/>
                <w:szCs w:val="17"/>
                <w:lang w:val="fr-FR"/>
              </w:rPr>
              <w:t>et</w:t>
            </w:r>
            <w:r>
              <w:rPr>
                <w:rFonts w:ascii="Marianne" w:hAnsi="Marianne"/>
                <w:color w:val="3558A2"/>
                <w:spacing w:val="-4"/>
                <w:sz w:val="17"/>
                <w:szCs w:val="17"/>
                <w:lang w:val="fr-FR"/>
              </w:rPr>
              <w:t xml:space="preserve"> </w:t>
            </w:r>
            <w:r>
              <w:rPr>
                <w:rFonts w:ascii="Marianne" w:hAnsi="Marianne"/>
                <w:color w:val="3558A2"/>
                <w:sz w:val="17"/>
                <w:szCs w:val="17"/>
                <w:lang w:val="fr-FR"/>
              </w:rPr>
              <w:t>validé</w:t>
            </w:r>
            <w:r>
              <w:rPr>
                <w:rFonts w:ascii="Marianne" w:hAnsi="Marianne"/>
                <w:color w:val="3558A2"/>
                <w:spacing w:val="-7"/>
                <w:sz w:val="17"/>
                <w:szCs w:val="17"/>
                <w:lang w:val="fr-FR"/>
              </w:rPr>
              <w:t xml:space="preserve"> </w:t>
            </w:r>
            <w:r>
              <w:rPr>
                <w:rFonts w:ascii="Marianne" w:hAnsi="Marianne"/>
                <w:color w:val="3558A2"/>
                <w:sz w:val="17"/>
                <w:szCs w:val="17"/>
                <w:lang w:val="fr-FR"/>
              </w:rPr>
              <w:t>par</w:t>
            </w:r>
            <w:r>
              <w:rPr>
                <w:rFonts w:ascii="Marianne" w:hAnsi="Marianne"/>
                <w:color w:val="3558A2"/>
                <w:spacing w:val="-5"/>
                <w:sz w:val="17"/>
                <w:szCs w:val="17"/>
                <w:lang w:val="fr-FR"/>
              </w:rPr>
              <w:t xml:space="preserve"> </w:t>
            </w:r>
            <w:r>
              <w:rPr>
                <w:rFonts w:ascii="Marianne" w:hAnsi="Marianne"/>
                <w:color w:val="3558A2"/>
                <w:sz w:val="17"/>
                <w:szCs w:val="17"/>
                <w:lang w:val="fr-FR"/>
              </w:rPr>
              <w:t>ses</w:t>
            </w:r>
            <w:r>
              <w:rPr>
                <w:rFonts w:ascii="Marianne" w:hAnsi="Marianne"/>
                <w:color w:val="3558A2"/>
                <w:spacing w:val="-5"/>
                <w:sz w:val="17"/>
                <w:szCs w:val="17"/>
                <w:lang w:val="fr-FR"/>
              </w:rPr>
              <w:t xml:space="preserve"> </w:t>
            </w:r>
            <w:r>
              <w:rPr>
                <w:rFonts w:ascii="Marianne" w:hAnsi="Marianne"/>
                <w:color w:val="3558A2"/>
                <w:sz w:val="17"/>
                <w:szCs w:val="17"/>
                <w:lang w:val="fr-FR"/>
              </w:rPr>
              <w:t>instances</w:t>
            </w:r>
            <w:r>
              <w:rPr>
                <w:rFonts w:ascii="Marianne" w:hAnsi="Marianne"/>
                <w:color w:val="3558A2"/>
                <w:spacing w:val="8"/>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décision,</w:t>
            </w:r>
            <w:r>
              <w:rPr>
                <w:rFonts w:ascii="Marianne" w:hAnsi="Marianne"/>
                <w:color w:val="3558A2"/>
                <w:spacing w:val="-4"/>
                <w:sz w:val="17"/>
                <w:szCs w:val="17"/>
                <w:lang w:val="fr-FR"/>
              </w:rPr>
              <w:t xml:space="preserve"> </w:t>
            </w:r>
            <w:r>
              <w:rPr>
                <w:rFonts w:ascii="Marianne" w:hAnsi="Marianne"/>
                <w:color w:val="3558A2"/>
                <w:sz w:val="17"/>
                <w:szCs w:val="17"/>
                <w:lang w:val="fr-FR"/>
              </w:rPr>
              <w:t>il</w:t>
            </w:r>
            <w:r>
              <w:rPr>
                <w:rFonts w:ascii="Marianne" w:hAnsi="Marianne"/>
                <w:color w:val="3558A2"/>
                <w:spacing w:val="-12"/>
                <w:sz w:val="17"/>
                <w:szCs w:val="17"/>
                <w:lang w:val="fr-FR"/>
              </w:rPr>
              <w:t xml:space="preserve"> </w:t>
            </w:r>
            <w:r>
              <w:rPr>
                <w:rFonts w:ascii="Marianne" w:hAnsi="Marianne"/>
                <w:color w:val="3558A2"/>
                <w:sz w:val="17"/>
                <w:szCs w:val="17"/>
                <w:lang w:val="fr-FR"/>
              </w:rPr>
              <w:t>fixe,</w:t>
            </w:r>
            <w:r>
              <w:rPr>
                <w:rFonts w:ascii="Marianne" w:hAnsi="Marianne"/>
                <w:color w:val="3558A2"/>
                <w:spacing w:val="-4"/>
                <w:sz w:val="17"/>
                <w:szCs w:val="17"/>
                <w:lang w:val="fr-FR"/>
              </w:rPr>
              <w:t xml:space="preserve"> </w:t>
            </w:r>
            <w:r>
              <w:rPr>
                <w:rFonts w:ascii="Marianne" w:hAnsi="Marianne"/>
                <w:color w:val="3558A2"/>
                <w:sz w:val="17"/>
                <w:szCs w:val="17"/>
                <w:lang w:val="fr-FR"/>
              </w:rPr>
              <w:t>pour plusieurs années, les objectifs poursuivis, les ressources mobilisables et les résultats</w:t>
            </w:r>
            <w:r>
              <w:rPr>
                <w:rFonts w:ascii="Marianne" w:hAnsi="Marianne"/>
                <w:color w:val="3558A2"/>
                <w:spacing w:val="-5"/>
                <w:sz w:val="17"/>
                <w:szCs w:val="17"/>
                <w:lang w:val="fr-FR"/>
              </w:rPr>
              <w:t xml:space="preserve"> </w:t>
            </w:r>
            <w:r>
              <w:rPr>
                <w:rFonts w:ascii="Marianne" w:hAnsi="Marianne"/>
                <w:color w:val="3558A2"/>
                <w:sz w:val="17"/>
                <w:szCs w:val="17"/>
                <w:lang w:val="fr-FR"/>
              </w:rPr>
              <w:t>attendus.</w:t>
            </w:r>
          </w:p>
        </w:tc>
      </w:tr>
    </w:tbl>
    <w:p w14:paraId="6FE0F287" w14:textId="77777777" w:rsidR="00FE3699" w:rsidRDefault="00FE3699">
      <w:pPr>
        <w:rPr>
          <w:rFonts w:ascii="Marianne" w:hAnsi="Marianne"/>
          <w:sz w:val="20"/>
          <w:lang w:val="fr-FR"/>
        </w:rPr>
      </w:pPr>
    </w:p>
    <w:p w14:paraId="23C51BE2" w14:textId="77777777" w:rsidR="00FE3699" w:rsidRDefault="00FE3699">
      <w:pPr>
        <w:rPr>
          <w:rFonts w:ascii="Marianne" w:hAnsi="Marianne"/>
          <w:sz w:val="20"/>
          <w:lang w:val="fr-FR"/>
        </w:rPr>
      </w:pPr>
    </w:p>
    <w:p w14:paraId="5BCB63DF" w14:textId="77777777" w:rsidR="00FE3699" w:rsidRDefault="00FE3699">
      <w:pPr>
        <w:rPr>
          <w:rFonts w:ascii="Marianne" w:hAnsi="Marianne"/>
          <w:sz w:val="20"/>
          <w:lang w:val="fr-FR"/>
        </w:rPr>
      </w:pPr>
    </w:p>
    <w:p w14:paraId="24C359C0" w14:textId="77777777" w:rsidR="00FE3699" w:rsidRDefault="00FE3699">
      <w:pPr>
        <w:rPr>
          <w:rFonts w:ascii="Marianne" w:hAnsi="Marianne"/>
          <w:sz w:val="20"/>
          <w:lang w:val="fr-FR"/>
        </w:rPr>
      </w:pPr>
    </w:p>
    <w:p w14:paraId="7556D843" w14:textId="77777777" w:rsidR="00FE3699" w:rsidRDefault="00FE3699">
      <w:pPr>
        <w:spacing w:before="96"/>
        <w:ind w:right="4636"/>
        <w:jc w:val="center"/>
        <w:rPr>
          <w:rFonts w:ascii="Marianne" w:hAnsi="Marianne"/>
          <w:sz w:val="18"/>
          <w:lang w:val="fr-FR"/>
        </w:rPr>
      </w:pPr>
    </w:p>
    <w:p w14:paraId="1FB3876A" w14:textId="77777777" w:rsidR="00FE3699" w:rsidRDefault="00FE3699">
      <w:pPr>
        <w:jc w:val="center"/>
        <w:rPr>
          <w:rFonts w:ascii="Marianne" w:hAnsi="Marianne"/>
          <w:sz w:val="18"/>
          <w:lang w:val="fr-FR"/>
        </w:rPr>
        <w:sectPr w:rsidR="00FE3699">
          <w:pgSz w:w="11910" w:h="16840"/>
          <w:pgMar w:top="567" w:right="1300" w:bottom="709" w:left="851" w:header="720" w:footer="720" w:gutter="0"/>
          <w:cols w:space="720"/>
          <w:docGrid w:linePitch="360"/>
        </w:sectPr>
      </w:pPr>
    </w:p>
    <w:tbl>
      <w:tblPr>
        <w:tblStyle w:val="TableNormal2"/>
        <w:tblW w:w="9355" w:type="dxa"/>
        <w:tblInd w:w="274" w:type="dxa"/>
        <w:tblBorders>
          <w:top w:val="single" w:sz="8" w:space="0" w:color="1BA3B9"/>
          <w:left w:val="single" w:sz="8" w:space="0" w:color="1BA3B9"/>
          <w:bottom w:val="single" w:sz="8" w:space="0" w:color="1BA3B9"/>
          <w:right w:val="single" w:sz="8" w:space="0" w:color="1BA3B9"/>
          <w:insideH w:val="single" w:sz="8" w:space="0" w:color="1BA3B9"/>
          <w:insideV w:val="single" w:sz="8" w:space="0" w:color="1BA3B9"/>
        </w:tblBorders>
        <w:tblLayout w:type="fixed"/>
        <w:tblLook w:val="01E0" w:firstRow="1" w:lastRow="1" w:firstColumn="1" w:lastColumn="1" w:noHBand="0" w:noVBand="0"/>
      </w:tblPr>
      <w:tblGrid>
        <w:gridCol w:w="2878"/>
        <w:gridCol w:w="6477"/>
      </w:tblGrid>
      <w:tr w:rsidR="00FE3699" w14:paraId="259CBD7F" w14:textId="77777777">
        <w:trPr>
          <w:trHeight w:hRule="exact" w:val="1247"/>
        </w:trPr>
        <w:tc>
          <w:tcPr>
            <w:tcW w:w="2878" w:type="dxa"/>
            <w:vAlign w:val="center"/>
          </w:tcPr>
          <w:p w14:paraId="455EB7C3" w14:textId="77777777" w:rsidR="00FE3699" w:rsidRDefault="00FD0F3C">
            <w:pPr>
              <w:spacing w:line="244" w:lineRule="auto"/>
              <w:ind w:left="113"/>
              <w:rPr>
                <w:rFonts w:ascii="Marianne" w:hAnsi="Marianne"/>
                <w:b/>
                <w:color w:val="3558A2"/>
                <w:sz w:val="17"/>
                <w:szCs w:val="17"/>
                <w:lang w:val="fr-FR"/>
              </w:rPr>
            </w:pPr>
            <w:r>
              <w:rPr>
                <w:rFonts w:ascii="Marianne" w:hAnsi="Marianne"/>
                <w:b/>
                <w:color w:val="3558A2"/>
                <w:sz w:val="17"/>
                <w:szCs w:val="17"/>
                <w:lang w:val="fr-FR"/>
              </w:rPr>
              <w:lastRenderedPageBreak/>
              <w:t>Plan de développement des compétences</w:t>
            </w:r>
          </w:p>
        </w:tc>
        <w:tc>
          <w:tcPr>
            <w:tcW w:w="6477" w:type="dxa"/>
            <w:vAlign w:val="center"/>
          </w:tcPr>
          <w:p w14:paraId="5DBC8DE7"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Le plan de développement des compétences remplace le plan de formation. Il permet aux salari</w:t>
            </w:r>
            <w:r>
              <w:rPr>
                <w:rFonts w:ascii="Marianne" w:hAnsi="Marianne"/>
                <w:color w:val="3558A2"/>
                <w:sz w:val="17"/>
                <w:szCs w:val="17"/>
                <w:lang w:val="fr-FR"/>
              </w:rPr>
              <w:t>és de suivre des actions de formation à l’initiative de leur employeur, par opposition aux formations</w:t>
            </w:r>
            <w:r>
              <w:rPr>
                <w:rFonts w:ascii="Marianne" w:hAnsi="Marianne"/>
                <w:color w:val="3558A2"/>
                <w:spacing w:val="-6"/>
                <w:sz w:val="17"/>
                <w:szCs w:val="17"/>
                <w:lang w:val="fr-FR"/>
              </w:rPr>
              <w:t xml:space="preserve"> </w:t>
            </w:r>
            <w:r>
              <w:rPr>
                <w:rFonts w:ascii="Marianne" w:hAnsi="Marianne"/>
                <w:color w:val="3558A2"/>
                <w:sz w:val="17"/>
                <w:szCs w:val="17"/>
                <w:lang w:val="fr-FR"/>
              </w:rPr>
              <w:t>qu’ils</w:t>
            </w:r>
            <w:r>
              <w:rPr>
                <w:rFonts w:ascii="Marianne" w:hAnsi="Marianne"/>
                <w:color w:val="3558A2"/>
                <w:spacing w:val="-6"/>
                <w:sz w:val="17"/>
                <w:szCs w:val="17"/>
                <w:lang w:val="fr-FR"/>
              </w:rPr>
              <w:t xml:space="preserve"> </w:t>
            </w:r>
            <w:r>
              <w:rPr>
                <w:rFonts w:ascii="Marianne" w:hAnsi="Marianne"/>
                <w:color w:val="3558A2"/>
                <w:sz w:val="17"/>
                <w:szCs w:val="17"/>
                <w:lang w:val="fr-FR"/>
              </w:rPr>
              <w:t>peuvent</w:t>
            </w:r>
            <w:r>
              <w:rPr>
                <w:rFonts w:ascii="Marianne" w:hAnsi="Marianne"/>
                <w:color w:val="3558A2"/>
                <w:spacing w:val="-5"/>
                <w:sz w:val="17"/>
                <w:szCs w:val="17"/>
                <w:lang w:val="fr-FR"/>
              </w:rPr>
              <w:t xml:space="preserve"> </w:t>
            </w:r>
            <w:r>
              <w:rPr>
                <w:rFonts w:ascii="Marianne" w:hAnsi="Marianne"/>
                <w:color w:val="3558A2"/>
                <w:sz w:val="17"/>
                <w:szCs w:val="17"/>
                <w:lang w:val="fr-FR"/>
              </w:rPr>
              <w:t>suivre</w:t>
            </w:r>
            <w:r>
              <w:rPr>
                <w:rFonts w:ascii="Marianne" w:hAnsi="Marianne"/>
                <w:color w:val="3558A2"/>
                <w:spacing w:val="-8"/>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leur</w:t>
            </w:r>
            <w:r>
              <w:rPr>
                <w:rFonts w:ascii="Marianne" w:hAnsi="Marianne"/>
                <w:color w:val="3558A2"/>
                <w:spacing w:val="-6"/>
                <w:sz w:val="17"/>
                <w:szCs w:val="17"/>
                <w:lang w:val="fr-FR"/>
              </w:rPr>
              <w:t xml:space="preserve"> </w:t>
            </w:r>
            <w:r>
              <w:rPr>
                <w:rFonts w:ascii="Marianne" w:hAnsi="Marianne"/>
                <w:color w:val="3558A2"/>
                <w:sz w:val="17"/>
                <w:szCs w:val="17"/>
                <w:lang w:val="fr-FR"/>
              </w:rPr>
              <w:t>propre</w:t>
            </w:r>
            <w:r>
              <w:rPr>
                <w:rFonts w:ascii="Marianne" w:hAnsi="Marianne"/>
                <w:color w:val="3558A2"/>
                <w:spacing w:val="-8"/>
                <w:sz w:val="17"/>
                <w:szCs w:val="17"/>
                <w:lang w:val="fr-FR"/>
              </w:rPr>
              <w:t xml:space="preserve"> </w:t>
            </w:r>
            <w:r>
              <w:rPr>
                <w:rFonts w:ascii="Marianne" w:hAnsi="Marianne"/>
                <w:color w:val="3558A2"/>
                <w:sz w:val="17"/>
                <w:szCs w:val="17"/>
                <w:lang w:val="fr-FR"/>
              </w:rPr>
              <w:t>initiative</w:t>
            </w:r>
            <w:r>
              <w:rPr>
                <w:rFonts w:ascii="Marianne" w:hAnsi="Marianne"/>
                <w:color w:val="3558A2"/>
                <w:spacing w:val="-12"/>
                <w:sz w:val="17"/>
                <w:szCs w:val="17"/>
                <w:lang w:val="fr-FR"/>
              </w:rPr>
              <w:t xml:space="preserve"> </w:t>
            </w:r>
            <w:r>
              <w:rPr>
                <w:rFonts w:ascii="Marianne" w:hAnsi="Marianne"/>
                <w:color w:val="3558A2"/>
                <w:sz w:val="17"/>
                <w:szCs w:val="17"/>
                <w:lang w:val="fr-FR"/>
              </w:rPr>
              <w:t>grâce</w:t>
            </w:r>
            <w:r>
              <w:rPr>
                <w:rFonts w:ascii="Marianne" w:hAnsi="Marianne"/>
                <w:color w:val="3558A2"/>
                <w:spacing w:val="-8"/>
                <w:sz w:val="17"/>
                <w:szCs w:val="17"/>
                <w:lang w:val="fr-FR"/>
              </w:rPr>
              <w:t xml:space="preserve"> </w:t>
            </w:r>
            <w:r>
              <w:rPr>
                <w:rFonts w:ascii="Marianne" w:hAnsi="Marianne"/>
                <w:color w:val="3558A2"/>
                <w:sz w:val="17"/>
                <w:szCs w:val="17"/>
                <w:lang w:val="fr-FR"/>
              </w:rPr>
              <w:t>à leur compte personnel de</w:t>
            </w:r>
            <w:r>
              <w:rPr>
                <w:rFonts w:ascii="Marianne" w:hAnsi="Marianne"/>
                <w:color w:val="3558A2"/>
                <w:spacing w:val="-11"/>
                <w:sz w:val="17"/>
                <w:szCs w:val="17"/>
                <w:lang w:val="fr-FR"/>
              </w:rPr>
              <w:t xml:space="preserve"> </w:t>
            </w:r>
            <w:r>
              <w:rPr>
                <w:rFonts w:ascii="Marianne" w:hAnsi="Marianne"/>
                <w:color w:val="3558A2"/>
                <w:sz w:val="17"/>
                <w:szCs w:val="17"/>
                <w:lang w:val="fr-FR"/>
              </w:rPr>
              <w:t>formation.</w:t>
            </w:r>
          </w:p>
        </w:tc>
      </w:tr>
      <w:tr w:rsidR="00FE3699" w14:paraId="74E781DB" w14:textId="77777777">
        <w:trPr>
          <w:trHeight w:hRule="exact" w:val="1417"/>
        </w:trPr>
        <w:tc>
          <w:tcPr>
            <w:tcW w:w="2878" w:type="dxa"/>
            <w:vAlign w:val="center"/>
          </w:tcPr>
          <w:p w14:paraId="091E7E2B"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Portage salarial</w:t>
            </w:r>
          </w:p>
        </w:tc>
        <w:tc>
          <w:tcPr>
            <w:tcW w:w="6477" w:type="dxa"/>
            <w:vAlign w:val="center"/>
          </w:tcPr>
          <w:p w14:paraId="71DAE09B"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Forme d’emploi à part entière, au même titre que le salariat classique ou l’intérim. Fondé sur une relation tripartite, le portage salarial permet à un professionnel de mettre ses compétences au service des entreprises de son choix, en profitant de l’accom</w:t>
            </w:r>
            <w:r>
              <w:rPr>
                <w:rFonts w:ascii="Marianne" w:hAnsi="Marianne"/>
                <w:color w:val="3558A2"/>
                <w:sz w:val="17"/>
                <w:szCs w:val="17"/>
                <w:lang w:val="fr-FR"/>
              </w:rPr>
              <w:t>pagnement juridique et administratif d’une société spécialisée dans le portage salarial.</w:t>
            </w:r>
          </w:p>
        </w:tc>
      </w:tr>
      <w:tr w:rsidR="00FE3699" w14:paraId="2CDF392D" w14:textId="77777777">
        <w:trPr>
          <w:trHeight w:hRule="exact" w:val="1474"/>
        </w:trPr>
        <w:tc>
          <w:tcPr>
            <w:tcW w:w="2878" w:type="dxa"/>
            <w:vAlign w:val="center"/>
          </w:tcPr>
          <w:p w14:paraId="706DAFF5"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Positionnement</w:t>
            </w:r>
          </w:p>
        </w:tc>
        <w:tc>
          <w:tcPr>
            <w:tcW w:w="6477" w:type="dxa"/>
            <w:vAlign w:val="center"/>
          </w:tcPr>
          <w:p w14:paraId="3B043E85"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Action qui consiste à mesurer et/ou vérifier les acquis par rapport à un référentiel d’emploi et/ou de formation. Cette évaluation intervient au début,</w:t>
            </w:r>
            <w:r>
              <w:rPr>
                <w:rFonts w:ascii="Marianne" w:hAnsi="Marianne"/>
                <w:color w:val="3558A2"/>
                <w:sz w:val="17"/>
                <w:szCs w:val="17"/>
                <w:lang w:val="fr-FR"/>
              </w:rPr>
              <w:t xml:space="preserve"> voire au cours d’un apprentissage ou d’une formation, elle permet de repérer et d’identifier les difficultés rencontrées par le stagiaire afin d’y apporter des réponses pédagogiques adaptées.</w:t>
            </w:r>
          </w:p>
        </w:tc>
      </w:tr>
      <w:tr w:rsidR="00FE3699" w14:paraId="5B19499B" w14:textId="77777777">
        <w:trPr>
          <w:trHeight w:hRule="exact" w:val="964"/>
        </w:trPr>
        <w:tc>
          <w:tcPr>
            <w:tcW w:w="2878" w:type="dxa"/>
            <w:vAlign w:val="center"/>
          </w:tcPr>
          <w:p w14:paraId="0AA14A6B"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Prestataire</w:t>
            </w:r>
          </w:p>
        </w:tc>
        <w:tc>
          <w:tcPr>
            <w:tcW w:w="6477" w:type="dxa"/>
            <w:vAlign w:val="center"/>
          </w:tcPr>
          <w:p w14:paraId="68B0A0E4"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Prestataire de formation ou organisme de formation ou dispensateur de formation. C’est une personne physique ou morale</w:t>
            </w:r>
            <w:r>
              <w:rPr>
                <w:rFonts w:ascii="Marianne" w:hAnsi="Marianne"/>
                <w:color w:val="3558A2"/>
                <w:spacing w:val="-14"/>
                <w:sz w:val="17"/>
                <w:szCs w:val="17"/>
                <w:lang w:val="fr-FR"/>
              </w:rPr>
              <w:t xml:space="preserve"> </w:t>
            </w:r>
            <w:r>
              <w:rPr>
                <w:rFonts w:ascii="Marianne" w:hAnsi="Marianne"/>
                <w:color w:val="3558A2"/>
                <w:sz w:val="17"/>
                <w:szCs w:val="17"/>
                <w:lang w:val="fr-FR"/>
              </w:rPr>
              <w:t>qui</w:t>
            </w:r>
            <w:r>
              <w:rPr>
                <w:rFonts w:ascii="Marianne" w:hAnsi="Marianne"/>
                <w:color w:val="3558A2"/>
                <w:spacing w:val="-14"/>
                <w:sz w:val="17"/>
                <w:szCs w:val="17"/>
                <w:lang w:val="fr-FR"/>
              </w:rPr>
              <w:t xml:space="preserve"> </w:t>
            </w:r>
            <w:r>
              <w:rPr>
                <w:rFonts w:ascii="Marianne" w:hAnsi="Marianne"/>
                <w:color w:val="3558A2"/>
                <w:sz w:val="17"/>
                <w:szCs w:val="17"/>
                <w:lang w:val="fr-FR"/>
              </w:rPr>
              <w:t>réalise</w:t>
            </w:r>
            <w:r>
              <w:rPr>
                <w:rFonts w:ascii="Marianne" w:hAnsi="Marianne"/>
                <w:color w:val="3558A2"/>
                <w:spacing w:val="-14"/>
                <w:sz w:val="17"/>
                <w:szCs w:val="17"/>
                <w:lang w:val="fr-FR"/>
              </w:rPr>
              <w:t xml:space="preserve"> </w:t>
            </w:r>
            <w:r>
              <w:rPr>
                <w:rFonts w:ascii="Marianne" w:hAnsi="Marianne"/>
                <w:color w:val="3558A2"/>
                <w:sz w:val="17"/>
                <w:szCs w:val="17"/>
                <w:lang w:val="fr-FR"/>
              </w:rPr>
              <w:t>des</w:t>
            </w:r>
            <w:r>
              <w:rPr>
                <w:rFonts w:ascii="Marianne" w:hAnsi="Marianne"/>
                <w:color w:val="3558A2"/>
                <w:spacing w:val="-12"/>
                <w:sz w:val="17"/>
                <w:szCs w:val="17"/>
                <w:lang w:val="fr-FR"/>
              </w:rPr>
              <w:t xml:space="preserve"> </w:t>
            </w:r>
            <w:r>
              <w:rPr>
                <w:rFonts w:ascii="Marianne" w:hAnsi="Marianne"/>
                <w:color w:val="3558A2"/>
                <w:sz w:val="17"/>
                <w:szCs w:val="17"/>
                <w:lang w:val="fr-FR"/>
              </w:rPr>
              <w:t>prestations</w:t>
            </w:r>
            <w:r>
              <w:rPr>
                <w:rFonts w:ascii="Marianne" w:hAnsi="Marianne"/>
                <w:color w:val="3558A2"/>
                <w:spacing w:val="-12"/>
                <w:sz w:val="17"/>
                <w:szCs w:val="17"/>
                <w:lang w:val="fr-FR"/>
              </w:rPr>
              <w:t xml:space="preserve"> </w:t>
            </w:r>
            <w:r>
              <w:rPr>
                <w:rFonts w:ascii="Marianne" w:hAnsi="Marianne"/>
                <w:color w:val="3558A2"/>
                <w:sz w:val="17"/>
                <w:szCs w:val="17"/>
                <w:lang w:val="fr-FR"/>
              </w:rPr>
              <w:t>d’orientation,</w:t>
            </w:r>
            <w:r>
              <w:rPr>
                <w:rFonts w:ascii="Marianne" w:hAnsi="Marianne"/>
                <w:color w:val="3558A2"/>
                <w:spacing w:val="-10"/>
                <w:sz w:val="17"/>
                <w:szCs w:val="17"/>
                <w:lang w:val="fr-FR"/>
              </w:rPr>
              <w:t xml:space="preserve"> </w:t>
            </w:r>
            <w:r>
              <w:rPr>
                <w:rFonts w:ascii="Marianne" w:hAnsi="Marianne"/>
                <w:color w:val="3558A2"/>
                <w:sz w:val="17"/>
                <w:szCs w:val="17"/>
                <w:lang w:val="fr-FR"/>
              </w:rPr>
              <w:t>de</w:t>
            </w:r>
            <w:r>
              <w:rPr>
                <w:rFonts w:ascii="Marianne" w:hAnsi="Marianne"/>
                <w:color w:val="3558A2"/>
                <w:spacing w:val="-18"/>
                <w:sz w:val="17"/>
                <w:szCs w:val="17"/>
                <w:lang w:val="fr-FR"/>
              </w:rPr>
              <w:t xml:space="preserve"> </w:t>
            </w:r>
            <w:r>
              <w:rPr>
                <w:rFonts w:ascii="Marianne" w:hAnsi="Marianne"/>
                <w:color w:val="3558A2"/>
                <w:sz w:val="17"/>
                <w:szCs w:val="17"/>
                <w:lang w:val="fr-FR"/>
              </w:rPr>
              <w:t>conseil</w:t>
            </w:r>
            <w:r>
              <w:rPr>
                <w:rFonts w:ascii="Marianne" w:hAnsi="Marianne"/>
                <w:color w:val="3558A2"/>
                <w:spacing w:val="-14"/>
                <w:sz w:val="17"/>
                <w:szCs w:val="17"/>
                <w:lang w:val="fr-FR"/>
              </w:rPr>
              <w:t xml:space="preserve"> </w:t>
            </w:r>
            <w:r>
              <w:rPr>
                <w:rFonts w:ascii="Marianne" w:hAnsi="Marianne"/>
                <w:color w:val="3558A2"/>
                <w:sz w:val="17"/>
                <w:szCs w:val="17"/>
                <w:lang w:val="fr-FR"/>
              </w:rPr>
              <w:t>et</w:t>
            </w:r>
            <w:r>
              <w:rPr>
                <w:rFonts w:ascii="Marianne" w:hAnsi="Marianne"/>
                <w:color w:val="3558A2"/>
                <w:spacing w:val="-10"/>
                <w:sz w:val="17"/>
                <w:szCs w:val="17"/>
                <w:lang w:val="fr-FR"/>
              </w:rPr>
              <w:t xml:space="preserve"> </w:t>
            </w:r>
            <w:r>
              <w:rPr>
                <w:rFonts w:ascii="Marianne" w:hAnsi="Marianne"/>
                <w:color w:val="3558A2"/>
                <w:sz w:val="17"/>
                <w:szCs w:val="17"/>
                <w:lang w:val="fr-FR"/>
              </w:rPr>
              <w:t>de formation</w:t>
            </w:r>
            <w:r>
              <w:rPr>
                <w:rFonts w:ascii="Marianne" w:hAnsi="Marianne"/>
                <w:color w:val="3558A2"/>
                <w:spacing w:val="-10"/>
                <w:sz w:val="17"/>
                <w:szCs w:val="17"/>
                <w:lang w:val="fr-FR"/>
              </w:rPr>
              <w:t xml:space="preserve"> </w:t>
            </w:r>
            <w:r>
              <w:rPr>
                <w:rFonts w:ascii="Marianne" w:hAnsi="Marianne"/>
                <w:color w:val="3558A2"/>
                <w:sz w:val="17"/>
                <w:szCs w:val="17"/>
                <w:lang w:val="fr-FR"/>
              </w:rPr>
              <w:t>professionnelle.</w:t>
            </w:r>
          </w:p>
        </w:tc>
      </w:tr>
      <w:tr w:rsidR="00FE3699" w14:paraId="5937FF0D" w14:textId="77777777">
        <w:trPr>
          <w:trHeight w:hRule="exact" w:val="680"/>
        </w:trPr>
        <w:tc>
          <w:tcPr>
            <w:tcW w:w="2878" w:type="dxa"/>
            <w:vAlign w:val="center"/>
          </w:tcPr>
          <w:p w14:paraId="7429A608"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Prestation sur mesure</w:t>
            </w:r>
          </w:p>
        </w:tc>
        <w:tc>
          <w:tcPr>
            <w:tcW w:w="6477" w:type="dxa"/>
            <w:vAlign w:val="center"/>
          </w:tcPr>
          <w:p w14:paraId="7CD3823B" w14:textId="77777777" w:rsidR="00FE3699" w:rsidRDefault="00FD0F3C">
            <w:pPr>
              <w:spacing w:line="244" w:lineRule="auto"/>
              <w:ind w:left="113" w:right="113"/>
              <w:jc w:val="both"/>
              <w:rPr>
                <w:rFonts w:ascii="Marianne" w:hAnsi="Marianne"/>
                <w:color w:val="3558A2"/>
                <w:sz w:val="17"/>
                <w:szCs w:val="17"/>
                <w:lang w:val="fr-FR"/>
              </w:rPr>
            </w:pPr>
            <w:r>
              <w:rPr>
                <w:rFonts w:ascii="Marianne" w:hAnsi="Marianne"/>
                <w:color w:val="3558A2"/>
                <w:sz w:val="17"/>
                <w:szCs w:val="17"/>
                <w:lang w:val="fr-FR"/>
              </w:rPr>
              <w:t>Prestation qui prend en compte les besoins et attentes du client et s’adapte à ses contraintes.</w:t>
            </w:r>
          </w:p>
        </w:tc>
      </w:tr>
      <w:tr w:rsidR="00FE3699" w14:paraId="6B8EF676" w14:textId="77777777">
        <w:trPr>
          <w:trHeight w:hRule="exact" w:val="1928"/>
        </w:trPr>
        <w:tc>
          <w:tcPr>
            <w:tcW w:w="2878" w:type="dxa"/>
            <w:vAlign w:val="center"/>
          </w:tcPr>
          <w:p w14:paraId="54408C09"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Prérequis</w:t>
            </w:r>
          </w:p>
        </w:tc>
        <w:tc>
          <w:tcPr>
            <w:tcW w:w="6477" w:type="dxa"/>
            <w:vAlign w:val="center"/>
          </w:tcPr>
          <w:p w14:paraId="4B4907D7" w14:textId="77777777" w:rsidR="00FE3699" w:rsidRDefault="00FD0F3C">
            <w:pPr>
              <w:spacing w:line="242" w:lineRule="auto"/>
              <w:ind w:left="113" w:right="113"/>
              <w:jc w:val="both"/>
              <w:rPr>
                <w:rFonts w:ascii="Marianne" w:hAnsi="Marianne"/>
                <w:sz w:val="17"/>
                <w:szCs w:val="17"/>
                <w:lang w:val="fr-FR"/>
              </w:rPr>
            </w:pPr>
            <w:r>
              <w:rPr>
                <w:rFonts w:ascii="Marianne" w:hAnsi="Marianne"/>
                <w:color w:val="221F1F"/>
                <w:sz w:val="17"/>
                <w:szCs w:val="17"/>
                <w:lang w:val="fr-FR"/>
              </w:rPr>
              <w:t>Préalables nécessaires ou indispensables pour bénéficier d'une prestation déterminée. L'absence de prérequis doit être mentionnée.</w:t>
            </w:r>
          </w:p>
          <w:p w14:paraId="4BBEA363"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 xml:space="preserve">Connaissances et compétences que doit maîtriser suffisamment </w:t>
            </w:r>
            <w:r>
              <w:rPr>
                <w:rFonts w:ascii="Marianne" w:hAnsi="Marianne"/>
                <w:color w:val="3558A2"/>
                <w:spacing w:val="-4"/>
                <w:sz w:val="17"/>
                <w:szCs w:val="17"/>
                <w:lang w:val="fr-FR"/>
              </w:rPr>
              <w:t xml:space="preserve">et </w:t>
            </w:r>
            <w:r>
              <w:rPr>
                <w:rFonts w:ascii="Marianne" w:hAnsi="Marianne"/>
                <w:color w:val="3558A2"/>
                <w:sz w:val="17"/>
                <w:szCs w:val="17"/>
                <w:lang w:val="fr-FR"/>
              </w:rPr>
              <w:t>préalablement un apprenant pour pouvoir commencer à étudier une nouvelle notion et/ou acquérir de nouvelles compétences. Un stagiaire ne remplissant pas les prérequis</w:t>
            </w:r>
            <w:r>
              <w:rPr>
                <w:rFonts w:ascii="Marianne" w:hAnsi="Marianne"/>
                <w:color w:val="3558A2"/>
                <w:spacing w:val="-5"/>
                <w:sz w:val="17"/>
                <w:szCs w:val="17"/>
                <w:lang w:val="fr-FR"/>
              </w:rPr>
              <w:t xml:space="preserve"> </w:t>
            </w:r>
            <w:r>
              <w:rPr>
                <w:rFonts w:ascii="Marianne" w:hAnsi="Marianne"/>
                <w:color w:val="3558A2"/>
                <w:sz w:val="17"/>
                <w:szCs w:val="17"/>
                <w:lang w:val="fr-FR"/>
              </w:rPr>
              <w:t>ne</w:t>
            </w:r>
            <w:r>
              <w:rPr>
                <w:rFonts w:ascii="Marianne" w:hAnsi="Marianne"/>
                <w:color w:val="3558A2"/>
                <w:spacing w:val="-7"/>
                <w:sz w:val="17"/>
                <w:szCs w:val="17"/>
                <w:lang w:val="fr-FR"/>
              </w:rPr>
              <w:t xml:space="preserve"> </w:t>
            </w:r>
            <w:r>
              <w:rPr>
                <w:rFonts w:ascii="Marianne" w:hAnsi="Marianne"/>
                <w:color w:val="3558A2"/>
                <w:sz w:val="17"/>
                <w:szCs w:val="17"/>
                <w:lang w:val="fr-FR"/>
              </w:rPr>
              <w:t>profiterait</w:t>
            </w:r>
            <w:r>
              <w:rPr>
                <w:rFonts w:ascii="Marianne" w:hAnsi="Marianne"/>
                <w:color w:val="3558A2"/>
                <w:spacing w:val="-4"/>
                <w:sz w:val="17"/>
                <w:szCs w:val="17"/>
                <w:lang w:val="fr-FR"/>
              </w:rPr>
              <w:t xml:space="preserve"> </w:t>
            </w:r>
            <w:r>
              <w:rPr>
                <w:rFonts w:ascii="Marianne" w:hAnsi="Marianne"/>
                <w:color w:val="3558A2"/>
                <w:sz w:val="17"/>
                <w:szCs w:val="17"/>
                <w:lang w:val="fr-FR"/>
              </w:rPr>
              <w:t>pas</w:t>
            </w:r>
            <w:r>
              <w:rPr>
                <w:rFonts w:ascii="Marianne" w:hAnsi="Marianne"/>
                <w:color w:val="3558A2"/>
                <w:spacing w:val="-5"/>
                <w:sz w:val="17"/>
                <w:szCs w:val="17"/>
                <w:lang w:val="fr-FR"/>
              </w:rPr>
              <w:t xml:space="preserve"> </w:t>
            </w:r>
            <w:r>
              <w:rPr>
                <w:rFonts w:ascii="Marianne" w:hAnsi="Marianne"/>
                <w:color w:val="3558A2"/>
                <w:sz w:val="17"/>
                <w:szCs w:val="17"/>
                <w:lang w:val="fr-FR"/>
              </w:rPr>
              <w:t>pleinement</w:t>
            </w:r>
            <w:r>
              <w:rPr>
                <w:rFonts w:ascii="Marianne" w:hAnsi="Marianne"/>
                <w:color w:val="3558A2"/>
                <w:spacing w:val="-4"/>
                <w:sz w:val="17"/>
                <w:szCs w:val="17"/>
                <w:lang w:val="fr-FR"/>
              </w:rPr>
              <w:t xml:space="preserve"> </w:t>
            </w:r>
            <w:r>
              <w:rPr>
                <w:rFonts w:ascii="Marianne" w:hAnsi="Marianne"/>
                <w:color w:val="3558A2"/>
                <w:sz w:val="17"/>
                <w:szCs w:val="17"/>
                <w:lang w:val="fr-FR"/>
              </w:rPr>
              <w:t>de</w:t>
            </w:r>
            <w:r>
              <w:rPr>
                <w:rFonts w:ascii="Marianne" w:hAnsi="Marianne"/>
                <w:color w:val="3558A2"/>
                <w:spacing w:val="-3"/>
                <w:sz w:val="17"/>
                <w:szCs w:val="17"/>
                <w:lang w:val="fr-FR"/>
              </w:rPr>
              <w:t xml:space="preserve"> </w:t>
            </w:r>
            <w:r>
              <w:rPr>
                <w:rFonts w:ascii="Marianne" w:hAnsi="Marianne"/>
                <w:color w:val="3558A2"/>
                <w:sz w:val="17"/>
                <w:szCs w:val="17"/>
                <w:lang w:val="fr-FR"/>
              </w:rPr>
              <w:t>la</w:t>
            </w:r>
            <w:r>
              <w:rPr>
                <w:rFonts w:ascii="Marianne" w:hAnsi="Marianne"/>
                <w:color w:val="3558A2"/>
                <w:spacing w:val="-7"/>
                <w:sz w:val="17"/>
                <w:szCs w:val="17"/>
                <w:lang w:val="fr-FR"/>
              </w:rPr>
              <w:t xml:space="preserve"> </w:t>
            </w:r>
            <w:r>
              <w:rPr>
                <w:rFonts w:ascii="Marianne" w:hAnsi="Marianne"/>
                <w:color w:val="3558A2"/>
                <w:sz w:val="17"/>
                <w:szCs w:val="17"/>
                <w:lang w:val="fr-FR"/>
              </w:rPr>
              <w:t>formation</w:t>
            </w:r>
            <w:r>
              <w:rPr>
                <w:rFonts w:ascii="Marianne" w:hAnsi="Marianne"/>
                <w:color w:val="3558A2"/>
                <w:spacing w:val="-7"/>
                <w:sz w:val="17"/>
                <w:szCs w:val="17"/>
                <w:lang w:val="fr-FR"/>
              </w:rPr>
              <w:t xml:space="preserve"> </w:t>
            </w:r>
            <w:r>
              <w:rPr>
                <w:rFonts w:ascii="Marianne" w:hAnsi="Marianne"/>
                <w:color w:val="3558A2"/>
                <w:sz w:val="17"/>
                <w:szCs w:val="17"/>
                <w:lang w:val="fr-FR"/>
              </w:rPr>
              <w:t>et</w:t>
            </w:r>
            <w:r>
              <w:rPr>
                <w:rFonts w:ascii="Marianne" w:hAnsi="Marianne"/>
                <w:color w:val="3558A2"/>
                <w:spacing w:val="-4"/>
                <w:sz w:val="17"/>
                <w:szCs w:val="17"/>
                <w:lang w:val="fr-FR"/>
              </w:rPr>
              <w:t xml:space="preserve"> </w:t>
            </w:r>
            <w:r>
              <w:rPr>
                <w:rFonts w:ascii="Marianne" w:hAnsi="Marianne"/>
                <w:color w:val="3558A2"/>
                <w:sz w:val="17"/>
                <w:szCs w:val="17"/>
                <w:lang w:val="fr-FR"/>
              </w:rPr>
              <w:t>aurait de grandes difficultés à en satis</w:t>
            </w:r>
            <w:r>
              <w:rPr>
                <w:rFonts w:ascii="Marianne" w:hAnsi="Marianne"/>
                <w:color w:val="3558A2"/>
                <w:sz w:val="17"/>
                <w:szCs w:val="17"/>
                <w:lang w:val="fr-FR"/>
              </w:rPr>
              <w:t>faire les</w:t>
            </w:r>
            <w:r>
              <w:rPr>
                <w:rFonts w:ascii="Marianne" w:hAnsi="Marianne"/>
                <w:color w:val="3558A2"/>
                <w:spacing w:val="-14"/>
                <w:sz w:val="17"/>
                <w:szCs w:val="17"/>
                <w:lang w:val="fr-FR"/>
              </w:rPr>
              <w:t xml:space="preserve"> </w:t>
            </w:r>
            <w:r>
              <w:rPr>
                <w:rFonts w:ascii="Marianne" w:hAnsi="Marianne"/>
                <w:color w:val="3558A2"/>
                <w:sz w:val="17"/>
                <w:szCs w:val="17"/>
                <w:lang w:val="fr-FR"/>
              </w:rPr>
              <w:t>objectifs.</w:t>
            </w:r>
          </w:p>
        </w:tc>
      </w:tr>
      <w:tr w:rsidR="00FE3699" w14:paraId="296307E0" w14:textId="77777777">
        <w:trPr>
          <w:trHeight w:hRule="exact" w:val="1247"/>
        </w:trPr>
        <w:tc>
          <w:tcPr>
            <w:tcW w:w="2878" w:type="dxa"/>
            <w:vAlign w:val="center"/>
          </w:tcPr>
          <w:p w14:paraId="6692037A"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Principes du management de la qualité</w:t>
            </w:r>
          </w:p>
        </w:tc>
        <w:tc>
          <w:tcPr>
            <w:tcW w:w="6477" w:type="dxa"/>
            <w:vAlign w:val="center"/>
          </w:tcPr>
          <w:p w14:paraId="0A9C4DD8"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Valeurs qui s’inscrivent en arrière-plan de toute démarche qualité : orientation client, leadership, implication du</w:t>
            </w:r>
            <w:r>
              <w:rPr>
                <w:rFonts w:ascii="Marianne" w:hAnsi="Marianne"/>
                <w:color w:val="3558A2"/>
                <w:spacing w:val="-40"/>
                <w:sz w:val="17"/>
                <w:szCs w:val="17"/>
                <w:lang w:val="fr-FR"/>
              </w:rPr>
              <w:t xml:space="preserve"> </w:t>
            </w:r>
            <w:r>
              <w:rPr>
                <w:rFonts w:ascii="Marianne" w:hAnsi="Marianne"/>
                <w:color w:val="3558A2"/>
                <w:sz w:val="17"/>
                <w:szCs w:val="17"/>
                <w:lang w:val="fr-FR"/>
              </w:rPr>
              <w:t>personnel, approche</w:t>
            </w:r>
            <w:r>
              <w:rPr>
                <w:rFonts w:ascii="Marianne" w:hAnsi="Marianne"/>
                <w:color w:val="3558A2"/>
                <w:spacing w:val="-13"/>
                <w:sz w:val="17"/>
                <w:szCs w:val="17"/>
                <w:lang w:val="fr-FR"/>
              </w:rPr>
              <w:t xml:space="preserve"> </w:t>
            </w:r>
            <w:r>
              <w:rPr>
                <w:rFonts w:ascii="Marianne" w:hAnsi="Marianne"/>
                <w:color w:val="3558A2"/>
                <w:sz w:val="17"/>
                <w:szCs w:val="17"/>
                <w:lang w:val="fr-FR"/>
              </w:rPr>
              <w:t>processus,</w:t>
            </w:r>
            <w:r>
              <w:rPr>
                <w:rFonts w:ascii="Marianne" w:hAnsi="Marianne"/>
                <w:color w:val="3558A2"/>
                <w:spacing w:val="-9"/>
                <w:sz w:val="17"/>
                <w:szCs w:val="17"/>
                <w:lang w:val="fr-FR"/>
              </w:rPr>
              <w:t xml:space="preserve"> </w:t>
            </w:r>
            <w:r>
              <w:rPr>
                <w:rFonts w:ascii="Marianne" w:hAnsi="Marianne"/>
                <w:color w:val="3558A2"/>
                <w:sz w:val="17"/>
                <w:szCs w:val="17"/>
                <w:lang w:val="fr-FR"/>
              </w:rPr>
              <w:t>amélioration,</w:t>
            </w:r>
            <w:r>
              <w:rPr>
                <w:rFonts w:ascii="Marianne" w:hAnsi="Marianne"/>
                <w:color w:val="3558A2"/>
                <w:spacing w:val="-9"/>
                <w:sz w:val="17"/>
                <w:szCs w:val="17"/>
                <w:lang w:val="fr-FR"/>
              </w:rPr>
              <w:t xml:space="preserve"> </w:t>
            </w:r>
            <w:r>
              <w:rPr>
                <w:rFonts w:ascii="Marianne" w:hAnsi="Marianne"/>
                <w:color w:val="3558A2"/>
                <w:sz w:val="17"/>
                <w:szCs w:val="17"/>
                <w:lang w:val="fr-FR"/>
              </w:rPr>
              <w:t>prise</w:t>
            </w:r>
            <w:r>
              <w:rPr>
                <w:rFonts w:ascii="Marianne" w:hAnsi="Marianne"/>
                <w:color w:val="3558A2"/>
                <w:spacing w:val="-13"/>
                <w:sz w:val="17"/>
                <w:szCs w:val="17"/>
                <w:lang w:val="fr-FR"/>
              </w:rPr>
              <w:t xml:space="preserve"> </w:t>
            </w:r>
            <w:r>
              <w:rPr>
                <w:rFonts w:ascii="Marianne" w:hAnsi="Marianne"/>
                <w:color w:val="3558A2"/>
                <w:sz w:val="17"/>
                <w:szCs w:val="17"/>
                <w:lang w:val="fr-FR"/>
              </w:rPr>
              <w:t>de</w:t>
            </w:r>
            <w:r>
              <w:rPr>
                <w:rFonts w:ascii="Marianne" w:hAnsi="Marianne"/>
                <w:color w:val="3558A2"/>
                <w:spacing w:val="-13"/>
                <w:sz w:val="17"/>
                <w:szCs w:val="17"/>
                <w:lang w:val="fr-FR"/>
              </w:rPr>
              <w:t xml:space="preserve"> </w:t>
            </w:r>
            <w:r>
              <w:rPr>
                <w:rFonts w:ascii="Marianne" w:hAnsi="Marianne"/>
                <w:color w:val="3558A2"/>
                <w:sz w:val="17"/>
                <w:szCs w:val="17"/>
                <w:lang w:val="fr-FR"/>
              </w:rPr>
              <w:t>décision</w:t>
            </w:r>
            <w:r>
              <w:rPr>
                <w:rFonts w:ascii="Marianne" w:hAnsi="Marianne"/>
                <w:color w:val="3558A2"/>
                <w:spacing w:val="-13"/>
                <w:sz w:val="17"/>
                <w:szCs w:val="17"/>
                <w:lang w:val="fr-FR"/>
              </w:rPr>
              <w:t xml:space="preserve"> </w:t>
            </w:r>
            <w:r>
              <w:rPr>
                <w:rFonts w:ascii="Marianne" w:hAnsi="Marianne"/>
                <w:color w:val="3558A2"/>
                <w:sz w:val="17"/>
                <w:szCs w:val="17"/>
                <w:lang w:val="fr-FR"/>
              </w:rPr>
              <w:t>fondée</w:t>
            </w:r>
            <w:r>
              <w:rPr>
                <w:rFonts w:ascii="Marianne" w:hAnsi="Marianne"/>
                <w:color w:val="3558A2"/>
                <w:spacing w:val="-13"/>
                <w:sz w:val="17"/>
                <w:szCs w:val="17"/>
                <w:lang w:val="fr-FR"/>
              </w:rPr>
              <w:t xml:space="preserve"> </w:t>
            </w:r>
            <w:r>
              <w:rPr>
                <w:rFonts w:ascii="Marianne" w:hAnsi="Marianne"/>
                <w:color w:val="3558A2"/>
                <w:sz w:val="17"/>
                <w:szCs w:val="17"/>
                <w:lang w:val="fr-FR"/>
              </w:rPr>
              <w:t>sur des preuves, management des relations avec les parties intéressées.</w:t>
            </w:r>
          </w:p>
        </w:tc>
      </w:tr>
      <w:tr w:rsidR="00FE3699" w14:paraId="5BE6AA03" w14:textId="77777777">
        <w:trPr>
          <w:trHeight w:hRule="exact" w:val="680"/>
        </w:trPr>
        <w:tc>
          <w:tcPr>
            <w:tcW w:w="2878" w:type="dxa"/>
            <w:vAlign w:val="center"/>
          </w:tcPr>
          <w:p w14:paraId="5731DCE3"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Procédures de positionnement</w:t>
            </w:r>
          </w:p>
        </w:tc>
        <w:tc>
          <w:tcPr>
            <w:tcW w:w="6477" w:type="dxa"/>
            <w:vAlign w:val="center"/>
          </w:tcPr>
          <w:p w14:paraId="2EF3D95E" w14:textId="77777777" w:rsidR="00FE3699" w:rsidRDefault="00FD0F3C">
            <w:pPr>
              <w:spacing w:line="247" w:lineRule="auto"/>
              <w:ind w:left="113" w:right="113"/>
              <w:jc w:val="both"/>
              <w:rPr>
                <w:rFonts w:ascii="Marianne" w:hAnsi="Marianne"/>
                <w:sz w:val="17"/>
                <w:szCs w:val="17"/>
                <w:lang w:val="fr-FR"/>
              </w:rPr>
            </w:pPr>
            <w:r>
              <w:rPr>
                <w:rFonts w:ascii="Marianne" w:hAnsi="Marianne"/>
                <w:color w:val="221F1F"/>
                <w:sz w:val="17"/>
                <w:szCs w:val="17"/>
                <w:lang w:val="fr-FR"/>
              </w:rPr>
              <w:t>procédé permettant de situer le bénéficiaire par rapport aux objectifs visés de la prestation, en vue d’adapter la prestation au profil du bénéficiaire.</w:t>
            </w:r>
          </w:p>
        </w:tc>
      </w:tr>
      <w:tr w:rsidR="00FE3699" w14:paraId="00CAF38D" w14:textId="77777777">
        <w:trPr>
          <w:trHeight w:hRule="exact" w:val="680"/>
        </w:trPr>
        <w:tc>
          <w:tcPr>
            <w:tcW w:w="2878" w:type="dxa"/>
            <w:vAlign w:val="center"/>
          </w:tcPr>
          <w:p w14:paraId="3B151E24" w14:textId="77777777" w:rsidR="00FE3699" w:rsidRDefault="00FD0F3C">
            <w:pPr>
              <w:ind w:left="113"/>
              <w:rPr>
                <w:rFonts w:ascii="Marianne" w:hAnsi="Marianne"/>
                <w:b/>
                <w:color w:val="221F1F"/>
                <w:sz w:val="17"/>
                <w:szCs w:val="17"/>
                <w:lang w:val="fr-FR"/>
              </w:rPr>
            </w:pPr>
            <w:r>
              <w:rPr>
                <w:rFonts w:ascii="Marianne" w:hAnsi="Marianne"/>
                <w:b/>
                <w:color w:val="221F1F"/>
                <w:sz w:val="17"/>
                <w:szCs w:val="17"/>
                <w:lang w:val="fr-FR"/>
              </w:rPr>
              <w:t>Procédures d’évaluation des acquis</w:t>
            </w:r>
          </w:p>
        </w:tc>
        <w:tc>
          <w:tcPr>
            <w:tcW w:w="6477" w:type="dxa"/>
            <w:vAlign w:val="center"/>
          </w:tcPr>
          <w:p w14:paraId="343217E1" w14:textId="77777777" w:rsidR="00FE3699" w:rsidRDefault="00FD0F3C">
            <w:pPr>
              <w:spacing w:line="247" w:lineRule="auto"/>
              <w:ind w:left="113" w:right="113"/>
              <w:jc w:val="both"/>
              <w:rPr>
                <w:rFonts w:ascii="Marianne" w:hAnsi="Marianne"/>
                <w:color w:val="221F1F"/>
                <w:sz w:val="17"/>
                <w:szCs w:val="17"/>
                <w:lang w:val="fr-FR"/>
              </w:rPr>
            </w:pPr>
            <w:r>
              <w:rPr>
                <w:rFonts w:ascii="Marianne" w:hAnsi="Marianne"/>
                <w:color w:val="221F1F"/>
                <w:sz w:val="17"/>
                <w:szCs w:val="17"/>
                <w:lang w:val="fr-FR"/>
              </w:rPr>
              <w:t>Vérification de la maitrise des prérequis, conditionnant l’accès à la prestation.</w:t>
            </w:r>
          </w:p>
        </w:tc>
      </w:tr>
      <w:tr w:rsidR="00FE3699" w14:paraId="03ACA8D9" w14:textId="77777777">
        <w:trPr>
          <w:trHeight w:hRule="exact" w:val="964"/>
        </w:trPr>
        <w:tc>
          <w:tcPr>
            <w:tcW w:w="2878" w:type="dxa"/>
            <w:vAlign w:val="center"/>
          </w:tcPr>
          <w:p w14:paraId="04EE0F6A"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Processus</w:t>
            </w:r>
          </w:p>
        </w:tc>
        <w:tc>
          <w:tcPr>
            <w:tcW w:w="6477" w:type="dxa"/>
            <w:vAlign w:val="center"/>
          </w:tcPr>
          <w:p w14:paraId="3BD208E9" w14:textId="77777777" w:rsidR="00FE3699" w:rsidRDefault="00FD0F3C">
            <w:pPr>
              <w:spacing w:line="244"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w:t>
            </w:r>
            <w:r>
              <w:rPr>
                <w:rFonts w:ascii="Marianne" w:hAnsi="Marianne"/>
                <w:color w:val="3558A2"/>
                <w:spacing w:val="-17"/>
                <w:sz w:val="17"/>
                <w:szCs w:val="17"/>
                <w:lang w:val="fr-FR"/>
              </w:rPr>
              <w:t xml:space="preserve"> </w:t>
            </w:r>
            <w:r>
              <w:rPr>
                <w:rFonts w:ascii="Marianne" w:hAnsi="Marianne"/>
                <w:color w:val="3558A2"/>
                <w:sz w:val="17"/>
                <w:szCs w:val="17"/>
                <w:lang w:val="fr-FR"/>
              </w:rPr>
              <w:t>d’activités</w:t>
            </w:r>
            <w:r>
              <w:rPr>
                <w:rFonts w:ascii="Marianne" w:hAnsi="Marianne"/>
                <w:color w:val="3558A2"/>
                <w:spacing w:val="-15"/>
                <w:sz w:val="17"/>
                <w:szCs w:val="17"/>
                <w:lang w:val="fr-FR"/>
              </w:rPr>
              <w:t xml:space="preserve"> </w:t>
            </w:r>
            <w:r>
              <w:rPr>
                <w:rFonts w:ascii="Marianne" w:hAnsi="Marianne"/>
                <w:color w:val="3558A2"/>
                <w:sz w:val="17"/>
                <w:szCs w:val="17"/>
                <w:lang w:val="fr-FR"/>
              </w:rPr>
              <w:t>organisées</w:t>
            </w:r>
            <w:r>
              <w:rPr>
                <w:rFonts w:ascii="Marianne" w:hAnsi="Marianne"/>
                <w:color w:val="3558A2"/>
                <w:spacing w:val="-15"/>
                <w:sz w:val="17"/>
                <w:szCs w:val="17"/>
                <w:lang w:val="fr-FR"/>
              </w:rPr>
              <w:t xml:space="preserve"> </w:t>
            </w:r>
            <w:r>
              <w:rPr>
                <w:rFonts w:ascii="Marianne" w:hAnsi="Marianne"/>
                <w:color w:val="3558A2"/>
                <w:sz w:val="17"/>
                <w:szCs w:val="17"/>
                <w:lang w:val="fr-FR"/>
              </w:rPr>
              <w:t>qui</w:t>
            </w:r>
            <w:r>
              <w:rPr>
                <w:rFonts w:ascii="Marianne" w:hAnsi="Marianne"/>
                <w:color w:val="3558A2"/>
                <w:spacing w:val="-16"/>
                <w:sz w:val="17"/>
                <w:szCs w:val="17"/>
                <w:lang w:val="fr-FR"/>
              </w:rPr>
              <w:t xml:space="preserve"> </w:t>
            </w:r>
            <w:proofErr w:type="gramStart"/>
            <w:r>
              <w:rPr>
                <w:rFonts w:ascii="Marianne" w:hAnsi="Marianne"/>
                <w:color w:val="3558A2"/>
                <w:sz w:val="17"/>
                <w:szCs w:val="17"/>
                <w:lang w:val="fr-FR"/>
              </w:rPr>
              <w:t>consomme</w:t>
            </w:r>
            <w:proofErr w:type="gramEnd"/>
            <w:r>
              <w:rPr>
                <w:rFonts w:ascii="Marianne" w:hAnsi="Marianne"/>
                <w:color w:val="3558A2"/>
                <w:spacing w:val="-17"/>
                <w:sz w:val="17"/>
                <w:szCs w:val="17"/>
                <w:lang w:val="fr-FR"/>
              </w:rPr>
              <w:t xml:space="preserve"> </w:t>
            </w:r>
            <w:r>
              <w:rPr>
                <w:rFonts w:ascii="Marianne" w:hAnsi="Marianne"/>
                <w:color w:val="3558A2"/>
                <w:sz w:val="17"/>
                <w:szCs w:val="17"/>
                <w:lang w:val="fr-FR"/>
              </w:rPr>
              <w:t>des</w:t>
            </w:r>
            <w:r>
              <w:rPr>
                <w:rFonts w:ascii="Marianne" w:hAnsi="Marianne"/>
                <w:color w:val="3558A2"/>
                <w:spacing w:val="-15"/>
                <w:sz w:val="17"/>
                <w:szCs w:val="17"/>
                <w:lang w:val="fr-FR"/>
              </w:rPr>
              <w:t xml:space="preserve"> </w:t>
            </w:r>
            <w:r>
              <w:rPr>
                <w:rFonts w:ascii="Marianne" w:hAnsi="Marianne"/>
                <w:color w:val="3558A2"/>
                <w:sz w:val="17"/>
                <w:szCs w:val="17"/>
                <w:lang w:val="fr-FR"/>
              </w:rPr>
              <w:t>ressources en vue de produire un ou des résultats (produits / services). Le processus transforme des éléments d’entrée en éléments de sortie.</w:t>
            </w:r>
          </w:p>
        </w:tc>
      </w:tr>
      <w:tr w:rsidR="00FE3699" w14:paraId="23CD8445" w14:textId="77777777">
        <w:trPr>
          <w:trHeight w:hRule="exact" w:val="1747"/>
        </w:trPr>
        <w:tc>
          <w:tcPr>
            <w:tcW w:w="2878" w:type="dxa"/>
            <w:vAlign w:val="center"/>
          </w:tcPr>
          <w:p w14:paraId="11D64B07"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Progression pédagogique</w:t>
            </w:r>
          </w:p>
        </w:tc>
        <w:tc>
          <w:tcPr>
            <w:tcW w:w="6477" w:type="dxa"/>
            <w:vAlign w:val="center"/>
          </w:tcPr>
          <w:p w14:paraId="6508F5E0" w14:textId="77777777" w:rsidR="00FE3699" w:rsidRDefault="00FD0F3C">
            <w:pPr>
              <w:spacing w:line="244" w:lineRule="auto"/>
              <w:ind w:left="113" w:right="113"/>
              <w:rPr>
                <w:rFonts w:ascii="Marianne" w:hAnsi="Marianne"/>
                <w:color w:val="3558A2"/>
                <w:sz w:val="17"/>
                <w:szCs w:val="17"/>
                <w:lang w:val="fr-FR"/>
              </w:rPr>
            </w:pPr>
            <w:r>
              <w:rPr>
                <w:rFonts w:ascii="Marianne" w:hAnsi="Marianne"/>
                <w:color w:val="3558A2"/>
                <w:sz w:val="17"/>
                <w:szCs w:val="17"/>
                <w:lang w:val="fr-FR"/>
              </w:rPr>
              <w:t>Étapes structurées et progressives, correspondant à des objectifs pédagogiques, visant à transmettre le contenu d’un programme de formation. Cette organisation réfléchie des apprentissages, par étapes, est liée au cheminement cognitif et mental de l’appren</w:t>
            </w:r>
            <w:r>
              <w:rPr>
                <w:rFonts w:ascii="Marianne" w:hAnsi="Marianne"/>
                <w:color w:val="3558A2"/>
                <w:sz w:val="17"/>
                <w:szCs w:val="17"/>
                <w:lang w:val="fr-FR"/>
              </w:rPr>
              <w:t>ant. La progression s’articule autour d’une évaluation diagnostique, et aussi d’évaluations en cours d’apprentissage.</w:t>
            </w:r>
          </w:p>
        </w:tc>
      </w:tr>
    </w:tbl>
    <w:p w14:paraId="1E580224" w14:textId="77777777" w:rsidR="00FE3699" w:rsidRDefault="00FE3699"/>
    <w:p w14:paraId="3156E5F6" w14:textId="77777777" w:rsidR="00FE3699" w:rsidRDefault="00FD0F3C">
      <w:pPr>
        <w:widowControl/>
        <w:spacing w:after="160" w:line="259" w:lineRule="auto"/>
      </w:pPr>
      <w:r>
        <w:br w:type="page" w:clear="all"/>
      </w:r>
    </w:p>
    <w:p w14:paraId="6DC0E1C3" w14:textId="77777777" w:rsidR="00FE3699" w:rsidRDefault="00FE3699"/>
    <w:tbl>
      <w:tblPr>
        <w:tblStyle w:val="TableNormal2"/>
        <w:tblW w:w="9355" w:type="dxa"/>
        <w:tblInd w:w="274" w:type="dxa"/>
        <w:tblBorders>
          <w:top w:val="single" w:sz="8" w:space="0" w:color="1BA3B9"/>
          <w:left w:val="single" w:sz="8" w:space="0" w:color="1BA3B9"/>
          <w:bottom w:val="single" w:sz="8" w:space="0" w:color="1BA3B9"/>
          <w:right w:val="single" w:sz="8" w:space="0" w:color="1BA3B9"/>
          <w:insideH w:val="single" w:sz="8" w:space="0" w:color="1BA3B9"/>
          <w:insideV w:val="single" w:sz="8" w:space="0" w:color="1BA3B9"/>
        </w:tblBorders>
        <w:tblLayout w:type="fixed"/>
        <w:tblLook w:val="01E0" w:firstRow="1" w:lastRow="1" w:firstColumn="1" w:lastColumn="1" w:noHBand="0" w:noVBand="0"/>
      </w:tblPr>
      <w:tblGrid>
        <w:gridCol w:w="2878"/>
        <w:gridCol w:w="6477"/>
      </w:tblGrid>
      <w:tr w:rsidR="00FE3699" w14:paraId="2A9D6CE4" w14:textId="77777777">
        <w:trPr>
          <w:trHeight w:hRule="exact" w:val="293"/>
        </w:trPr>
        <w:tc>
          <w:tcPr>
            <w:tcW w:w="9355" w:type="dxa"/>
            <w:gridSpan w:val="2"/>
            <w:tcBorders>
              <w:bottom w:val="none" w:sz="4" w:space="0" w:color="000000"/>
            </w:tcBorders>
            <w:shd w:val="clear" w:color="auto" w:fill="548DD4"/>
          </w:tcPr>
          <w:p w14:paraId="1BA1D60D" w14:textId="77777777" w:rsidR="00FE3699" w:rsidRDefault="00FD0F3C">
            <w:pPr>
              <w:spacing w:line="186" w:lineRule="exact"/>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R</w:t>
            </w:r>
          </w:p>
        </w:tc>
      </w:tr>
      <w:tr w:rsidR="00FE3699" w14:paraId="1A256032" w14:textId="77777777">
        <w:trPr>
          <w:trHeight w:hRule="exact" w:val="1361"/>
        </w:trPr>
        <w:tc>
          <w:tcPr>
            <w:tcW w:w="2878" w:type="dxa"/>
            <w:tcBorders>
              <w:top w:val="none" w:sz="4" w:space="0" w:color="000000"/>
            </w:tcBorders>
            <w:vAlign w:val="center"/>
          </w:tcPr>
          <w:p w14:paraId="74673B32"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Réclamation</w:t>
            </w:r>
          </w:p>
        </w:tc>
        <w:tc>
          <w:tcPr>
            <w:tcW w:w="6477" w:type="dxa"/>
            <w:tcBorders>
              <w:top w:val="none" w:sz="4" w:space="0" w:color="000000"/>
            </w:tcBorders>
            <w:vAlign w:val="center"/>
          </w:tcPr>
          <w:p w14:paraId="3756DB3C" w14:textId="77777777" w:rsidR="00FE3699" w:rsidRDefault="00FD0F3C">
            <w:pPr>
              <w:spacing w:line="249" w:lineRule="auto"/>
              <w:ind w:left="113" w:right="113"/>
              <w:jc w:val="both"/>
              <w:rPr>
                <w:rFonts w:ascii="Marianne" w:hAnsi="Marianne"/>
                <w:sz w:val="17"/>
                <w:szCs w:val="17"/>
                <w:lang w:val="fr-FR"/>
              </w:rPr>
            </w:pPr>
            <w:r>
              <w:rPr>
                <w:rFonts w:ascii="Marianne" w:hAnsi="Marianne"/>
                <w:color w:val="221F1F"/>
                <w:sz w:val="17"/>
                <w:szCs w:val="17"/>
                <w:lang w:val="fr-FR"/>
              </w:rPr>
              <w:t xml:space="preserve">Action visant à faire respecter un droit, ou à </w:t>
            </w:r>
            <w:r>
              <w:rPr>
                <w:rFonts w:ascii="Marianne" w:hAnsi="Marianne"/>
                <w:color w:val="221F1F"/>
                <w:spacing w:val="-3"/>
                <w:sz w:val="17"/>
                <w:szCs w:val="17"/>
                <w:lang w:val="fr-FR"/>
              </w:rPr>
              <w:t xml:space="preserve">demander </w:t>
            </w:r>
            <w:r>
              <w:rPr>
                <w:rFonts w:ascii="Marianne" w:hAnsi="Marianne"/>
                <w:color w:val="221F1F"/>
                <w:sz w:val="17"/>
                <w:szCs w:val="17"/>
                <w:lang w:val="fr-FR"/>
              </w:rPr>
              <w:t xml:space="preserve">une chose due, recueillie par écrit </w:t>
            </w:r>
            <w:r>
              <w:rPr>
                <w:rFonts w:ascii="Marianne" w:hAnsi="Marianne"/>
                <w:color w:val="3558A2"/>
                <w:sz w:val="17"/>
                <w:szCs w:val="17"/>
                <w:lang w:val="fr-FR"/>
              </w:rPr>
              <w:t>ou à l’oral. C’est l’expression d’une insatisfaction marquée d’un client à la suite du non- respect d’un engagement contractuel ou de fait. Elle appelle une</w:t>
            </w:r>
            <w:r>
              <w:rPr>
                <w:rFonts w:ascii="Marianne" w:hAnsi="Marianne"/>
                <w:color w:val="3558A2"/>
                <w:spacing w:val="-11"/>
                <w:sz w:val="17"/>
                <w:szCs w:val="17"/>
                <w:lang w:val="fr-FR"/>
              </w:rPr>
              <w:t xml:space="preserve"> </w:t>
            </w:r>
            <w:r>
              <w:rPr>
                <w:rFonts w:ascii="Marianne" w:hAnsi="Marianne"/>
                <w:color w:val="3558A2"/>
                <w:sz w:val="17"/>
                <w:szCs w:val="17"/>
                <w:lang w:val="fr-FR"/>
              </w:rPr>
              <w:t>action</w:t>
            </w:r>
            <w:r>
              <w:rPr>
                <w:rFonts w:ascii="Marianne" w:hAnsi="Marianne"/>
                <w:color w:val="3558A2"/>
                <w:spacing w:val="-11"/>
                <w:sz w:val="17"/>
                <w:szCs w:val="17"/>
                <w:lang w:val="fr-FR"/>
              </w:rPr>
              <w:t xml:space="preserve"> </w:t>
            </w:r>
            <w:r>
              <w:rPr>
                <w:rFonts w:ascii="Marianne" w:hAnsi="Marianne"/>
                <w:color w:val="3558A2"/>
                <w:sz w:val="17"/>
                <w:szCs w:val="17"/>
                <w:lang w:val="fr-FR"/>
              </w:rPr>
              <w:t>en</w:t>
            </w:r>
            <w:r>
              <w:rPr>
                <w:rFonts w:ascii="Marianne" w:hAnsi="Marianne"/>
                <w:color w:val="3558A2"/>
                <w:spacing w:val="-11"/>
                <w:sz w:val="17"/>
                <w:szCs w:val="17"/>
                <w:lang w:val="fr-FR"/>
              </w:rPr>
              <w:t xml:space="preserve"> </w:t>
            </w:r>
            <w:r>
              <w:rPr>
                <w:rFonts w:ascii="Marianne" w:hAnsi="Marianne"/>
                <w:color w:val="3558A2"/>
                <w:sz w:val="17"/>
                <w:szCs w:val="17"/>
                <w:lang w:val="fr-FR"/>
              </w:rPr>
              <w:t>réparation</w:t>
            </w:r>
            <w:r>
              <w:rPr>
                <w:rFonts w:ascii="Marianne" w:hAnsi="Marianne"/>
                <w:color w:val="3558A2"/>
                <w:spacing w:val="-11"/>
                <w:sz w:val="17"/>
                <w:szCs w:val="17"/>
                <w:lang w:val="fr-FR"/>
              </w:rPr>
              <w:t xml:space="preserve"> </w:t>
            </w:r>
            <w:r>
              <w:rPr>
                <w:rFonts w:ascii="Marianne" w:hAnsi="Marianne"/>
                <w:color w:val="3558A2"/>
                <w:sz w:val="17"/>
                <w:szCs w:val="17"/>
                <w:lang w:val="fr-FR"/>
              </w:rPr>
              <w:t>du</w:t>
            </w:r>
            <w:r>
              <w:rPr>
                <w:rFonts w:ascii="Marianne" w:hAnsi="Marianne"/>
                <w:color w:val="3558A2"/>
                <w:spacing w:val="-11"/>
                <w:sz w:val="17"/>
                <w:szCs w:val="17"/>
                <w:lang w:val="fr-FR"/>
              </w:rPr>
              <w:t xml:space="preserve"> </w:t>
            </w:r>
            <w:r>
              <w:rPr>
                <w:rFonts w:ascii="Marianne" w:hAnsi="Marianne"/>
                <w:color w:val="3558A2"/>
                <w:sz w:val="17"/>
                <w:szCs w:val="17"/>
                <w:lang w:val="fr-FR"/>
              </w:rPr>
              <w:t>préjudice</w:t>
            </w:r>
            <w:r>
              <w:rPr>
                <w:rFonts w:ascii="Marianne" w:hAnsi="Marianne"/>
                <w:color w:val="3558A2"/>
                <w:spacing w:val="-11"/>
                <w:sz w:val="17"/>
                <w:szCs w:val="17"/>
                <w:lang w:val="fr-FR"/>
              </w:rPr>
              <w:t xml:space="preserve"> </w:t>
            </w:r>
            <w:r>
              <w:rPr>
                <w:rFonts w:ascii="Marianne" w:hAnsi="Marianne"/>
                <w:color w:val="3558A2"/>
                <w:sz w:val="17"/>
                <w:szCs w:val="17"/>
                <w:lang w:val="fr-FR"/>
              </w:rPr>
              <w:t>ressenti</w:t>
            </w:r>
            <w:r>
              <w:rPr>
                <w:rFonts w:ascii="Marianne" w:hAnsi="Marianne"/>
                <w:color w:val="3558A2"/>
                <w:spacing w:val="-11"/>
                <w:sz w:val="17"/>
                <w:szCs w:val="17"/>
                <w:lang w:val="fr-FR"/>
              </w:rPr>
              <w:t xml:space="preserve"> </w:t>
            </w:r>
            <w:r>
              <w:rPr>
                <w:rFonts w:ascii="Marianne" w:hAnsi="Marianne"/>
                <w:color w:val="3558A2"/>
                <w:sz w:val="17"/>
                <w:szCs w:val="17"/>
                <w:lang w:val="fr-FR"/>
              </w:rPr>
              <w:t>et</w:t>
            </w:r>
            <w:r>
              <w:rPr>
                <w:rFonts w:ascii="Marianne" w:hAnsi="Marianne"/>
                <w:color w:val="3558A2"/>
                <w:spacing w:val="-7"/>
                <w:sz w:val="17"/>
                <w:szCs w:val="17"/>
                <w:lang w:val="fr-FR"/>
              </w:rPr>
              <w:t xml:space="preserve"> </w:t>
            </w:r>
            <w:r>
              <w:rPr>
                <w:rFonts w:ascii="Marianne" w:hAnsi="Marianne"/>
                <w:color w:val="3558A2"/>
                <w:sz w:val="17"/>
                <w:szCs w:val="17"/>
                <w:lang w:val="fr-FR"/>
              </w:rPr>
              <w:t>/</w:t>
            </w:r>
            <w:r>
              <w:rPr>
                <w:rFonts w:ascii="Marianne" w:hAnsi="Marianne"/>
                <w:color w:val="3558A2"/>
                <w:spacing w:val="-7"/>
                <w:sz w:val="17"/>
                <w:szCs w:val="17"/>
                <w:lang w:val="fr-FR"/>
              </w:rPr>
              <w:t xml:space="preserve"> </w:t>
            </w:r>
            <w:r>
              <w:rPr>
                <w:rFonts w:ascii="Marianne" w:hAnsi="Marianne"/>
                <w:color w:val="3558A2"/>
                <w:sz w:val="17"/>
                <w:szCs w:val="17"/>
                <w:lang w:val="fr-FR"/>
              </w:rPr>
              <w:t>ou</w:t>
            </w:r>
            <w:r>
              <w:rPr>
                <w:rFonts w:ascii="Marianne" w:hAnsi="Marianne"/>
                <w:color w:val="3558A2"/>
                <w:spacing w:val="-11"/>
                <w:sz w:val="17"/>
                <w:szCs w:val="17"/>
                <w:lang w:val="fr-FR"/>
              </w:rPr>
              <w:t xml:space="preserve"> </w:t>
            </w:r>
            <w:r>
              <w:rPr>
                <w:rFonts w:ascii="Marianne" w:hAnsi="Marianne"/>
                <w:color w:val="3558A2"/>
                <w:sz w:val="17"/>
                <w:szCs w:val="17"/>
                <w:lang w:val="fr-FR"/>
              </w:rPr>
              <w:t>une</w:t>
            </w:r>
            <w:r>
              <w:rPr>
                <w:rFonts w:ascii="Marianne" w:hAnsi="Marianne"/>
                <w:color w:val="3558A2"/>
                <w:spacing w:val="-11"/>
                <w:sz w:val="17"/>
                <w:szCs w:val="17"/>
                <w:lang w:val="fr-FR"/>
              </w:rPr>
              <w:t xml:space="preserve"> </w:t>
            </w:r>
            <w:r>
              <w:rPr>
                <w:rFonts w:ascii="Marianne" w:hAnsi="Marianne"/>
                <w:color w:val="3558A2"/>
                <w:sz w:val="17"/>
                <w:szCs w:val="17"/>
                <w:lang w:val="fr-FR"/>
              </w:rPr>
              <w:t>action c</w:t>
            </w:r>
            <w:r>
              <w:rPr>
                <w:rFonts w:ascii="Marianne" w:hAnsi="Marianne"/>
                <w:color w:val="3558A2"/>
                <w:sz w:val="17"/>
                <w:szCs w:val="17"/>
                <w:lang w:val="fr-FR"/>
              </w:rPr>
              <w:t>orrectrice.</w:t>
            </w:r>
          </w:p>
        </w:tc>
      </w:tr>
      <w:tr w:rsidR="00FE3699" w14:paraId="31CDA359" w14:textId="77777777">
        <w:trPr>
          <w:trHeight w:hRule="exact" w:val="907"/>
        </w:trPr>
        <w:tc>
          <w:tcPr>
            <w:tcW w:w="2878" w:type="dxa"/>
            <w:vAlign w:val="center"/>
          </w:tcPr>
          <w:p w14:paraId="26E81803"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Référent handicap</w:t>
            </w:r>
          </w:p>
        </w:tc>
        <w:tc>
          <w:tcPr>
            <w:tcW w:w="6477" w:type="dxa"/>
            <w:vAlign w:val="center"/>
          </w:tcPr>
          <w:p w14:paraId="30EDE742" w14:textId="77777777" w:rsidR="00FE3699" w:rsidRDefault="00FD0F3C">
            <w:pPr>
              <w:spacing w:line="244" w:lineRule="auto"/>
              <w:ind w:left="113" w:right="113"/>
              <w:jc w:val="both"/>
              <w:rPr>
                <w:rFonts w:ascii="Marianne" w:hAnsi="Marianne"/>
                <w:color w:val="3558A2"/>
                <w:sz w:val="17"/>
                <w:szCs w:val="17"/>
                <w:lang w:val="fr-FR"/>
              </w:rPr>
            </w:pPr>
            <w:proofErr w:type="gramStart"/>
            <w:r>
              <w:rPr>
                <w:rFonts w:ascii="Marianne" w:hAnsi="Marianne"/>
                <w:color w:val="3558A2"/>
                <w:sz w:val="17"/>
                <w:szCs w:val="17"/>
                <w:lang w:val="fr-FR"/>
              </w:rPr>
              <w:t>Personne ressource</w:t>
            </w:r>
            <w:proofErr w:type="gramEnd"/>
            <w:r>
              <w:rPr>
                <w:rFonts w:ascii="Marianne" w:hAnsi="Marianne"/>
                <w:color w:val="3558A2"/>
                <w:sz w:val="17"/>
                <w:szCs w:val="17"/>
                <w:lang w:val="fr-FR"/>
              </w:rPr>
              <w:t xml:space="preserve"> nommée par la direction de </w:t>
            </w:r>
            <w:r>
              <w:rPr>
                <w:rFonts w:ascii="Marianne" w:hAnsi="Marianne"/>
                <w:color w:val="3558A2"/>
                <w:sz w:val="17"/>
                <w:szCs w:val="17"/>
                <w:lang w:val="fr-FR"/>
              </w:rPr>
              <w:t>l’établissement facilitant la mise en œuvre de la politique handicap définie en concertation avec les instances représentatives du personnel.</w:t>
            </w:r>
          </w:p>
        </w:tc>
      </w:tr>
      <w:tr w:rsidR="00FE3699" w14:paraId="7A94F0E1" w14:textId="77777777">
        <w:trPr>
          <w:trHeight w:hRule="exact" w:val="1474"/>
        </w:trPr>
        <w:tc>
          <w:tcPr>
            <w:tcW w:w="2878" w:type="dxa"/>
            <w:vAlign w:val="center"/>
          </w:tcPr>
          <w:p w14:paraId="3900550A"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Remédiation</w:t>
            </w:r>
          </w:p>
        </w:tc>
        <w:tc>
          <w:tcPr>
            <w:tcW w:w="6477" w:type="dxa"/>
            <w:vAlign w:val="center"/>
          </w:tcPr>
          <w:p w14:paraId="5CCB33F4" w14:textId="77777777" w:rsidR="00FE3699" w:rsidRDefault="00FD0F3C">
            <w:pPr>
              <w:spacing w:line="244" w:lineRule="auto"/>
              <w:ind w:left="113" w:right="113"/>
              <w:jc w:val="both"/>
              <w:rPr>
                <w:rFonts w:ascii="Marianne" w:hAnsi="Marianne"/>
                <w:color w:val="3558A2"/>
                <w:sz w:val="17"/>
                <w:szCs w:val="17"/>
                <w:lang w:val="fr-FR"/>
              </w:rPr>
            </w:pPr>
            <w:r>
              <w:rPr>
                <w:rFonts w:ascii="Marianne" w:hAnsi="Marianne"/>
                <w:color w:val="3558A2"/>
                <w:sz w:val="17"/>
                <w:szCs w:val="17"/>
                <w:lang w:val="fr-FR"/>
              </w:rPr>
              <w:t>Dispositif pédagogique plus ou moins formel</w:t>
            </w:r>
            <w:r>
              <w:rPr>
                <w:rFonts w:ascii="Marianne" w:hAnsi="Marianne"/>
                <w:color w:val="3558A2"/>
                <w:sz w:val="17"/>
                <w:szCs w:val="17"/>
                <w:lang w:val="fr-FR"/>
              </w:rPr>
              <w:t xml:space="preserve"> qui consiste à fournir à l’apprenant de nouvelles activités d’apprentissage pour lui permettre de combler les lacunes diagnostiquées lors d’une évaluation formative. Le formateur remet l’apprenant en relation avec le savoir, mais d’une manière différente </w:t>
            </w:r>
            <w:r>
              <w:rPr>
                <w:rFonts w:ascii="Marianne" w:hAnsi="Marianne"/>
                <w:color w:val="3558A2"/>
                <w:sz w:val="17"/>
                <w:szCs w:val="17"/>
                <w:lang w:val="fr-FR"/>
              </w:rPr>
              <w:t>: la remédiation pédagogique n’est pas la répétition.</w:t>
            </w:r>
          </w:p>
        </w:tc>
      </w:tr>
      <w:tr w:rsidR="00FE3699" w14:paraId="49C2491F" w14:textId="77777777">
        <w:trPr>
          <w:trHeight w:hRule="exact" w:val="1134"/>
        </w:trPr>
        <w:tc>
          <w:tcPr>
            <w:tcW w:w="2878" w:type="dxa"/>
            <w:vAlign w:val="center"/>
          </w:tcPr>
          <w:p w14:paraId="3EE9CE64"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Répertoire national</w:t>
            </w:r>
          </w:p>
        </w:tc>
        <w:tc>
          <w:tcPr>
            <w:tcW w:w="6477" w:type="dxa"/>
            <w:vAlign w:val="center"/>
          </w:tcPr>
          <w:p w14:paraId="2A9FA679" w14:textId="77777777" w:rsidR="00FE3699" w:rsidRDefault="00FD0F3C">
            <w:pPr>
              <w:spacing w:line="244" w:lineRule="auto"/>
              <w:ind w:left="113" w:right="113"/>
              <w:jc w:val="both"/>
              <w:rPr>
                <w:rFonts w:ascii="Marianne" w:hAnsi="Marianne"/>
                <w:color w:val="3558A2"/>
                <w:sz w:val="17"/>
                <w:szCs w:val="17"/>
                <w:lang w:val="fr-FR"/>
              </w:rPr>
            </w:pPr>
            <w:r>
              <w:rPr>
                <w:rFonts w:ascii="Marianne" w:hAnsi="Marianne"/>
                <w:color w:val="3558A2"/>
                <w:sz w:val="17"/>
                <w:szCs w:val="17"/>
                <w:lang w:val="fr-FR"/>
              </w:rPr>
              <w:t>Base de données de toutes les certifications à finalité professionnelle existant en France. Un répertoire national des certifications professionnelles est établi et actualisé par Fr</w:t>
            </w:r>
            <w:r>
              <w:rPr>
                <w:rFonts w:ascii="Marianne" w:hAnsi="Marianne"/>
                <w:color w:val="3558A2"/>
                <w:sz w:val="17"/>
                <w:szCs w:val="17"/>
                <w:lang w:val="fr-FR"/>
              </w:rPr>
              <w:t>ance compétences mentionnée à l’article L. 6123-5 du code du travail.</w:t>
            </w:r>
          </w:p>
        </w:tc>
      </w:tr>
      <w:tr w:rsidR="00FE3699" w14:paraId="56153AC2" w14:textId="77777777">
        <w:trPr>
          <w:trHeight w:hRule="exact" w:val="1020"/>
        </w:trPr>
        <w:tc>
          <w:tcPr>
            <w:tcW w:w="2878" w:type="dxa"/>
            <w:vAlign w:val="center"/>
          </w:tcPr>
          <w:p w14:paraId="3D7C09F2"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Répertoire spécifique</w:t>
            </w:r>
          </w:p>
        </w:tc>
        <w:tc>
          <w:tcPr>
            <w:tcW w:w="6477" w:type="dxa"/>
            <w:vAlign w:val="center"/>
          </w:tcPr>
          <w:p w14:paraId="5A966107"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Base de données établie par France Compétences (article L.6113-6 du code du travail) qui enregistre les certifications et habilitations correspondant à des compétences transversales exercées en situation professionnelle.</w:t>
            </w:r>
          </w:p>
        </w:tc>
      </w:tr>
      <w:tr w:rsidR="00FE3699" w14:paraId="3BD74D02" w14:textId="77777777">
        <w:trPr>
          <w:trHeight w:hRule="exact" w:val="2154"/>
        </w:trPr>
        <w:tc>
          <w:tcPr>
            <w:tcW w:w="2878" w:type="dxa"/>
            <w:vAlign w:val="center"/>
          </w:tcPr>
          <w:p w14:paraId="077C0FED"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Responsabilité sociétale</w:t>
            </w:r>
          </w:p>
        </w:tc>
        <w:tc>
          <w:tcPr>
            <w:tcW w:w="6477" w:type="dxa"/>
            <w:vAlign w:val="center"/>
          </w:tcPr>
          <w:p w14:paraId="3D7BBCB5" w14:textId="77777777" w:rsidR="00FE3699" w:rsidRDefault="00FD0F3C">
            <w:pPr>
              <w:spacing w:line="242" w:lineRule="auto"/>
              <w:ind w:left="113" w:right="113"/>
              <w:jc w:val="both"/>
              <w:rPr>
                <w:rFonts w:ascii="Marianne" w:hAnsi="Marianne"/>
                <w:color w:val="3558A2"/>
                <w:sz w:val="17"/>
                <w:szCs w:val="17"/>
                <w:lang w:val="fr-FR"/>
              </w:rPr>
            </w:pPr>
            <w:r>
              <w:rPr>
                <w:rFonts w:ascii="Marianne" w:hAnsi="Marianne"/>
                <w:color w:val="3558A2"/>
                <w:sz w:val="17"/>
                <w:szCs w:val="17"/>
                <w:lang w:val="fr-FR"/>
              </w:rPr>
              <w:t>Responsab</w:t>
            </w:r>
            <w:r>
              <w:rPr>
                <w:rFonts w:ascii="Marianne" w:hAnsi="Marianne"/>
                <w:color w:val="3558A2"/>
                <w:sz w:val="17"/>
                <w:szCs w:val="17"/>
                <w:lang w:val="fr-FR"/>
              </w:rPr>
              <w:t>ilité d’une organisation vis-à-vis des impacts de ses décisions et activités sur la société et sur l’environnement, se traduisant par un comportement éthique et transparent qui :</w:t>
            </w:r>
          </w:p>
          <w:p w14:paraId="4F033BC7" w14:textId="77777777" w:rsidR="00FE3699" w:rsidRDefault="00FD0F3C" w:rsidP="00FD0F3C">
            <w:pPr>
              <w:pStyle w:val="Paragraphedeliste"/>
              <w:numPr>
                <w:ilvl w:val="0"/>
                <w:numId w:val="61"/>
              </w:numPr>
              <w:tabs>
                <w:tab w:val="left" w:pos="183"/>
              </w:tabs>
              <w:ind w:right="113"/>
              <w:jc w:val="both"/>
              <w:rPr>
                <w:rFonts w:ascii="Marianne" w:hAnsi="Marianne"/>
                <w:color w:val="3558A2"/>
                <w:sz w:val="17"/>
                <w:szCs w:val="17"/>
                <w:lang w:val="fr-FR"/>
              </w:rPr>
            </w:pPr>
            <w:r>
              <w:rPr>
                <w:rFonts w:ascii="Marianne" w:hAnsi="Marianne"/>
                <w:color w:val="3558A2"/>
                <w:sz w:val="17"/>
                <w:szCs w:val="17"/>
                <w:lang w:val="fr-FR"/>
              </w:rPr>
              <w:t>contribue au développement durable, y compris à la santé et au bien-être de la société</w:t>
            </w:r>
            <w:r>
              <w:rPr>
                <w:rFonts w:ascii="Marianne" w:hAnsi="Marianne"/>
                <w:color w:val="3558A2"/>
                <w:spacing w:val="-23"/>
                <w:sz w:val="17"/>
                <w:szCs w:val="17"/>
                <w:lang w:val="fr-FR"/>
              </w:rPr>
              <w:t xml:space="preserve"> </w:t>
            </w:r>
            <w:r>
              <w:rPr>
                <w:rFonts w:ascii="Marianne" w:hAnsi="Marianne"/>
                <w:color w:val="3558A2"/>
                <w:sz w:val="17"/>
                <w:szCs w:val="17"/>
                <w:lang w:val="fr-FR"/>
              </w:rPr>
              <w:t>;</w:t>
            </w:r>
          </w:p>
          <w:p w14:paraId="4A191AD5" w14:textId="77777777" w:rsidR="00FE3699" w:rsidRDefault="00FD0F3C" w:rsidP="00FD0F3C">
            <w:pPr>
              <w:pStyle w:val="Paragraphedeliste"/>
              <w:numPr>
                <w:ilvl w:val="0"/>
                <w:numId w:val="61"/>
              </w:numPr>
              <w:tabs>
                <w:tab w:val="left" w:pos="183"/>
              </w:tabs>
              <w:ind w:right="113"/>
              <w:jc w:val="both"/>
              <w:rPr>
                <w:rFonts w:ascii="Marianne" w:hAnsi="Marianne"/>
                <w:color w:val="3558A2"/>
                <w:sz w:val="17"/>
                <w:szCs w:val="17"/>
                <w:lang w:val="fr-FR"/>
              </w:rPr>
            </w:pPr>
            <w:r>
              <w:rPr>
                <w:rFonts w:ascii="Marianne" w:hAnsi="Marianne"/>
                <w:color w:val="3558A2"/>
                <w:sz w:val="17"/>
                <w:szCs w:val="17"/>
                <w:lang w:val="fr-FR"/>
              </w:rPr>
              <w:t>prend en compte les attentes des parties</w:t>
            </w:r>
            <w:r>
              <w:rPr>
                <w:rFonts w:ascii="Marianne" w:hAnsi="Marianne"/>
                <w:color w:val="3558A2"/>
                <w:spacing w:val="-2"/>
                <w:sz w:val="17"/>
                <w:szCs w:val="17"/>
                <w:lang w:val="fr-FR"/>
              </w:rPr>
              <w:t xml:space="preserve"> </w:t>
            </w:r>
            <w:r>
              <w:rPr>
                <w:rFonts w:ascii="Marianne" w:hAnsi="Marianne"/>
                <w:color w:val="3558A2"/>
                <w:sz w:val="17"/>
                <w:szCs w:val="17"/>
                <w:lang w:val="fr-FR"/>
              </w:rPr>
              <w:t>prenantes;</w:t>
            </w:r>
          </w:p>
          <w:p w14:paraId="4027398B" w14:textId="77777777" w:rsidR="00FE3699" w:rsidRDefault="00FD0F3C" w:rsidP="00FD0F3C">
            <w:pPr>
              <w:pStyle w:val="Paragraphedeliste"/>
              <w:numPr>
                <w:ilvl w:val="0"/>
                <w:numId w:val="61"/>
              </w:numPr>
              <w:tabs>
                <w:tab w:val="left" w:pos="231"/>
              </w:tabs>
              <w:spacing w:line="244" w:lineRule="auto"/>
              <w:ind w:right="113"/>
              <w:jc w:val="both"/>
              <w:rPr>
                <w:rFonts w:ascii="Marianne" w:hAnsi="Marianne"/>
                <w:color w:val="3558A2"/>
                <w:sz w:val="17"/>
                <w:szCs w:val="17"/>
                <w:lang w:val="fr-FR"/>
              </w:rPr>
            </w:pPr>
            <w:r>
              <w:rPr>
                <w:rFonts w:ascii="Marianne" w:hAnsi="Marianne"/>
                <w:color w:val="3558A2"/>
                <w:sz w:val="17"/>
                <w:szCs w:val="17"/>
                <w:lang w:val="fr-FR"/>
              </w:rPr>
              <w:t>est</w:t>
            </w:r>
            <w:r>
              <w:rPr>
                <w:rFonts w:ascii="Marianne" w:hAnsi="Marianne"/>
                <w:color w:val="3558A2"/>
                <w:spacing w:val="-4"/>
                <w:sz w:val="17"/>
                <w:szCs w:val="17"/>
                <w:lang w:val="fr-FR"/>
              </w:rPr>
              <w:t xml:space="preserve"> </w:t>
            </w:r>
            <w:r>
              <w:rPr>
                <w:rFonts w:ascii="Marianne" w:hAnsi="Marianne"/>
                <w:color w:val="3558A2"/>
                <w:sz w:val="17"/>
                <w:szCs w:val="17"/>
                <w:lang w:val="fr-FR"/>
              </w:rPr>
              <w:t>intégré</w:t>
            </w:r>
            <w:r>
              <w:rPr>
                <w:rFonts w:ascii="Marianne" w:hAnsi="Marianne"/>
                <w:color w:val="3558A2"/>
                <w:spacing w:val="-7"/>
                <w:sz w:val="17"/>
                <w:szCs w:val="17"/>
                <w:lang w:val="fr-FR"/>
              </w:rPr>
              <w:t xml:space="preserve"> </w:t>
            </w:r>
            <w:r>
              <w:rPr>
                <w:rFonts w:ascii="Marianne" w:hAnsi="Marianne"/>
                <w:color w:val="3558A2"/>
                <w:sz w:val="17"/>
                <w:szCs w:val="17"/>
                <w:lang w:val="fr-FR"/>
              </w:rPr>
              <w:t>dans</w:t>
            </w:r>
            <w:r>
              <w:rPr>
                <w:rFonts w:ascii="Marianne" w:hAnsi="Marianne"/>
                <w:color w:val="3558A2"/>
                <w:spacing w:val="-5"/>
                <w:sz w:val="17"/>
                <w:szCs w:val="17"/>
                <w:lang w:val="fr-FR"/>
              </w:rPr>
              <w:t xml:space="preserve"> </w:t>
            </w:r>
            <w:r>
              <w:rPr>
                <w:rFonts w:ascii="Marianne" w:hAnsi="Marianne"/>
                <w:color w:val="3558A2"/>
                <w:sz w:val="17"/>
                <w:szCs w:val="17"/>
                <w:lang w:val="fr-FR"/>
              </w:rPr>
              <w:t>l’ensemble</w:t>
            </w:r>
            <w:r>
              <w:rPr>
                <w:rFonts w:ascii="Marianne" w:hAnsi="Marianne"/>
                <w:color w:val="3558A2"/>
                <w:spacing w:val="-7"/>
                <w:sz w:val="17"/>
                <w:szCs w:val="17"/>
                <w:lang w:val="fr-FR"/>
              </w:rPr>
              <w:t xml:space="preserve"> </w:t>
            </w:r>
            <w:r>
              <w:rPr>
                <w:rFonts w:ascii="Marianne" w:hAnsi="Marianne"/>
                <w:color w:val="3558A2"/>
                <w:sz w:val="17"/>
                <w:szCs w:val="17"/>
                <w:lang w:val="fr-FR"/>
              </w:rPr>
              <w:t>de</w:t>
            </w:r>
            <w:r>
              <w:rPr>
                <w:rFonts w:ascii="Marianne" w:hAnsi="Marianne"/>
                <w:color w:val="3558A2"/>
                <w:spacing w:val="-7"/>
                <w:sz w:val="17"/>
                <w:szCs w:val="17"/>
                <w:lang w:val="fr-FR"/>
              </w:rPr>
              <w:t xml:space="preserve"> </w:t>
            </w:r>
            <w:r>
              <w:rPr>
                <w:rFonts w:ascii="Marianne" w:hAnsi="Marianne"/>
                <w:color w:val="3558A2"/>
                <w:sz w:val="17"/>
                <w:szCs w:val="17"/>
                <w:lang w:val="fr-FR"/>
              </w:rPr>
              <w:t>l’organisation</w:t>
            </w:r>
            <w:r>
              <w:rPr>
                <w:rFonts w:ascii="Marianne" w:hAnsi="Marianne"/>
                <w:color w:val="3558A2"/>
                <w:spacing w:val="-7"/>
                <w:sz w:val="17"/>
                <w:szCs w:val="17"/>
                <w:lang w:val="fr-FR"/>
              </w:rPr>
              <w:t xml:space="preserve"> </w:t>
            </w:r>
            <w:r>
              <w:rPr>
                <w:rFonts w:ascii="Marianne" w:hAnsi="Marianne"/>
                <w:color w:val="3558A2"/>
                <w:sz w:val="17"/>
                <w:szCs w:val="17"/>
                <w:lang w:val="fr-FR"/>
              </w:rPr>
              <w:t>et</w:t>
            </w:r>
            <w:r>
              <w:rPr>
                <w:rFonts w:ascii="Marianne" w:hAnsi="Marianne"/>
                <w:color w:val="3558A2"/>
                <w:spacing w:val="-4"/>
                <w:sz w:val="17"/>
                <w:szCs w:val="17"/>
                <w:lang w:val="fr-FR"/>
              </w:rPr>
              <w:t xml:space="preserve"> </w:t>
            </w:r>
            <w:r>
              <w:rPr>
                <w:rFonts w:ascii="Marianne" w:hAnsi="Marianne"/>
                <w:color w:val="3558A2"/>
                <w:sz w:val="17"/>
                <w:szCs w:val="17"/>
                <w:lang w:val="fr-FR"/>
              </w:rPr>
              <w:t>mis</w:t>
            </w:r>
            <w:r>
              <w:rPr>
                <w:rFonts w:ascii="Marianne" w:hAnsi="Marianne"/>
                <w:color w:val="3558A2"/>
                <w:spacing w:val="-5"/>
                <w:sz w:val="17"/>
                <w:szCs w:val="17"/>
                <w:lang w:val="fr-FR"/>
              </w:rPr>
              <w:t xml:space="preserve"> </w:t>
            </w:r>
            <w:r>
              <w:rPr>
                <w:rFonts w:ascii="Marianne" w:hAnsi="Marianne"/>
                <w:color w:val="3558A2"/>
                <w:sz w:val="17"/>
                <w:szCs w:val="17"/>
                <w:lang w:val="fr-FR"/>
              </w:rPr>
              <w:t>en</w:t>
            </w:r>
            <w:r>
              <w:rPr>
                <w:rFonts w:ascii="Marianne" w:hAnsi="Marianne"/>
                <w:color w:val="3558A2"/>
                <w:spacing w:val="-12"/>
                <w:sz w:val="17"/>
                <w:szCs w:val="17"/>
                <w:lang w:val="fr-FR"/>
              </w:rPr>
              <w:t xml:space="preserve"> </w:t>
            </w:r>
            <w:r>
              <w:rPr>
                <w:rFonts w:ascii="Marianne" w:hAnsi="Marianne"/>
                <w:color w:val="3558A2"/>
                <w:sz w:val="17"/>
                <w:szCs w:val="17"/>
                <w:lang w:val="fr-FR"/>
              </w:rPr>
              <w:t>œuvre dans ses</w:t>
            </w:r>
            <w:r>
              <w:rPr>
                <w:rFonts w:ascii="Marianne" w:hAnsi="Marianne"/>
                <w:color w:val="3558A2"/>
                <w:spacing w:val="-27"/>
                <w:sz w:val="17"/>
                <w:szCs w:val="17"/>
                <w:lang w:val="fr-FR"/>
              </w:rPr>
              <w:t xml:space="preserve"> </w:t>
            </w:r>
            <w:r>
              <w:rPr>
                <w:rFonts w:ascii="Marianne" w:hAnsi="Marianne"/>
                <w:color w:val="3558A2"/>
                <w:sz w:val="17"/>
                <w:szCs w:val="17"/>
                <w:lang w:val="fr-FR"/>
              </w:rPr>
              <w:t>relations.</w:t>
            </w:r>
          </w:p>
        </w:tc>
      </w:tr>
      <w:tr w:rsidR="00FE3699" w14:paraId="5809FFDB" w14:textId="77777777">
        <w:trPr>
          <w:trHeight w:hRule="exact" w:val="2041"/>
        </w:trPr>
        <w:tc>
          <w:tcPr>
            <w:tcW w:w="2878" w:type="dxa"/>
            <w:vAlign w:val="center"/>
          </w:tcPr>
          <w:p w14:paraId="4DB21274"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Revue de direction</w:t>
            </w:r>
          </w:p>
        </w:tc>
        <w:tc>
          <w:tcPr>
            <w:tcW w:w="6477" w:type="dxa"/>
            <w:vAlign w:val="center"/>
          </w:tcPr>
          <w:p w14:paraId="437AC5FB"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Réunion planifiée au cours de laquelle est évaluée l’efficacité du</w:t>
            </w:r>
            <w:r>
              <w:rPr>
                <w:rFonts w:ascii="Marianne" w:hAnsi="Marianne"/>
                <w:color w:val="3558A2"/>
                <w:spacing w:val="-12"/>
                <w:sz w:val="17"/>
                <w:szCs w:val="17"/>
                <w:lang w:val="fr-FR"/>
              </w:rPr>
              <w:t xml:space="preserve"> </w:t>
            </w:r>
            <w:r>
              <w:rPr>
                <w:rFonts w:ascii="Marianne" w:hAnsi="Marianne"/>
                <w:color w:val="3558A2"/>
                <w:sz w:val="17"/>
                <w:szCs w:val="17"/>
                <w:lang w:val="fr-FR"/>
              </w:rPr>
              <w:t>système</w:t>
            </w:r>
            <w:r>
              <w:rPr>
                <w:rFonts w:ascii="Marianne" w:hAnsi="Marianne"/>
                <w:color w:val="3558A2"/>
                <w:spacing w:val="-12"/>
                <w:sz w:val="17"/>
                <w:szCs w:val="17"/>
                <w:lang w:val="fr-FR"/>
              </w:rPr>
              <w:t xml:space="preserve"> </w:t>
            </w:r>
            <w:r>
              <w:rPr>
                <w:rFonts w:ascii="Marianne" w:hAnsi="Marianne"/>
                <w:color w:val="3558A2"/>
                <w:sz w:val="17"/>
                <w:szCs w:val="17"/>
                <w:lang w:val="fr-FR"/>
              </w:rPr>
              <w:t>qualité.</w:t>
            </w:r>
            <w:r>
              <w:rPr>
                <w:rFonts w:ascii="Marianne" w:hAnsi="Marianne"/>
                <w:color w:val="3558A2"/>
                <w:spacing w:val="-8"/>
                <w:sz w:val="17"/>
                <w:szCs w:val="17"/>
                <w:lang w:val="fr-FR"/>
              </w:rPr>
              <w:t xml:space="preserve"> </w:t>
            </w:r>
            <w:r>
              <w:rPr>
                <w:rFonts w:ascii="Marianne" w:hAnsi="Marianne"/>
                <w:color w:val="3558A2"/>
                <w:sz w:val="17"/>
                <w:szCs w:val="17"/>
                <w:lang w:val="fr-FR"/>
              </w:rPr>
              <w:t>La</w:t>
            </w:r>
            <w:r>
              <w:rPr>
                <w:rFonts w:ascii="Marianne" w:hAnsi="Marianne"/>
                <w:color w:val="3558A2"/>
                <w:spacing w:val="-12"/>
                <w:sz w:val="17"/>
                <w:szCs w:val="17"/>
                <w:lang w:val="fr-FR"/>
              </w:rPr>
              <w:t xml:space="preserve"> </w:t>
            </w:r>
            <w:r>
              <w:rPr>
                <w:rFonts w:ascii="Marianne" w:hAnsi="Marianne"/>
                <w:color w:val="3558A2"/>
                <w:sz w:val="17"/>
                <w:szCs w:val="17"/>
                <w:lang w:val="fr-FR"/>
              </w:rPr>
              <w:t>revue</w:t>
            </w:r>
            <w:r>
              <w:rPr>
                <w:rFonts w:ascii="Marianne" w:hAnsi="Marianne"/>
                <w:color w:val="3558A2"/>
                <w:spacing w:val="-12"/>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direction</w:t>
            </w:r>
            <w:r>
              <w:rPr>
                <w:rFonts w:ascii="Marianne" w:hAnsi="Marianne"/>
                <w:color w:val="3558A2"/>
                <w:spacing w:val="-12"/>
                <w:sz w:val="17"/>
                <w:szCs w:val="17"/>
                <w:lang w:val="fr-FR"/>
              </w:rPr>
              <w:t xml:space="preserve"> </w:t>
            </w:r>
            <w:r>
              <w:rPr>
                <w:rFonts w:ascii="Marianne" w:hAnsi="Marianne"/>
                <w:color w:val="3558A2"/>
                <w:sz w:val="17"/>
                <w:szCs w:val="17"/>
                <w:lang w:val="fr-FR"/>
              </w:rPr>
              <w:t>est</w:t>
            </w:r>
            <w:r>
              <w:rPr>
                <w:rFonts w:ascii="Marianne" w:hAnsi="Marianne"/>
                <w:color w:val="3558A2"/>
                <w:spacing w:val="-8"/>
                <w:sz w:val="17"/>
                <w:szCs w:val="17"/>
                <w:lang w:val="fr-FR"/>
              </w:rPr>
              <w:t xml:space="preserve"> </w:t>
            </w:r>
            <w:r>
              <w:rPr>
                <w:rFonts w:ascii="Marianne" w:hAnsi="Marianne"/>
                <w:color w:val="3558A2"/>
                <w:sz w:val="17"/>
                <w:szCs w:val="17"/>
                <w:lang w:val="fr-FR"/>
              </w:rPr>
              <w:t>le</w:t>
            </w:r>
            <w:r>
              <w:rPr>
                <w:rFonts w:ascii="Marianne" w:hAnsi="Marianne"/>
                <w:color w:val="3558A2"/>
                <w:spacing w:val="-12"/>
                <w:sz w:val="17"/>
                <w:szCs w:val="17"/>
                <w:lang w:val="fr-FR"/>
              </w:rPr>
              <w:t xml:space="preserve"> </w:t>
            </w:r>
            <w:r>
              <w:rPr>
                <w:rFonts w:ascii="Marianne" w:hAnsi="Marianne"/>
                <w:color w:val="3558A2"/>
                <w:sz w:val="17"/>
                <w:szCs w:val="17"/>
                <w:lang w:val="fr-FR"/>
              </w:rPr>
              <w:t>dernier</w:t>
            </w:r>
            <w:r>
              <w:rPr>
                <w:rFonts w:ascii="Marianne" w:hAnsi="Marianne"/>
                <w:color w:val="3558A2"/>
                <w:spacing w:val="-10"/>
                <w:sz w:val="17"/>
                <w:szCs w:val="17"/>
                <w:lang w:val="fr-FR"/>
              </w:rPr>
              <w:t xml:space="preserve"> </w:t>
            </w:r>
            <w:r>
              <w:rPr>
                <w:rFonts w:ascii="Marianne" w:hAnsi="Marianne"/>
                <w:color w:val="3558A2"/>
                <w:sz w:val="17"/>
                <w:szCs w:val="17"/>
                <w:lang w:val="fr-FR"/>
              </w:rPr>
              <w:t>quart</w:t>
            </w:r>
            <w:r>
              <w:rPr>
                <w:rFonts w:ascii="Marianne" w:hAnsi="Marianne"/>
                <w:color w:val="3558A2"/>
                <w:spacing w:val="-8"/>
                <w:sz w:val="17"/>
                <w:szCs w:val="17"/>
                <w:lang w:val="fr-FR"/>
              </w:rPr>
              <w:t xml:space="preserve"> </w:t>
            </w:r>
            <w:r>
              <w:rPr>
                <w:rFonts w:ascii="Marianne" w:hAnsi="Marianne"/>
                <w:color w:val="3558A2"/>
                <w:sz w:val="17"/>
                <w:szCs w:val="17"/>
                <w:lang w:val="fr-FR"/>
              </w:rPr>
              <w:t>de la boucle (roue de Deming). Elle s’appuie sur les résultats des mesures</w:t>
            </w:r>
            <w:r>
              <w:rPr>
                <w:rFonts w:ascii="Marianne" w:hAnsi="Marianne"/>
                <w:color w:val="3558A2"/>
                <w:spacing w:val="-4"/>
                <w:sz w:val="17"/>
                <w:szCs w:val="17"/>
                <w:lang w:val="fr-FR"/>
              </w:rPr>
              <w:t xml:space="preserve"> </w:t>
            </w:r>
            <w:r>
              <w:rPr>
                <w:rFonts w:ascii="Marianne" w:hAnsi="Marianne"/>
                <w:color w:val="3558A2"/>
                <w:sz w:val="17"/>
                <w:szCs w:val="17"/>
                <w:lang w:val="fr-FR"/>
              </w:rPr>
              <w:t>faites</w:t>
            </w:r>
            <w:r>
              <w:rPr>
                <w:rFonts w:ascii="Marianne" w:hAnsi="Marianne"/>
                <w:color w:val="3558A2"/>
                <w:spacing w:val="-9"/>
                <w:sz w:val="17"/>
                <w:szCs w:val="17"/>
                <w:lang w:val="fr-FR"/>
              </w:rPr>
              <w:t xml:space="preserve"> </w:t>
            </w:r>
            <w:r>
              <w:rPr>
                <w:rFonts w:ascii="Marianne" w:hAnsi="Marianne"/>
                <w:color w:val="3558A2"/>
                <w:sz w:val="17"/>
                <w:szCs w:val="17"/>
                <w:lang w:val="fr-FR"/>
              </w:rPr>
              <w:t>dans</w:t>
            </w:r>
            <w:r>
              <w:rPr>
                <w:rFonts w:ascii="Marianne" w:hAnsi="Marianne"/>
                <w:color w:val="3558A2"/>
                <w:spacing w:val="-14"/>
                <w:sz w:val="17"/>
                <w:szCs w:val="17"/>
                <w:lang w:val="fr-FR"/>
              </w:rPr>
              <w:t xml:space="preserve"> </w:t>
            </w:r>
            <w:r>
              <w:rPr>
                <w:rFonts w:ascii="Marianne" w:hAnsi="Marianne"/>
                <w:color w:val="3558A2"/>
                <w:sz w:val="17"/>
                <w:szCs w:val="17"/>
                <w:lang w:val="fr-FR"/>
              </w:rPr>
              <w:t>tous</w:t>
            </w:r>
            <w:r>
              <w:rPr>
                <w:rFonts w:ascii="Marianne" w:hAnsi="Marianne"/>
                <w:color w:val="3558A2"/>
                <w:spacing w:val="-4"/>
                <w:sz w:val="17"/>
                <w:szCs w:val="17"/>
                <w:lang w:val="fr-FR"/>
              </w:rPr>
              <w:t xml:space="preserve"> </w:t>
            </w:r>
            <w:r>
              <w:rPr>
                <w:rFonts w:ascii="Marianne" w:hAnsi="Marianne"/>
                <w:color w:val="3558A2"/>
                <w:sz w:val="17"/>
                <w:szCs w:val="17"/>
                <w:lang w:val="fr-FR"/>
              </w:rPr>
              <w:t>les</w:t>
            </w:r>
            <w:r>
              <w:rPr>
                <w:rFonts w:ascii="Marianne" w:hAnsi="Marianne"/>
                <w:color w:val="3558A2"/>
                <w:spacing w:val="-19"/>
                <w:sz w:val="17"/>
                <w:szCs w:val="17"/>
                <w:lang w:val="fr-FR"/>
              </w:rPr>
              <w:t xml:space="preserve"> </w:t>
            </w:r>
            <w:r>
              <w:rPr>
                <w:rFonts w:ascii="Marianne" w:hAnsi="Marianne"/>
                <w:color w:val="3558A2"/>
                <w:sz w:val="17"/>
                <w:szCs w:val="17"/>
                <w:lang w:val="fr-FR"/>
              </w:rPr>
              <w:t>secteurs</w:t>
            </w:r>
            <w:r>
              <w:rPr>
                <w:rFonts w:ascii="Marianne" w:hAnsi="Marianne"/>
                <w:color w:val="3558A2"/>
                <w:spacing w:val="-9"/>
                <w:sz w:val="17"/>
                <w:szCs w:val="17"/>
                <w:lang w:val="fr-FR"/>
              </w:rPr>
              <w:t xml:space="preserve"> </w:t>
            </w:r>
            <w:r>
              <w:rPr>
                <w:rFonts w:ascii="Marianne" w:hAnsi="Marianne"/>
                <w:color w:val="3558A2"/>
                <w:sz w:val="17"/>
                <w:szCs w:val="17"/>
                <w:lang w:val="fr-FR"/>
              </w:rPr>
              <w:t>de</w:t>
            </w:r>
            <w:r>
              <w:rPr>
                <w:rFonts w:ascii="Marianne" w:hAnsi="Marianne"/>
                <w:color w:val="3558A2"/>
                <w:spacing w:val="-16"/>
                <w:sz w:val="17"/>
                <w:szCs w:val="17"/>
                <w:lang w:val="fr-FR"/>
              </w:rPr>
              <w:t xml:space="preserve"> </w:t>
            </w:r>
            <w:r>
              <w:rPr>
                <w:rFonts w:ascii="Marianne" w:hAnsi="Marianne"/>
                <w:color w:val="3558A2"/>
                <w:sz w:val="17"/>
                <w:szCs w:val="17"/>
                <w:lang w:val="fr-FR"/>
              </w:rPr>
              <w:t>la</w:t>
            </w:r>
            <w:r>
              <w:rPr>
                <w:rFonts w:ascii="Marianne" w:hAnsi="Marianne"/>
                <w:color w:val="3558A2"/>
                <w:spacing w:val="-16"/>
                <w:sz w:val="17"/>
                <w:szCs w:val="17"/>
                <w:lang w:val="fr-FR"/>
              </w:rPr>
              <w:t xml:space="preserve"> </w:t>
            </w:r>
            <w:r>
              <w:rPr>
                <w:rFonts w:ascii="Marianne" w:hAnsi="Marianne"/>
                <w:color w:val="3558A2"/>
                <w:sz w:val="17"/>
                <w:szCs w:val="17"/>
                <w:lang w:val="fr-FR"/>
              </w:rPr>
              <w:t>structure.</w:t>
            </w:r>
            <w:r>
              <w:rPr>
                <w:rFonts w:ascii="Marianne" w:hAnsi="Marianne"/>
                <w:color w:val="3558A2"/>
                <w:spacing w:val="-7"/>
                <w:sz w:val="17"/>
                <w:szCs w:val="17"/>
                <w:lang w:val="fr-FR"/>
              </w:rPr>
              <w:t xml:space="preserve"> </w:t>
            </w:r>
            <w:r>
              <w:rPr>
                <w:rFonts w:ascii="Marianne" w:hAnsi="Marianne"/>
                <w:color w:val="3558A2"/>
                <w:spacing w:val="-3"/>
                <w:sz w:val="17"/>
                <w:szCs w:val="17"/>
                <w:lang w:val="fr-FR"/>
              </w:rPr>
              <w:t>Elle</w:t>
            </w:r>
            <w:r>
              <w:rPr>
                <w:rFonts w:ascii="Marianne" w:hAnsi="Marianne"/>
                <w:color w:val="3558A2"/>
                <w:spacing w:val="-6"/>
                <w:sz w:val="17"/>
                <w:szCs w:val="17"/>
                <w:lang w:val="fr-FR"/>
              </w:rPr>
              <w:t xml:space="preserve"> </w:t>
            </w:r>
            <w:r>
              <w:rPr>
                <w:rFonts w:ascii="Marianne" w:hAnsi="Marianne"/>
                <w:color w:val="3558A2"/>
                <w:sz w:val="17"/>
                <w:szCs w:val="17"/>
                <w:lang w:val="fr-FR"/>
              </w:rPr>
              <w:t>est</w:t>
            </w:r>
            <w:r>
              <w:rPr>
                <w:rFonts w:ascii="Marianne" w:hAnsi="Marianne"/>
                <w:color w:val="3558A2"/>
                <w:spacing w:val="-3"/>
                <w:sz w:val="17"/>
                <w:szCs w:val="17"/>
                <w:lang w:val="fr-FR"/>
              </w:rPr>
              <w:t xml:space="preserve"> </w:t>
            </w:r>
            <w:r>
              <w:rPr>
                <w:rFonts w:ascii="Marianne" w:hAnsi="Marianne"/>
                <w:color w:val="3558A2"/>
                <w:sz w:val="17"/>
                <w:szCs w:val="17"/>
                <w:lang w:val="fr-FR"/>
              </w:rPr>
              <w:t>le moment où est examiné l’évolution des résultats qualité de la structure, constaté les progrès et les écarts par rapport aux objectifs. Cette analyse objective des résultats produits</w:t>
            </w:r>
            <w:r>
              <w:rPr>
                <w:rFonts w:ascii="Marianne" w:hAnsi="Marianne"/>
                <w:color w:val="3558A2"/>
                <w:spacing w:val="-40"/>
                <w:sz w:val="17"/>
                <w:szCs w:val="17"/>
                <w:lang w:val="fr-FR"/>
              </w:rPr>
              <w:t xml:space="preserve"> </w:t>
            </w:r>
            <w:r>
              <w:rPr>
                <w:rFonts w:ascii="Marianne" w:hAnsi="Marianne"/>
                <w:color w:val="3558A2"/>
                <w:sz w:val="17"/>
                <w:szCs w:val="17"/>
                <w:lang w:val="fr-FR"/>
              </w:rPr>
              <w:t>conduit à</w:t>
            </w:r>
            <w:r>
              <w:rPr>
                <w:rFonts w:ascii="Marianne" w:hAnsi="Marianne"/>
                <w:color w:val="3558A2"/>
                <w:spacing w:val="-8"/>
                <w:sz w:val="17"/>
                <w:szCs w:val="17"/>
                <w:lang w:val="fr-FR"/>
              </w:rPr>
              <w:t xml:space="preserve"> </w:t>
            </w:r>
            <w:r>
              <w:rPr>
                <w:rFonts w:ascii="Marianne" w:hAnsi="Marianne"/>
                <w:color w:val="3558A2"/>
                <w:sz w:val="17"/>
                <w:szCs w:val="17"/>
                <w:lang w:val="fr-FR"/>
              </w:rPr>
              <w:t>décider</w:t>
            </w:r>
            <w:r>
              <w:rPr>
                <w:rFonts w:ascii="Marianne" w:hAnsi="Marianne"/>
                <w:color w:val="3558A2"/>
                <w:spacing w:val="-1"/>
                <w:sz w:val="17"/>
                <w:szCs w:val="17"/>
                <w:lang w:val="fr-FR"/>
              </w:rPr>
              <w:t xml:space="preserve"> </w:t>
            </w:r>
            <w:r>
              <w:rPr>
                <w:rFonts w:ascii="Marianne" w:hAnsi="Marianne"/>
                <w:color w:val="3558A2"/>
                <w:sz w:val="17"/>
                <w:szCs w:val="17"/>
                <w:lang w:val="fr-FR"/>
              </w:rPr>
              <w:t>d’actions</w:t>
            </w:r>
            <w:r>
              <w:rPr>
                <w:rFonts w:ascii="Marianne" w:hAnsi="Marianne"/>
                <w:color w:val="3558A2"/>
                <w:spacing w:val="-6"/>
                <w:sz w:val="17"/>
                <w:szCs w:val="17"/>
                <w:lang w:val="fr-FR"/>
              </w:rPr>
              <w:t xml:space="preserve"> </w:t>
            </w:r>
            <w:r>
              <w:rPr>
                <w:rFonts w:ascii="Marianne" w:hAnsi="Marianne"/>
                <w:color w:val="3558A2"/>
                <w:sz w:val="17"/>
                <w:szCs w:val="17"/>
                <w:lang w:val="fr-FR"/>
              </w:rPr>
              <w:t>à</w:t>
            </w:r>
            <w:r>
              <w:rPr>
                <w:rFonts w:ascii="Marianne" w:hAnsi="Marianne"/>
                <w:color w:val="3558A2"/>
                <w:spacing w:val="-13"/>
                <w:sz w:val="17"/>
                <w:szCs w:val="17"/>
                <w:lang w:val="fr-FR"/>
              </w:rPr>
              <w:t xml:space="preserve"> </w:t>
            </w:r>
            <w:r>
              <w:rPr>
                <w:rFonts w:ascii="Marianne" w:hAnsi="Marianne"/>
                <w:color w:val="3558A2"/>
                <w:sz w:val="17"/>
                <w:szCs w:val="17"/>
                <w:lang w:val="fr-FR"/>
              </w:rPr>
              <w:t>mener</w:t>
            </w:r>
            <w:r>
              <w:rPr>
                <w:rFonts w:ascii="Marianne" w:hAnsi="Marianne"/>
                <w:color w:val="3558A2"/>
                <w:spacing w:val="-6"/>
                <w:sz w:val="17"/>
                <w:szCs w:val="17"/>
                <w:lang w:val="fr-FR"/>
              </w:rPr>
              <w:t xml:space="preserve"> </w:t>
            </w:r>
            <w:r>
              <w:rPr>
                <w:rFonts w:ascii="Marianne" w:hAnsi="Marianne"/>
                <w:color w:val="3558A2"/>
                <w:sz w:val="17"/>
                <w:szCs w:val="17"/>
                <w:lang w:val="fr-FR"/>
              </w:rPr>
              <w:t>pour</w:t>
            </w:r>
            <w:r>
              <w:rPr>
                <w:rFonts w:ascii="Marianne" w:hAnsi="Marianne"/>
                <w:color w:val="3558A2"/>
                <w:spacing w:val="-6"/>
                <w:sz w:val="17"/>
                <w:szCs w:val="17"/>
                <w:lang w:val="fr-FR"/>
              </w:rPr>
              <w:t xml:space="preserve"> </w:t>
            </w:r>
            <w:r>
              <w:rPr>
                <w:rFonts w:ascii="Marianne" w:hAnsi="Marianne"/>
                <w:color w:val="3558A2"/>
                <w:sz w:val="17"/>
                <w:szCs w:val="17"/>
                <w:lang w:val="fr-FR"/>
              </w:rPr>
              <w:t>progresser</w:t>
            </w:r>
            <w:r>
              <w:rPr>
                <w:rFonts w:ascii="Marianne" w:hAnsi="Marianne"/>
                <w:color w:val="3558A2"/>
                <w:spacing w:val="-20"/>
                <w:sz w:val="17"/>
                <w:szCs w:val="17"/>
                <w:lang w:val="fr-FR"/>
              </w:rPr>
              <w:t xml:space="preserve"> </w:t>
            </w:r>
            <w:r>
              <w:rPr>
                <w:rFonts w:ascii="Marianne" w:hAnsi="Marianne"/>
                <w:color w:val="3558A2"/>
                <w:sz w:val="17"/>
                <w:szCs w:val="17"/>
                <w:lang w:val="fr-FR"/>
              </w:rPr>
              <w:t>encore.</w:t>
            </w:r>
          </w:p>
        </w:tc>
      </w:tr>
      <w:tr w:rsidR="00FE3699" w14:paraId="6217ED9D" w14:textId="77777777">
        <w:trPr>
          <w:trHeight w:hRule="exact" w:val="907"/>
        </w:trPr>
        <w:tc>
          <w:tcPr>
            <w:tcW w:w="2878" w:type="dxa"/>
            <w:vAlign w:val="center"/>
          </w:tcPr>
          <w:p w14:paraId="12A94DF3"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Revue de processus</w:t>
            </w:r>
          </w:p>
        </w:tc>
        <w:tc>
          <w:tcPr>
            <w:tcW w:w="6477" w:type="dxa"/>
            <w:vAlign w:val="center"/>
          </w:tcPr>
          <w:p w14:paraId="04203182"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 xml:space="preserve">Réunion de travail animée par le pilote avec la contribution des acteurs clés du processus. Elle permet de faire un point objectif sur l’efficacité du processus et </w:t>
            </w:r>
            <w:r>
              <w:rPr>
                <w:rFonts w:ascii="Marianne" w:hAnsi="Marianne"/>
                <w:color w:val="3558A2"/>
                <w:sz w:val="17"/>
                <w:szCs w:val="17"/>
                <w:lang w:val="fr-FR"/>
              </w:rPr>
              <w:t>de prendre les décisions nécessaires.</w:t>
            </w:r>
          </w:p>
        </w:tc>
      </w:tr>
      <w:tr w:rsidR="00FE3699" w14:paraId="769ADFFE" w14:textId="77777777">
        <w:trPr>
          <w:trHeight w:hRule="exact" w:val="1361"/>
        </w:trPr>
        <w:tc>
          <w:tcPr>
            <w:tcW w:w="2878" w:type="dxa"/>
            <w:vAlign w:val="center"/>
          </w:tcPr>
          <w:p w14:paraId="4B039260"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Risque</w:t>
            </w:r>
          </w:p>
        </w:tc>
        <w:tc>
          <w:tcPr>
            <w:tcW w:w="6477" w:type="dxa"/>
            <w:vAlign w:val="center"/>
          </w:tcPr>
          <w:p w14:paraId="63134DC1"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Effet de l’incertitude sur les objectifs, ce qui sous-entend une relation de cause à effet entre un certain nombre de déterminants (juridiques, sociaux, sociétaux…) et leurs conséquences sur le résultat escompt</w:t>
            </w:r>
            <w:r>
              <w:rPr>
                <w:rFonts w:ascii="Marianne" w:hAnsi="Marianne"/>
                <w:color w:val="3558A2"/>
                <w:sz w:val="17"/>
                <w:szCs w:val="17"/>
                <w:lang w:val="fr-FR"/>
              </w:rPr>
              <w:t>é. Le risque est souvent caractérisé par référence à des événements potentiels et à des conséquences également potentielles.</w:t>
            </w:r>
          </w:p>
        </w:tc>
      </w:tr>
      <w:tr w:rsidR="00FE3699" w14:paraId="0DF69FA9" w14:textId="77777777">
        <w:trPr>
          <w:trHeight w:hRule="exact" w:val="1928"/>
        </w:trPr>
        <w:tc>
          <w:tcPr>
            <w:tcW w:w="2878" w:type="dxa"/>
            <w:vAlign w:val="center"/>
          </w:tcPr>
          <w:p w14:paraId="2E900F48" w14:textId="77777777" w:rsidR="00FE3699" w:rsidRDefault="00FD0F3C">
            <w:pPr>
              <w:spacing w:before="162"/>
              <w:ind w:left="113"/>
              <w:rPr>
                <w:rFonts w:ascii="Marianne" w:hAnsi="Marianne"/>
                <w:b/>
                <w:color w:val="3558A2"/>
                <w:sz w:val="17"/>
                <w:szCs w:val="17"/>
                <w:lang w:val="fr-FR"/>
              </w:rPr>
            </w:pPr>
            <w:r>
              <w:rPr>
                <w:rFonts w:ascii="Marianne" w:hAnsi="Marianne"/>
                <w:b/>
                <w:color w:val="3558A2"/>
                <w:sz w:val="17"/>
                <w:szCs w:val="17"/>
                <w:lang w:val="fr-FR"/>
              </w:rPr>
              <w:t>Rôles et responsabilités</w:t>
            </w:r>
          </w:p>
        </w:tc>
        <w:tc>
          <w:tcPr>
            <w:tcW w:w="6477" w:type="dxa"/>
            <w:vAlign w:val="center"/>
          </w:tcPr>
          <w:p w14:paraId="67A7084F"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Les responsabilités peuvent se décrire suivant trois niveaux croissants de détail : les missions (fiches de missions), les activités, les tâches (fiches de poste). L’organigramme permet de définir clairement les responsabilités et la ligne hiérarchique dan</w:t>
            </w:r>
            <w:r>
              <w:rPr>
                <w:rFonts w:ascii="Marianne" w:hAnsi="Marianne"/>
                <w:color w:val="3558A2"/>
                <w:sz w:val="17"/>
                <w:szCs w:val="17"/>
                <w:lang w:val="fr-FR"/>
              </w:rPr>
              <w:t>s une organisation. Les rôles et les attributions de chaque salarié sont précisés dans des lettres de mission et /ou des fiches de postes. Celles-ci font l’objet d’une mise à jour régulière selon une périodicité définie ou bien lorsque les activités confié</w:t>
            </w:r>
            <w:r>
              <w:rPr>
                <w:rFonts w:ascii="Marianne" w:hAnsi="Marianne"/>
                <w:color w:val="3558A2"/>
                <w:sz w:val="17"/>
                <w:szCs w:val="17"/>
                <w:lang w:val="fr-FR"/>
              </w:rPr>
              <w:t>es sont modifiées.</w:t>
            </w:r>
          </w:p>
        </w:tc>
      </w:tr>
    </w:tbl>
    <w:p w14:paraId="4957CB85" w14:textId="77777777" w:rsidR="00FE3699" w:rsidRDefault="00FE3699"/>
    <w:p w14:paraId="48277ED7" w14:textId="77777777" w:rsidR="00FE3699" w:rsidRDefault="00FD0F3C">
      <w:pPr>
        <w:widowControl/>
        <w:spacing w:after="160" w:line="259" w:lineRule="auto"/>
      </w:pPr>
      <w:r>
        <w:br w:type="page" w:clear="all"/>
      </w:r>
    </w:p>
    <w:p w14:paraId="2E39C98F" w14:textId="77777777" w:rsidR="00FE3699" w:rsidRDefault="00FE3699"/>
    <w:tbl>
      <w:tblPr>
        <w:tblStyle w:val="TableNormal2"/>
        <w:tblW w:w="9355" w:type="dxa"/>
        <w:tblInd w:w="274" w:type="dxa"/>
        <w:tblBorders>
          <w:top w:val="single" w:sz="8" w:space="0" w:color="1BA3B9"/>
          <w:left w:val="single" w:sz="8" w:space="0" w:color="1BA3B9"/>
          <w:bottom w:val="single" w:sz="8" w:space="0" w:color="1BA3B9"/>
          <w:right w:val="single" w:sz="8" w:space="0" w:color="1BA3B9"/>
          <w:insideH w:val="single" w:sz="8" w:space="0" w:color="1BA3B9"/>
          <w:insideV w:val="single" w:sz="8" w:space="0" w:color="1BA3B9"/>
        </w:tblBorders>
        <w:tblLayout w:type="fixed"/>
        <w:tblLook w:val="01E0" w:firstRow="1" w:lastRow="1" w:firstColumn="1" w:lastColumn="1" w:noHBand="0" w:noVBand="0"/>
      </w:tblPr>
      <w:tblGrid>
        <w:gridCol w:w="2835"/>
        <w:gridCol w:w="6520"/>
      </w:tblGrid>
      <w:tr w:rsidR="00FE3699" w14:paraId="786B58DF" w14:textId="77777777">
        <w:trPr>
          <w:trHeight w:hRule="exact" w:val="288"/>
        </w:trPr>
        <w:tc>
          <w:tcPr>
            <w:tcW w:w="9355" w:type="dxa"/>
            <w:gridSpan w:val="2"/>
            <w:tcBorders>
              <w:bottom w:val="none" w:sz="4" w:space="0" w:color="000000"/>
            </w:tcBorders>
            <w:shd w:val="clear" w:color="auto" w:fill="548DD4"/>
          </w:tcPr>
          <w:p w14:paraId="79F6496A" w14:textId="77777777" w:rsidR="00FE3699" w:rsidRDefault="00FD0F3C">
            <w:pPr>
              <w:spacing w:line="191" w:lineRule="exact"/>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S</w:t>
            </w:r>
          </w:p>
        </w:tc>
      </w:tr>
      <w:tr w:rsidR="00FE3699" w14:paraId="7D91B3C4" w14:textId="77777777">
        <w:trPr>
          <w:trHeight w:hRule="exact" w:val="680"/>
        </w:trPr>
        <w:tc>
          <w:tcPr>
            <w:tcW w:w="2835" w:type="dxa"/>
            <w:tcBorders>
              <w:top w:val="none" w:sz="4" w:space="0" w:color="000000"/>
            </w:tcBorders>
            <w:vAlign w:val="center"/>
          </w:tcPr>
          <w:p w14:paraId="493D5C78"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Signalétique</w:t>
            </w:r>
          </w:p>
        </w:tc>
        <w:tc>
          <w:tcPr>
            <w:tcW w:w="6520" w:type="dxa"/>
            <w:tcBorders>
              <w:top w:val="none" w:sz="4" w:space="0" w:color="000000"/>
            </w:tcBorders>
            <w:vAlign w:val="center"/>
          </w:tcPr>
          <w:p w14:paraId="5211525E"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 des moyens utilisés pour orienter et guider le public (panneaux, plaques professionnelles, totems, marquages au sol…)</w:t>
            </w:r>
          </w:p>
        </w:tc>
      </w:tr>
      <w:tr w:rsidR="00FE3699" w14:paraId="391F6495" w14:textId="77777777">
        <w:trPr>
          <w:trHeight w:hRule="exact" w:val="1247"/>
        </w:trPr>
        <w:tc>
          <w:tcPr>
            <w:tcW w:w="2835" w:type="dxa"/>
            <w:vAlign w:val="center"/>
          </w:tcPr>
          <w:p w14:paraId="59AA5B51"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Site</w:t>
            </w:r>
          </w:p>
        </w:tc>
        <w:tc>
          <w:tcPr>
            <w:tcW w:w="6520" w:type="dxa"/>
            <w:vAlign w:val="center"/>
          </w:tcPr>
          <w:p w14:paraId="777E08AA"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Lieu</w:t>
            </w:r>
            <w:r>
              <w:rPr>
                <w:rFonts w:ascii="Marianne" w:hAnsi="Marianne"/>
                <w:color w:val="3558A2"/>
                <w:spacing w:val="-7"/>
                <w:sz w:val="17"/>
                <w:szCs w:val="17"/>
                <w:lang w:val="fr-FR"/>
              </w:rPr>
              <w:t xml:space="preserve"> </w:t>
            </w:r>
            <w:r>
              <w:rPr>
                <w:rFonts w:ascii="Marianne" w:hAnsi="Marianne"/>
                <w:color w:val="3558A2"/>
                <w:sz w:val="17"/>
                <w:szCs w:val="17"/>
                <w:lang w:val="fr-FR"/>
              </w:rPr>
              <w:t>délocalisé</w:t>
            </w:r>
            <w:r>
              <w:rPr>
                <w:rFonts w:ascii="Marianne" w:hAnsi="Marianne"/>
                <w:color w:val="3558A2"/>
                <w:spacing w:val="-7"/>
                <w:sz w:val="17"/>
                <w:szCs w:val="17"/>
                <w:lang w:val="fr-FR"/>
              </w:rPr>
              <w:t xml:space="preserve"> </w:t>
            </w:r>
            <w:r>
              <w:rPr>
                <w:rFonts w:ascii="Marianne" w:hAnsi="Marianne"/>
                <w:color w:val="3558A2"/>
                <w:sz w:val="17"/>
                <w:szCs w:val="17"/>
                <w:lang w:val="fr-FR"/>
              </w:rPr>
              <w:t>sur</w:t>
            </w:r>
            <w:r>
              <w:rPr>
                <w:rFonts w:ascii="Marianne" w:hAnsi="Marianne"/>
                <w:color w:val="3558A2"/>
                <w:spacing w:val="-5"/>
                <w:sz w:val="17"/>
                <w:szCs w:val="17"/>
                <w:lang w:val="fr-FR"/>
              </w:rPr>
              <w:t xml:space="preserve"> </w:t>
            </w:r>
            <w:r>
              <w:rPr>
                <w:rFonts w:ascii="Marianne" w:hAnsi="Marianne"/>
                <w:color w:val="3558A2"/>
                <w:sz w:val="17"/>
                <w:szCs w:val="17"/>
                <w:lang w:val="fr-FR"/>
              </w:rPr>
              <w:t>lequel</w:t>
            </w:r>
            <w:r>
              <w:rPr>
                <w:rFonts w:ascii="Marianne" w:hAnsi="Marianne"/>
                <w:color w:val="3558A2"/>
                <w:spacing w:val="-7"/>
                <w:sz w:val="17"/>
                <w:szCs w:val="17"/>
                <w:lang w:val="fr-FR"/>
              </w:rPr>
              <w:t xml:space="preserve"> </w:t>
            </w:r>
            <w:r>
              <w:rPr>
                <w:rFonts w:ascii="Marianne" w:hAnsi="Marianne"/>
                <w:color w:val="3558A2"/>
                <w:sz w:val="17"/>
                <w:szCs w:val="17"/>
                <w:lang w:val="fr-FR"/>
              </w:rPr>
              <w:t>est</w:t>
            </w:r>
            <w:r>
              <w:rPr>
                <w:rFonts w:ascii="Marianne" w:hAnsi="Marianne"/>
                <w:color w:val="3558A2"/>
                <w:spacing w:val="-4"/>
                <w:sz w:val="17"/>
                <w:szCs w:val="17"/>
                <w:lang w:val="fr-FR"/>
              </w:rPr>
              <w:t xml:space="preserve"> </w:t>
            </w:r>
            <w:r>
              <w:rPr>
                <w:rFonts w:ascii="Marianne" w:hAnsi="Marianne"/>
                <w:color w:val="3558A2"/>
                <w:sz w:val="17"/>
                <w:szCs w:val="17"/>
                <w:lang w:val="fr-FR"/>
              </w:rPr>
              <w:t>réalisée</w:t>
            </w:r>
            <w:r>
              <w:rPr>
                <w:rFonts w:ascii="Marianne" w:hAnsi="Marianne"/>
                <w:color w:val="3558A2"/>
                <w:spacing w:val="-7"/>
                <w:sz w:val="17"/>
                <w:szCs w:val="17"/>
                <w:lang w:val="fr-FR"/>
              </w:rPr>
              <w:t xml:space="preserve"> </w:t>
            </w:r>
            <w:r>
              <w:rPr>
                <w:rFonts w:ascii="Marianne" w:hAnsi="Marianne"/>
                <w:color w:val="3558A2"/>
                <w:sz w:val="17"/>
                <w:szCs w:val="17"/>
                <w:lang w:val="fr-FR"/>
              </w:rPr>
              <w:t>tout</w:t>
            </w:r>
            <w:r>
              <w:rPr>
                <w:rFonts w:ascii="Marianne" w:hAnsi="Marianne"/>
                <w:color w:val="3558A2"/>
                <w:spacing w:val="-4"/>
                <w:sz w:val="17"/>
                <w:szCs w:val="17"/>
                <w:lang w:val="fr-FR"/>
              </w:rPr>
              <w:t xml:space="preserve"> </w:t>
            </w:r>
            <w:r>
              <w:rPr>
                <w:rFonts w:ascii="Marianne" w:hAnsi="Marianne"/>
                <w:color w:val="3558A2"/>
                <w:sz w:val="17"/>
                <w:szCs w:val="17"/>
                <w:lang w:val="fr-FR"/>
              </w:rPr>
              <w:t>ou</w:t>
            </w:r>
            <w:r>
              <w:rPr>
                <w:rFonts w:ascii="Marianne" w:hAnsi="Marianne"/>
                <w:color w:val="3558A2"/>
                <w:spacing w:val="-7"/>
                <w:sz w:val="17"/>
                <w:szCs w:val="17"/>
                <w:lang w:val="fr-FR"/>
              </w:rPr>
              <w:t xml:space="preserve"> </w:t>
            </w:r>
            <w:r>
              <w:rPr>
                <w:rFonts w:ascii="Marianne" w:hAnsi="Marianne"/>
                <w:color w:val="3558A2"/>
                <w:sz w:val="17"/>
                <w:szCs w:val="17"/>
                <w:lang w:val="fr-FR"/>
              </w:rPr>
              <w:t>partie</w:t>
            </w:r>
            <w:r>
              <w:rPr>
                <w:rFonts w:ascii="Marianne" w:hAnsi="Marianne"/>
                <w:color w:val="3558A2"/>
                <w:spacing w:val="-7"/>
                <w:sz w:val="17"/>
                <w:szCs w:val="17"/>
                <w:lang w:val="fr-FR"/>
              </w:rPr>
              <w:t xml:space="preserve"> </w:t>
            </w:r>
            <w:r>
              <w:rPr>
                <w:rFonts w:ascii="Marianne" w:hAnsi="Marianne"/>
                <w:color w:val="3558A2"/>
                <w:sz w:val="17"/>
                <w:szCs w:val="17"/>
                <w:lang w:val="fr-FR"/>
              </w:rPr>
              <w:t>de</w:t>
            </w:r>
            <w:r>
              <w:rPr>
                <w:rFonts w:ascii="Marianne" w:hAnsi="Marianne"/>
                <w:color w:val="3558A2"/>
                <w:spacing w:val="-7"/>
                <w:sz w:val="17"/>
                <w:szCs w:val="17"/>
                <w:lang w:val="fr-FR"/>
              </w:rPr>
              <w:t xml:space="preserve"> </w:t>
            </w:r>
            <w:r>
              <w:rPr>
                <w:rFonts w:ascii="Marianne" w:hAnsi="Marianne"/>
                <w:color w:val="3558A2"/>
                <w:sz w:val="17"/>
                <w:szCs w:val="17"/>
                <w:lang w:val="fr-FR"/>
              </w:rPr>
              <w:t>l’activité du</w:t>
            </w:r>
            <w:r>
              <w:rPr>
                <w:rFonts w:ascii="Marianne" w:hAnsi="Marianne"/>
                <w:color w:val="3558A2"/>
                <w:spacing w:val="-7"/>
                <w:sz w:val="17"/>
                <w:szCs w:val="17"/>
                <w:lang w:val="fr-FR"/>
              </w:rPr>
              <w:t xml:space="preserve"> </w:t>
            </w:r>
            <w:r>
              <w:rPr>
                <w:rFonts w:ascii="Marianne" w:hAnsi="Marianne"/>
                <w:color w:val="3558A2"/>
                <w:sz w:val="17"/>
                <w:szCs w:val="17"/>
                <w:lang w:val="fr-FR"/>
              </w:rPr>
              <w:t>prestataire.</w:t>
            </w:r>
            <w:r>
              <w:rPr>
                <w:rFonts w:ascii="Marianne" w:hAnsi="Marianne"/>
                <w:color w:val="3558A2"/>
                <w:spacing w:val="1"/>
                <w:sz w:val="17"/>
                <w:szCs w:val="17"/>
                <w:lang w:val="fr-FR"/>
              </w:rPr>
              <w:t xml:space="preserve"> </w:t>
            </w:r>
            <w:r>
              <w:rPr>
                <w:rFonts w:ascii="Marianne" w:hAnsi="Marianne"/>
                <w:color w:val="3558A2"/>
                <w:sz w:val="17"/>
                <w:szCs w:val="17"/>
                <w:lang w:val="fr-FR"/>
              </w:rPr>
              <w:t>Un</w:t>
            </w:r>
            <w:r>
              <w:rPr>
                <w:rFonts w:ascii="Marianne" w:hAnsi="Marianne"/>
                <w:color w:val="3558A2"/>
                <w:spacing w:val="-12"/>
                <w:sz w:val="17"/>
                <w:szCs w:val="17"/>
                <w:lang w:val="fr-FR"/>
              </w:rPr>
              <w:t xml:space="preserve"> </w:t>
            </w:r>
            <w:r>
              <w:rPr>
                <w:rFonts w:ascii="Marianne" w:hAnsi="Marianne"/>
                <w:color w:val="3558A2"/>
                <w:sz w:val="17"/>
                <w:szCs w:val="17"/>
                <w:lang w:val="fr-FR"/>
              </w:rPr>
              <w:t>site</w:t>
            </w:r>
            <w:r>
              <w:rPr>
                <w:rFonts w:ascii="Marianne" w:hAnsi="Marianne"/>
                <w:color w:val="3558A2"/>
                <w:spacing w:val="-7"/>
                <w:sz w:val="17"/>
                <w:szCs w:val="17"/>
                <w:lang w:val="fr-FR"/>
              </w:rPr>
              <w:t xml:space="preserve"> </w:t>
            </w:r>
            <w:r>
              <w:rPr>
                <w:rFonts w:ascii="Marianne" w:hAnsi="Marianne"/>
                <w:color w:val="3558A2"/>
                <w:sz w:val="17"/>
                <w:szCs w:val="17"/>
                <w:lang w:val="fr-FR"/>
              </w:rPr>
              <w:t>de</w:t>
            </w:r>
            <w:r>
              <w:rPr>
                <w:rFonts w:ascii="Marianne" w:hAnsi="Marianne"/>
                <w:color w:val="3558A2"/>
                <w:spacing w:val="-12"/>
                <w:sz w:val="17"/>
                <w:szCs w:val="17"/>
                <w:lang w:val="fr-FR"/>
              </w:rPr>
              <w:t xml:space="preserve"> </w:t>
            </w:r>
            <w:r>
              <w:rPr>
                <w:rFonts w:ascii="Marianne" w:hAnsi="Marianne"/>
                <w:color w:val="3558A2"/>
                <w:sz w:val="17"/>
                <w:szCs w:val="17"/>
                <w:lang w:val="fr-FR"/>
              </w:rPr>
              <w:t>production</w:t>
            </w:r>
            <w:r>
              <w:rPr>
                <w:rFonts w:ascii="Marianne" w:hAnsi="Marianne"/>
                <w:color w:val="3558A2"/>
                <w:spacing w:val="-7"/>
                <w:sz w:val="17"/>
                <w:szCs w:val="17"/>
                <w:lang w:val="fr-FR"/>
              </w:rPr>
              <w:t xml:space="preserve"> </w:t>
            </w:r>
            <w:r>
              <w:rPr>
                <w:rFonts w:ascii="Marianne" w:hAnsi="Marianne"/>
                <w:color w:val="3558A2"/>
                <w:sz w:val="17"/>
                <w:szCs w:val="17"/>
                <w:lang w:val="fr-FR"/>
              </w:rPr>
              <w:t>est</w:t>
            </w:r>
            <w:r>
              <w:rPr>
                <w:rFonts w:ascii="Marianne" w:hAnsi="Marianne"/>
                <w:color w:val="3558A2"/>
                <w:spacing w:val="-4"/>
                <w:sz w:val="17"/>
                <w:szCs w:val="17"/>
                <w:lang w:val="fr-FR"/>
              </w:rPr>
              <w:t xml:space="preserve"> </w:t>
            </w:r>
            <w:r>
              <w:rPr>
                <w:rFonts w:ascii="Marianne" w:hAnsi="Marianne"/>
                <w:color w:val="3558A2"/>
                <w:sz w:val="17"/>
                <w:szCs w:val="17"/>
                <w:lang w:val="fr-FR"/>
              </w:rPr>
              <w:t>une</w:t>
            </w:r>
            <w:r>
              <w:rPr>
                <w:rFonts w:ascii="Marianne" w:hAnsi="Marianne"/>
                <w:color w:val="3558A2"/>
                <w:spacing w:val="-7"/>
                <w:sz w:val="17"/>
                <w:szCs w:val="17"/>
                <w:lang w:val="fr-FR"/>
              </w:rPr>
              <w:t xml:space="preserve"> </w:t>
            </w:r>
            <w:r>
              <w:rPr>
                <w:rFonts w:ascii="Marianne" w:hAnsi="Marianne"/>
                <w:color w:val="3558A2"/>
                <w:sz w:val="17"/>
                <w:szCs w:val="17"/>
                <w:lang w:val="fr-FR"/>
              </w:rPr>
              <w:t>unité</w:t>
            </w:r>
            <w:r>
              <w:rPr>
                <w:rFonts w:ascii="Marianne" w:hAnsi="Marianne"/>
                <w:color w:val="3558A2"/>
                <w:spacing w:val="-7"/>
                <w:sz w:val="17"/>
                <w:szCs w:val="17"/>
                <w:lang w:val="fr-FR"/>
              </w:rPr>
              <w:t xml:space="preserve"> </w:t>
            </w:r>
            <w:r>
              <w:rPr>
                <w:rFonts w:ascii="Marianne" w:hAnsi="Marianne"/>
                <w:color w:val="3558A2"/>
                <w:sz w:val="17"/>
                <w:szCs w:val="17"/>
                <w:lang w:val="fr-FR"/>
              </w:rPr>
              <w:t>de</w:t>
            </w:r>
            <w:r>
              <w:rPr>
                <w:rFonts w:ascii="Marianne" w:hAnsi="Marianne"/>
                <w:color w:val="3558A2"/>
                <w:spacing w:val="-2"/>
                <w:sz w:val="17"/>
                <w:szCs w:val="17"/>
                <w:lang w:val="fr-FR"/>
              </w:rPr>
              <w:t xml:space="preserve"> </w:t>
            </w:r>
            <w:r>
              <w:rPr>
                <w:rFonts w:ascii="Marianne" w:hAnsi="Marianne"/>
                <w:color w:val="3558A2"/>
                <w:sz w:val="17"/>
                <w:szCs w:val="17"/>
                <w:lang w:val="fr-FR"/>
              </w:rPr>
              <w:t>formation implantée dans un autre espace géographique que celui du siège</w:t>
            </w:r>
            <w:r>
              <w:rPr>
                <w:rFonts w:ascii="Marianne" w:hAnsi="Marianne"/>
                <w:color w:val="3558A2"/>
                <w:spacing w:val="-7"/>
                <w:sz w:val="17"/>
                <w:szCs w:val="17"/>
                <w:lang w:val="fr-FR"/>
              </w:rPr>
              <w:t xml:space="preserve"> </w:t>
            </w:r>
            <w:r>
              <w:rPr>
                <w:rFonts w:ascii="Marianne" w:hAnsi="Marianne"/>
                <w:color w:val="3558A2"/>
                <w:sz w:val="17"/>
                <w:szCs w:val="17"/>
                <w:lang w:val="fr-FR"/>
              </w:rPr>
              <w:t>de</w:t>
            </w:r>
            <w:r>
              <w:rPr>
                <w:rFonts w:ascii="Marianne" w:hAnsi="Marianne"/>
                <w:color w:val="3558A2"/>
                <w:spacing w:val="-7"/>
                <w:sz w:val="17"/>
                <w:szCs w:val="17"/>
                <w:lang w:val="fr-FR"/>
              </w:rPr>
              <w:t xml:space="preserve"> </w:t>
            </w:r>
            <w:r>
              <w:rPr>
                <w:rFonts w:ascii="Marianne" w:hAnsi="Marianne"/>
                <w:color w:val="3558A2"/>
                <w:sz w:val="17"/>
                <w:szCs w:val="17"/>
                <w:lang w:val="fr-FR"/>
              </w:rPr>
              <w:t>l’organisme</w:t>
            </w:r>
            <w:r>
              <w:rPr>
                <w:rFonts w:ascii="Marianne" w:hAnsi="Marianne"/>
                <w:color w:val="3558A2"/>
                <w:spacing w:val="-7"/>
                <w:sz w:val="17"/>
                <w:szCs w:val="17"/>
                <w:lang w:val="fr-FR"/>
              </w:rPr>
              <w:t xml:space="preserve"> </w:t>
            </w:r>
            <w:r>
              <w:rPr>
                <w:rFonts w:ascii="Marianne" w:hAnsi="Marianne"/>
                <w:color w:val="3558A2"/>
                <w:sz w:val="17"/>
                <w:szCs w:val="17"/>
                <w:lang w:val="fr-FR"/>
              </w:rPr>
              <w:t>mais</w:t>
            </w:r>
            <w:r>
              <w:rPr>
                <w:rFonts w:ascii="Marianne" w:hAnsi="Marianne"/>
                <w:color w:val="3558A2"/>
                <w:spacing w:val="-5"/>
                <w:sz w:val="17"/>
                <w:szCs w:val="17"/>
                <w:lang w:val="fr-FR"/>
              </w:rPr>
              <w:t xml:space="preserve"> </w:t>
            </w:r>
            <w:r>
              <w:rPr>
                <w:rFonts w:ascii="Marianne" w:hAnsi="Marianne"/>
                <w:color w:val="3558A2"/>
                <w:sz w:val="17"/>
                <w:szCs w:val="17"/>
                <w:lang w:val="fr-FR"/>
              </w:rPr>
              <w:t>dépendante</w:t>
            </w:r>
            <w:r>
              <w:rPr>
                <w:rFonts w:ascii="Marianne" w:hAnsi="Marianne"/>
                <w:color w:val="3558A2"/>
                <w:spacing w:val="-7"/>
                <w:sz w:val="17"/>
                <w:szCs w:val="17"/>
                <w:lang w:val="fr-FR"/>
              </w:rPr>
              <w:t xml:space="preserve"> </w:t>
            </w:r>
            <w:r>
              <w:rPr>
                <w:rFonts w:ascii="Marianne" w:hAnsi="Marianne"/>
                <w:color w:val="3558A2"/>
                <w:sz w:val="17"/>
                <w:szCs w:val="17"/>
                <w:lang w:val="fr-FR"/>
              </w:rPr>
              <w:t>du</w:t>
            </w:r>
            <w:r>
              <w:rPr>
                <w:rFonts w:ascii="Marianne" w:hAnsi="Marianne"/>
                <w:color w:val="3558A2"/>
                <w:spacing w:val="-7"/>
                <w:sz w:val="17"/>
                <w:szCs w:val="17"/>
                <w:lang w:val="fr-FR"/>
              </w:rPr>
              <w:t xml:space="preserve"> </w:t>
            </w:r>
            <w:r>
              <w:rPr>
                <w:rFonts w:ascii="Marianne" w:hAnsi="Marianne"/>
                <w:color w:val="3558A2"/>
                <w:sz w:val="17"/>
                <w:szCs w:val="17"/>
                <w:lang w:val="fr-FR"/>
              </w:rPr>
              <w:t>siège</w:t>
            </w:r>
            <w:r>
              <w:rPr>
                <w:rFonts w:ascii="Marianne" w:hAnsi="Marianne"/>
                <w:color w:val="3558A2"/>
                <w:spacing w:val="-7"/>
                <w:sz w:val="17"/>
                <w:szCs w:val="17"/>
                <w:lang w:val="fr-FR"/>
              </w:rPr>
              <w:t xml:space="preserve"> </w:t>
            </w:r>
            <w:r>
              <w:rPr>
                <w:rFonts w:ascii="Marianne" w:hAnsi="Marianne"/>
                <w:color w:val="3558A2"/>
                <w:sz w:val="17"/>
                <w:szCs w:val="17"/>
                <w:lang w:val="fr-FR"/>
              </w:rPr>
              <w:t>de</w:t>
            </w:r>
            <w:r>
              <w:rPr>
                <w:rFonts w:ascii="Marianne" w:hAnsi="Marianne"/>
                <w:color w:val="3558A2"/>
                <w:spacing w:val="-7"/>
                <w:sz w:val="17"/>
                <w:szCs w:val="17"/>
                <w:lang w:val="fr-FR"/>
              </w:rPr>
              <w:t xml:space="preserve"> </w:t>
            </w:r>
            <w:r>
              <w:rPr>
                <w:rFonts w:ascii="Marianne" w:hAnsi="Marianne"/>
                <w:color w:val="3558A2"/>
                <w:sz w:val="17"/>
                <w:szCs w:val="17"/>
                <w:lang w:val="fr-FR"/>
              </w:rPr>
              <w:t>l’organisme</w:t>
            </w:r>
          </w:p>
        </w:tc>
      </w:tr>
      <w:tr w:rsidR="00FE3699" w14:paraId="10EC447E" w14:textId="77777777">
        <w:trPr>
          <w:trHeight w:hRule="exact" w:val="2948"/>
        </w:trPr>
        <w:tc>
          <w:tcPr>
            <w:tcW w:w="2835" w:type="dxa"/>
            <w:vAlign w:val="center"/>
          </w:tcPr>
          <w:p w14:paraId="046287AB"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Sous-traitance</w:t>
            </w:r>
          </w:p>
        </w:tc>
        <w:tc>
          <w:tcPr>
            <w:tcW w:w="6520" w:type="dxa"/>
            <w:vAlign w:val="center"/>
          </w:tcPr>
          <w:p w14:paraId="52FB4EF0" w14:textId="77777777" w:rsidR="00FE3699" w:rsidRDefault="00FD0F3C">
            <w:pPr>
              <w:spacing w:before="120"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 Op</w:t>
            </w:r>
            <w:r>
              <w:rPr>
                <w:rFonts w:ascii="Marianne" w:hAnsi="Marianne"/>
                <w:color w:val="3558A2"/>
                <w:sz w:val="17"/>
                <w:szCs w:val="17"/>
                <w:lang w:val="fr-FR"/>
              </w:rPr>
              <w:t>ération par laquelle un entrepreneur confie par un sous-traité, et sous sa responsabilité, à une autre personne appelée sous-traitant l'exécution de tout ou partie du contrat d'entreprise ou d'une partie du marché public conclu avec le maître de l'ouvrage.</w:t>
            </w:r>
          </w:p>
          <w:p w14:paraId="0E102049" w14:textId="77777777" w:rsidR="00FE3699" w:rsidRDefault="00FD0F3C">
            <w:pPr>
              <w:spacing w:before="120" w:line="249" w:lineRule="auto"/>
              <w:ind w:left="113" w:right="113"/>
              <w:jc w:val="both"/>
              <w:rPr>
                <w:rFonts w:ascii="Marianne" w:hAnsi="Marianne"/>
                <w:i/>
                <w:color w:val="3558A2"/>
                <w:sz w:val="16"/>
                <w:szCs w:val="17"/>
                <w:lang w:val="fr-FR"/>
              </w:rPr>
            </w:pPr>
            <w:r>
              <w:rPr>
                <w:rFonts w:ascii="Marianne" w:hAnsi="Marianne"/>
                <w:i/>
                <w:color w:val="3558A2"/>
                <w:sz w:val="16"/>
                <w:szCs w:val="17"/>
                <w:lang w:val="fr-FR"/>
              </w:rPr>
              <w:t>Loi n° 75-1334 du 31 décembre 1975 relative à la sous-traitance</w:t>
            </w:r>
          </w:p>
          <w:p w14:paraId="1BB354DB" w14:textId="77777777" w:rsidR="00FE3699" w:rsidRDefault="00FD0F3C">
            <w:pPr>
              <w:spacing w:before="120"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 xml:space="preserve"> « Opération par laquelle un opérateur économique confie par un sous-traité, et sous sa responsabilité, à une autre personne appelée sous-traitant, l'exécution d'une partie des prestations du</w:t>
            </w:r>
            <w:r>
              <w:rPr>
                <w:rFonts w:ascii="Marianne" w:hAnsi="Marianne"/>
                <w:color w:val="3558A2"/>
                <w:sz w:val="17"/>
                <w:szCs w:val="17"/>
                <w:lang w:val="fr-FR"/>
              </w:rPr>
              <w:t xml:space="preserve"> marché conclu avec l'acheteur. »</w:t>
            </w:r>
          </w:p>
          <w:p w14:paraId="49CB2236" w14:textId="77777777" w:rsidR="00FE3699" w:rsidRDefault="00FD0F3C">
            <w:pPr>
              <w:spacing w:before="120" w:line="249" w:lineRule="auto"/>
              <w:ind w:left="113" w:right="113"/>
              <w:jc w:val="both"/>
              <w:rPr>
                <w:rFonts w:ascii="Marianne" w:hAnsi="Marianne"/>
                <w:color w:val="3558A2"/>
                <w:sz w:val="17"/>
                <w:szCs w:val="17"/>
                <w:lang w:val="fr-FR"/>
              </w:rPr>
            </w:pPr>
            <w:r>
              <w:rPr>
                <w:rFonts w:ascii="Marianne" w:hAnsi="Marianne"/>
                <w:i/>
                <w:color w:val="3558A2"/>
                <w:sz w:val="16"/>
                <w:szCs w:val="17"/>
                <w:lang w:val="fr-FR"/>
              </w:rPr>
              <w:t>Code de la commande publique : Chapitre III : Sous-traitance ... (Art L2193-2)</w:t>
            </w:r>
          </w:p>
        </w:tc>
      </w:tr>
      <w:tr w:rsidR="00FE3699" w14:paraId="4073FA07" w14:textId="77777777">
        <w:trPr>
          <w:trHeight w:hRule="exact" w:val="1469"/>
        </w:trPr>
        <w:tc>
          <w:tcPr>
            <w:tcW w:w="2835" w:type="dxa"/>
            <w:vAlign w:val="center"/>
          </w:tcPr>
          <w:p w14:paraId="530C4534"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Stratégie de développement</w:t>
            </w:r>
          </w:p>
        </w:tc>
        <w:tc>
          <w:tcPr>
            <w:tcW w:w="6520" w:type="dxa"/>
            <w:vAlign w:val="center"/>
          </w:tcPr>
          <w:p w14:paraId="18C7B4E8"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Manière d’élaborer, de diriger et de coordonner des plans d’action en vue d’atteindre un but précis (afin d’aboutir à un objectif de progression), face à la concurrence et dans l’environnement, programmé sur le court ou le moyen terme. Elle s’appuie sur un</w:t>
            </w:r>
            <w:r>
              <w:rPr>
                <w:rFonts w:ascii="Marianne" w:hAnsi="Marianne"/>
                <w:color w:val="3558A2"/>
                <w:sz w:val="17"/>
                <w:szCs w:val="17"/>
                <w:lang w:val="fr-FR"/>
              </w:rPr>
              <w:t>e méthodologie claire et structurée (</w:t>
            </w:r>
            <w:proofErr w:type="spellStart"/>
            <w:r>
              <w:rPr>
                <w:rFonts w:ascii="Marianne" w:hAnsi="Marianne"/>
                <w:color w:val="3558A2"/>
                <w:sz w:val="17"/>
                <w:szCs w:val="17"/>
                <w:lang w:val="fr-FR"/>
              </w:rPr>
              <w:t>Swot</w:t>
            </w:r>
            <w:proofErr w:type="spellEnd"/>
            <w:r>
              <w:rPr>
                <w:rFonts w:ascii="Marianne" w:hAnsi="Marianne"/>
                <w:color w:val="3558A2"/>
                <w:sz w:val="17"/>
                <w:szCs w:val="17"/>
                <w:lang w:val="fr-FR"/>
              </w:rPr>
              <w:t xml:space="preserve">, </w:t>
            </w:r>
            <w:proofErr w:type="spellStart"/>
            <w:r>
              <w:rPr>
                <w:rFonts w:ascii="Marianne" w:hAnsi="Marianne"/>
                <w:color w:val="3558A2"/>
                <w:sz w:val="17"/>
                <w:szCs w:val="17"/>
                <w:lang w:val="fr-FR"/>
              </w:rPr>
              <w:t>Pestel</w:t>
            </w:r>
            <w:proofErr w:type="spellEnd"/>
            <w:r>
              <w:rPr>
                <w:rFonts w:ascii="Marianne" w:hAnsi="Marianne"/>
                <w:color w:val="3558A2"/>
                <w:sz w:val="17"/>
                <w:szCs w:val="17"/>
                <w:lang w:val="fr-FR"/>
              </w:rPr>
              <w:t>, analyse de Porter…).</w:t>
            </w:r>
          </w:p>
        </w:tc>
      </w:tr>
      <w:tr w:rsidR="00FE3699" w14:paraId="0974A84F" w14:textId="77777777">
        <w:trPr>
          <w:trHeight w:hRule="exact" w:val="2482"/>
        </w:trPr>
        <w:tc>
          <w:tcPr>
            <w:tcW w:w="2835" w:type="dxa"/>
            <w:vAlign w:val="center"/>
          </w:tcPr>
          <w:p w14:paraId="3C4BBEE7"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Synchrone ou asynchrone</w:t>
            </w:r>
          </w:p>
        </w:tc>
        <w:tc>
          <w:tcPr>
            <w:tcW w:w="6520" w:type="dxa"/>
            <w:vAlign w:val="center"/>
          </w:tcPr>
          <w:p w14:paraId="40E76E06" w14:textId="77777777" w:rsidR="00FE3699" w:rsidRDefault="00FD0F3C">
            <w:pPr>
              <w:spacing w:line="249" w:lineRule="auto"/>
              <w:ind w:left="113" w:right="113"/>
              <w:jc w:val="both"/>
              <w:rPr>
                <w:rFonts w:ascii="Marianne" w:hAnsi="Marianne"/>
                <w:sz w:val="17"/>
                <w:szCs w:val="17"/>
                <w:lang w:val="fr-FR"/>
              </w:rPr>
            </w:pPr>
            <w:r>
              <w:rPr>
                <w:rFonts w:ascii="Marianne" w:hAnsi="Marianne"/>
                <w:color w:val="221F1F"/>
                <w:sz w:val="17"/>
                <w:szCs w:val="17"/>
                <w:lang w:val="fr-FR"/>
              </w:rPr>
              <w:t xml:space="preserve">Dans une formation synchrone, l’échange avec les autres apprenants ou avec les tuteurs s’effectue en temps </w:t>
            </w:r>
            <w:r>
              <w:rPr>
                <w:rFonts w:ascii="Marianne" w:hAnsi="Marianne"/>
                <w:color w:val="221F1F"/>
                <w:spacing w:val="-3"/>
                <w:sz w:val="17"/>
                <w:szCs w:val="17"/>
                <w:lang w:val="fr-FR"/>
              </w:rPr>
              <w:t xml:space="preserve">réel, </w:t>
            </w:r>
            <w:r>
              <w:rPr>
                <w:rFonts w:ascii="Marianne" w:hAnsi="Marianne"/>
                <w:color w:val="221F1F"/>
                <w:sz w:val="17"/>
                <w:szCs w:val="17"/>
                <w:lang w:val="fr-FR"/>
              </w:rPr>
              <w:t xml:space="preserve">par chat, par </w:t>
            </w:r>
            <w:proofErr w:type="spellStart"/>
            <w:r>
              <w:rPr>
                <w:rFonts w:ascii="Marianne" w:hAnsi="Marianne"/>
                <w:color w:val="221F1F"/>
                <w:sz w:val="17"/>
                <w:szCs w:val="17"/>
                <w:lang w:val="fr-FR"/>
              </w:rPr>
              <w:t>web-conférence</w:t>
            </w:r>
            <w:proofErr w:type="spellEnd"/>
            <w:r>
              <w:rPr>
                <w:rFonts w:ascii="Marianne" w:hAnsi="Marianne"/>
                <w:color w:val="221F1F"/>
                <w:sz w:val="17"/>
                <w:szCs w:val="17"/>
                <w:lang w:val="fr-FR"/>
              </w:rPr>
              <w:t xml:space="preserve"> ou par visioconfé</w:t>
            </w:r>
            <w:r>
              <w:rPr>
                <w:rFonts w:ascii="Marianne" w:hAnsi="Marianne"/>
                <w:color w:val="221F1F"/>
                <w:sz w:val="17"/>
                <w:szCs w:val="17"/>
                <w:lang w:val="fr-FR"/>
              </w:rPr>
              <w:t>rence. Les formations synchrones permettent également de partager des applications et d’interagir sur celles-ci au moment où le tuteur leur donne la main sur le document partagé. Dans une formation</w:t>
            </w:r>
            <w:r>
              <w:rPr>
                <w:rFonts w:ascii="Marianne" w:hAnsi="Marianne"/>
                <w:color w:val="221F1F"/>
                <w:spacing w:val="-13"/>
                <w:sz w:val="17"/>
                <w:szCs w:val="17"/>
                <w:lang w:val="fr-FR"/>
              </w:rPr>
              <w:t xml:space="preserve"> </w:t>
            </w:r>
            <w:r>
              <w:rPr>
                <w:rFonts w:ascii="Marianne" w:hAnsi="Marianne"/>
                <w:color w:val="221F1F"/>
                <w:sz w:val="17"/>
                <w:szCs w:val="17"/>
                <w:lang w:val="fr-FR"/>
              </w:rPr>
              <w:t>asynchrone,</w:t>
            </w:r>
            <w:r>
              <w:rPr>
                <w:rFonts w:ascii="Marianne" w:hAnsi="Marianne"/>
                <w:color w:val="221F1F"/>
                <w:spacing w:val="-9"/>
                <w:sz w:val="17"/>
                <w:szCs w:val="17"/>
                <w:lang w:val="fr-FR"/>
              </w:rPr>
              <w:t xml:space="preserve"> </w:t>
            </w:r>
            <w:r>
              <w:rPr>
                <w:rFonts w:ascii="Marianne" w:hAnsi="Marianne"/>
                <w:color w:val="221F1F"/>
                <w:sz w:val="17"/>
                <w:szCs w:val="17"/>
                <w:lang w:val="fr-FR"/>
              </w:rPr>
              <w:t>l’échange</w:t>
            </w:r>
            <w:r>
              <w:rPr>
                <w:rFonts w:ascii="Marianne" w:hAnsi="Marianne"/>
                <w:color w:val="221F1F"/>
                <w:spacing w:val="-13"/>
                <w:sz w:val="17"/>
                <w:szCs w:val="17"/>
                <w:lang w:val="fr-FR"/>
              </w:rPr>
              <w:t xml:space="preserve"> </w:t>
            </w:r>
            <w:r>
              <w:rPr>
                <w:rFonts w:ascii="Marianne" w:hAnsi="Marianne"/>
                <w:color w:val="221F1F"/>
                <w:sz w:val="17"/>
                <w:szCs w:val="17"/>
                <w:lang w:val="fr-FR"/>
              </w:rPr>
              <w:t>avec</w:t>
            </w:r>
            <w:r>
              <w:rPr>
                <w:rFonts w:ascii="Marianne" w:hAnsi="Marianne"/>
                <w:color w:val="221F1F"/>
                <w:spacing w:val="-11"/>
                <w:sz w:val="17"/>
                <w:szCs w:val="17"/>
                <w:lang w:val="fr-FR"/>
              </w:rPr>
              <w:t xml:space="preserve"> </w:t>
            </w:r>
            <w:r>
              <w:rPr>
                <w:rFonts w:ascii="Marianne" w:hAnsi="Marianne"/>
                <w:color w:val="221F1F"/>
                <w:sz w:val="17"/>
                <w:szCs w:val="17"/>
                <w:lang w:val="fr-FR"/>
              </w:rPr>
              <w:t>les</w:t>
            </w:r>
            <w:r>
              <w:rPr>
                <w:rFonts w:ascii="Marianne" w:hAnsi="Marianne"/>
                <w:color w:val="221F1F"/>
                <w:spacing w:val="-11"/>
                <w:sz w:val="17"/>
                <w:szCs w:val="17"/>
                <w:lang w:val="fr-FR"/>
              </w:rPr>
              <w:t xml:space="preserve"> </w:t>
            </w:r>
            <w:r>
              <w:rPr>
                <w:rFonts w:ascii="Marianne" w:hAnsi="Marianne"/>
                <w:color w:val="221F1F"/>
                <w:sz w:val="17"/>
                <w:szCs w:val="17"/>
                <w:lang w:val="fr-FR"/>
              </w:rPr>
              <w:t>autres</w:t>
            </w:r>
            <w:r>
              <w:rPr>
                <w:rFonts w:ascii="Marianne" w:hAnsi="Marianne"/>
                <w:color w:val="221F1F"/>
                <w:spacing w:val="-16"/>
                <w:sz w:val="17"/>
                <w:szCs w:val="17"/>
                <w:lang w:val="fr-FR"/>
              </w:rPr>
              <w:t xml:space="preserve"> </w:t>
            </w:r>
            <w:r>
              <w:rPr>
                <w:rFonts w:ascii="Marianne" w:hAnsi="Marianne"/>
                <w:color w:val="221F1F"/>
                <w:sz w:val="17"/>
                <w:szCs w:val="17"/>
                <w:lang w:val="fr-FR"/>
              </w:rPr>
              <w:t>apprenants</w:t>
            </w:r>
            <w:r>
              <w:rPr>
                <w:rFonts w:ascii="Marianne" w:hAnsi="Marianne"/>
                <w:color w:val="221F1F"/>
                <w:spacing w:val="-11"/>
                <w:sz w:val="17"/>
                <w:szCs w:val="17"/>
                <w:lang w:val="fr-FR"/>
              </w:rPr>
              <w:t xml:space="preserve"> </w:t>
            </w:r>
            <w:r>
              <w:rPr>
                <w:rFonts w:ascii="Marianne" w:hAnsi="Marianne"/>
                <w:color w:val="221F1F"/>
                <w:sz w:val="17"/>
                <w:szCs w:val="17"/>
                <w:lang w:val="fr-FR"/>
              </w:rPr>
              <w:t>ou avec</w:t>
            </w:r>
            <w:r>
              <w:rPr>
                <w:rFonts w:ascii="Marianne" w:hAnsi="Marianne"/>
                <w:color w:val="221F1F"/>
                <w:spacing w:val="-5"/>
                <w:sz w:val="17"/>
                <w:szCs w:val="17"/>
                <w:lang w:val="fr-FR"/>
              </w:rPr>
              <w:t xml:space="preserve"> </w:t>
            </w:r>
            <w:r>
              <w:rPr>
                <w:rFonts w:ascii="Marianne" w:hAnsi="Marianne"/>
                <w:color w:val="221F1F"/>
                <w:sz w:val="17"/>
                <w:szCs w:val="17"/>
                <w:lang w:val="fr-FR"/>
              </w:rPr>
              <w:t>les</w:t>
            </w:r>
            <w:r>
              <w:rPr>
                <w:rFonts w:ascii="Marianne" w:hAnsi="Marianne"/>
                <w:color w:val="221F1F"/>
                <w:spacing w:val="-9"/>
                <w:sz w:val="17"/>
                <w:szCs w:val="17"/>
                <w:lang w:val="fr-FR"/>
              </w:rPr>
              <w:t xml:space="preserve"> </w:t>
            </w:r>
            <w:r>
              <w:rPr>
                <w:rFonts w:ascii="Marianne" w:hAnsi="Marianne"/>
                <w:color w:val="221F1F"/>
                <w:sz w:val="17"/>
                <w:szCs w:val="17"/>
                <w:lang w:val="fr-FR"/>
              </w:rPr>
              <w:t>tuteurs</w:t>
            </w:r>
            <w:r>
              <w:rPr>
                <w:rFonts w:ascii="Marianne" w:hAnsi="Marianne"/>
                <w:color w:val="221F1F"/>
                <w:spacing w:val="-9"/>
                <w:sz w:val="17"/>
                <w:szCs w:val="17"/>
                <w:lang w:val="fr-FR"/>
              </w:rPr>
              <w:t xml:space="preserve"> </w:t>
            </w:r>
            <w:r>
              <w:rPr>
                <w:rFonts w:ascii="Marianne" w:hAnsi="Marianne"/>
                <w:color w:val="221F1F"/>
                <w:sz w:val="17"/>
                <w:szCs w:val="17"/>
                <w:lang w:val="fr-FR"/>
              </w:rPr>
              <w:t>s’effectue</w:t>
            </w:r>
            <w:r>
              <w:rPr>
                <w:rFonts w:ascii="Marianne" w:hAnsi="Marianne"/>
                <w:color w:val="221F1F"/>
                <w:spacing w:val="-20"/>
                <w:sz w:val="17"/>
                <w:szCs w:val="17"/>
                <w:lang w:val="fr-FR"/>
              </w:rPr>
              <w:t xml:space="preserve"> </w:t>
            </w:r>
            <w:r>
              <w:rPr>
                <w:rFonts w:ascii="Marianne" w:hAnsi="Marianne"/>
                <w:color w:val="221F1F"/>
                <w:sz w:val="17"/>
                <w:szCs w:val="17"/>
                <w:lang w:val="fr-FR"/>
              </w:rPr>
              <w:t>via</w:t>
            </w:r>
            <w:r>
              <w:rPr>
                <w:rFonts w:ascii="Marianne" w:hAnsi="Marianne"/>
                <w:color w:val="221F1F"/>
                <w:spacing w:val="-11"/>
                <w:sz w:val="17"/>
                <w:szCs w:val="17"/>
                <w:lang w:val="fr-FR"/>
              </w:rPr>
              <w:t xml:space="preserve"> </w:t>
            </w:r>
            <w:r>
              <w:rPr>
                <w:rFonts w:ascii="Marianne" w:hAnsi="Marianne"/>
                <w:color w:val="221F1F"/>
                <w:sz w:val="17"/>
                <w:szCs w:val="17"/>
                <w:lang w:val="fr-FR"/>
              </w:rPr>
              <w:t>des</w:t>
            </w:r>
            <w:r>
              <w:rPr>
                <w:rFonts w:ascii="Marianne" w:hAnsi="Marianne"/>
                <w:color w:val="221F1F"/>
                <w:spacing w:val="-9"/>
                <w:sz w:val="17"/>
                <w:szCs w:val="17"/>
                <w:lang w:val="fr-FR"/>
              </w:rPr>
              <w:t xml:space="preserve"> </w:t>
            </w:r>
            <w:r>
              <w:rPr>
                <w:rFonts w:ascii="Marianne" w:hAnsi="Marianne"/>
                <w:color w:val="221F1F"/>
                <w:sz w:val="17"/>
                <w:szCs w:val="17"/>
                <w:lang w:val="fr-FR"/>
              </w:rPr>
              <w:t>modes de</w:t>
            </w:r>
            <w:r>
              <w:rPr>
                <w:rFonts w:ascii="Marianne" w:hAnsi="Marianne"/>
                <w:color w:val="221F1F"/>
                <w:spacing w:val="-20"/>
                <w:sz w:val="17"/>
                <w:szCs w:val="17"/>
                <w:lang w:val="fr-FR"/>
              </w:rPr>
              <w:t xml:space="preserve"> </w:t>
            </w:r>
            <w:r>
              <w:rPr>
                <w:rFonts w:ascii="Marianne" w:hAnsi="Marianne"/>
                <w:color w:val="221F1F"/>
                <w:sz w:val="17"/>
                <w:szCs w:val="17"/>
                <w:lang w:val="fr-FR"/>
              </w:rPr>
              <w:t>communication</w:t>
            </w:r>
            <w:r>
              <w:rPr>
                <w:rFonts w:ascii="Marianne" w:hAnsi="Marianne"/>
                <w:color w:val="221F1F"/>
                <w:spacing w:val="7"/>
                <w:sz w:val="17"/>
                <w:szCs w:val="17"/>
                <w:lang w:val="fr-FR"/>
              </w:rPr>
              <w:t xml:space="preserve"> </w:t>
            </w:r>
            <w:r>
              <w:rPr>
                <w:rFonts w:ascii="Marianne" w:hAnsi="Marianne"/>
                <w:color w:val="221F1F"/>
                <w:sz w:val="17"/>
                <w:szCs w:val="17"/>
                <w:lang w:val="fr-FR"/>
              </w:rPr>
              <w:t>ne nécessitant pas de connexion simultanée. Il peut s’agir de forums</w:t>
            </w:r>
            <w:r>
              <w:rPr>
                <w:rFonts w:ascii="Marianne" w:hAnsi="Marianne"/>
                <w:color w:val="221F1F"/>
                <w:spacing w:val="-5"/>
                <w:sz w:val="17"/>
                <w:szCs w:val="17"/>
                <w:lang w:val="fr-FR"/>
              </w:rPr>
              <w:t xml:space="preserve"> </w:t>
            </w:r>
            <w:r>
              <w:rPr>
                <w:rFonts w:ascii="Marianne" w:hAnsi="Marianne"/>
                <w:color w:val="221F1F"/>
                <w:sz w:val="17"/>
                <w:szCs w:val="17"/>
                <w:lang w:val="fr-FR"/>
              </w:rPr>
              <w:t>de</w:t>
            </w:r>
            <w:r>
              <w:rPr>
                <w:rFonts w:ascii="Marianne" w:hAnsi="Marianne"/>
                <w:color w:val="221F1F"/>
                <w:spacing w:val="-12"/>
                <w:sz w:val="17"/>
                <w:szCs w:val="17"/>
                <w:lang w:val="fr-FR"/>
              </w:rPr>
              <w:t xml:space="preserve"> </w:t>
            </w:r>
            <w:r>
              <w:rPr>
                <w:rFonts w:ascii="Marianne" w:hAnsi="Marianne"/>
                <w:color w:val="221F1F"/>
                <w:sz w:val="17"/>
                <w:szCs w:val="17"/>
                <w:lang w:val="fr-FR"/>
              </w:rPr>
              <w:t>discussion</w:t>
            </w:r>
            <w:r>
              <w:rPr>
                <w:rFonts w:ascii="Marianne" w:hAnsi="Marianne"/>
                <w:color w:val="221F1F"/>
                <w:spacing w:val="-7"/>
                <w:sz w:val="17"/>
                <w:szCs w:val="17"/>
                <w:lang w:val="fr-FR"/>
              </w:rPr>
              <w:t xml:space="preserve"> </w:t>
            </w:r>
            <w:r>
              <w:rPr>
                <w:rFonts w:ascii="Marianne" w:hAnsi="Marianne"/>
                <w:color w:val="221F1F"/>
                <w:sz w:val="17"/>
                <w:szCs w:val="17"/>
                <w:lang w:val="fr-FR"/>
              </w:rPr>
              <w:t>ou</w:t>
            </w:r>
            <w:r>
              <w:rPr>
                <w:rFonts w:ascii="Marianne" w:hAnsi="Marianne"/>
                <w:color w:val="221F1F"/>
                <w:spacing w:val="-7"/>
                <w:sz w:val="17"/>
                <w:szCs w:val="17"/>
                <w:lang w:val="fr-FR"/>
              </w:rPr>
              <w:t xml:space="preserve"> </w:t>
            </w:r>
            <w:r>
              <w:rPr>
                <w:rFonts w:ascii="Marianne" w:hAnsi="Marianne"/>
                <w:color w:val="221F1F"/>
                <w:sz w:val="17"/>
                <w:szCs w:val="17"/>
                <w:lang w:val="fr-FR"/>
              </w:rPr>
              <w:t>bien</w:t>
            </w:r>
            <w:r>
              <w:rPr>
                <w:rFonts w:ascii="Marianne" w:hAnsi="Marianne"/>
                <w:color w:val="221F1F"/>
                <w:spacing w:val="-2"/>
                <w:sz w:val="17"/>
                <w:szCs w:val="17"/>
                <w:lang w:val="fr-FR"/>
              </w:rPr>
              <w:t xml:space="preserve"> </w:t>
            </w:r>
            <w:r>
              <w:rPr>
                <w:rFonts w:ascii="Marianne" w:hAnsi="Marianne"/>
                <w:color w:val="221F1F"/>
                <w:sz w:val="17"/>
                <w:szCs w:val="17"/>
                <w:lang w:val="fr-FR"/>
              </w:rPr>
              <w:t>encore</w:t>
            </w:r>
            <w:r>
              <w:rPr>
                <w:rFonts w:ascii="Marianne" w:hAnsi="Marianne"/>
                <w:color w:val="221F1F"/>
                <w:spacing w:val="-7"/>
                <w:sz w:val="17"/>
                <w:szCs w:val="17"/>
                <w:lang w:val="fr-FR"/>
              </w:rPr>
              <w:t xml:space="preserve"> </w:t>
            </w:r>
            <w:r>
              <w:rPr>
                <w:rFonts w:ascii="Marianne" w:hAnsi="Marianne"/>
                <w:color w:val="221F1F"/>
                <w:sz w:val="17"/>
                <w:szCs w:val="17"/>
                <w:lang w:val="fr-FR"/>
              </w:rPr>
              <w:t>de</w:t>
            </w:r>
            <w:r>
              <w:rPr>
                <w:rFonts w:ascii="Marianne" w:hAnsi="Marianne"/>
                <w:color w:val="221F1F"/>
                <w:spacing w:val="-7"/>
                <w:sz w:val="17"/>
                <w:szCs w:val="17"/>
                <w:lang w:val="fr-FR"/>
              </w:rPr>
              <w:t xml:space="preserve"> </w:t>
            </w:r>
            <w:r>
              <w:rPr>
                <w:rFonts w:ascii="Marianne" w:hAnsi="Marianne"/>
                <w:color w:val="221F1F"/>
                <w:sz w:val="17"/>
                <w:szCs w:val="17"/>
                <w:lang w:val="fr-FR"/>
              </w:rPr>
              <w:t>l’échange</w:t>
            </w:r>
            <w:r>
              <w:rPr>
                <w:rFonts w:ascii="Marianne" w:hAnsi="Marianne"/>
                <w:color w:val="221F1F"/>
                <w:spacing w:val="-7"/>
                <w:sz w:val="17"/>
                <w:szCs w:val="17"/>
                <w:lang w:val="fr-FR"/>
              </w:rPr>
              <w:t xml:space="preserve"> </w:t>
            </w:r>
            <w:r>
              <w:rPr>
                <w:rFonts w:ascii="Marianne" w:hAnsi="Marianne"/>
                <w:color w:val="221F1F"/>
                <w:sz w:val="17"/>
                <w:szCs w:val="17"/>
                <w:lang w:val="fr-FR"/>
              </w:rPr>
              <w:t>de</w:t>
            </w:r>
            <w:r>
              <w:rPr>
                <w:rFonts w:ascii="Marianne" w:hAnsi="Marianne"/>
                <w:color w:val="221F1F"/>
                <w:spacing w:val="-2"/>
                <w:sz w:val="17"/>
                <w:szCs w:val="17"/>
                <w:lang w:val="fr-FR"/>
              </w:rPr>
              <w:t xml:space="preserve"> </w:t>
            </w:r>
            <w:r>
              <w:rPr>
                <w:rFonts w:ascii="Marianne" w:hAnsi="Marianne"/>
                <w:color w:val="221F1F"/>
                <w:sz w:val="17"/>
                <w:szCs w:val="17"/>
                <w:lang w:val="fr-FR"/>
              </w:rPr>
              <w:t>mails.</w:t>
            </w:r>
          </w:p>
        </w:tc>
      </w:tr>
      <w:tr w:rsidR="00FE3699" w14:paraId="1A3A5C98" w14:textId="77777777">
        <w:trPr>
          <w:trHeight w:hRule="exact" w:val="907"/>
        </w:trPr>
        <w:tc>
          <w:tcPr>
            <w:tcW w:w="2835" w:type="dxa"/>
            <w:vAlign w:val="center"/>
          </w:tcPr>
          <w:p w14:paraId="5B69A727"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Système documentaire</w:t>
            </w:r>
          </w:p>
        </w:tc>
        <w:tc>
          <w:tcPr>
            <w:tcW w:w="6520" w:type="dxa"/>
            <w:vAlign w:val="center"/>
          </w:tcPr>
          <w:p w14:paraId="7F3E75CE"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 des documents sur lesquels s’appuie un organisme pour formaliser son organisation et mettre en œuvre avec succès son système de management.</w:t>
            </w:r>
          </w:p>
        </w:tc>
      </w:tr>
      <w:tr w:rsidR="00FE3699" w14:paraId="6B26EC5B" w14:textId="77777777">
        <w:trPr>
          <w:trHeight w:hRule="exact" w:val="907"/>
        </w:trPr>
        <w:tc>
          <w:tcPr>
            <w:tcW w:w="2835" w:type="dxa"/>
            <w:vAlign w:val="center"/>
          </w:tcPr>
          <w:p w14:paraId="4BFEF754"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Système d’information</w:t>
            </w:r>
          </w:p>
        </w:tc>
        <w:tc>
          <w:tcPr>
            <w:tcW w:w="6520" w:type="dxa"/>
            <w:vAlign w:val="center"/>
          </w:tcPr>
          <w:p w14:paraId="0F632FA1" w14:textId="77777777" w:rsidR="00FE3699" w:rsidRDefault="00FD0F3C">
            <w:pPr>
              <w:spacing w:line="249"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 (noté SI) des éléments participant à la gestion, au traitement, au transpor</w:t>
            </w:r>
            <w:r>
              <w:rPr>
                <w:rFonts w:ascii="Marianne" w:hAnsi="Marianne"/>
                <w:color w:val="3558A2"/>
                <w:sz w:val="17"/>
                <w:szCs w:val="17"/>
                <w:lang w:val="fr-FR"/>
              </w:rPr>
              <w:t>t, à la diffusion et le stockage de l’information au sein de l’organisation.</w:t>
            </w:r>
          </w:p>
        </w:tc>
      </w:tr>
      <w:tr w:rsidR="00FE3699" w14:paraId="317204C4" w14:textId="77777777">
        <w:trPr>
          <w:trHeight w:hRule="exact" w:val="806"/>
        </w:trPr>
        <w:tc>
          <w:tcPr>
            <w:tcW w:w="2835" w:type="dxa"/>
            <w:vAlign w:val="center"/>
          </w:tcPr>
          <w:p w14:paraId="4F465A17" w14:textId="77777777" w:rsidR="00FE3699" w:rsidRDefault="00FD0F3C">
            <w:pPr>
              <w:ind w:left="113"/>
              <w:rPr>
                <w:rFonts w:ascii="Marianne" w:hAnsi="Marianne"/>
                <w:b/>
                <w:color w:val="3558A2"/>
                <w:sz w:val="17"/>
                <w:szCs w:val="17"/>
                <w:lang w:val="fr-FR"/>
              </w:rPr>
            </w:pPr>
            <w:r>
              <w:rPr>
                <w:rFonts w:ascii="Marianne" w:hAnsi="Marianne"/>
                <w:b/>
                <w:color w:val="3558A2"/>
                <w:sz w:val="17"/>
                <w:szCs w:val="17"/>
                <w:lang w:val="fr-FR"/>
              </w:rPr>
              <w:t>Système qualité</w:t>
            </w:r>
          </w:p>
        </w:tc>
        <w:tc>
          <w:tcPr>
            <w:tcW w:w="6520" w:type="dxa"/>
            <w:vAlign w:val="center"/>
          </w:tcPr>
          <w:p w14:paraId="58FB0815" w14:textId="77777777" w:rsidR="00FE3699" w:rsidRDefault="00FD0F3C">
            <w:pPr>
              <w:spacing w:line="247" w:lineRule="auto"/>
              <w:ind w:left="113" w:right="113"/>
              <w:jc w:val="both"/>
              <w:rPr>
                <w:rFonts w:ascii="Marianne" w:hAnsi="Marianne"/>
                <w:color w:val="3558A2"/>
                <w:sz w:val="17"/>
                <w:szCs w:val="17"/>
                <w:lang w:val="fr-FR"/>
              </w:rPr>
            </w:pPr>
            <w:r>
              <w:rPr>
                <w:rFonts w:ascii="Marianne" w:hAnsi="Marianne"/>
                <w:color w:val="3558A2"/>
                <w:sz w:val="17"/>
                <w:szCs w:val="17"/>
                <w:lang w:val="fr-FR"/>
              </w:rPr>
              <w:t>Ensemble de l’organisation, des processus et des moyens mis en place par un organisme pour piloter sa démarche qualité et atteindre ses objectifs qualité.</w:t>
            </w:r>
          </w:p>
        </w:tc>
      </w:tr>
      <w:tr w:rsidR="00FE3699" w14:paraId="383A9D58" w14:textId="77777777">
        <w:trPr>
          <w:trHeight w:hRule="exact" w:val="293"/>
        </w:trPr>
        <w:tc>
          <w:tcPr>
            <w:tcW w:w="9355" w:type="dxa"/>
            <w:gridSpan w:val="2"/>
            <w:tcBorders>
              <w:bottom w:val="none" w:sz="4" w:space="0" w:color="000000"/>
            </w:tcBorders>
            <w:shd w:val="clear" w:color="auto" w:fill="3558A2"/>
          </w:tcPr>
          <w:p w14:paraId="7E2DA5B2" w14:textId="77777777" w:rsidR="00FE3699" w:rsidRDefault="00FD0F3C">
            <w:pPr>
              <w:spacing w:line="196" w:lineRule="exact"/>
              <w:rPr>
                <w:rFonts w:ascii="Marianne" w:hAnsi="Marianne"/>
                <w:b/>
                <w:color w:val="FFFFFF"/>
                <w:sz w:val="17"/>
                <w:szCs w:val="17"/>
                <w:lang w:val="fr-FR"/>
              </w:rPr>
            </w:pPr>
            <w:r>
              <w:rPr>
                <w:rFonts w:ascii="Times New Roman" w:hAnsi="Times New Roman" w:cs="Times New Roman"/>
                <w:b/>
                <w:color w:val="FFFFFF"/>
                <w:sz w:val="17"/>
                <w:szCs w:val="17"/>
                <w:lang w:val="fr-FR"/>
              </w:rPr>
              <w:t>►</w:t>
            </w:r>
            <w:r>
              <w:rPr>
                <w:rFonts w:ascii="Marianne" w:hAnsi="Marianne"/>
                <w:b/>
                <w:color w:val="FFFFFF"/>
                <w:sz w:val="17"/>
                <w:szCs w:val="17"/>
                <w:lang w:val="fr-FR"/>
              </w:rPr>
              <w:t xml:space="preserve"> T</w:t>
            </w:r>
          </w:p>
        </w:tc>
      </w:tr>
      <w:tr w:rsidR="00FE3699" w14:paraId="298B8F85" w14:textId="77777777">
        <w:trPr>
          <w:trHeight w:hRule="exact" w:val="510"/>
        </w:trPr>
        <w:tc>
          <w:tcPr>
            <w:tcW w:w="2835" w:type="dxa"/>
            <w:tcBorders>
              <w:top w:val="none" w:sz="4" w:space="0" w:color="000000"/>
            </w:tcBorders>
            <w:vAlign w:val="center"/>
          </w:tcPr>
          <w:p w14:paraId="3BB3003A" w14:textId="77777777" w:rsidR="00FE3699" w:rsidRDefault="00FD0F3C">
            <w:pPr>
              <w:ind w:left="113"/>
              <w:rPr>
                <w:rFonts w:ascii="Marianne" w:hAnsi="Marianne"/>
                <w:b/>
                <w:sz w:val="17"/>
                <w:szCs w:val="17"/>
                <w:lang w:val="fr-FR"/>
              </w:rPr>
            </w:pPr>
            <w:r>
              <w:rPr>
                <w:rFonts w:ascii="Marianne" w:hAnsi="Marianne"/>
                <w:b/>
                <w:color w:val="221F1F"/>
                <w:sz w:val="17"/>
                <w:szCs w:val="17"/>
                <w:lang w:val="fr-FR"/>
              </w:rPr>
              <w:t>Tarifs</w:t>
            </w:r>
          </w:p>
        </w:tc>
        <w:tc>
          <w:tcPr>
            <w:tcW w:w="6520" w:type="dxa"/>
            <w:tcBorders>
              <w:top w:val="none" w:sz="4" w:space="0" w:color="000000"/>
            </w:tcBorders>
            <w:vAlign w:val="center"/>
          </w:tcPr>
          <w:p w14:paraId="5D1C80F1" w14:textId="77777777" w:rsidR="00FE3699" w:rsidRDefault="00FD0F3C">
            <w:pPr>
              <w:spacing w:before="91"/>
              <w:rPr>
                <w:rFonts w:ascii="Marianne" w:hAnsi="Marianne"/>
                <w:sz w:val="17"/>
                <w:szCs w:val="17"/>
                <w:lang w:val="fr-FR"/>
              </w:rPr>
            </w:pPr>
            <w:r>
              <w:rPr>
                <w:rFonts w:ascii="Marianne" w:hAnsi="Marianne"/>
                <w:color w:val="221F1F"/>
                <w:sz w:val="17"/>
                <w:szCs w:val="17"/>
                <w:lang w:val="fr-FR"/>
              </w:rPr>
              <w:t>Prix de la prestation ou conditions tarifaires.</w:t>
            </w:r>
          </w:p>
        </w:tc>
      </w:tr>
    </w:tbl>
    <w:p w14:paraId="6A0D9F5B" w14:textId="77777777" w:rsidR="00FE3699" w:rsidRDefault="00FE3699">
      <w:pPr>
        <w:rPr>
          <w:rFonts w:ascii="Marianne" w:hAnsi="Marianne"/>
          <w:sz w:val="20"/>
          <w:lang w:val="fr-FR"/>
        </w:rPr>
      </w:pPr>
    </w:p>
    <w:p w14:paraId="27A74F2F" w14:textId="77777777" w:rsidR="00FE3699" w:rsidRDefault="00FE3699">
      <w:pPr>
        <w:rPr>
          <w:rFonts w:ascii="Marianne" w:hAnsi="Marianne"/>
          <w:sz w:val="20"/>
          <w:lang w:val="fr-FR"/>
        </w:rPr>
        <w:sectPr w:rsidR="00FE3699">
          <w:pgSz w:w="11910" w:h="16840"/>
          <w:pgMar w:top="568" w:right="1180" w:bottom="709" w:left="851" w:header="720" w:footer="379" w:gutter="0"/>
          <w:cols w:space="720"/>
          <w:docGrid w:linePitch="360"/>
        </w:sectPr>
      </w:pPr>
    </w:p>
    <w:p w14:paraId="589591D8" w14:textId="77777777" w:rsidR="00FE3699" w:rsidRDefault="00FD0F3C">
      <w:pPr>
        <w:spacing w:before="91"/>
        <w:ind w:right="92"/>
        <w:jc w:val="center"/>
        <w:outlineLvl w:val="0"/>
        <w:rPr>
          <w:rFonts w:ascii="Marianne" w:hAnsi="Marianne"/>
          <w:bCs/>
          <w:sz w:val="32"/>
          <w:szCs w:val="32"/>
          <w:lang w:val="fr-FR"/>
        </w:rPr>
      </w:pPr>
      <w:r>
        <w:rPr>
          <w:rFonts w:ascii="Marianne" w:hAnsi="Marianne"/>
          <w:bCs/>
          <w:color w:val="A7A9AC"/>
          <w:sz w:val="32"/>
          <w:szCs w:val="32"/>
          <w:lang w:val="fr-FR"/>
        </w:rPr>
        <w:lastRenderedPageBreak/>
        <w:t>TABLEAU COMPARATIF QUALIOPI-ÉDUFORM</w:t>
      </w:r>
    </w:p>
    <w:p w14:paraId="7D08E827" w14:textId="77777777" w:rsidR="00FE3699" w:rsidRDefault="00FE3699">
      <w:pPr>
        <w:rPr>
          <w:rFonts w:ascii="Marianne" w:hAnsi="Marianne"/>
          <w:sz w:val="20"/>
          <w:lang w:val="fr-FR"/>
        </w:rPr>
      </w:pPr>
    </w:p>
    <w:tbl>
      <w:tblPr>
        <w:tblStyle w:val="TableNormal"/>
        <w:tblW w:w="0" w:type="auto"/>
        <w:tblInd w:w="11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62"/>
        <w:gridCol w:w="9350"/>
        <w:gridCol w:w="655"/>
        <w:gridCol w:w="655"/>
        <w:gridCol w:w="655"/>
        <w:gridCol w:w="655"/>
        <w:gridCol w:w="1027"/>
        <w:gridCol w:w="1401"/>
      </w:tblGrid>
      <w:tr w:rsidR="00FE3699" w14:paraId="6367B7AC" w14:textId="77777777">
        <w:trPr>
          <w:trHeight w:val="916"/>
        </w:trPr>
        <w:tc>
          <w:tcPr>
            <w:tcW w:w="9712" w:type="dxa"/>
            <w:gridSpan w:val="2"/>
          </w:tcPr>
          <w:p w14:paraId="59BF1475" w14:textId="77777777" w:rsidR="00FE3699" w:rsidRDefault="00FE3699">
            <w:pPr>
              <w:pStyle w:val="TableParagraph"/>
              <w:spacing w:before="6"/>
              <w:rPr>
                <w:b/>
                <w:sz w:val="23"/>
                <w:lang w:val="fr-FR"/>
              </w:rPr>
            </w:pPr>
          </w:p>
          <w:p w14:paraId="1280A2C0" w14:textId="77777777" w:rsidR="00FE3699" w:rsidRDefault="00FD0F3C">
            <w:pPr>
              <w:pStyle w:val="TableParagraph"/>
              <w:spacing w:line="271" w:lineRule="auto"/>
              <w:ind w:left="28" w:right="397"/>
              <w:rPr>
                <w:b/>
                <w:sz w:val="15"/>
                <w:lang w:val="fr-FR"/>
              </w:rPr>
            </w:pPr>
            <w:r>
              <w:rPr>
                <w:b/>
                <w:sz w:val="15"/>
                <w:lang w:val="fr-FR"/>
              </w:rPr>
              <w:t>En noir : référentiel</w:t>
            </w:r>
            <w:r>
              <w:rPr>
                <w:b/>
                <w:spacing w:val="11"/>
                <w:sz w:val="15"/>
                <w:lang w:val="fr-FR"/>
              </w:rPr>
              <w:t xml:space="preserve"> </w:t>
            </w:r>
            <w:r>
              <w:rPr>
                <w:b/>
                <w:sz w:val="15"/>
                <w:lang w:val="fr-FR"/>
              </w:rPr>
              <w:t>national</w:t>
            </w:r>
            <w:r>
              <w:rPr>
                <w:b/>
                <w:spacing w:val="11"/>
                <w:sz w:val="15"/>
                <w:lang w:val="fr-FR"/>
              </w:rPr>
              <w:t xml:space="preserve"> </w:t>
            </w:r>
            <w:r>
              <w:rPr>
                <w:b/>
                <w:sz w:val="15"/>
                <w:lang w:val="fr-FR"/>
              </w:rPr>
              <w:t>de certification qualité des</w:t>
            </w:r>
            <w:r>
              <w:rPr>
                <w:b/>
                <w:spacing w:val="12"/>
                <w:sz w:val="15"/>
                <w:lang w:val="fr-FR"/>
              </w:rPr>
              <w:t xml:space="preserve"> </w:t>
            </w:r>
            <w:r>
              <w:rPr>
                <w:b/>
                <w:sz w:val="15"/>
                <w:lang w:val="fr-FR"/>
              </w:rPr>
              <w:t>organismes mentionné à</w:t>
            </w:r>
            <w:r>
              <w:rPr>
                <w:b/>
                <w:spacing w:val="12"/>
                <w:sz w:val="15"/>
                <w:lang w:val="fr-FR"/>
              </w:rPr>
              <w:t xml:space="preserve"> </w:t>
            </w:r>
            <w:r>
              <w:rPr>
                <w:b/>
                <w:sz w:val="15"/>
                <w:lang w:val="fr-FR"/>
              </w:rPr>
              <w:t>l'article</w:t>
            </w:r>
            <w:r>
              <w:rPr>
                <w:b/>
                <w:spacing w:val="11"/>
                <w:sz w:val="15"/>
                <w:lang w:val="fr-FR"/>
              </w:rPr>
              <w:t xml:space="preserve"> </w:t>
            </w:r>
            <w:r>
              <w:rPr>
                <w:b/>
                <w:sz w:val="15"/>
                <w:lang w:val="fr-FR"/>
              </w:rPr>
              <w:t>R 6316-1</w:t>
            </w:r>
            <w:r>
              <w:rPr>
                <w:b/>
                <w:spacing w:val="12"/>
                <w:sz w:val="15"/>
                <w:lang w:val="fr-FR"/>
              </w:rPr>
              <w:t xml:space="preserve"> </w:t>
            </w:r>
            <w:r>
              <w:rPr>
                <w:b/>
                <w:sz w:val="15"/>
                <w:lang w:val="fr-FR"/>
              </w:rPr>
              <w:t>du code du travail</w:t>
            </w:r>
            <w:r>
              <w:rPr>
                <w:b/>
                <w:spacing w:val="11"/>
                <w:sz w:val="15"/>
                <w:lang w:val="fr-FR"/>
              </w:rPr>
              <w:t xml:space="preserve"> </w:t>
            </w:r>
            <w:r>
              <w:rPr>
                <w:b/>
                <w:sz w:val="15"/>
                <w:lang w:val="fr-FR"/>
              </w:rPr>
              <w:t xml:space="preserve">- </w:t>
            </w:r>
            <w:proofErr w:type="spellStart"/>
            <w:r>
              <w:rPr>
                <w:b/>
                <w:sz w:val="15"/>
                <w:lang w:val="fr-FR"/>
              </w:rPr>
              <w:t>Qualiopi</w:t>
            </w:r>
            <w:proofErr w:type="spellEnd"/>
            <w:r>
              <w:rPr>
                <w:b/>
                <w:sz w:val="15"/>
                <w:lang w:val="fr-FR"/>
              </w:rPr>
              <w:t xml:space="preserve"> </w:t>
            </w:r>
            <w:r>
              <w:rPr>
                <w:b/>
                <w:color w:val="417CC3"/>
                <w:sz w:val="15"/>
                <w:lang w:val="fr-FR"/>
              </w:rPr>
              <w:t xml:space="preserve">En bleu : éléments propres à </w:t>
            </w:r>
            <w:proofErr w:type="spellStart"/>
            <w:r>
              <w:rPr>
                <w:b/>
                <w:color w:val="417CC3"/>
                <w:sz w:val="15"/>
                <w:lang w:val="fr-FR"/>
              </w:rPr>
              <w:t>Éduform</w:t>
            </w:r>
            <w:proofErr w:type="spellEnd"/>
          </w:p>
        </w:tc>
        <w:tc>
          <w:tcPr>
            <w:tcW w:w="655" w:type="dxa"/>
            <w:textDirection w:val="btLr"/>
          </w:tcPr>
          <w:p w14:paraId="6BF055D9" w14:textId="77777777" w:rsidR="00FE3699" w:rsidRDefault="00FE3699">
            <w:pPr>
              <w:pStyle w:val="TableParagraph"/>
              <w:rPr>
                <w:b/>
                <w:sz w:val="11"/>
                <w:lang w:val="fr-FR"/>
              </w:rPr>
            </w:pPr>
          </w:p>
          <w:p w14:paraId="7E1A4536" w14:textId="77777777" w:rsidR="00FE3699" w:rsidRDefault="00FD0F3C">
            <w:pPr>
              <w:pStyle w:val="TableParagraph"/>
              <w:spacing w:before="1" w:line="280" w:lineRule="auto"/>
              <w:ind w:left="214" w:right="223" w:firstLine="2"/>
              <w:rPr>
                <w:b/>
                <w:sz w:val="10"/>
                <w:lang w:val="fr-FR"/>
              </w:rPr>
            </w:pPr>
            <w:r>
              <w:rPr>
                <w:b/>
                <w:spacing w:val="-2"/>
                <w:sz w:val="10"/>
                <w:lang w:val="fr-FR"/>
              </w:rPr>
              <w:t>Action</w:t>
            </w:r>
            <w:r>
              <w:rPr>
                <w:b/>
                <w:spacing w:val="-6"/>
                <w:sz w:val="10"/>
                <w:lang w:val="fr-FR"/>
              </w:rPr>
              <w:t xml:space="preserve"> </w:t>
            </w:r>
            <w:r>
              <w:rPr>
                <w:b/>
                <w:spacing w:val="-2"/>
                <w:sz w:val="10"/>
                <w:lang w:val="fr-FR"/>
              </w:rPr>
              <w:t>de</w:t>
            </w:r>
            <w:r>
              <w:rPr>
                <w:b/>
                <w:spacing w:val="40"/>
                <w:sz w:val="10"/>
                <w:lang w:val="fr-FR"/>
              </w:rPr>
              <w:t xml:space="preserve"> </w:t>
            </w:r>
            <w:r>
              <w:rPr>
                <w:b/>
                <w:spacing w:val="-2"/>
                <w:sz w:val="10"/>
                <w:lang w:val="fr-FR"/>
              </w:rPr>
              <w:t>formation</w:t>
            </w:r>
          </w:p>
          <w:p w14:paraId="50DE31A9" w14:textId="77777777" w:rsidR="00FE3699" w:rsidRDefault="00FD0F3C">
            <w:pPr>
              <w:pStyle w:val="TableParagraph"/>
              <w:spacing w:line="115" w:lineRule="exact"/>
              <w:ind w:left="149"/>
              <w:rPr>
                <w:b/>
                <w:sz w:val="10"/>
                <w:lang w:val="fr-FR"/>
              </w:rPr>
            </w:pPr>
            <w:r>
              <w:rPr>
                <w:b/>
                <w:spacing w:val="-2"/>
                <w:sz w:val="10"/>
                <w:lang w:val="fr-FR"/>
              </w:rPr>
              <w:t>L.</w:t>
            </w:r>
            <w:r>
              <w:rPr>
                <w:b/>
                <w:spacing w:val="1"/>
                <w:sz w:val="10"/>
                <w:lang w:val="fr-FR"/>
              </w:rPr>
              <w:t xml:space="preserve"> </w:t>
            </w:r>
            <w:r>
              <w:rPr>
                <w:b/>
                <w:spacing w:val="-2"/>
                <w:sz w:val="10"/>
                <w:lang w:val="fr-FR"/>
              </w:rPr>
              <w:t>6313-1</w:t>
            </w:r>
            <w:r>
              <w:rPr>
                <w:b/>
                <w:spacing w:val="1"/>
                <w:sz w:val="10"/>
                <w:lang w:val="fr-FR"/>
              </w:rPr>
              <w:t xml:space="preserve"> </w:t>
            </w:r>
            <w:r>
              <w:rPr>
                <w:b/>
                <w:spacing w:val="-2"/>
                <w:sz w:val="10"/>
                <w:lang w:val="fr-FR"/>
              </w:rPr>
              <w:t>-</w:t>
            </w:r>
            <w:r>
              <w:rPr>
                <w:b/>
                <w:spacing w:val="-5"/>
                <w:sz w:val="10"/>
                <w:lang w:val="fr-FR"/>
              </w:rPr>
              <w:t>1°</w:t>
            </w:r>
          </w:p>
        </w:tc>
        <w:tc>
          <w:tcPr>
            <w:tcW w:w="655" w:type="dxa"/>
            <w:textDirection w:val="btLr"/>
          </w:tcPr>
          <w:p w14:paraId="772402C6" w14:textId="77777777" w:rsidR="00FE3699" w:rsidRDefault="00FE3699">
            <w:pPr>
              <w:pStyle w:val="TableParagraph"/>
              <w:spacing w:before="1"/>
              <w:rPr>
                <w:b/>
                <w:sz w:val="11"/>
                <w:lang w:val="fr-FR"/>
              </w:rPr>
            </w:pPr>
          </w:p>
          <w:p w14:paraId="3B8B52BA" w14:textId="77777777" w:rsidR="00FE3699" w:rsidRDefault="00FD0F3C">
            <w:pPr>
              <w:pStyle w:val="TableParagraph"/>
              <w:spacing w:line="280" w:lineRule="auto"/>
              <w:ind w:left="123" w:firstLine="129"/>
              <w:rPr>
                <w:b/>
                <w:sz w:val="10"/>
                <w:lang w:val="fr-FR"/>
              </w:rPr>
            </w:pPr>
            <w:r>
              <w:rPr>
                <w:b/>
                <w:sz w:val="10"/>
                <w:lang w:val="fr-FR"/>
              </w:rPr>
              <w:t>Bilan</w:t>
            </w:r>
            <w:r>
              <w:rPr>
                <w:b/>
                <w:spacing w:val="-8"/>
                <w:sz w:val="10"/>
                <w:lang w:val="fr-FR"/>
              </w:rPr>
              <w:t xml:space="preserve"> </w:t>
            </w:r>
            <w:r>
              <w:rPr>
                <w:b/>
                <w:sz w:val="10"/>
                <w:lang w:val="fr-FR"/>
              </w:rPr>
              <w:t>de</w:t>
            </w:r>
            <w:r>
              <w:rPr>
                <w:b/>
                <w:spacing w:val="40"/>
                <w:sz w:val="10"/>
                <w:lang w:val="fr-FR"/>
              </w:rPr>
              <w:t xml:space="preserve"> </w:t>
            </w:r>
            <w:r>
              <w:rPr>
                <w:b/>
                <w:spacing w:val="-2"/>
                <w:sz w:val="10"/>
                <w:lang w:val="fr-FR"/>
              </w:rPr>
              <w:t>compétences</w:t>
            </w:r>
          </w:p>
          <w:p w14:paraId="6AF17984" w14:textId="77777777" w:rsidR="00FE3699" w:rsidRDefault="00FD0F3C">
            <w:pPr>
              <w:pStyle w:val="TableParagraph"/>
              <w:spacing w:line="115" w:lineRule="exact"/>
              <w:ind w:left="152"/>
              <w:rPr>
                <w:b/>
                <w:sz w:val="10"/>
                <w:lang w:val="fr-FR"/>
              </w:rPr>
            </w:pPr>
            <w:r>
              <w:rPr>
                <w:b/>
                <w:spacing w:val="-2"/>
                <w:sz w:val="10"/>
                <w:lang w:val="fr-FR"/>
              </w:rPr>
              <w:t>L.</w:t>
            </w:r>
            <w:r>
              <w:rPr>
                <w:b/>
                <w:spacing w:val="1"/>
                <w:sz w:val="10"/>
                <w:lang w:val="fr-FR"/>
              </w:rPr>
              <w:t xml:space="preserve"> </w:t>
            </w:r>
            <w:r>
              <w:rPr>
                <w:b/>
                <w:spacing w:val="-2"/>
                <w:sz w:val="10"/>
                <w:lang w:val="fr-FR"/>
              </w:rPr>
              <w:t>6313-1</w:t>
            </w:r>
            <w:r>
              <w:rPr>
                <w:b/>
                <w:spacing w:val="1"/>
                <w:sz w:val="10"/>
                <w:lang w:val="fr-FR"/>
              </w:rPr>
              <w:t xml:space="preserve"> </w:t>
            </w:r>
            <w:r>
              <w:rPr>
                <w:b/>
                <w:spacing w:val="-2"/>
                <w:sz w:val="10"/>
                <w:lang w:val="fr-FR"/>
              </w:rPr>
              <w:t>-</w:t>
            </w:r>
            <w:r>
              <w:rPr>
                <w:b/>
                <w:spacing w:val="-5"/>
                <w:sz w:val="10"/>
                <w:lang w:val="fr-FR"/>
              </w:rPr>
              <w:t>2°</w:t>
            </w:r>
          </w:p>
        </w:tc>
        <w:tc>
          <w:tcPr>
            <w:tcW w:w="655" w:type="dxa"/>
            <w:textDirection w:val="btLr"/>
          </w:tcPr>
          <w:p w14:paraId="4CCFB5E3" w14:textId="77777777" w:rsidR="00FE3699" w:rsidRDefault="00FE3699">
            <w:pPr>
              <w:pStyle w:val="TableParagraph"/>
              <w:spacing w:before="11"/>
              <w:rPr>
                <w:b/>
                <w:sz w:val="16"/>
                <w:lang w:val="fr-FR"/>
              </w:rPr>
            </w:pPr>
          </w:p>
          <w:p w14:paraId="5781A5E5" w14:textId="77777777" w:rsidR="00FE3699" w:rsidRDefault="00FD0F3C">
            <w:pPr>
              <w:pStyle w:val="TableParagraph"/>
              <w:ind w:left="101" w:right="113"/>
              <w:jc w:val="center"/>
              <w:rPr>
                <w:b/>
                <w:sz w:val="10"/>
                <w:lang w:val="fr-FR"/>
              </w:rPr>
            </w:pPr>
            <w:r>
              <w:rPr>
                <w:b/>
                <w:spacing w:val="-5"/>
                <w:sz w:val="10"/>
                <w:lang w:val="fr-FR"/>
              </w:rPr>
              <w:t>VAE</w:t>
            </w:r>
          </w:p>
          <w:p w14:paraId="23C639A1" w14:textId="77777777" w:rsidR="00FE3699" w:rsidRDefault="00FD0F3C">
            <w:pPr>
              <w:pStyle w:val="TableParagraph"/>
              <w:spacing w:before="19"/>
              <w:ind w:left="149"/>
              <w:rPr>
                <w:b/>
                <w:sz w:val="10"/>
                <w:lang w:val="fr-FR"/>
              </w:rPr>
            </w:pPr>
            <w:r>
              <w:rPr>
                <w:b/>
                <w:spacing w:val="-2"/>
                <w:sz w:val="10"/>
                <w:lang w:val="fr-FR"/>
              </w:rPr>
              <w:t>L.</w:t>
            </w:r>
            <w:r>
              <w:rPr>
                <w:b/>
                <w:spacing w:val="1"/>
                <w:sz w:val="10"/>
                <w:lang w:val="fr-FR"/>
              </w:rPr>
              <w:t xml:space="preserve"> </w:t>
            </w:r>
            <w:r>
              <w:rPr>
                <w:b/>
                <w:spacing w:val="-2"/>
                <w:sz w:val="10"/>
                <w:lang w:val="fr-FR"/>
              </w:rPr>
              <w:t>6313-1</w:t>
            </w:r>
            <w:r>
              <w:rPr>
                <w:b/>
                <w:spacing w:val="1"/>
                <w:sz w:val="10"/>
                <w:lang w:val="fr-FR"/>
              </w:rPr>
              <w:t xml:space="preserve"> </w:t>
            </w:r>
            <w:r>
              <w:rPr>
                <w:b/>
                <w:spacing w:val="-2"/>
                <w:sz w:val="10"/>
                <w:lang w:val="fr-FR"/>
              </w:rPr>
              <w:t>-</w:t>
            </w:r>
            <w:r>
              <w:rPr>
                <w:b/>
                <w:spacing w:val="-5"/>
                <w:sz w:val="10"/>
                <w:lang w:val="fr-FR"/>
              </w:rPr>
              <w:t>3°</w:t>
            </w:r>
          </w:p>
        </w:tc>
        <w:tc>
          <w:tcPr>
            <w:tcW w:w="655" w:type="dxa"/>
            <w:textDirection w:val="btLr"/>
          </w:tcPr>
          <w:p w14:paraId="069D9D80" w14:textId="77777777" w:rsidR="00FE3699" w:rsidRDefault="00FD0F3C">
            <w:pPr>
              <w:pStyle w:val="TableParagraph"/>
              <w:spacing w:before="61" w:line="280" w:lineRule="auto"/>
              <w:ind w:left="101" w:right="114"/>
              <w:jc w:val="center"/>
              <w:rPr>
                <w:b/>
                <w:sz w:val="10"/>
                <w:lang w:val="fr-FR"/>
              </w:rPr>
            </w:pPr>
            <w:r>
              <w:rPr>
                <w:b/>
                <w:sz w:val="10"/>
                <w:lang w:val="fr-FR"/>
              </w:rPr>
              <w:t>Action</w:t>
            </w:r>
            <w:r>
              <w:rPr>
                <w:b/>
                <w:spacing w:val="-8"/>
                <w:sz w:val="10"/>
                <w:lang w:val="fr-FR"/>
              </w:rPr>
              <w:t xml:space="preserve"> </w:t>
            </w:r>
            <w:r>
              <w:rPr>
                <w:b/>
                <w:sz w:val="10"/>
                <w:lang w:val="fr-FR"/>
              </w:rPr>
              <w:t>de</w:t>
            </w:r>
            <w:r>
              <w:rPr>
                <w:b/>
                <w:spacing w:val="40"/>
                <w:sz w:val="10"/>
                <w:lang w:val="fr-FR"/>
              </w:rPr>
              <w:t xml:space="preserve"> </w:t>
            </w:r>
            <w:r>
              <w:rPr>
                <w:b/>
                <w:sz w:val="10"/>
                <w:lang w:val="fr-FR"/>
              </w:rPr>
              <w:t>formation</w:t>
            </w:r>
            <w:r>
              <w:rPr>
                <w:b/>
                <w:spacing w:val="-8"/>
                <w:sz w:val="10"/>
                <w:lang w:val="fr-FR"/>
              </w:rPr>
              <w:t xml:space="preserve"> </w:t>
            </w:r>
            <w:r>
              <w:rPr>
                <w:b/>
                <w:sz w:val="10"/>
                <w:lang w:val="fr-FR"/>
              </w:rPr>
              <w:t>par</w:t>
            </w:r>
            <w:r>
              <w:rPr>
                <w:b/>
                <w:spacing w:val="40"/>
                <w:sz w:val="10"/>
                <w:lang w:val="fr-FR"/>
              </w:rPr>
              <w:t xml:space="preserve"> </w:t>
            </w:r>
            <w:r>
              <w:rPr>
                <w:b/>
                <w:spacing w:val="-2"/>
                <w:sz w:val="10"/>
                <w:lang w:val="fr-FR"/>
              </w:rPr>
              <w:t>apprentissage</w:t>
            </w:r>
            <w:r>
              <w:rPr>
                <w:b/>
                <w:spacing w:val="40"/>
                <w:sz w:val="10"/>
                <w:lang w:val="fr-FR"/>
              </w:rPr>
              <w:t xml:space="preserve"> </w:t>
            </w:r>
            <w:r>
              <w:rPr>
                <w:b/>
                <w:spacing w:val="-2"/>
                <w:sz w:val="10"/>
                <w:lang w:val="fr-FR"/>
              </w:rPr>
              <w:t>L.6313-1-4°</w:t>
            </w:r>
          </w:p>
        </w:tc>
        <w:tc>
          <w:tcPr>
            <w:tcW w:w="1027" w:type="dxa"/>
            <w:shd w:val="clear" w:color="auto" w:fill="AEAAAA"/>
          </w:tcPr>
          <w:p w14:paraId="67AFD9F7" w14:textId="77777777" w:rsidR="00FE3699" w:rsidRDefault="00FE3699">
            <w:pPr>
              <w:pStyle w:val="TableParagraph"/>
              <w:rPr>
                <w:b/>
                <w:sz w:val="12"/>
                <w:lang w:val="fr-FR"/>
              </w:rPr>
            </w:pPr>
          </w:p>
          <w:p w14:paraId="6049C7D9" w14:textId="77777777" w:rsidR="00FE3699" w:rsidRDefault="00FE3699">
            <w:pPr>
              <w:pStyle w:val="TableParagraph"/>
              <w:rPr>
                <w:b/>
                <w:sz w:val="16"/>
                <w:lang w:val="fr-FR"/>
              </w:rPr>
            </w:pPr>
          </w:p>
          <w:p w14:paraId="0984B7FC" w14:textId="77777777" w:rsidR="00FE3699" w:rsidRDefault="00FD0F3C">
            <w:pPr>
              <w:pStyle w:val="TableParagraph"/>
              <w:spacing w:line="288" w:lineRule="auto"/>
              <w:ind w:left="286" w:hanging="80"/>
              <w:rPr>
                <w:b/>
                <w:sz w:val="11"/>
                <w:lang w:val="fr-FR"/>
              </w:rPr>
            </w:pPr>
            <w:r>
              <w:rPr>
                <w:b/>
                <w:color w:val="FFFFFF"/>
                <w:spacing w:val="-2"/>
                <w:sz w:val="11"/>
                <w:lang w:val="fr-FR"/>
              </w:rPr>
              <w:t>Indicateurs</w:t>
            </w:r>
            <w:r>
              <w:rPr>
                <w:b/>
                <w:color w:val="FFFFFF"/>
                <w:spacing w:val="40"/>
                <w:sz w:val="11"/>
                <w:lang w:val="fr-FR"/>
              </w:rPr>
              <w:t xml:space="preserve"> </w:t>
            </w:r>
            <w:proofErr w:type="spellStart"/>
            <w:r>
              <w:rPr>
                <w:b/>
                <w:color w:val="FFFFFF"/>
                <w:spacing w:val="-2"/>
                <w:sz w:val="11"/>
                <w:lang w:val="fr-FR"/>
              </w:rPr>
              <w:t>Qualiopi</w:t>
            </w:r>
            <w:proofErr w:type="spellEnd"/>
          </w:p>
        </w:tc>
        <w:tc>
          <w:tcPr>
            <w:tcW w:w="1401" w:type="dxa"/>
            <w:shd w:val="clear" w:color="auto" w:fill="AEAAAA"/>
          </w:tcPr>
          <w:p w14:paraId="43930475" w14:textId="77777777" w:rsidR="00FE3699" w:rsidRDefault="00FE3699">
            <w:pPr>
              <w:pStyle w:val="TableParagraph"/>
              <w:rPr>
                <w:b/>
                <w:sz w:val="12"/>
                <w:lang w:val="fr-FR"/>
              </w:rPr>
            </w:pPr>
          </w:p>
          <w:p w14:paraId="7A1EC209" w14:textId="77777777" w:rsidR="00FE3699" w:rsidRDefault="00FE3699">
            <w:pPr>
              <w:pStyle w:val="TableParagraph"/>
              <w:rPr>
                <w:b/>
                <w:sz w:val="16"/>
                <w:lang w:val="fr-FR"/>
              </w:rPr>
            </w:pPr>
          </w:p>
          <w:p w14:paraId="0906C2B1" w14:textId="77777777" w:rsidR="00FE3699" w:rsidRDefault="00FD0F3C">
            <w:pPr>
              <w:pStyle w:val="TableParagraph"/>
              <w:spacing w:line="288" w:lineRule="auto"/>
              <w:ind w:left="191" w:right="48" w:firstLine="285"/>
              <w:rPr>
                <w:b/>
                <w:sz w:val="11"/>
                <w:lang w:val="fr-FR"/>
              </w:rPr>
            </w:pPr>
            <w:r>
              <w:rPr>
                <w:b/>
                <w:color w:val="FFFFFF"/>
                <w:spacing w:val="-2"/>
                <w:sz w:val="11"/>
                <w:lang w:val="fr-FR"/>
              </w:rPr>
              <w:t>Relation</w:t>
            </w:r>
            <w:r>
              <w:rPr>
                <w:b/>
                <w:color w:val="FFFFFF"/>
                <w:spacing w:val="40"/>
                <w:sz w:val="11"/>
                <w:lang w:val="fr-FR"/>
              </w:rPr>
              <w:t xml:space="preserve"> </w:t>
            </w:r>
            <w:proofErr w:type="spellStart"/>
            <w:r>
              <w:rPr>
                <w:b/>
                <w:color w:val="FFFFFF"/>
                <w:spacing w:val="-2"/>
                <w:sz w:val="11"/>
                <w:lang w:val="fr-FR"/>
              </w:rPr>
              <w:t>Qualiopi</w:t>
            </w:r>
            <w:proofErr w:type="spellEnd"/>
            <w:r>
              <w:rPr>
                <w:b/>
                <w:color w:val="FFFFFF"/>
                <w:spacing w:val="-7"/>
                <w:sz w:val="11"/>
                <w:lang w:val="fr-FR"/>
              </w:rPr>
              <w:t xml:space="preserve"> </w:t>
            </w:r>
            <w:r>
              <w:rPr>
                <w:b/>
                <w:color w:val="FFFFFF"/>
                <w:spacing w:val="-2"/>
                <w:sz w:val="11"/>
                <w:lang w:val="fr-FR"/>
              </w:rPr>
              <w:t>/</w:t>
            </w:r>
            <w:r>
              <w:rPr>
                <w:b/>
                <w:color w:val="FFFFFF"/>
                <w:spacing w:val="-6"/>
                <w:sz w:val="11"/>
                <w:lang w:val="fr-FR"/>
              </w:rPr>
              <w:t xml:space="preserve"> </w:t>
            </w:r>
            <w:proofErr w:type="spellStart"/>
            <w:r>
              <w:rPr>
                <w:b/>
                <w:color w:val="FFFFFF"/>
                <w:spacing w:val="-2"/>
                <w:sz w:val="11"/>
                <w:lang w:val="fr-FR"/>
              </w:rPr>
              <w:t>Éduform</w:t>
            </w:r>
            <w:proofErr w:type="spellEnd"/>
          </w:p>
        </w:tc>
      </w:tr>
      <w:tr w:rsidR="00FE3699" w14:paraId="782C8107" w14:textId="77777777">
        <w:trPr>
          <w:trHeight w:val="251"/>
        </w:trPr>
        <w:tc>
          <w:tcPr>
            <w:tcW w:w="362" w:type="dxa"/>
            <w:shd w:val="clear" w:color="auto" w:fill="417CC3"/>
          </w:tcPr>
          <w:p w14:paraId="1CFE243E" w14:textId="77777777" w:rsidR="00FE3699" w:rsidRDefault="00FD0F3C">
            <w:pPr>
              <w:pStyle w:val="TableParagraph"/>
              <w:spacing w:before="65"/>
              <w:ind w:right="6"/>
              <w:jc w:val="right"/>
              <w:rPr>
                <w:b/>
                <w:sz w:val="11"/>
                <w:lang w:val="fr-FR"/>
              </w:rPr>
            </w:pPr>
            <w:r>
              <w:rPr>
                <w:b/>
                <w:color w:val="FFFFFF"/>
                <w:spacing w:val="-5"/>
                <w:sz w:val="11"/>
                <w:lang w:val="fr-FR"/>
              </w:rPr>
              <w:t>1.</w:t>
            </w:r>
          </w:p>
        </w:tc>
        <w:tc>
          <w:tcPr>
            <w:tcW w:w="14398" w:type="dxa"/>
            <w:gridSpan w:val="7"/>
            <w:shd w:val="clear" w:color="auto" w:fill="417CC3"/>
          </w:tcPr>
          <w:p w14:paraId="5CC1216F" w14:textId="77777777" w:rsidR="00FE3699" w:rsidRDefault="00FD0F3C">
            <w:pPr>
              <w:pStyle w:val="TableParagraph"/>
              <w:spacing w:before="56"/>
              <w:ind w:left="24"/>
              <w:rPr>
                <w:b/>
                <w:sz w:val="11"/>
                <w:lang w:val="fr-FR"/>
              </w:rPr>
            </w:pPr>
            <w:r>
              <w:rPr>
                <w:b/>
                <w:color w:val="FFFFFF"/>
                <w:spacing w:val="-2"/>
                <w:sz w:val="11"/>
                <w:lang w:val="fr-FR"/>
              </w:rPr>
              <w:t>LA</w:t>
            </w:r>
            <w:r>
              <w:rPr>
                <w:b/>
                <w:color w:val="FFFFFF"/>
                <w:spacing w:val="-4"/>
                <w:sz w:val="11"/>
                <w:lang w:val="fr-FR"/>
              </w:rPr>
              <w:t xml:space="preserve"> </w:t>
            </w:r>
            <w:r>
              <w:rPr>
                <w:b/>
                <w:color w:val="FFFFFF"/>
                <w:spacing w:val="-2"/>
                <w:sz w:val="11"/>
                <w:lang w:val="fr-FR"/>
              </w:rPr>
              <w:t>MAITRISE</w:t>
            </w:r>
            <w:r>
              <w:rPr>
                <w:b/>
                <w:color w:val="FFFFFF"/>
                <w:spacing w:val="2"/>
                <w:sz w:val="11"/>
                <w:lang w:val="fr-FR"/>
              </w:rPr>
              <w:t xml:space="preserve"> </w:t>
            </w:r>
            <w:r>
              <w:rPr>
                <w:b/>
                <w:color w:val="FFFFFF"/>
                <w:spacing w:val="-2"/>
                <w:sz w:val="11"/>
                <w:lang w:val="fr-FR"/>
              </w:rPr>
              <w:t>DU</w:t>
            </w:r>
            <w:r>
              <w:rPr>
                <w:b/>
                <w:color w:val="FFFFFF"/>
                <w:spacing w:val="2"/>
                <w:sz w:val="11"/>
                <w:lang w:val="fr-FR"/>
              </w:rPr>
              <w:t xml:space="preserve"> </w:t>
            </w:r>
            <w:r>
              <w:rPr>
                <w:b/>
                <w:color w:val="FFFFFF"/>
                <w:spacing w:val="-2"/>
                <w:sz w:val="11"/>
                <w:lang w:val="fr-FR"/>
              </w:rPr>
              <w:t>PILOTAGE</w:t>
            </w:r>
            <w:r>
              <w:rPr>
                <w:b/>
                <w:color w:val="FFFFFF"/>
                <w:spacing w:val="1"/>
                <w:sz w:val="11"/>
                <w:lang w:val="fr-FR"/>
              </w:rPr>
              <w:t xml:space="preserve"> </w:t>
            </w:r>
            <w:r>
              <w:rPr>
                <w:b/>
                <w:color w:val="FFFFFF"/>
                <w:spacing w:val="-2"/>
                <w:sz w:val="11"/>
                <w:lang w:val="fr-FR"/>
              </w:rPr>
              <w:t>PAR</w:t>
            </w:r>
            <w:r>
              <w:rPr>
                <w:b/>
                <w:color w:val="FFFFFF"/>
                <w:spacing w:val="3"/>
                <w:sz w:val="11"/>
                <w:lang w:val="fr-FR"/>
              </w:rPr>
              <w:t xml:space="preserve"> </w:t>
            </w:r>
            <w:r>
              <w:rPr>
                <w:b/>
                <w:color w:val="FFFFFF"/>
                <w:spacing w:val="-2"/>
                <w:sz w:val="11"/>
                <w:lang w:val="fr-FR"/>
              </w:rPr>
              <w:t>LA</w:t>
            </w:r>
            <w:r>
              <w:rPr>
                <w:b/>
                <w:color w:val="FFFFFF"/>
                <w:spacing w:val="-3"/>
                <w:sz w:val="11"/>
                <w:lang w:val="fr-FR"/>
              </w:rPr>
              <w:t xml:space="preserve"> </w:t>
            </w:r>
            <w:r>
              <w:rPr>
                <w:b/>
                <w:color w:val="FFFFFF"/>
                <w:spacing w:val="-2"/>
                <w:sz w:val="11"/>
                <w:lang w:val="fr-FR"/>
              </w:rPr>
              <w:t>QUALITE</w:t>
            </w:r>
          </w:p>
        </w:tc>
      </w:tr>
      <w:tr w:rsidR="00FE3699" w14:paraId="1DA22E96" w14:textId="77777777">
        <w:trPr>
          <w:trHeight w:val="251"/>
        </w:trPr>
        <w:tc>
          <w:tcPr>
            <w:tcW w:w="362" w:type="dxa"/>
            <w:shd w:val="clear" w:color="auto" w:fill="79B1E8"/>
          </w:tcPr>
          <w:p w14:paraId="5E5EE459" w14:textId="77777777" w:rsidR="00FE3699" w:rsidRDefault="00FD0F3C">
            <w:pPr>
              <w:pStyle w:val="TableParagraph"/>
              <w:spacing w:before="65"/>
              <w:ind w:right="7"/>
              <w:jc w:val="right"/>
              <w:rPr>
                <w:b/>
                <w:sz w:val="11"/>
                <w:lang w:val="fr-FR"/>
              </w:rPr>
            </w:pPr>
            <w:r>
              <w:rPr>
                <w:b/>
                <w:spacing w:val="-5"/>
                <w:sz w:val="11"/>
                <w:lang w:val="fr-FR"/>
              </w:rPr>
              <w:t>1.1</w:t>
            </w:r>
          </w:p>
        </w:tc>
        <w:tc>
          <w:tcPr>
            <w:tcW w:w="14398" w:type="dxa"/>
            <w:gridSpan w:val="7"/>
            <w:shd w:val="clear" w:color="auto" w:fill="79B1E8"/>
          </w:tcPr>
          <w:p w14:paraId="796B1F71" w14:textId="77777777" w:rsidR="00FE3699" w:rsidRDefault="00FD0F3C">
            <w:pPr>
              <w:pStyle w:val="TableParagraph"/>
              <w:spacing w:before="56"/>
              <w:ind w:left="24"/>
              <w:rPr>
                <w:b/>
                <w:sz w:val="11"/>
                <w:lang w:val="fr-FR"/>
              </w:rPr>
            </w:pPr>
            <w:r>
              <w:rPr>
                <w:b/>
                <w:sz w:val="11"/>
                <w:lang w:val="fr-FR"/>
              </w:rPr>
              <w:t>L’élaboration</w:t>
            </w:r>
            <w:r>
              <w:rPr>
                <w:b/>
                <w:spacing w:val="-8"/>
                <w:sz w:val="11"/>
                <w:lang w:val="fr-FR"/>
              </w:rPr>
              <w:t xml:space="preserve"> </w:t>
            </w:r>
            <w:r>
              <w:rPr>
                <w:b/>
                <w:sz w:val="11"/>
                <w:lang w:val="fr-FR"/>
              </w:rPr>
              <w:t>de</w:t>
            </w:r>
            <w:r>
              <w:rPr>
                <w:b/>
                <w:spacing w:val="-4"/>
                <w:sz w:val="11"/>
                <w:lang w:val="fr-FR"/>
              </w:rPr>
              <w:t xml:space="preserve"> </w:t>
            </w:r>
            <w:r>
              <w:rPr>
                <w:b/>
                <w:sz w:val="11"/>
                <w:lang w:val="fr-FR"/>
              </w:rPr>
              <w:t>la</w:t>
            </w:r>
            <w:r>
              <w:rPr>
                <w:b/>
                <w:spacing w:val="-5"/>
                <w:sz w:val="11"/>
                <w:lang w:val="fr-FR"/>
              </w:rPr>
              <w:t xml:space="preserve"> </w:t>
            </w:r>
            <w:r>
              <w:rPr>
                <w:b/>
                <w:sz w:val="11"/>
                <w:lang w:val="fr-FR"/>
              </w:rPr>
              <w:t>démarche</w:t>
            </w:r>
            <w:r>
              <w:rPr>
                <w:b/>
                <w:spacing w:val="-6"/>
                <w:sz w:val="11"/>
                <w:lang w:val="fr-FR"/>
              </w:rPr>
              <w:t xml:space="preserve"> </w:t>
            </w:r>
            <w:r>
              <w:rPr>
                <w:b/>
                <w:sz w:val="11"/>
                <w:lang w:val="fr-FR"/>
              </w:rPr>
              <w:t>de</w:t>
            </w:r>
            <w:r>
              <w:rPr>
                <w:b/>
                <w:spacing w:val="-4"/>
                <w:sz w:val="11"/>
                <w:lang w:val="fr-FR"/>
              </w:rPr>
              <w:t xml:space="preserve"> </w:t>
            </w:r>
            <w:r>
              <w:rPr>
                <w:b/>
                <w:sz w:val="11"/>
                <w:lang w:val="fr-FR"/>
              </w:rPr>
              <w:t>pilotage</w:t>
            </w:r>
            <w:r>
              <w:rPr>
                <w:b/>
                <w:spacing w:val="-6"/>
                <w:sz w:val="11"/>
                <w:lang w:val="fr-FR"/>
              </w:rPr>
              <w:t xml:space="preserve"> </w:t>
            </w:r>
            <w:r>
              <w:rPr>
                <w:b/>
                <w:sz w:val="11"/>
                <w:lang w:val="fr-FR"/>
              </w:rPr>
              <w:t>par</w:t>
            </w:r>
            <w:r>
              <w:rPr>
                <w:b/>
                <w:spacing w:val="-6"/>
                <w:sz w:val="11"/>
                <w:lang w:val="fr-FR"/>
              </w:rPr>
              <w:t xml:space="preserve"> </w:t>
            </w:r>
            <w:r>
              <w:rPr>
                <w:b/>
                <w:sz w:val="11"/>
                <w:lang w:val="fr-FR"/>
              </w:rPr>
              <w:t>la</w:t>
            </w:r>
            <w:r>
              <w:rPr>
                <w:b/>
                <w:spacing w:val="-5"/>
                <w:sz w:val="11"/>
                <w:lang w:val="fr-FR"/>
              </w:rPr>
              <w:t xml:space="preserve"> </w:t>
            </w:r>
            <w:r>
              <w:rPr>
                <w:b/>
                <w:spacing w:val="-2"/>
                <w:sz w:val="11"/>
                <w:lang w:val="fr-FR"/>
              </w:rPr>
              <w:t>qualité</w:t>
            </w:r>
          </w:p>
        </w:tc>
      </w:tr>
      <w:tr w:rsidR="00FE3699" w14:paraId="566CA3D5" w14:textId="77777777">
        <w:trPr>
          <w:trHeight w:val="212"/>
        </w:trPr>
        <w:tc>
          <w:tcPr>
            <w:tcW w:w="362" w:type="dxa"/>
          </w:tcPr>
          <w:p w14:paraId="71E1DFC5" w14:textId="77777777" w:rsidR="00FE3699" w:rsidRDefault="00FE3699">
            <w:pPr>
              <w:pStyle w:val="TableParagraph"/>
              <w:rPr>
                <w:rFonts w:ascii="Times New Roman"/>
                <w:sz w:val="10"/>
                <w:lang w:val="fr-FR"/>
              </w:rPr>
            </w:pPr>
          </w:p>
        </w:tc>
        <w:tc>
          <w:tcPr>
            <w:tcW w:w="12997" w:type="dxa"/>
            <w:gridSpan w:val="6"/>
          </w:tcPr>
          <w:p w14:paraId="01527A03" w14:textId="77777777" w:rsidR="00FE3699" w:rsidRDefault="00FD0F3C" w:rsidP="00FD0F3C">
            <w:pPr>
              <w:pStyle w:val="TableParagraph"/>
              <w:numPr>
                <w:ilvl w:val="0"/>
                <w:numId w:val="39"/>
              </w:numPr>
              <w:tabs>
                <w:tab w:val="left" w:pos="140"/>
              </w:tabs>
              <w:spacing w:before="37"/>
              <w:rPr>
                <w:b/>
                <w:sz w:val="11"/>
                <w:lang w:val="fr-FR"/>
              </w:rPr>
            </w:pPr>
            <w:r>
              <w:rPr>
                <w:b/>
                <w:color w:val="417CC3"/>
                <w:sz w:val="11"/>
                <w:lang w:val="fr-FR"/>
              </w:rPr>
              <w:t>C1</w:t>
            </w:r>
            <w:r>
              <w:rPr>
                <w:b/>
                <w:color w:val="417CC3"/>
                <w:spacing w:val="-5"/>
                <w:sz w:val="11"/>
                <w:lang w:val="fr-FR"/>
              </w:rPr>
              <w:t xml:space="preserve"> </w:t>
            </w:r>
            <w:r>
              <w:rPr>
                <w:b/>
                <w:color w:val="417CC3"/>
                <w:sz w:val="11"/>
                <w:lang w:val="fr-FR"/>
              </w:rPr>
              <w:t>:</w:t>
            </w:r>
            <w:r>
              <w:rPr>
                <w:b/>
                <w:color w:val="417CC3"/>
                <w:spacing w:val="-3"/>
                <w:sz w:val="11"/>
                <w:lang w:val="fr-FR"/>
              </w:rPr>
              <w:t xml:space="preserve"> </w:t>
            </w:r>
            <w:r>
              <w:rPr>
                <w:b/>
                <w:color w:val="417CC3"/>
                <w:sz w:val="11"/>
                <w:lang w:val="fr-FR"/>
              </w:rPr>
              <w:t>L’articulation</w:t>
            </w:r>
            <w:r>
              <w:rPr>
                <w:b/>
                <w:color w:val="417CC3"/>
                <w:spacing w:val="-6"/>
                <w:sz w:val="11"/>
                <w:lang w:val="fr-FR"/>
              </w:rPr>
              <w:t xml:space="preserve"> </w:t>
            </w:r>
            <w:r>
              <w:rPr>
                <w:b/>
                <w:color w:val="417CC3"/>
                <w:sz w:val="11"/>
                <w:lang w:val="fr-FR"/>
              </w:rPr>
              <w:t>entre</w:t>
            </w:r>
            <w:r>
              <w:rPr>
                <w:b/>
                <w:color w:val="417CC3"/>
                <w:spacing w:val="-5"/>
                <w:sz w:val="11"/>
                <w:lang w:val="fr-FR"/>
              </w:rPr>
              <w:t xml:space="preserve"> </w:t>
            </w:r>
            <w:r>
              <w:rPr>
                <w:b/>
                <w:color w:val="417CC3"/>
                <w:sz w:val="11"/>
                <w:lang w:val="fr-FR"/>
              </w:rPr>
              <w:t>le</w:t>
            </w:r>
            <w:r>
              <w:rPr>
                <w:b/>
                <w:color w:val="417CC3"/>
                <w:spacing w:val="-3"/>
                <w:sz w:val="11"/>
                <w:lang w:val="fr-FR"/>
              </w:rPr>
              <w:t xml:space="preserve"> </w:t>
            </w:r>
            <w:r>
              <w:rPr>
                <w:b/>
                <w:color w:val="417CC3"/>
                <w:sz w:val="11"/>
                <w:lang w:val="fr-FR"/>
              </w:rPr>
              <w:t>contexte</w:t>
            </w:r>
            <w:r>
              <w:rPr>
                <w:b/>
                <w:color w:val="417CC3"/>
                <w:spacing w:val="-4"/>
                <w:sz w:val="11"/>
                <w:lang w:val="fr-FR"/>
              </w:rPr>
              <w:t xml:space="preserve"> </w:t>
            </w:r>
            <w:r>
              <w:rPr>
                <w:b/>
                <w:color w:val="417CC3"/>
                <w:sz w:val="11"/>
                <w:lang w:val="fr-FR"/>
              </w:rPr>
              <w:t>et</w:t>
            </w:r>
            <w:r>
              <w:rPr>
                <w:b/>
                <w:color w:val="417CC3"/>
                <w:spacing w:val="-4"/>
                <w:sz w:val="11"/>
                <w:lang w:val="fr-FR"/>
              </w:rPr>
              <w:t xml:space="preserve"> </w:t>
            </w:r>
            <w:r>
              <w:rPr>
                <w:b/>
                <w:color w:val="417CC3"/>
                <w:sz w:val="11"/>
                <w:lang w:val="fr-FR"/>
              </w:rPr>
              <w:t>la</w:t>
            </w:r>
            <w:r>
              <w:rPr>
                <w:b/>
                <w:color w:val="417CC3"/>
                <w:spacing w:val="-5"/>
                <w:sz w:val="11"/>
                <w:lang w:val="fr-FR"/>
              </w:rPr>
              <w:t xml:space="preserve"> </w:t>
            </w:r>
            <w:r>
              <w:rPr>
                <w:b/>
                <w:color w:val="417CC3"/>
                <w:sz w:val="11"/>
                <w:lang w:val="fr-FR"/>
              </w:rPr>
              <w:t>stratégie</w:t>
            </w:r>
            <w:r>
              <w:rPr>
                <w:b/>
                <w:color w:val="417CC3"/>
                <w:spacing w:val="-5"/>
                <w:sz w:val="11"/>
                <w:lang w:val="fr-FR"/>
              </w:rPr>
              <w:t xml:space="preserve"> </w:t>
            </w:r>
            <w:r>
              <w:rPr>
                <w:b/>
                <w:color w:val="417CC3"/>
                <w:sz w:val="11"/>
                <w:lang w:val="fr-FR"/>
              </w:rPr>
              <w:t>de</w:t>
            </w:r>
            <w:r>
              <w:rPr>
                <w:b/>
                <w:color w:val="417CC3"/>
                <w:spacing w:val="-5"/>
                <w:sz w:val="11"/>
                <w:lang w:val="fr-FR"/>
              </w:rPr>
              <w:t xml:space="preserve"> </w:t>
            </w:r>
            <w:r>
              <w:rPr>
                <w:b/>
                <w:color w:val="417CC3"/>
                <w:sz w:val="11"/>
                <w:lang w:val="fr-FR"/>
              </w:rPr>
              <w:t>développement</w:t>
            </w:r>
            <w:r>
              <w:rPr>
                <w:b/>
                <w:color w:val="417CC3"/>
                <w:spacing w:val="-5"/>
                <w:sz w:val="11"/>
                <w:lang w:val="fr-FR"/>
              </w:rPr>
              <w:t xml:space="preserve"> </w:t>
            </w:r>
            <w:r>
              <w:rPr>
                <w:b/>
                <w:color w:val="417CC3"/>
                <w:sz w:val="11"/>
                <w:lang w:val="fr-FR"/>
              </w:rPr>
              <w:t>du</w:t>
            </w:r>
            <w:r>
              <w:rPr>
                <w:b/>
                <w:color w:val="417CC3"/>
                <w:spacing w:val="-5"/>
                <w:sz w:val="11"/>
                <w:lang w:val="fr-FR"/>
              </w:rPr>
              <w:t xml:space="preserve"> </w:t>
            </w:r>
            <w:r>
              <w:rPr>
                <w:b/>
                <w:color w:val="417CC3"/>
                <w:spacing w:val="-2"/>
                <w:sz w:val="11"/>
                <w:lang w:val="fr-FR"/>
              </w:rPr>
              <w:t>prestataire</w:t>
            </w:r>
          </w:p>
        </w:tc>
        <w:tc>
          <w:tcPr>
            <w:tcW w:w="1401" w:type="dxa"/>
          </w:tcPr>
          <w:p w14:paraId="541F78DD" w14:textId="77777777" w:rsidR="00FE3699" w:rsidRDefault="00FE3699">
            <w:pPr>
              <w:pStyle w:val="TableParagraph"/>
              <w:rPr>
                <w:rFonts w:ascii="Times New Roman"/>
                <w:sz w:val="10"/>
                <w:lang w:val="fr-FR"/>
              </w:rPr>
            </w:pPr>
          </w:p>
        </w:tc>
      </w:tr>
      <w:tr w:rsidR="00FE3699" w14:paraId="650D4720" w14:textId="77777777">
        <w:trPr>
          <w:trHeight w:val="1638"/>
        </w:trPr>
        <w:tc>
          <w:tcPr>
            <w:tcW w:w="362" w:type="dxa"/>
          </w:tcPr>
          <w:p w14:paraId="20D5F6C0" w14:textId="77777777" w:rsidR="00FE3699" w:rsidRDefault="00FE3699">
            <w:pPr>
              <w:pStyle w:val="TableParagraph"/>
              <w:rPr>
                <w:b/>
                <w:sz w:val="12"/>
                <w:lang w:val="fr-FR"/>
              </w:rPr>
            </w:pPr>
          </w:p>
          <w:p w14:paraId="4B67EB75" w14:textId="77777777" w:rsidR="00FE3699" w:rsidRDefault="00FE3699">
            <w:pPr>
              <w:pStyle w:val="TableParagraph"/>
              <w:rPr>
                <w:b/>
                <w:sz w:val="12"/>
                <w:lang w:val="fr-FR"/>
              </w:rPr>
            </w:pPr>
          </w:p>
          <w:p w14:paraId="6CC0BAD2" w14:textId="77777777" w:rsidR="00FE3699" w:rsidRDefault="00FE3699">
            <w:pPr>
              <w:pStyle w:val="TableParagraph"/>
              <w:rPr>
                <w:b/>
                <w:sz w:val="12"/>
                <w:lang w:val="fr-FR"/>
              </w:rPr>
            </w:pPr>
          </w:p>
          <w:p w14:paraId="38CC09E5" w14:textId="77777777" w:rsidR="00FE3699" w:rsidRDefault="00FE3699">
            <w:pPr>
              <w:pStyle w:val="TableParagraph"/>
              <w:rPr>
                <w:b/>
                <w:sz w:val="12"/>
                <w:lang w:val="fr-FR"/>
              </w:rPr>
            </w:pPr>
          </w:p>
          <w:p w14:paraId="06A4568F" w14:textId="77777777" w:rsidR="00FE3699" w:rsidRDefault="00FE3699">
            <w:pPr>
              <w:pStyle w:val="TableParagraph"/>
              <w:rPr>
                <w:b/>
                <w:sz w:val="12"/>
                <w:lang w:val="fr-FR"/>
              </w:rPr>
            </w:pPr>
          </w:p>
          <w:p w14:paraId="6999608C" w14:textId="77777777" w:rsidR="00FE3699" w:rsidRDefault="00FD0F3C">
            <w:pPr>
              <w:pStyle w:val="TableParagraph"/>
              <w:spacing w:before="69"/>
              <w:ind w:left="100"/>
              <w:rPr>
                <w:b/>
                <w:sz w:val="11"/>
                <w:lang w:val="fr-FR"/>
              </w:rPr>
            </w:pPr>
            <w:r>
              <w:rPr>
                <w:b/>
                <w:color w:val="417CC3"/>
                <w:sz w:val="11"/>
                <w:lang w:val="fr-FR"/>
              </w:rPr>
              <w:t>i.</w:t>
            </w:r>
            <w:r>
              <w:rPr>
                <w:b/>
                <w:color w:val="417CC3"/>
                <w:spacing w:val="-5"/>
                <w:sz w:val="11"/>
                <w:lang w:val="fr-FR"/>
              </w:rPr>
              <w:t xml:space="preserve"> </w:t>
            </w:r>
            <w:r>
              <w:rPr>
                <w:b/>
                <w:color w:val="417CC3"/>
                <w:spacing w:val="-10"/>
                <w:sz w:val="11"/>
                <w:lang w:val="fr-FR"/>
              </w:rPr>
              <w:t>1</w:t>
            </w:r>
          </w:p>
        </w:tc>
        <w:tc>
          <w:tcPr>
            <w:tcW w:w="9350" w:type="dxa"/>
          </w:tcPr>
          <w:p w14:paraId="3C19C855" w14:textId="77777777" w:rsidR="00FE3699" w:rsidRDefault="00FE3699">
            <w:pPr>
              <w:pStyle w:val="TableParagraph"/>
              <w:spacing w:before="7"/>
              <w:rPr>
                <w:b/>
                <w:sz w:val="9"/>
                <w:lang w:val="fr-FR"/>
              </w:rPr>
            </w:pPr>
          </w:p>
          <w:p w14:paraId="442726D1" w14:textId="77777777" w:rsidR="00FE3699" w:rsidRDefault="00FD0F3C">
            <w:pPr>
              <w:pStyle w:val="TableParagraph"/>
              <w:spacing w:before="1" w:line="273" w:lineRule="auto"/>
              <w:ind w:left="24" w:right="4779"/>
              <w:rPr>
                <w:sz w:val="11"/>
                <w:lang w:val="fr-FR"/>
              </w:rPr>
            </w:pPr>
            <w:r>
              <w:rPr>
                <w:color w:val="417CC3"/>
                <w:sz w:val="11"/>
                <w:lang w:val="fr-FR"/>
              </w:rPr>
              <w:t>Le</w:t>
            </w:r>
            <w:r>
              <w:rPr>
                <w:color w:val="417CC3"/>
                <w:spacing w:val="-4"/>
                <w:sz w:val="11"/>
                <w:lang w:val="fr-FR"/>
              </w:rPr>
              <w:t xml:space="preserve"> </w:t>
            </w:r>
            <w:r>
              <w:rPr>
                <w:color w:val="417CC3"/>
                <w:sz w:val="11"/>
                <w:lang w:val="fr-FR"/>
              </w:rPr>
              <w:t>prestataire</w:t>
            </w:r>
            <w:r>
              <w:rPr>
                <w:color w:val="417CC3"/>
                <w:spacing w:val="-5"/>
                <w:sz w:val="11"/>
                <w:lang w:val="fr-FR"/>
              </w:rPr>
              <w:t xml:space="preserve"> </w:t>
            </w:r>
            <w:r>
              <w:rPr>
                <w:color w:val="417CC3"/>
                <w:sz w:val="11"/>
                <w:lang w:val="fr-FR"/>
              </w:rPr>
              <w:t>intègre</w:t>
            </w:r>
            <w:r>
              <w:rPr>
                <w:color w:val="417CC3"/>
                <w:spacing w:val="-6"/>
                <w:sz w:val="11"/>
                <w:lang w:val="fr-FR"/>
              </w:rPr>
              <w:t xml:space="preserve"> </w:t>
            </w:r>
            <w:r>
              <w:rPr>
                <w:color w:val="417CC3"/>
                <w:sz w:val="11"/>
                <w:lang w:val="fr-FR"/>
              </w:rPr>
              <w:t>la</w:t>
            </w:r>
            <w:r>
              <w:rPr>
                <w:color w:val="417CC3"/>
                <w:spacing w:val="-5"/>
                <w:sz w:val="11"/>
                <w:lang w:val="fr-FR"/>
              </w:rPr>
              <w:t xml:space="preserve"> </w:t>
            </w:r>
            <w:r>
              <w:rPr>
                <w:color w:val="417CC3"/>
                <w:sz w:val="11"/>
                <w:lang w:val="fr-FR"/>
              </w:rPr>
              <w:t>qualité</w:t>
            </w:r>
            <w:r>
              <w:rPr>
                <w:color w:val="417CC3"/>
                <w:spacing w:val="-4"/>
                <w:sz w:val="11"/>
                <w:lang w:val="fr-FR"/>
              </w:rPr>
              <w:t xml:space="preserve"> </w:t>
            </w:r>
            <w:r>
              <w:rPr>
                <w:color w:val="417CC3"/>
                <w:sz w:val="11"/>
                <w:lang w:val="fr-FR"/>
              </w:rPr>
              <w:t>dans</w:t>
            </w:r>
            <w:r>
              <w:rPr>
                <w:color w:val="417CC3"/>
                <w:spacing w:val="-6"/>
                <w:sz w:val="11"/>
                <w:lang w:val="fr-FR"/>
              </w:rPr>
              <w:t xml:space="preserve"> </w:t>
            </w:r>
            <w:r>
              <w:rPr>
                <w:color w:val="417CC3"/>
                <w:sz w:val="11"/>
                <w:lang w:val="fr-FR"/>
              </w:rPr>
              <w:t>l’élaboration</w:t>
            </w:r>
            <w:r>
              <w:rPr>
                <w:color w:val="417CC3"/>
                <w:spacing w:val="-4"/>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sa</w:t>
            </w:r>
            <w:r>
              <w:rPr>
                <w:color w:val="417CC3"/>
                <w:spacing w:val="-5"/>
                <w:sz w:val="11"/>
                <w:lang w:val="fr-FR"/>
              </w:rPr>
              <w:t xml:space="preserve"> </w:t>
            </w:r>
            <w:r>
              <w:rPr>
                <w:color w:val="417CC3"/>
                <w:sz w:val="11"/>
                <w:lang w:val="fr-FR"/>
              </w:rPr>
              <w:t>stratégie</w:t>
            </w:r>
            <w:r>
              <w:rPr>
                <w:color w:val="417CC3"/>
                <w:spacing w:val="-5"/>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développement.</w:t>
            </w:r>
            <w:r>
              <w:rPr>
                <w:color w:val="417CC3"/>
                <w:spacing w:val="40"/>
                <w:sz w:val="11"/>
                <w:lang w:val="fr-FR"/>
              </w:rPr>
              <w:t xml:space="preserve"> </w:t>
            </w:r>
            <w:r>
              <w:rPr>
                <w:color w:val="417CC3"/>
                <w:sz w:val="11"/>
                <w:lang w:val="fr-FR"/>
              </w:rPr>
              <w:t>Cette stratégie est formalisée en tenant compte :</w:t>
            </w:r>
          </w:p>
          <w:p w14:paraId="2D08F3C6" w14:textId="77777777" w:rsidR="00FE3699" w:rsidRDefault="00FD0F3C" w:rsidP="00FD0F3C">
            <w:pPr>
              <w:pStyle w:val="TableParagraph"/>
              <w:numPr>
                <w:ilvl w:val="0"/>
                <w:numId w:val="38"/>
              </w:numPr>
              <w:tabs>
                <w:tab w:val="left" w:pos="94"/>
              </w:tabs>
              <w:spacing w:line="126" w:lineRule="exact"/>
              <w:rPr>
                <w:sz w:val="11"/>
                <w:lang w:val="fr-FR"/>
              </w:rPr>
            </w:pPr>
            <w:r>
              <w:rPr>
                <w:color w:val="417CC3"/>
                <w:sz w:val="11"/>
                <w:lang w:val="fr-FR"/>
              </w:rPr>
              <w:t>des</w:t>
            </w:r>
            <w:r>
              <w:rPr>
                <w:color w:val="417CC3"/>
                <w:spacing w:val="-6"/>
                <w:sz w:val="11"/>
                <w:lang w:val="fr-FR"/>
              </w:rPr>
              <w:t xml:space="preserve"> </w:t>
            </w:r>
            <w:r>
              <w:rPr>
                <w:color w:val="417CC3"/>
                <w:sz w:val="11"/>
                <w:lang w:val="fr-FR"/>
              </w:rPr>
              <w:t>orientations</w:t>
            </w:r>
            <w:r>
              <w:rPr>
                <w:color w:val="417CC3"/>
                <w:spacing w:val="-6"/>
                <w:sz w:val="11"/>
                <w:lang w:val="fr-FR"/>
              </w:rPr>
              <w:t xml:space="preserve"> </w:t>
            </w:r>
            <w:r>
              <w:rPr>
                <w:color w:val="417CC3"/>
                <w:sz w:val="11"/>
                <w:lang w:val="fr-FR"/>
              </w:rPr>
              <w:t>des</w:t>
            </w:r>
            <w:r>
              <w:rPr>
                <w:color w:val="417CC3"/>
                <w:spacing w:val="-4"/>
                <w:sz w:val="11"/>
                <w:lang w:val="fr-FR"/>
              </w:rPr>
              <w:t xml:space="preserve"> </w:t>
            </w:r>
            <w:r>
              <w:rPr>
                <w:color w:val="417CC3"/>
                <w:sz w:val="11"/>
                <w:lang w:val="fr-FR"/>
              </w:rPr>
              <w:t>échelons</w:t>
            </w:r>
            <w:r>
              <w:rPr>
                <w:color w:val="417CC3"/>
                <w:spacing w:val="-5"/>
                <w:sz w:val="11"/>
                <w:lang w:val="fr-FR"/>
              </w:rPr>
              <w:t xml:space="preserve"> </w:t>
            </w:r>
            <w:r>
              <w:rPr>
                <w:color w:val="417CC3"/>
                <w:sz w:val="11"/>
                <w:lang w:val="fr-FR"/>
              </w:rPr>
              <w:t>régional</w:t>
            </w:r>
            <w:r>
              <w:rPr>
                <w:color w:val="417CC3"/>
                <w:spacing w:val="-6"/>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national</w:t>
            </w:r>
            <w:r>
              <w:rPr>
                <w:color w:val="417CC3"/>
                <w:spacing w:val="-6"/>
                <w:sz w:val="11"/>
                <w:lang w:val="fr-FR"/>
              </w:rPr>
              <w:t xml:space="preserve"> </w:t>
            </w:r>
            <w:r>
              <w:rPr>
                <w:color w:val="417CC3"/>
                <w:sz w:val="11"/>
                <w:lang w:val="fr-FR"/>
              </w:rPr>
              <w:t>s'ils</w:t>
            </w:r>
            <w:r>
              <w:rPr>
                <w:color w:val="417CC3"/>
                <w:spacing w:val="-6"/>
                <w:sz w:val="11"/>
                <w:lang w:val="fr-FR"/>
              </w:rPr>
              <w:t xml:space="preserve"> </w:t>
            </w:r>
            <w:r>
              <w:rPr>
                <w:color w:val="417CC3"/>
                <w:sz w:val="11"/>
                <w:lang w:val="fr-FR"/>
              </w:rPr>
              <w:t>existent</w:t>
            </w:r>
            <w:r>
              <w:rPr>
                <w:color w:val="417CC3"/>
                <w:spacing w:val="-6"/>
                <w:sz w:val="11"/>
                <w:lang w:val="fr-FR"/>
              </w:rPr>
              <w:t xml:space="preserve"> </w:t>
            </w:r>
            <w:r>
              <w:rPr>
                <w:color w:val="417CC3"/>
                <w:spacing w:val="-10"/>
                <w:sz w:val="11"/>
                <w:lang w:val="fr-FR"/>
              </w:rPr>
              <w:t>;</w:t>
            </w:r>
          </w:p>
          <w:p w14:paraId="4B7CB038" w14:textId="77777777" w:rsidR="00FE3699" w:rsidRDefault="00FD0F3C" w:rsidP="00FD0F3C">
            <w:pPr>
              <w:pStyle w:val="TableParagraph"/>
              <w:numPr>
                <w:ilvl w:val="0"/>
                <w:numId w:val="38"/>
              </w:numPr>
              <w:tabs>
                <w:tab w:val="left" w:pos="94"/>
              </w:tabs>
              <w:spacing w:before="17"/>
              <w:rPr>
                <w:sz w:val="11"/>
                <w:lang w:val="fr-FR"/>
              </w:rPr>
            </w:pPr>
            <w:r>
              <w:rPr>
                <w:color w:val="417CC3"/>
                <w:sz w:val="11"/>
                <w:lang w:val="fr-FR"/>
              </w:rPr>
              <w:t>des</w:t>
            </w:r>
            <w:r>
              <w:rPr>
                <w:color w:val="417CC3"/>
                <w:spacing w:val="-5"/>
                <w:sz w:val="11"/>
                <w:lang w:val="fr-FR"/>
              </w:rPr>
              <w:t xml:space="preserve"> </w:t>
            </w:r>
            <w:r>
              <w:rPr>
                <w:color w:val="417CC3"/>
                <w:sz w:val="11"/>
                <w:lang w:val="fr-FR"/>
              </w:rPr>
              <w:t>besoins</w:t>
            </w:r>
            <w:r>
              <w:rPr>
                <w:color w:val="417CC3"/>
                <w:spacing w:val="-4"/>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attentes</w:t>
            </w:r>
            <w:r>
              <w:rPr>
                <w:color w:val="417CC3"/>
                <w:spacing w:val="-4"/>
                <w:sz w:val="11"/>
                <w:lang w:val="fr-FR"/>
              </w:rPr>
              <w:t xml:space="preserve"> </w:t>
            </w:r>
            <w:r>
              <w:rPr>
                <w:color w:val="417CC3"/>
                <w:sz w:val="11"/>
                <w:lang w:val="fr-FR"/>
              </w:rPr>
              <w:t>des</w:t>
            </w:r>
            <w:r>
              <w:rPr>
                <w:color w:val="417CC3"/>
                <w:spacing w:val="-4"/>
                <w:sz w:val="11"/>
                <w:lang w:val="fr-FR"/>
              </w:rPr>
              <w:t xml:space="preserve"> </w:t>
            </w:r>
            <w:r>
              <w:rPr>
                <w:color w:val="417CC3"/>
                <w:sz w:val="11"/>
                <w:lang w:val="fr-FR"/>
              </w:rPr>
              <w:t>parties</w:t>
            </w:r>
            <w:r>
              <w:rPr>
                <w:color w:val="417CC3"/>
                <w:spacing w:val="-4"/>
                <w:sz w:val="11"/>
                <w:lang w:val="fr-FR"/>
              </w:rPr>
              <w:t xml:space="preserve"> </w:t>
            </w:r>
            <w:r>
              <w:rPr>
                <w:color w:val="417CC3"/>
                <w:sz w:val="11"/>
                <w:lang w:val="fr-FR"/>
              </w:rPr>
              <w:t>prenantes</w:t>
            </w:r>
            <w:r>
              <w:rPr>
                <w:color w:val="417CC3"/>
                <w:spacing w:val="-4"/>
                <w:sz w:val="11"/>
                <w:lang w:val="fr-FR"/>
              </w:rPr>
              <w:t xml:space="preserve"> </w:t>
            </w:r>
            <w:r>
              <w:rPr>
                <w:color w:val="417CC3"/>
                <w:spacing w:val="-12"/>
                <w:sz w:val="11"/>
                <w:lang w:val="fr-FR"/>
              </w:rPr>
              <w:t>;</w:t>
            </w:r>
          </w:p>
          <w:p w14:paraId="09814484" w14:textId="77777777" w:rsidR="00FE3699" w:rsidRDefault="00FD0F3C" w:rsidP="00FD0F3C">
            <w:pPr>
              <w:pStyle w:val="TableParagraph"/>
              <w:numPr>
                <w:ilvl w:val="0"/>
                <w:numId w:val="38"/>
              </w:numPr>
              <w:tabs>
                <w:tab w:val="left" w:pos="94"/>
              </w:tabs>
              <w:spacing w:before="18"/>
              <w:rPr>
                <w:sz w:val="11"/>
                <w:lang w:val="fr-FR"/>
              </w:rPr>
            </w:pPr>
            <w:r>
              <w:rPr>
                <w:color w:val="417CC3"/>
                <w:sz w:val="11"/>
                <w:lang w:val="fr-FR"/>
              </w:rPr>
              <w:t>de</w:t>
            </w:r>
            <w:r>
              <w:rPr>
                <w:color w:val="417CC3"/>
                <w:spacing w:val="-4"/>
                <w:sz w:val="11"/>
                <w:lang w:val="fr-FR"/>
              </w:rPr>
              <w:t xml:space="preserve"> </w:t>
            </w:r>
            <w:r>
              <w:rPr>
                <w:color w:val="417CC3"/>
                <w:sz w:val="11"/>
                <w:lang w:val="fr-FR"/>
              </w:rPr>
              <w:t>sa</w:t>
            </w:r>
            <w:r>
              <w:rPr>
                <w:color w:val="417CC3"/>
                <w:spacing w:val="-5"/>
                <w:sz w:val="11"/>
                <w:lang w:val="fr-FR"/>
              </w:rPr>
              <w:t xml:space="preserve"> </w:t>
            </w:r>
            <w:r>
              <w:rPr>
                <w:color w:val="417CC3"/>
                <w:sz w:val="11"/>
                <w:lang w:val="fr-FR"/>
              </w:rPr>
              <w:t>responsabilité</w:t>
            </w:r>
            <w:r>
              <w:rPr>
                <w:color w:val="417CC3"/>
                <w:spacing w:val="-5"/>
                <w:sz w:val="11"/>
                <w:lang w:val="fr-FR"/>
              </w:rPr>
              <w:t xml:space="preserve"> </w:t>
            </w:r>
            <w:r>
              <w:rPr>
                <w:color w:val="417CC3"/>
                <w:sz w:val="11"/>
                <w:lang w:val="fr-FR"/>
              </w:rPr>
              <w:t>sociétale</w:t>
            </w:r>
            <w:r>
              <w:rPr>
                <w:color w:val="417CC3"/>
                <w:spacing w:val="-4"/>
                <w:sz w:val="11"/>
                <w:lang w:val="fr-FR"/>
              </w:rPr>
              <w:t xml:space="preserve"> </w:t>
            </w:r>
            <w:r>
              <w:rPr>
                <w:color w:val="417CC3"/>
                <w:sz w:val="11"/>
                <w:lang w:val="fr-FR"/>
              </w:rPr>
              <w:t>en</w:t>
            </w:r>
            <w:r>
              <w:rPr>
                <w:color w:val="417CC3"/>
                <w:spacing w:val="-4"/>
                <w:sz w:val="11"/>
                <w:lang w:val="fr-FR"/>
              </w:rPr>
              <w:t xml:space="preserve"> </w:t>
            </w:r>
            <w:r>
              <w:rPr>
                <w:color w:val="417CC3"/>
                <w:sz w:val="11"/>
                <w:lang w:val="fr-FR"/>
              </w:rPr>
              <w:t>tant</w:t>
            </w:r>
            <w:r>
              <w:rPr>
                <w:color w:val="417CC3"/>
                <w:spacing w:val="-6"/>
                <w:sz w:val="11"/>
                <w:lang w:val="fr-FR"/>
              </w:rPr>
              <w:t xml:space="preserve"> </w:t>
            </w:r>
            <w:r>
              <w:rPr>
                <w:color w:val="417CC3"/>
                <w:spacing w:val="-2"/>
                <w:sz w:val="11"/>
                <w:lang w:val="fr-FR"/>
              </w:rPr>
              <w:t>qu’organisation</w:t>
            </w:r>
          </w:p>
          <w:p w14:paraId="3F2E2C35" w14:textId="77777777" w:rsidR="00FE3699" w:rsidRDefault="00FD0F3C" w:rsidP="00FD0F3C">
            <w:pPr>
              <w:pStyle w:val="TableParagraph"/>
              <w:numPr>
                <w:ilvl w:val="0"/>
                <w:numId w:val="38"/>
              </w:numPr>
              <w:tabs>
                <w:tab w:val="left" w:pos="94"/>
              </w:tabs>
              <w:spacing w:before="17"/>
              <w:rPr>
                <w:sz w:val="11"/>
                <w:lang w:val="fr-FR"/>
              </w:rPr>
            </w:pPr>
            <w:r>
              <w:rPr>
                <w:color w:val="417CC3"/>
                <w:sz w:val="11"/>
                <w:lang w:val="fr-FR"/>
              </w:rPr>
              <w:t>des</w:t>
            </w:r>
            <w:r>
              <w:rPr>
                <w:color w:val="417CC3"/>
                <w:spacing w:val="-4"/>
                <w:sz w:val="11"/>
                <w:lang w:val="fr-FR"/>
              </w:rPr>
              <w:t xml:space="preserve"> </w:t>
            </w:r>
            <w:r>
              <w:rPr>
                <w:color w:val="417CC3"/>
                <w:sz w:val="11"/>
                <w:lang w:val="fr-FR"/>
              </w:rPr>
              <w:t>enjeux</w:t>
            </w:r>
            <w:r>
              <w:rPr>
                <w:color w:val="417CC3"/>
                <w:spacing w:val="-5"/>
                <w:sz w:val="11"/>
                <w:lang w:val="fr-FR"/>
              </w:rPr>
              <w:t xml:space="preserve"> </w:t>
            </w:r>
            <w:r>
              <w:rPr>
                <w:color w:val="417CC3"/>
                <w:sz w:val="11"/>
                <w:lang w:val="fr-FR"/>
              </w:rPr>
              <w:t>internes</w:t>
            </w:r>
            <w:r>
              <w:rPr>
                <w:color w:val="417CC3"/>
                <w:spacing w:val="-4"/>
                <w:sz w:val="11"/>
                <w:lang w:val="fr-FR"/>
              </w:rPr>
              <w:t xml:space="preserve"> </w:t>
            </w:r>
            <w:r>
              <w:rPr>
                <w:color w:val="417CC3"/>
                <w:sz w:val="11"/>
                <w:lang w:val="fr-FR"/>
              </w:rPr>
              <w:t>et</w:t>
            </w:r>
            <w:r>
              <w:rPr>
                <w:color w:val="417CC3"/>
                <w:spacing w:val="-4"/>
                <w:sz w:val="11"/>
                <w:lang w:val="fr-FR"/>
              </w:rPr>
              <w:t xml:space="preserve"> </w:t>
            </w:r>
            <w:r>
              <w:rPr>
                <w:color w:val="417CC3"/>
                <w:spacing w:val="-2"/>
                <w:sz w:val="11"/>
                <w:lang w:val="fr-FR"/>
              </w:rPr>
              <w:t>externes</w:t>
            </w:r>
          </w:p>
          <w:p w14:paraId="6962C631" w14:textId="77777777" w:rsidR="00FE3699" w:rsidRDefault="00FD0F3C" w:rsidP="00FD0F3C">
            <w:pPr>
              <w:pStyle w:val="TableParagraph"/>
              <w:numPr>
                <w:ilvl w:val="0"/>
                <w:numId w:val="38"/>
              </w:numPr>
              <w:tabs>
                <w:tab w:val="left" w:pos="94"/>
              </w:tabs>
              <w:spacing w:before="18"/>
              <w:rPr>
                <w:sz w:val="11"/>
                <w:lang w:val="fr-FR"/>
              </w:rPr>
            </w:pPr>
            <w:r>
              <w:rPr>
                <w:color w:val="417CC3"/>
                <w:sz w:val="11"/>
                <w:lang w:val="fr-FR"/>
              </w:rPr>
              <w:t>de</w:t>
            </w:r>
            <w:r>
              <w:rPr>
                <w:color w:val="417CC3"/>
                <w:spacing w:val="-6"/>
                <w:sz w:val="11"/>
                <w:lang w:val="fr-FR"/>
              </w:rPr>
              <w:t xml:space="preserve"> </w:t>
            </w:r>
            <w:r>
              <w:rPr>
                <w:color w:val="417CC3"/>
                <w:sz w:val="11"/>
                <w:lang w:val="fr-FR"/>
              </w:rPr>
              <w:t>l’environnement</w:t>
            </w:r>
            <w:r>
              <w:rPr>
                <w:color w:val="417CC3"/>
                <w:spacing w:val="-8"/>
                <w:sz w:val="11"/>
                <w:lang w:val="fr-FR"/>
              </w:rPr>
              <w:t xml:space="preserve"> </w:t>
            </w:r>
            <w:r>
              <w:rPr>
                <w:color w:val="417CC3"/>
                <w:sz w:val="11"/>
                <w:lang w:val="fr-FR"/>
              </w:rPr>
              <w:t>socio-économique</w:t>
            </w:r>
            <w:r>
              <w:rPr>
                <w:color w:val="417CC3"/>
                <w:spacing w:val="-7"/>
                <w:sz w:val="11"/>
                <w:lang w:val="fr-FR"/>
              </w:rPr>
              <w:t xml:space="preserve"> </w:t>
            </w:r>
            <w:r>
              <w:rPr>
                <w:color w:val="417CC3"/>
                <w:spacing w:val="-10"/>
                <w:sz w:val="11"/>
                <w:lang w:val="fr-FR"/>
              </w:rPr>
              <w:t>;</w:t>
            </w:r>
          </w:p>
          <w:p w14:paraId="0D5A36F2" w14:textId="77777777" w:rsidR="00FE3699" w:rsidRDefault="00FD0F3C" w:rsidP="00FD0F3C">
            <w:pPr>
              <w:pStyle w:val="TableParagraph"/>
              <w:numPr>
                <w:ilvl w:val="0"/>
                <w:numId w:val="38"/>
              </w:numPr>
              <w:tabs>
                <w:tab w:val="left" w:pos="94"/>
              </w:tabs>
              <w:spacing w:before="17"/>
              <w:rPr>
                <w:sz w:val="11"/>
                <w:lang w:val="fr-FR"/>
              </w:rPr>
            </w:pPr>
            <w:r>
              <w:rPr>
                <w:color w:val="417CC3"/>
                <w:sz w:val="11"/>
                <w:lang w:val="fr-FR"/>
              </w:rPr>
              <w:t>d’une</w:t>
            </w:r>
            <w:r>
              <w:rPr>
                <w:color w:val="417CC3"/>
                <w:spacing w:val="-5"/>
                <w:sz w:val="11"/>
                <w:lang w:val="fr-FR"/>
              </w:rPr>
              <w:t xml:space="preserve"> </w:t>
            </w:r>
            <w:r>
              <w:rPr>
                <w:color w:val="417CC3"/>
                <w:sz w:val="11"/>
                <w:lang w:val="fr-FR"/>
              </w:rPr>
              <w:t>analyse</w:t>
            </w:r>
            <w:r>
              <w:rPr>
                <w:color w:val="417CC3"/>
                <w:spacing w:val="-3"/>
                <w:sz w:val="11"/>
                <w:lang w:val="fr-FR"/>
              </w:rPr>
              <w:t xml:space="preserve"> </w:t>
            </w:r>
            <w:r>
              <w:rPr>
                <w:color w:val="417CC3"/>
                <w:sz w:val="11"/>
                <w:lang w:val="fr-FR"/>
              </w:rPr>
              <w:t>liée</w:t>
            </w:r>
            <w:r>
              <w:rPr>
                <w:color w:val="417CC3"/>
                <w:spacing w:val="-5"/>
                <w:sz w:val="11"/>
                <w:lang w:val="fr-FR"/>
              </w:rPr>
              <w:t xml:space="preserve"> </w:t>
            </w:r>
            <w:r>
              <w:rPr>
                <w:color w:val="417CC3"/>
                <w:sz w:val="11"/>
                <w:lang w:val="fr-FR"/>
              </w:rPr>
              <w:t>aux</w:t>
            </w:r>
            <w:r>
              <w:rPr>
                <w:color w:val="417CC3"/>
                <w:spacing w:val="-5"/>
                <w:sz w:val="11"/>
                <w:lang w:val="fr-FR"/>
              </w:rPr>
              <w:t xml:space="preserve"> </w:t>
            </w:r>
            <w:r>
              <w:rPr>
                <w:color w:val="417CC3"/>
                <w:sz w:val="11"/>
                <w:lang w:val="fr-FR"/>
              </w:rPr>
              <w:t>risques</w:t>
            </w:r>
            <w:r>
              <w:rPr>
                <w:color w:val="417CC3"/>
                <w:spacing w:val="-5"/>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opportunités</w:t>
            </w:r>
            <w:r>
              <w:rPr>
                <w:color w:val="417CC3"/>
                <w:spacing w:val="-5"/>
                <w:sz w:val="11"/>
                <w:lang w:val="fr-FR"/>
              </w:rPr>
              <w:t xml:space="preserve"> </w:t>
            </w:r>
            <w:r>
              <w:rPr>
                <w:color w:val="417CC3"/>
                <w:sz w:val="11"/>
                <w:lang w:val="fr-FR"/>
              </w:rPr>
              <w:t>pour</w:t>
            </w:r>
            <w:r>
              <w:rPr>
                <w:color w:val="417CC3"/>
                <w:spacing w:val="-4"/>
                <w:sz w:val="11"/>
                <w:lang w:val="fr-FR"/>
              </w:rPr>
              <w:t xml:space="preserve"> </w:t>
            </w:r>
            <w:r>
              <w:rPr>
                <w:color w:val="417CC3"/>
                <w:sz w:val="11"/>
                <w:lang w:val="fr-FR"/>
              </w:rPr>
              <w:t>la</w:t>
            </w:r>
            <w:r>
              <w:rPr>
                <w:color w:val="417CC3"/>
                <w:spacing w:val="-5"/>
                <w:sz w:val="11"/>
                <w:lang w:val="fr-FR"/>
              </w:rPr>
              <w:t xml:space="preserve"> </w:t>
            </w:r>
            <w:r>
              <w:rPr>
                <w:color w:val="417CC3"/>
                <w:spacing w:val="-2"/>
                <w:sz w:val="11"/>
                <w:lang w:val="fr-FR"/>
              </w:rPr>
              <w:t>structure.</w:t>
            </w:r>
          </w:p>
          <w:p w14:paraId="58FAA007" w14:textId="77777777" w:rsidR="00FE3699" w:rsidRDefault="00FD0F3C">
            <w:pPr>
              <w:pStyle w:val="TableParagraph"/>
              <w:spacing w:before="18" w:line="273" w:lineRule="auto"/>
              <w:ind w:left="24" w:right="5308"/>
              <w:rPr>
                <w:sz w:val="11"/>
                <w:lang w:val="fr-FR"/>
              </w:rPr>
            </w:pPr>
            <w:r>
              <w:rPr>
                <w:color w:val="417CC3"/>
                <w:sz w:val="11"/>
                <w:lang w:val="fr-FR"/>
              </w:rPr>
              <w:t>En</w:t>
            </w:r>
            <w:r>
              <w:rPr>
                <w:color w:val="417CC3"/>
                <w:spacing w:val="-4"/>
                <w:sz w:val="11"/>
                <w:lang w:val="fr-FR"/>
              </w:rPr>
              <w:t xml:space="preserve"> </w:t>
            </w:r>
            <w:r>
              <w:rPr>
                <w:color w:val="417CC3"/>
                <w:sz w:val="11"/>
                <w:lang w:val="fr-FR"/>
              </w:rPr>
              <w:t>fonction</w:t>
            </w:r>
            <w:r>
              <w:rPr>
                <w:color w:val="417CC3"/>
                <w:spacing w:val="-3"/>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sa</w:t>
            </w:r>
            <w:r>
              <w:rPr>
                <w:color w:val="417CC3"/>
                <w:spacing w:val="-5"/>
                <w:sz w:val="11"/>
                <w:lang w:val="fr-FR"/>
              </w:rPr>
              <w:t xml:space="preserve"> </w:t>
            </w:r>
            <w:r>
              <w:rPr>
                <w:color w:val="417CC3"/>
                <w:sz w:val="11"/>
                <w:lang w:val="fr-FR"/>
              </w:rPr>
              <w:t>stratégie,</w:t>
            </w:r>
            <w:r>
              <w:rPr>
                <w:color w:val="417CC3"/>
                <w:spacing w:val="-6"/>
                <w:sz w:val="11"/>
                <w:lang w:val="fr-FR"/>
              </w:rPr>
              <w:t xml:space="preserve"> </w:t>
            </w:r>
            <w:r>
              <w:rPr>
                <w:color w:val="417CC3"/>
                <w:sz w:val="11"/>
                <w:lang w:val="fr-FR"/>
              </w:rPr>
              <w:t>le</w:t>
            </w:r>
            <w:r>
              <w:rPr>
                <w:color w:val="417CC3"/>
                <w:spacing w:val="-5"/>
                <w:sz w:val="11"/>
                <w:lang w:val="fr-FR"/>
              </w:rPr>
              <w:t xml:space="preserve"> </w:t>
            </w:r>
            <w:r>
              <w:rPr>
                <w:color w:val="417CC3"/>
                <w:sz w:val="11"/>
                <w:lang w:val="fr-FR"/>
              </w:rPr>
              <w:t>prestataire</w:t>
            </w:r>
            <w:r>
              <w:rPr>
                <w:color w:val="417CC3"/>
                <w:spacing w:val="-5"/>
                <w:sz w:val="11"/>
                <w:lang w:val="fr-FR"/>
              </w:rPr>
              <w:t xml:space="preserve"> </w:t>
            </w:r>
            <w:r>
              <w:rPr>
                <w:color w:val="417CC3"/>
                <w:sz w:val="11"/>
                <w:lang w:val="fr-FR"/>
              </w:rPr>
              <w:t>élabore</w:t>
            </w:r>
            <w:r>
              <w:rPr>
                <w:color w:val="417CC3"/>
                <w:spacing w:val="-5"/>
                <w:sz w:val="11"/>
                <w:lang w:val="fr-FR"/>
              </w:rPr>
              <w:t xml:space="preserve"> </w:t>
            </w:r>
            <w:r>
              <w:rPr>
                <w:color w:val="417CC3"/>
                <w:sz w:val="11"/>
                <w:lang w:val="fr-FR"/>
              </w:rPr>
              <w:t>un</w:t>
            </w:r>
            <w:r>
              <w:rPr>
                <w:color w:val="417CC3"/>
                <w:spacing w:val="-5"/>
                <w:sz w:val="11"/>
                <w:lang w:val="fr-FR"/>
              </w:rPr>
              <w:t xml:space="preserve"> </w:t>
            </w:r>
            <w:r>
              <w:rPr>
                <w:color w:val="417CC3"/>
                <w:sz w:val="11"/>
                <w:lang w:val="fr-FR"/>
              </w:rPr>
              <w:t>plan</w:t>
            </w:r>
            <w:r>
              <w:rPr>
                <w:color w:val="417CC3"/>
                <w:spacing w:val="-4"/>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développement.</w:t>
            </w:r>
            <w:r>
              <w:rPr>
                <w:color w:val="417CC3"/>
                <w:spacing w:val="40"/>
                <w:sz w:val="11"/>
                <w:lang w:val="fr-FR"/>
              </w:rPr>
              <w:t xml:space="preserve"> </w:t>
            </w:r>
            <w:r>
              <w:rPr>
                <w:color w:val="417CC3"/>
                <w:sz w:val="11"/>
                <w:lang w:val="fr-FR"/>
              </w:rPr>
              <w:t>La direction met en place un pilotage par les processus.</w:t>
            </w:r>
          </w:p>
        </w:tc>
        <w:tc>
          <w:tcPr>
            <w:tcW w:w="655" w:type="dxa"/>
          </w:tcPr>
          <w:p w14:paraId="21DA1CA3" w14:textId="77777777" w:rsidR="00FE3699" w:rsidRDefault="00FE3699">
            <w:pPr>
              <w:pStyle w:val="TableParagraph"/>
              <w:rPr>
                <w:b/>
                <w:sz w:val="14"/>
                <w:lang w:val="fr-FR"/>
              </w:rPr>
            </w:pPr>
          </w:p>
          <w:p w14:paraId="478968DD" w14:textId="77777777" w:rsidR="00FE3699" w:rsidRDefault="00FE3699">
            <w:pPr>
              <w:pStyle w:val="TableParagraph"/>
              <w:rPr>
                <w:b/>
                <w:sz w:val="14"/>
                <w:lang w:val="fr-FR"/>
              </w:rPr>
            </w:pPr>
          </w:p>
          <w:p w14:paraId="7D88C358" w14:textId="77777777" w:rsidR="00FE3699" w:rsidRDefault="00FE3699">
            <w:pPr>
              <w:pStyle w:val="TableParagraph"/>
              <w:rPr>
                <w:b/>
                <w:sz w:val="14"/>
                <w:lang w:val="fr-FR"/>
              </w:rPr>
            </w:pPr>
          </w:p>
          <w:p w14:paraId="02BAF7BD" w14:textId="77777777" w:rsidR="00FE3699" w:rsidRDefault="00FE3699">
            <w:pPr>
              <w:pStyle w:val="TableParagraph"/>
              <w:rPr>
                <w:b/>
                <w:sz w:val="14"/>
                <w:lang w:val="fr-FR"/>
              </w:rPr>
            </w:pPr>
          </w:p>
          <w:p w14:paraId="59BECF5F" w14:textId="77777777" w:rsidR="00FE3699" w:rsidRDefault="00FD0F3C">
            <w:pPr>
              <w:pStyle w:val="TableParagraph"/>
              <w:spacing w:before="100"/>
              <w:ind w:right="264"/>
              <w:jc w:val="right"/>
              <w:rPr>
                <w:rFonts w:ascii="Segoe UI Symbol" w:hAnsi="Segoe UI Symbol"/>
                <w:sz w:val="11"/>
                <w:lang w:val="fr-FR"/>
              </w:rPr>
            </w:pPr>
            <w:r>
              <w:rPr>
                <w:rFonts w:ascii="Segoe UI Symbol" w:hAnsi="Segoe UI Symbol"/>
                <w:sz w:val="11"/>
                <w:lang w:val="fr-FR"/>
              </w:rPr>
              <w:t>✔</w:t>
            </w:r>
          </w:p>
        </w:tc>
        <w:tc>
          <w:tcPr>
            <w:tcW w:w="655" w:type="dxa"/>
          </w:tcPr>
          <w:p w14:paraId="082654D2" w14:textId="77777777" w:rsidR="00FE3699" w:rsidRDefault="00FE3699">
            <w:pPr>
              <w:pStyle w:val="TableParagraph"/>
              <w:rPr>
                <w:b/>
                <w:sz w:val="14"/>
                <w:lang w:val="fr-FR"/>
              </w:rPr>
            </w:pPr>
          </w:p>
          <w:p w14:paraId="4190B695" w14:textId="77777777" w:rsidR="00FE3699" w:rsidRDefault="00FE3699">
            <w:pPr>
              <w:pStyle w:val="TableParagraph"/>
              <w:rPr>
                <w:b/>
                <w:sz w:val="14"/>
                <w:lang w:val="fr-FR"/>
              </w:rPr>
            </w:pPr>
          </w:p>
          <w:p w14:paraId="67B9581B" w14:textId="77777777" w:rsidR="00FE3699" w:rsidRDefault="00FE3699">
            <w:pPr>
              <w:pStyle w:val="TableParagraph"/>
              <w:rPr>
                <w:b/>
                <w:sz w:val="14"/>
                <w:lang w:val="fr-FR"/>
              </w:rPr>
            </w:pPr>
          </w:p>
          <w:p w14:paraId="4C75E5D0" w14:textId="77777777" w:rsidR="00FE3699" w:rsidRDefault="00FE3699">
            <w:pPr>
              <w:pStyle w:val="TableParagraph"/>
              <w:rPr>
                <w:b/>
                <w:sz w:val="14"/>
                <w:lang w:val="fr-FR"/>
              </w:rPr>
            </w:pPr>
          </w:p>
          <w:p w14:paraId="61FE4CE1" w14:textId="77777777" w:rsidR="00FE3699" w:rsidRDefault="00FD0F3C">
            <w:pPr>
              <w:pStyle w:val="TableParagraph"/>
              <w:spacing w:before="100"/>
              <w:ind w:left="15"/>
              <w:jc w:val="center"/>
              <w:rPr>
                <w:rFonts w:ascii="Segoe UI Symbol" w:hAnsi="Segoe UI Symbol"/>
                <w:sz w:val="11"/>
                <w:lang w:val="fr-FR"/>
              </w:rPr>
            </w:pPr>
            <w:r>
              <w:rPr>
                <w:rFonts w:ascii="Segoe UI Symbol" w:hAnsi="Segoe UI Symbol"/>
                <w:sz w:val="11"/>
                <w:lang w:val="fr-FR"/>
              </w:rPr>
              <w:t>✔</w:t>
            </w:r>
          </w:p>
        </w:tc>
        <w:tc>
          <w:tcPr>
            <w:tcW w:w="655" w:type="dxa"/>
          </w:tcPr>
          <w:p w14:paraId="73D8384A" w14:textId="77777777" w:rsidR="00FE3699" w:rsidRDefault="00FE3699">
            <w:pPr>
              <w:pStyle w:val="TableParagraph"/>
              <w:rPr>
                <w:b/>
                <w:sz w:val="14"/>
                <w:lang w:val="fr-FR"/>
              </w:rPr>
            </w:pPr>
          </w:p>
          <w:p w14:paraId="48F465F2" w14:textId="77777777" w:rsidR="00FE3699" w:rsidRDefault="00FE3699">
            <w:pPr>
              <w:pStyle w:val="TableParagraph"/>
              <w:rPr>
                <w:b/>
                <w:sz w:val="14"/>
                <w:lang w:val="fr-FR"/>
              </w:rPr>
            </w:pPr>
          </w:p>
          <w:p w14:paraId="62F7C084" w14:textId="77777777" w:rsidR="00FE3699" w:rsidRDefault="00FE3699">
            <w:pPr>
              <w:pStyle w:val="TableParagraph"/>
              <w:rPr>
                <w:b/>
                <w:sz w:val="14"/>
                <w:lang w:val="fr-FR"/>
              </w:rPr>
            </w:pPr>
          </w:p>
          <w:p w14:paraId="55A16C5B" w14:textId="77777777" w:rsidR="00FE3699" w:rsidRDefault="00FE3699">
            <w:pPr>
              <w:pStyle w:val="TableParagraph"/>
              <w:rPr>
                <w:b/>
                <w:sz w:val="14"/>
                <w:lang w:val="fr-FR"/>
              </w:rPr>
            </w:pPr>
          </w:p>
          <w:p w14:paraId="2CC6C82F" w14:textId="77777777" w:rsidR="00FE3699" w:rsidRDefault="00FD0F3C">
            <w:pPr>
              <w:pStyle w:val="TableParagraph"/>
              <w:spacing w:before="100"/>
              <w:ind w:left="282"/>
              <w:rPr>
                <w:rFonts w:ascii="Segoe UI Symbol" w:hAnsi="Segoe UI Symbol"/>
                <w:sz w:val="11"/>
                <w:lang w:val="fr-FR"/>
              </w:rPr>
            </w:pPr>
            <w:r>
              <w:rPr>
                <w:rFonts w:ascii="Segoe UI Symbol" w:hAnsi="Segoe UI Symbol"/>
                <w:sz w:val="11"/>
                <w:lang w:val="fr-FR"/>
              </w:rPr>
              <w:t>✔</w:t>
            </w:r>
          </w:p>
        </w:tc>
        <w:tc>
          <w:tcPr>
            <w:tcW w:w="655" w:type="dxa"/>
          </w:tcPr>
          <w:p w14:paraId="60FA86D8" w14:textId="77777777" w:rsidR="00FE3699" w:rsidRDefault="00FE3699">
            <w:pPr>
              <w:pStyle w:val="TableParagraph"/>
              <w:rPr>
                <w:b/>
                <w:sz w:val="14"/>
                <w:lang w:val="fr-FR"/>
              </w:rPr>
            </w:pPr>
          </w:p>
          <w:p w14:paraId="0613E929" w14:textId="77777777" w:rsidR="00FE3699" w:rsidRDefault="00FE3699">
            <w:pPr>
              <w:pStyle w:val="TableParagraph"/>
              <w:rPr>
                <w:b/>
                <w:sz w:val="14"/>
                <w:lang w:val="fr-FR"/>
              </w:rPr>
            </w:pPr>
          </w:p>
          <w:p w14:paraId="44E47175" w14:textId="77777777" w:rsidR="00FE3699" w:rsidRDefault="00FE3699">
            <w:pPr>
              <w:pStyle w:val="TableParagraph"/>
              <w:rPr>
                <w:b/>
                <w:sz w:val="14"/>
                <w:lang w:val="fr-FR"/>
              </w:rPr>
            </w:pPr>
          </w:p>
          <w:p w14:paraId="0AE16BC0" w14:textId="77777777" w:rsidR="00FE3699" w:rsidRDefault="00FE3699">
            <w:pPr>
              <w:pStyle w:val="TableParagraph"/>
              <w:rPr>
                <w:b/>
                <w:sz w:val="14"/>
                <w:lang w:val="fr-FR"/>
              </w:rPr>
            </w:pPr>
          </w:p>
          <w:p w14:paraId="04EF5ADA" w14:textId="77777777" w:rsidR="00FE3699" w:rsidRDefault="00FD0F3C">
            <w:pPr>
              <w:pStyle w:val="TableParagraph"/>
              <w:spacing w:before="100"/>
              <w:ind w:left="15"/>
              <w:jc w:val="center"/>
              <w:rPr>
                <w:rFonts w:ascii="Segoe UI Symbol" w:hAnsi="Segoe UI Symbol"/>
                <w:sz w:val="11"/>
                <w:lang w:val="fr-FR"/>
              </w:rPr>
            </w:pPr>
            <w:r>
              <w:rPr>
                <w:rFonts w:ascii="Segoe UI Symbol" w:hAnsi="Segoe UI Symbol"/>
                <w:sz w:val="11"/>
                <w:lang w:val="fr-FR"/>
              </w:rPr>
              <w:t>✔</w:t>
            </w:r>
          </w:p>
        </w:tc>
        <w:tc>
          <w:tcPr>
            <w:tcW w:w="1027" w:type="dxa"/>
            <w:shd w:val="clear" w:color="auto" w:fill="BFBFBF" w:themeFill="background1" w:themeFillShade="BF"/>
          </w:tcPr>
          <w:p w14:paraId="6D7D1637" w14:textId="77777777" w:rsidR="00FE3699" w:rsidRDefault="00FE3699">
            <w:pPr>
              <w:pStyle w:val="TableParagraph"/>
              <w:rPr>
                <w:rFonts w:ascii="Times New Roman"/>
                <w:sz w:val="10"/>
                <w:lang w:val="fr-FR"/>
              </w:rPr>
            </w:pPr>
          </w:p>
        </w:tc>
        <w:tc>
          <w:tcPr>
            <w:tcW w:w="1401" w:type="dxa"/>
          </w:tcPr>
          <w:p w14:paraId="72CA1E95" w14:textId="77777777" w:rsidR="00FE3699" w:rsidRDefault="00FE3699">
            <w:pPr>
              <w:pStyle w:val="TableParagraph"/>
              <w:rPr>
                <w:b/>
                <w:sz w:val="12"/>
                <w:lang w:val="fr-FR"/>
              </w:rPr>
            </w:pPr>
          </w:p>
          <w:p w14:paraId="4F043BD4" w14:textId="77777777" w:rsidR="00FE3699" w:rsidRDefault="00FE3699">
            <w:pPr>
              <w:pStyle w:val="TableParagraph"/>
              <w:rPr>
                <w:b/>
                <w:sz w:val="12"/>
                <w:lang w:val="fr-FR"/>
              </w:rPr>
            </w:pPr>
          </w:p>
          <w:p w14:paraId="70781E09" w14:textId="77777777" w:rsidR="00FE3699" w:rsidRDefault="00FE3699">
            <w:pPr>
              <w:pStyle w:val="TableParagraph"/>
              <w:rPr>
                <w:b/>
                <w:sz w:val="12"/>
                <w:lang w:val="fr-FR"/>
              </w:rPr>
            </w:pPr>
          </w:p>
          <w:p w14:paraId="4B25404C" w14:textId="77777777" w:rsidR="00FE3699" w:rsidRDefault="00FE3699">
            <w:pPr>
              <w:pStyle w:val="TableParagraph"/>
              <w:rPr>
                <w:b/>
                <w:sz w:val="12"/>
                <w:lang w:val="fr-FR"/>
              </w:rPr>
            </w:pPr>
          </w:p>
          <w:p w14:paraId="6F20755B" w14:textId="77777777" w:rsidR="00FE3699" w:rsidRDefault="00FE3699">
            <w:pPr>
              <w:pStyle w:val="TableParagraph"/>
              <w:spacing w:before="8"/>
              <w:rPr>
                <w:b/>
                <w:sz w:val="11"/>
                <w:lang w:val="fr-FR"/>
              </w:rPr>
            </w:pPr>
          </w:p>
          <w:p w14:paraId="4B43046B" w14:textId="77777777" w:rsidR="00FE3699" w:rsidRDefault="00FD0F3C">
            <w:pPr>
              <w:pStyle w:val="TableParagraph"/>
              <w:spacing w:before="1"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0D0872CE" w14:textId="77777777">
        <w:trPr>
          <w:trHeight w:val="469"/>
        </w:trPr>
        <w:tc>
          <w:tcPr>
            <w:tcW w:w="362" w:type="dxa"/>
          </w:tcPr>
          <w:p w14:paraId="496E70B0" w14:textId="77777777" w:rsidR="00FE3699" w:rsidRDefault="00FE3699">
            <w:pPr>
              <w:pStyle w:val="TableParagraph"/>
              <w:spacing w:before="1"/>
              <w:rPr>
                <w:b/>
                <w:sz w:val="15"/>
                <w:lang w:val="fr-FR"/>
              </w:rPr>
            </w:pPr>
          </w:p>
          <w:p w14:paraId="2CE5F684" w14:textId="77777777" w:rsidR="00FE3699" w:rsidRDefault="00FD0F3C">
            <w:pPr>
              <w:pStyle w:val="TableParagraph"/>
              <w:ind w:left="100"/>
              <w:rPr>
                <w:b/>
                <w:sz w:val="11"/>
                <w:lang w:val="fr-FR"/>
              </w:rPr>
            </w:pPr>
            <w:r>
              <w:rPr>
                <w:b/>
                <w:color w:val="417CC3"/>
                <w:sz w:val="11"/>
                <w:lang w:val="fr-FR"/>
              </w:rPr>
              <w:t>i.</w:t>
            </w:r>
            <w:r>
              <w:rPr>
                <w:b/>
                <w:color w:val="417CC3"/>
                <w:spacing w:val="-5"/>
                <w:sz w:val="11"/>
                <w:lang w:val="fr-FR"/>
              </w:rPr>
              <w:t xml:space="preserve"> </w:t>
            </w:r>
            <w:r>
              <w:rPr>
                <w:b/>
                <w:color w:val="417CC3"/>
                <w:spacing w:val="-10"/>
                <w:sz w:val="11"/>
                <w:lang w:val="fr-FR"/>
              </w:rPr>
              <w:t>2</w:t>
            </w:r>
          </w:p>
        </w:tc>
        <w:tc>
          <w:tcPr>
            <w:tcW w:w="9350" w:type="dxa"/>
          </w:tcPr>
          <w:p w14:paraId="0D2EF2FC" w14:textId="77777777" w:rsidR="00FE3699" w:rsidRDefault="00FD0F3C">
            <w:pPr>
              <w:pStyle w:val="TableParagraph"/>
              <w:spacing w:before="32"/>
              <w:ind w:left="24"/>
              <w:rPr>
                <w:sz w:val="11"/>
                <w:lang w:val="fr-FR"/>
              </w:rPr>
            </w:pPr>
            <w:r>
              <w:rPr>
                <w:color w:val="417CC3"/>
                <w:sz w:val="11"/>
                <w:lang w:val="fr-FR"/>
              </w:rPr>
              <w:t>La</w:t>
            </w:r>
            <w:r>
              <w:rPr>
                <w:color w:val="417CC3"/>
                <w:spacing w:val="-5"/>
                <w:sz w:val="11"/>
                <w:lang w:val="fr-FR"/>
              </w:rPr>
              <w:t xml:space="preserve"> </w:t>
            </w:r>
            <w:r>
              <w:rPr>
                <w:color w:val="417CC3"/>
                <w:sz w:val="11"/>
                <w:lang w:val="fr-FR"/>
              </w:rPr>
              <w:t>direction</w:t>
            </w:r>
            <w:r>
              <w:rPr>
                <w:color w:val="417CC3"/>
                <w:spacing w:val="-6"/>
                <w:sz w:val="11"/>
                <w:lang w:val="fr-FR"/>
              </w:rPr>
              <w:t xml:space="preserve"> </w:t>
            </w:r>
            <w:r>
              <w:rPr>
                <w:color w:val="417CC3"/>
                <w:sz w:val="11"/>
                <w:lang w:val="fr-FR"/>
              </w:rPr>
              <w:t>impulse</w:t>
            </w:r>
            <w:r>
              <w:rPr>
                <w:color w:val="417CC3"/>
                <w:spacing w:val="-5"/>
                <w:sz w:val="11"/>
                <w:lang w:val="fr-FR"/>
              </w:rPr>
              <w:t xml:space="preserve"> </w:t>
            </w:r>
            <w:r>
              <w:rPr>
                <w:color w:val="417CC3"/>
                <w:sz w:val="11"/>
                <w:lang w:val="fr-FR"/>
              </w:rPr>
              <w:t>le</w:t>
            </w:r>
            <w:r>
              <w:rPr>
                <w:color w:val="417CC3"/>
                <w:spacing w:val="-7"/>
                <w:sz w:val="11"/>
                <w:lang w:val="fr-FR"/>
              </w:rPr>
              <w:t xml:space="preserve"> </w:t>
            </w:r>
            <w:r>
              <w:rPr>
                <w:color w:val="417CC3"/>
                <w:sz w:val="11"/>
                <w:lang w:val="fr-FR"/>
              </w:rPr>
              <w:t>déploiement</w:t>
            </w:r>
            <w:r>
              <w:rPr>
                <w:color w:val="417CC3"/>
                <w:spacing w:val="-7"/>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l’actualisation</w:t>
            </w:r>
            <w:r>
              <w:rPr>
                <w:color w:val="417CC3"/>
                <w:spacing w:val="-5"/>
                <w:sz w:val="11"/>
                <w:lang w:val="fr-FR"/>
              </w:rPr>
              <w:t xml:space="preserve"> </w:t>
            </w:r>
            <w:r>
              <w:rPr>
                <w:color w:val="417CC3"/>
                <w:sz w:val="11"/>
                <w:lang w:val="fr-FR"/>
              </w:rPr>
              <w:t>de</w:t>
            </w:r>
            <w:r>
              <w:rPr>
                <w:color w:val="417CC3"/>
                <w:spacing w:val="-5"/>
                <w:sz w:val="11"/>
                <w:lang w:val="fr-FR"/>
              </w:rPr>
              <w:t xml:space="preserve"> </w:t>
            </w:r>
            <w:r>
              <w:rPr>
                <w:color w:val="417CC3"/>
                <w:sz w:val="11"/>
                <w:lang w:val="fr-FR"/>
              </w:rPr>
              <w:t>la</w:t>
            </w:r>
            <w:r>
              <w:rPr>
                <w:color w:val="417CC3"/>
                <w:spacing w:val="-5"/>
                <w:sz w:val="11"/>
                <w:lang w:val="fr-FR"/>
              </w:rPr>
              <w:t xml:space="preserve"> </w:t>
            </w:r>
            <w:r>
              <w:rPr>
                <w:color w:val="417CC3"/>
                <w:sz w:val="11"/>
                <w:lang w:val="fr-FR"/>
              </w:rPr>
              <w:t>démarche</w:t>
            </w:r>
            <w:r>
              <w:rPr>
                <w:color w:val="417CC3"/>
                <w:spacing w:val="-5"/>
                <w:sz w:val="11"/>
                <w:lang w:val="fr-FR"/>
              </w:rPr>
              <w:t xml:space="preserve"> </w:t>
            </w:r>
            <w:r>
              <w:rPr>
                <w:color w:val="417CC3"/>
                <w:sz w:val="11"/>
                <w:lang w:val="fr-FR"/>
              </w:rPr>
              <w:t>qualité</w:t>
            </w:r>
            <w:r>
              <w:rPr>
                <w:color w:val="417CC3"/>
                <w:spacing w:val="-5"/>
                <w:sz w:val="11"/>
                <w:lang w:val="fr-FR"/>
              </w:rPr>
              <w:t xml:space="preserve"> </w:t>
            </w:r>
            <w:r>
              <w:rPr>
                <w:color w:val="417CC3"/>
                <w:sz w:val="11"/>
                <w:lang w:val="fr-FR"/>
              </w:rPr>
              <w:t>à</w:t>
            </w:r>
            <w:r>
              <w:rPr>
                <w:color w:val="417CC3"/>
                <w:spacing w:val="-5"/>
                <w:sz w:val="11"/>
                <w:lang w:val="fr-FR"/>
              </w:rPr>
              <w:t xml:space="preserve"> </w:t>
            </w:r>
            <w:r>
              <w:rPr>
                <w:color w:val="417CC3"/>
                <w:spacing w:val="-2"/>
                <w:sz w:val="11"/>
                <w:lang w:val="fr-FR"/>
              </w:rPr>
              <w:t>l’interne.</w:t>
            </w:r>
          </w:p>
          <w:p w14:paraId="5D2C5688" w14:textId="77777777" w:rsidR="00FE3699" w:rsidRDefault="00FD0F3C">
            <w:pPr>
              <w:pStyle w:val="TableParagraph"/>
              <w:spacing w:before="4" w:line="140" w:lineRule="atLeast"/>
              <w:ind w:left="24" w:right="765"/>
              <w:rPr>
                <w:sz w:val="11"/>
                <w:lang w:val="fr-FR"/>
              </w:rPr>
            </w:pPr>
            <w:r>
              <w:rPr>
                <w:color w:val="417CC3"/>
                <w:sz w:val="11"/>
                <w:lang w:val="fr-FR"/>
              </w:rPr>
              <w:t>Elle</w:t>
            </w:r>
            <w:r>
              <w:rPr>
                <w:color w:val="417CC3"/>
                <w:spacing w:val="-3"/>
                <w:sz w:val="11"/>
                <w:lang w:val="fr-FR"/>
              </w:rPr>
              <w:t xml:space="preserve"> </w:t>
            </w:r>
            <w:r>
              <w:rPr>
                <w:color w:val="417CC3"/>
                <w:sz w:val="11"/>
                <w:lang w:val="fr-FR"/>
              </w:rPr>
              <w:t>s’assure</w:t>
            </w:r>
            <w:r>
              <w:rPr>
                <w:color w:val="417CC3"/>
                <w:spacing w:val="-2"/>
                <w:sz w:val="11"/>
                <w:lang w:val="fr-FR"/>
              </w:rPr>
              <w:t xml:space="preserve"> </w:t>
            </w:r>
            <w:r>
              <w:rPr>
                <w:color w:val="417CC3"/>
                <w:sz w:val="11"/>
                <w:lang w:val="fr-FR"/>
              </w:rPr>
              <w:t>que</w:t>
            </w:r>
            <w:r>
              <w:rPr>
                <w:color w:val="417CC3"/>
                <w:spacing w:val="-2"/>
                <w:sz w:val="11"/>
                <w:lang w:val="fr-FR"/>
              </w:rPr>
              <w:t xml:space="preserve"> </w:t>
            </w:r>
            <w:r>
              <w:rPr>
                <w:color w:val="417CC3"/>
                <w:sz w:val="11"/>
                <w:lang w:val="fr-FR"/>
              </w:rPr>
              <w:t>la</w:t>
            </w:r>
            <w:r>
              <w:rPr>
                <w:color w:val="417CC3"/>
                <w:spacing w:val="-2"/>
                <w:sz w:val="11"/>
                <w:lang w:val="fr-FR"/>
              </w:rPr>
              <w:t xml:space="preserve"> </w:t>
            </w:r>
            <w:r>
              <w:rPr>
                <w:color w:val="417CC3"/>
                <w:sz w:val="11"/>
                <w:lang w:val="fr-FR"/>
              </w:rPr>
              <w:t>charte</w:t>
            </w:r>
            <w:r>
              <w:rPr>
                <w:color w:val="417CC3"/>
                <w:spacing w:val="-3"/>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engagements</w:t>
            </w:r>
            <w:r>
              <w:rPr>
                <w:color w:val="417CC3"/>
                <w:spacing w:val="-3"/>
                <w:sz w:val="11"/>
                <w:lang w:val="fr-FR"/>
              </w:rPr>
              <w:t xml:space="preserve"> </w:t>
            </w:r>
            <w:r>
              <w:rPr>
                <w:color w:val="417CC3"/>
                <w:sz w:val="11"/>
                <w:lang w:val="fr-FR"/>
              </w:rPr>
              <w:t>de</w:t>
            </w:r>
            <w:r>
              <w:rPr>
                <w:color w:val="417CC3"/>
                <w:spacing w:val="-1"/>
                <w:sz w:val="11"/>
                <w:lang w:val="fr-FR"/>
              </w:rPr>
              <w:t xml:space="preserve"> </w:t>
            </w:r>
            <w:r>
              <w:rPr>
                <w:color w:val="417CC3"/>
                <w:sz w:val="11"/>
                <w:lang w:val="fr-FR"/>
              </w:rPr>
              <w:t>qualité</w:t>
            </w:r>
            <w:r>
              <w:rPr>
                <w:color w:val="417CC3"/>
                <w:spacing w:val="-1"/>
                <w:sz w:val="11"/>
                <w:lang w:val="fr-FR"/>
              </w:rPr>
              <w:t xml:space="preserve"> </w:t>
            </w:r>
            <w:proofErr w:type="spellStart"/>
            <w:r>
              <w:rPr>
                <w:color w:val="417CC3"/>
                <w:sz w:val="11"/>
                <w:lang w:val="fr-FR"/>
              </w:rPr>
              <w:t>Éduform</w:t>
            </w:r>
            <w:proofErr w:type="spellEnd"/>
            <w:r>
              <w:rPr>
                <w:color w:val="417CC3"/>
                <w:spacing w:val="-3"/>
                <w:sz w:val="11"/>
                <w:lang w:val="fr-FR"/>
              </w:rPr>
              <w:t xml:space="preserve"> </w:t>
            </w:r>
            <w:r>
              <w:rPr>
                <w:color w:val="417CC3"/>
                <w:sz w:val="11"/>
                <w:lang w:val="fr-FR"/>
              </w:rPr>
              <w:t>est</w:t>
            </w:r>
            <w:r>
              <w:rPr>
                <w:color w:val="417CC3"/>
                <w:spacing w:val="-3"/>
                <w:sz w:val="11"/>
                <w:lang w:val="fr-FR"/>
              </w:rPr>
              <w:t xml:space="preserve"> </w:t>
            </w:r>
            <w:r>
              <w:rPr>
                <w:color w:val="417CC3"/>
                <w:sz w:val="11"/>
                <w:lang w:val="fr-FR"/>
              </w:rPr>
              <w:t>diffusée,</w:t>
            </w:r>
            <w:r>
              <w:rPr>
                <w:color w:val="417CC3"/>
                <w:spacing w:val="-4"/>
                <w:sz w:val="11"/>
                <w:lang w:val="fr-FR"/>
              </w:rPr>
              <w:t xml:space="preserve"> </w:t>
            </w:r>
            <w:r>
              <w:rPr>
                <w:color w:val="417CC3"/>
                <w:sz w:val="11"/>
                <w:lang w:val="fr-FR"/>
              </w:rPr>
              <w:t>comprise</w:t>
            </w:r>
            <w:r>
              <w:rPr>
                <w:color w:val="417CC3"/>
                <w:spacing w:val="-3"/>
                <w:sz w:val="11"/>
                <w:lang w:val="fr-FR"/>
              </w:rPr>
              <w:t xml:space="preserve"> </w:t>
            </w:r>
            <w:r>
              <w:rPr>
                <w:color w:val="417CC3"/>
                <w:sz w:val="11"/>
                <w:lang w:val="fr-FR"/>
              </w:rPr>
              <w:t>et</w:t>
            </w:r>
            <w:r>
              <w:rPr>
                <w:color w:val="417CC3"/>
                <w:spacing w:val="-3"/>
                <w:sz w:val="11"/>
                <w:lang w:val="fr-FR"/>
              </w:rPr>
              <w:t xml:space="preserve"> </w:t>
            </w:r>
            <w:r>
              <w:rPr>
                <w:color w:val="417CC3"/>
                <w:sz w:val="11"/>
                <w:lang w:val="fr-FR"/>
              </w:rPr>
              <w:t>que</w:t>
            </w:r>
            <w:r>
              <w:rPr>
                <w:color w:val="417CC3"/>
                <w:spacing w:val="-2"/>
                <w:sz w:val="11"/>
                <w:lang w:val="fr-FR"/>
              </w:rPr>
              <w:t xml:space="preserve"> </w:t>
            </w:r>
            <w:r>
              <w:rPr>
                <w:color w:val="417CC3"/>
                <w:sz w:val="11"/>
                <w:lang w:val="fr-FR"/>
              </w:rPr>
              <w:t>les</w:t>
            </w:r>
            <w:r>
              <w:rPr>
                <w:color w:val="417CC3"/>
                <w:spacing w:val="-2"/>
                <w:sz w:val="11"/>
                <w:lang w:val="fr-FR"/>
              </w:rPr>
              <w:t xml:space="preserve"> </w:t>
            </w:r>
            <w:r>
              <w:rPr>
                <w:color w:val="417CC3"/>
                <w:sz w:val="11"/>
                <w:lang w:val="fr-FR"/>
              </w:rPr>
              <w:t>engagements</w:t>
            </w:r>
            <w:r>
              <w:rPr>
                <w:color w:val="417CC3"/>
                <w:spacing w:val="-3"/>
                <w:sz w:val="11"/>
                <w:lang w:val="fr-FR"/>
              </w:rPr>
              <w:t xml:space="preserve"> </w:t>
            </w:r>
            <w:r>
              <w:rPr>
                <w:color w:val="417CC3"/>
                <w:sz w:val="11"/>
                <w:lang w:val="fr-FR"/>
              </w:rPr>
              <w:t>qui</w:t>
            </w:r>
            <w:r>
              <w:rPr>
                <w:color w:val="417CC3"/>
                <w:spacing w:val="-4"/>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composent</w:t>
            </w:r>
            <w:r>
              <w:rPr>
                <w:color w:val="417CC3"/>
                <w:spacing w:val="-3"/>
                <w:sz w:val="11"/>
                <w:lang w:val="fr-FR"/>
              </w:rPr>
              <w:t xml:space="preserve"> </w:t>
            </w:r>
            <w:r>
              <w:rPr>
                <w:color w:val="417CC3"/>
                <w:sz w:val="11"/>
                <w:lang w:val="fr-FR"/>
              </w:rPr>
              <w:t>sont</w:t>
            </w:r>
            <w:r>
              <w:rPr>
                <w:color w:val="417CC3"/>
                <w:spacing w:val="-4"/>
                <w:sz w:val="11"/>
                <w:lang w:val="fr-FR"/>
              </w:rPr>
              <w:t xml:space="preserve"> </w:t>
            </w:r>
            <w:r>
              <w:rPr>
                <w:color w:val="417CC3"/>
                <w:sz w:val="11"/>
                <w:lang w:val="fr-FR"/>
              </w:rPr>
              <w:t>mis</w:t>
            </w:r>
            <w:r>
              <w:rPr>
                <w:color w:val="417CC3"/>
                <w:spacing w:val="-2"/>
                <w:sz w:val="11"/>
                <w:lang w:val="fr-FR"/>
              </w:rPr>
              <w:t xml:space="preserve"> </w:t>
            </w:r>
            <w:r>
              <w:rPr>
                <w:color w:val="417CC3"/>
                <w:sz w:val="11"/>
                <w:lang w:val="fr-FR"/>
              </w:rPr>
              <w:t>en</w:t>
            </w:r>
            <w:r>
              <w:rPr>
                <w:color w:val="417CC3"/>
                <w:spacing w:val="-1"/>
                <w:sz w:val="11"/>
                <w:lang w:val="fr-FR"/>
              </w:rPr>
              <w:t xml:space="preserve"> </w:t>
            </w:r>
            <w:r>
              <w:rPr>
                <w:color w:val="417CC3"/>
                <w:sz w:val="11"/>
                <w:lang w:val="fr-FR"/>
              </w:rPr>
              <w:t>œuvre</w:t>
            </w:r>
            <w:r>
              <w:rPr>
                <w:color w:val="417CC3"/>
                <w:spacing w:val="-2"/>
                <w:sz w:val="11"/>
                <w:lang w:val="fr-FR"/>
              </w:rPr>
              <w:t xml:space="preserve"> </w:t>
            </w:r>
            <w:r>
              <w:rPr>
                <w:color w:val="417CC3"/>
                <w:sz w:val="11"/>
                <w:lang w:val="fr-FR"/>
              </w:rPr>
              <w:t>sur</w:t>
            </w:r>
            <w:r>
              <w:rPr>
                <w:color w:val="417CC3"/>
                <w:spacing w:val="-2"/>
                <w:sz w:val="11"/>
                <w:lang w:val="fr-FR"/>
              </w:rPr>
              <w:t xml:space="preserve"> </w:t>
            </w:r>
            <w:r>
              <w:rPr>
                <w:color w:val="417CC3"/>
                <w:sz w:val="11"/>
                <w:lang w:val="fr-FR"/>
              </w:rPr>
              <w:t>tous</w:t>
            </w:r>
            <w:r>
              <w:rPr>
                <w:color w:val="417CC3"/>
                <w:spacing w:val="-3"/>
                <w:sz w:val="11"/>
                <w:lang w:val="fr-FR"/>
              </w:rPr>
              <w:t xml:space="preserve"> </w:t>
            </w:r>
            <w:r>
              <w:rPr>
                <w:color w:val="417CC3"/>
                <w:sz w:val="11"/>
                <w:lang w:val="fr-FR"/>
              </w:rPr>
              <w:t>les</w:t>
            </w:r>
            <w:r>
              <w:rPr>
                <w:color w:val="417CC3"/>
                <w:spacing w:val="-3"/>
                <w:sz w:val="11"/>
                <w:lang w:val="fr-FR"/>
              </w:rPr>
              <w:t xml:space="preserve"> </w:t>
            </w:r>
            <w:r>
              <w:rPr>
                <w:color w:val="417CC3"/>
                <w:sz w:val="11"/>
                <w:lang w:val="fr-FR"/>
              </w:rPr>
              <w:t>sites.</w:t>
            </w:r>
            <w:r>
              <w:rPr>
                <w:color w:val="417CC3"/>
                <w:spacing w:val="40"/>
                <w:sz w:val="11"/>
                <w:lang w:val="fr-FR"/>
              </w:rPr>
              <w:t xml:space="preserve"> </w:t>
            </w:r>
            <w:r>
              <w:rPr>
                <w:color w:val="417CC3"/>
                <w:sz w:val="11"/>
                <w:lang w:val="fr-FR"/>
              </w:rPr>
              <w:t>La direction sensibilise tout nouveau personnel à la démarche qualité de la structure, aux engagements de qualité et aux pratiques associées</w:t>
            </w:r>
          </w:p>
        </w:tc>
        <w:tc>
          <w:tcPr>
            <w:tcW w:w="655" w:type="dxa"/>
          </w:tcPr>
          <w:p w14:paraId="090086F6" w14:textId="77777777" w:rsidR="00FE3699" w:rsidRDefault="00FE3699">
            <w:pPr>
              <w:pStyle w:val="TableParagraph"/>
              <w:spacing w:before="11"/>
              <w:rPr>
                <w:b/>
                <w:sz w:val="13"/>
                <w:lang w:val="fr-FR"/>
              </w:rPr>
            </w:pPr>
          </w:p>
          <w:p w14:paraId="74463FE4"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460DF454" w14:textId="77777777" w:rsidR="00FE3699" w:rsidRDefault="00FE3699">
            <w:pPr>
              <w:pStyle w:val="TableParagraph"/>
              <w:spacing w:before="11"/>
              <w:rPr>
                <w:b/>
                <w:sz w:val="13"/>
                <w:lang w:val="fr-FR"/>
              </w:rPr>
            </w:pPr>
          </w:p>
          <w:p w14:paraId="206326F0"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16D998A9" w14:textId="77777777" w:rsidR="00FE3699" w:rsidRDefault="00FE3699">
            <w:pPr>
              <w:pStyle w:val="TableParagraph"/>
              <w:spacing w:before="11"/>
              <w:rPr>
                <w:b/>
                <w:sz w:val="13"/>
                <w:lang w:val="fr-FR"/>
              </w:rPr>
            </w:pPr>
          </w:p>
          <w:p w14:paraId="34C24C35"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1CF26BAB" w14:textId="77777777" w:rsidR="00FE3699" w:rsidRDefault="00FE3699">
            <w:pPr>
              <w:pStyle w:val="TableParagraph"/>
              <w:spacing w:before="11"/>
              <w:rPr>
                <w:b/>
                <w:sz w:val="13"/>
                <w:lang w:val="fr-FR"/>
              </w:rPr>
            </w:pPr>
          </w:p>
          <w:p w14:paraId="1B192D81"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shd w:val="clear" w:color="auto" w:fill="BFBFBF" w:themeFill="background1" w:themeFillShade="BF"/>
          </w:tcPr>
          <w:p w14:paraId="2FF3720D" w14:textId="77777777" w:rsidR="00FE3699" w:rsidRDefault="00FE3699">
            <w:pPr>
              <w:pStyle w:val="TableParagraph"/>
              <w:rPr>
                <w:rFonts w:ascii="Times New Roman"/>
                <w:sz w:val="10"/>
                <w:lang w:val="fr-FR"/>
              </w:rPr>
            </w:pPr>
          </w:p>
        </w:tc>
        <w:tc>
          <w:tcPr>
            <w:tcW w:w="1401" w:type="dxa"/>
          </w:tcPr>
          <w:p w14:paraId="296B1B70" w14:textId="77777777" w:rsidR="00FE3699" w:rsidRDefault="00FD0F3C">
            <w:pPr>
              <w:pStyle w:val="TableParagraph"/>
              <w:spacing w:before="104"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4E5F3EAF" w14:textId="77777777">
        <w:trPr>
          <w:trHeight w:val="251"/>
        </w:trPr>
        <w:tc>
          <w:tcPr>
            <w:tcW w:w="362" w:type="dxa"/>
            <w:shd w:val="clear" w:color="auto" w:fill="79B1E8"/>
          </w:tcPr>
          <w:p w14:paraId="1828F785" w14:textId="77777777" w:rsidR="00FE3699" w:rsidRDefault="00FD0F3C">
            <w:pPr>
              <w:pStyle w:val="TableParagraph"/>
              <w:spacing w:before="65"/>
              <w:ind w:right="7"/>
              <w:jc w:val="right"/>
              <w:rPr>
                <w:b/>
                <w:sz w:val="11"/>
                <w:lang w:val="fr-FR"/>
              </w:rPr>
            </w:pPr>
            <w:r>
              <w:rPr>
                <w:b/>
                <w:spacing w:val="-5"/>
                <w:sz w:val="11"/>
                <w:lang w:val="fr-FR"/>
              </w:rPr>
              <w:t>1.2</w:t>
            </w:r>
          </w:p>
        </w:tc>
        <w:tc>
          <w:tcPr>
            <w:tcW w:w="14398" w:type="dxa"/>
            <w:gridSpan w:val="7"/>
            <w:shd w:val="clear" w:color="auto" w:fill="79B1E8"/>
          </w:tcPr>
          <w:p w14:paraId="76AC6302" w14:textId="77777777" w:rsidR="00FE3699" w:rsidRDefault="00FD0F3C">
            <w:pPr>
              <w:pStyle w:val="TableParagraph"/>
              <w:spacing w:before="56"/>
              <w:ind w:left="24"/>
              <w:rPr>
                <w:b/>
                <w:sz w:val="11"/>
                <w:lang w:val="fr-FR"/>
              </w:rPr>
            </w:pPr>
            <w:r>
              <w:rPr>
                <w:b/>
                <w:sz w:val="11"/>
                <w:lang w:val="fr-FR"/>
              </w:rPr>
              <w:t>La</w:t>
            </w:r>
            <w:r>
              <w:rPr>
                <w:b/>
                <w:spacing w:val="-5"/>
                <w:sz w:val="11"/>
                <w:lang w:val="fr-FR"/>
              </w:rPr>
              <w:t xml:space="preserve"> </w:t>
            </w:r>
            <w:r>
              <w:rPr>
                <w:b/>
                <w:sz w:val="11"/>
                <w:lang w:val="fr-FR"/>
              </w:rPr>
              <w:t>structuration</w:t>
            </w:r>
            <w:r>
              <w:rPr>
                <w:b/>
                <w:spacing w:val="-7"/>
                <w:sz w:val="11"/>
                <w:lang w:val="fr-FR"/>
              </w:rPr>
              <w:t xml:space="preserve"> </w:t>
            </w:r>
            <w:r>
              <w:rPr>
                <w:b/>
                <w:sz w:val="11"/>
                <w:lang w:val="fr-FR"/>
              </w:rPr>
              <w:t>du</w:t>
            </w:r>
            <w:r>
              <w:rPr>
                <w:b/>
                <w:spacing w:val="-6"/>
                <w:sz w:val="11"/>
                <w:lang w:val="fr-FR"/>
              </w:rPr>
              <w:t xml:space="preserve"> </w:t>
            </w:r>
            <w:r>
              <w:rPr>
                <w:b/>
                <w:sz w:val="11"/>
                <w:lang w:val="fr-FR"/>
              </w:rPr>
              <w:t>système</w:t>
            </w:r>
            <w:r>
              <w:rPr>
                <w:b/>
                <w:spacing w:val="-5"/>
                <w:sz w:val="11"/>
                <w:lang w:val="fr-FR"/>
              </w:rPr>
              <w:t xml:space="preserve"> </w:t>
            </w:r>
            <w:r>
              <w:rPr>
                <w:b/>
                <w:spacing w:val="-2"/>
                <w:sz w:val="11"/>
                <w:lang w:val="fr-FR"/>
              </w:rPr>
              <w:t>qualité</w:t>
            </w:r>
          </w:p>
        </w:tc>
      </w:tr>
      <w:tr w:rsidR="00FE3699" w14:paraId="6880F260" w14:textId="77777777">
        <w:trPr>
          <w:trHeight w:val="212"/>
        </w:trPr>
        <w:tc>
          <w:tcPr>
            <w:tcW w:w="362" w:type="dxa"/>
          </w:tcPr>
          <w:p w14:paraId="36F49C43" w14:textId="77777777" w:rsidR="00FE3699" w:rsidRDefault="00FE3699">
            <w:pPr>
              <w:pStyle w:val="TableParagraph"/>
              <w:rPr>
                <w:rFonts w:ascii="Times New Roman"/>
                <w:sz w:val="10"/>
                <w:lang w:val="fr-FR"/>
              </w:rPr>
            </w:pPr>
          </w:p>
        </w:tc>
        <w:tc>
          <w:tcPr>
            <w:tcW w:w="12997" w:type="dxa"/>
            <w:gridSpan w:val="6"/>
          </w:tcPr>
          <w:p w14:paraId="611B8443" w14:textId="77777777" w:rsidR="00FE3699" w:rsidRDefault="00FD0F3C" w:rsidP="00FD0F3C">
            <w:pPr>
              <w:pStyle w:val="TableParagraph"/>
              <w:numPr>
                <w:ilvl w:val="0"/>
                <w:numId w:val="37"/>
              </w:numPr>
              <w:tabs>
                <w:tab w:val="left" w:pos="140"/>
              </w:tabs>
              <w:spacing w:before="37"/>
              <w:rPr>
                <w:b/>
                <w:sz w:val="11"/>
                <w:lang w:val="fr-FR"/>
              </w:rPr>
            </w:pPr>
            <w:r>
              <w:rPr>
                <w:b/>
                <w:color w:val="417CC3"/>
                <w:sz w:val="11"/>
                <w:lang w:val="fr-FR"/>
              </w:rPr>
              <w:t>C2</w:t>
            </w:r>
            <w:r>
              <w:rPr>
                <w:b/>
                <w:color w:val="417CC3"/>
                <w:spacing w:val="-3"/>
                <w:sz w:val="11"/>
                <w:lang w:val="fr-FR"/>
              </w:rPr>
              <w:t xml:space="preserve"> </w:t>
            </w:r>
            <w:r>
              <w:rPr>
                <w:b/>
                <w:color w:val="417CC3"/>
                <w:sz w:val="11"/>
                <w:lang w:val="fr-FR"/>
              </w:rPr>
              <w:t>:</w:t>
            </w:r>
            <w:r>
              <w:rPr>
                <w:b/>
                <w:color w:val="417CC3"/>
                <w:spacing w:val="-2"/>
                <w:sz w:val="11"/>
                <w:lang w:val="fr-FR"/>
              </w:rPr>
              <w:t xml:space="preserve"> </w:t>
            </w:r>
            <w:r>
              <w:rPr>
                <w:b/>
                <w:color w:val="417CC3"/>
                <w:sz w:val="11"/>
                <w:lang w:val="fr-FR"/>
              </w:rPr>
              <w:t>La</w:t>
            </w:r>
            <w:r>
              <w:rPr>
                <w:b/>
                <w:color w:val="417CC3"/>
                <w:spacing w:val="-3"/>
                <w:sz w:val="11"/>
                <w:lang w:val="fr-FR"/>
              </w:rPr>
              <w:t xml:space="preserve"> </w:t>
            </w:r>
            <w:r>
              <w:rPr>
                <w:b/>
                <w:color w:val="417CC3"/>
                <w:sz w:val="11"/>
                <w:lang w:val="fr-FR"/>
              </w:rPr>
              <w:t>mise</w:t>
            </w:r>
            <w:r>
              <w:rPr>
                <w:b/>
                <w:color w:val="417CC3"/>
                <w:spacing w:val="-2"/>
                <w:sz w:val="11"/>
                <w:lang w:val="fr-FR"/>
              </w:rPr>
              <w:t xml:space="preserve"> </w:t>
            </w:r>
            <w:r>
              <w:rPr>
                <w:b/>
                <w:color w:val="417CC3"/>
                <w:sz w:val="11"/>
                <w:lang w:val="fr-FR"/>
              </w:rPr>
              <w:t>en</w:t>
            </w:r>
            <w:r>
              <w:rPr>
                <w:b/>
                <w:color w:val="417CC3"/>
                <w:spacing w:val="-4"/>
                <w:sz w:val="11"/>
                <w:lang w:val="fr-FR"/>
              </w:rPr>
              <w:t xml:space="preserve"> </w:t>
            </w:r>
            <w:r>
              <w:rPr>
                <w:b/>
                <w:color w:val="417CC3"/>
                <w:sz w:val="11"/>
                <w:lang w:val="fr-FR"/>
              </w:rPr>
              <w:t>œuvre</w:t>
            </w:r>
            <w:r>
              <w:rPr>
                <w:b/>
                <w:color w:val="417CC3"/>
                <w:spacing w:val="-2"/>
                <w:sz w:val="11"/>
                <w:lang w:val="fr-FR"/>
              </w:rPr>
              <w:t xml:space="preserve"> </w:t>
            </w:r>
            <w:r>
              <w:rPr>
                <w:b/>
                <w:color w:val="417CC3"/>
                <w:sz w:val="11"/>
                <w:lang w:val="fr-FR"/>
              </w:rPr>
              <w:t>du</w:t>
            </w:r>
            <w:r>
              <w:rPr>
                <w:b/>
                <w:color w:val="417CC3"/>
                <w:spacing w:val="-3"/>
                <w:sz w:val="11"/>
                <w:lang w:val="fr-FR"/>
              </w:rPr>
              <w:t xml:space="preserve"> </w:t>
            </w:r>
            <w:r>
              <w:rPr>
                <w:b/>
                <w:color w:val="417CC3"/>
                <w:sz w:val="11"/>
                <w:lang w:val="fr-FR"/>
              </w:rPr>
              <w:t>système</w:t>
            </w:r>
            <w:r>
              <w:rPr>
                <w:b/>
                <w:color w:val="417CC3"/>
                <w:spacing w:val="-2"/>
                <w:sz w:val="11"/>
                <w:lang w:val="fr-FR"/>
              </w:rPr>
              <w:t xml:space="preserve"> qualité</w:t>
            </w:r>
          </w:p>
        </w:tc>
        <w:tc>
          <w:tcPr>
            <w:tcW w:w="1401" w:type="dxa"/>
          </w:tcPr>
          <w:p w14:paraId="77ADFAF1" w14:textId="77777777" w:rsidR="00FE3699" w:rsidRDefault="00FE3699">
            <w:pPr>
              <w:pStyle w:val="TableParagraph"/>
              <w:rPr>
                <w:rFonts w:ascii="Times New Roman"/>
                <w:sz w:val="10"/>
                <w:lang w:val="fr-FR"/>
              </w:rPr>
            </w:pPr>
          </w:p>
        </w:tc>
      </w:tr>
      <w:tr w:rsidR="00FE3699" w14:paraId="126E982A" w14:textId="77777777">
        <w:trPr>
          <w:trHeight w:val="337"/>
        </w:trPr>
        <w:tc>
          <w:tcPr>
            <w:tcW w:w="362" w:type="dxa"/>
          </w:tcPr>
          <w:p w14:paraId="35DF2C69" w14:textId="77777777" w:rsidR="00FE3699" w:rsidRDefault="00FE3699">
            <w:pPr>
              <w:pStyle w:val="TableParagraph"/>
              <w:spacing w:before="5"/>
              <w:rPr>
                <w:b/>
                <w:sz w:val="9"/>
                <w:lang w:val="fr-FR"/>
              </w:rPr>
            </w:pPr>
          </w:p>
          <w:p w14:paraId="4DB78253" w14:textId="77777777" w:rsidR="00FE3699" w:rsidRDefault="00FD0F3C">
            <w:pPr>
              <w:pStyle w:val="TableParagraph"/>
              <w:ind w:left="100"/>
              <w:rPr>
                <w:b/>
                <w:sz w:val="11"/>
                <w:lang w:val="fr-FR"/>
              </w:rPr>
            </w:pPr>
            <w:r>
              <w:rPr>
                <w:b/>
                <w:color w:val="417CC3"/>
                <w:sz w:val="11"/>
                <w:lang w:val="fr-FR"/>
              </w:rPr>
              <w:t>i.</w:t>
            </w:r>
            <w:r>
              <w:rPr>
                <w:b/>
                <w:color w:val="417CC3"/>
                <w:spacing w:val="-5"/>
                <w:sz w:val="11"/>
                <w:lang w:val="fr-FR"/>
              </w:rPr>
              <w:t xml:space="preserve"> </w:t>
            </w:r>
            <w:r>
              <w:rPr>
                <w:b/>
                <w:color w:val="417CC3"/>
                <w:spacing w:val="-10"/>
                <w:sz w:val="11"/>
                <w:lang w:val="fr-FR"/>
              </w:rPr>
              <w:t>3</w:t>
            </w:r>
          </w:p>
        </w:tc>
        <w:tc>
          <w:tcPr>
            <w:tcW w:w="9350" w:type="dxa"/>
          </w:tcPr>
          <w:p w14:paraId="140F7D40" w14:textId="77777777" w:rsidR="00FE3699" w:rsidRDefault="00FD0F3C">
            <w:pPr>
              <w:pStyle w:val="TableParagraph"/>
              <w:spacing w:before="23" w:line="140" w:lineRule="atLeast"/>
              <w:ind w:left="24" w:right="3563"/>
              <w:rPr>
                <w:sz w:val="11"/>
                <w:lang w:val="fr-FR"/>
              </w:rPr>
            </w:pPr>
            <w:r>
              <w:rPr>
                <w:color w:val="417CC3"/>
                <w:sz w:val="11"/>
                <w:lang w:val="fr-FR"/>
              </w:rPr>
              <w:t>La</w:t>
            </w:r>
            <w:r>
              <w:rPr>
                <w:color w:val="417CC3"/>
                <w:spacing w:val="-3"/>
                <w:sz w:val="11"/>
                <w:lang w:val="fr-FR"/>
              </w:rPr>
              <w:t xml:space="preserve"> </w:t>
            </w:r>
            <w:r>
              <w:rPr>
                <w:color w:val="417CC3"/>
                <w:sz w:val="11"/>
                <w:lang w:val="fr-FR"/>
              </w:rPr>
              <w:t>direction</w:t>
            </w:r>
            <w:r>
              <w:rPr>
                <w:color w:val="417CC3"/>
                <w:spacing w:val="-4"/>
                <w:sz w:val="11"/>
                <w:lang w:val="fr-FR"/>
              </w:rPr>
              <w:t xml:space="preserve"> </w:t>
            </w:r>
            <w:r>
              <w:rPr>
                <w:color w:val="417CC3"/>
                <w:sz w:val="11"/>
                <w:lang w:val="fr-FR"/>
              </w:rPr>
              <w:t>développe</w:t>
            </w:r>
            <w:r>
              <w:rPr>
                <w:color w:val="417CC3"/>
                <w:spacing w:val="-3"/>
                <w:sz w:val="11"/>
                <w:lang w:val="fr-FR"/>
              </w:rPr>
              <w:t xml:space="preserve"> </w:t>
            </w:r>
            <w:r>
              <w:rPr>
                <w:color w:val="417CC3"/>
                <w:sz w:val="11"/>
                <w:lang w:val="fr-FR"/>
              </w:rPr>
              <w:t>un</w:t>
            </w:r>
            <w:r>
              <w:rPr>
                <w:color w:val="417CC3"/>
                <w:spacing w:val="-3"/>
                <w:sz w:val="11"/>
                <w:lang w:val="fr-FR"/>
              </w:rPr>
              <w:t xml:space="preserve"> </w:t>
            </w:r>
            <w:r>
              <w:rPr>
                <w:color w:val="417CC3"/>
                <w:sz w:val="11"/>
                <w:lang w:val="fr-FR"/>
              </w:rPr>
              <w:t>management</w:t>
            </w:r>
            <w:r>
              <w:rPr>
                <w:color w:val="417CC3"/>
                <w:spacing w:val="-5"/>
                <w:sz w:val="11"/>
                <w:lang w:val="fr-FR"/>
              </w:rPr>
              <w:t xml:space="preserve"> </w:t>
            </w:r>
            <w:r>
              <w:rPr>
                <w:color w:val="417CC3"/>
                <w:sz w:val="11"/>
                <w:lang w:val="fr-FR"/>
              </w:rPr>
              <w:t>participatif</w:t>
            </w:r>
            <w:r>
              <w:rPr>
                <w:color w:val="417CC3"/>
                <w:spacing w:val="-4"/>
                <w:sz w:val="11"/>
                <w:lang w:val="fr-FR"/>
              </w:rPr>
              <w:t xml:space="preserve"> </w:t>
            </w:r>
            <w:r>
              <w:rPr>
                <w:color w:val="417CC3"/>
                <w:sz w:val="11"/>
                <w:lang w:val="fr-FR"/>
              </w:rPr>
              <w:t>conformément</w:t>
            </w:r>
            <w:r>
              <w:rPr>
                <w:color w:val="417CC3"/>
                <w:spacing w:val="-5"/>
                <w:sz w:val="11"/>
                <w:lang w:val="fr-FR"/>
              </w:rPr>
              <w:t xml:space="preserve"> </w:t>
            </w:r>
            <w:r>
              <w:rPr>
                <w:color w:val="417CC3"/>
                <w:sz w:val="11"/>
                <w:lang w:val="fr-FR"/>
              </w:rPr>
              <w:t>aux</w:t>
            </w:r>
            <w:r>
              <w:rPr>
                <w:color w:val="417CC3"/>
                <w:spacing w:val="-4"/>
                <w:sz w:val="11"/>
                <w:lang w:val="fr-FR"/>
              </w:rPr>
              <w:t xml:space="preserve"> </w:t>
            </w:r>
            <w:r>
              <w:rPr>
                <w:color w:val="417CC3"/>
                <w:sz w:val="11"/>
                <w:lang w:val="fr-FR"/>
              </w:rPr>
              <w:t>principes</w:t>
            </w:r>
            <w:r>
              <w:rPr>
                <w:color w:val="417CC3"/>
                <w:spacing w:val="-4"/>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management</w:t>
            </w:r>
            <w:r>
              <w:rPr>
                <w:color w:val="417CC3"/>
                <w:spacing w:val="-5"/>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la</w:t>
            </w:r>
            <w:r>
              <w:rPr>
                <w:color w:val="417CC3"/>
                <w:spacing w:val="-4"/>
                <w:sz w:val="11"/>
                <w:lang w:val="fr-FR"/>
              </w:rPr>
              <w:t xml:space="preserve"> </w:t>
            </w:r>
            <w:r>
              <w:rPr>
                <w:color w:val="417CC3"/>
                <w:sz w:val="11"/>
                <w:lang w:val="fr-FR"/>
              </w:rPr>
              <w:t>qualité.</w:t>
            </w:r>
            <w:r>
              <w:rPr>
                <w:color w:val="417CC3"/>
                <w:spacing w:val="40"/>
                <w:sz w:val="11"/>
                <w:lang w:val="fr-FR"/>
              </w:rPr>
              <w:t xml:space="preserve"> </w:t>
            </w:r>
            <w:r>
              <w:rPr>
                <w:color w:val="417CC3"/>
                <w:sz w:val="11"/>
                <w:lang w:val="fr-FR"/>
              </w:rPr>
              <w:t>Elle définit les rôles et responsabilités des personnels.</w:t>
            </w:r>
          </w:p>
        </w:tc>
        <w:tc>
          <w:tcPr>
            <w:tcW w:w="655" w:type="dxa"/>
          </w:tcPr>
          <w:p w14:paraId="3144C496"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36367B25"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631F0D4F"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394E8BDB"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shd w:val="clear" w:color="auto" w:fill="BFBFBF" w:themeFill="background1" w:themeFillShade="BF"/>
          </w:tcPr>
          <w:p w14:paraId="15582994" w14:textId="77777777" w:rsidR="00FE3699" w:rsidRDefault="00FE3699">
            <w:pPr>
              <w:pStyle w:val="TableParagraph"/>
              <w:ind w:left="-6" w:right="-87"/>
              <w:rPr>
                <w:sz w:val="20"/>
                <w:lang w:val="fr-FR"/>
              </w:rPr>
            </w:pPr>
          </w:p>
        </w:tc>
        <w:tc>
          <w:tcPr>
            <w:tcW w:w="1401" w:type="dxa"/>
          </w:tcPr>
          <w:p w14:paraId="723FBE25" w14:textId="77777777" w:rsidR="00FE3699" w:rsidRDefault="00FD0F3C">
            <w:pPr>
              <w:pStyle w:val="TableParagraph"/>
              <w:spacing w:before="23" w:line="140" w:lineRule="atLeast"/>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2BD6625C" w14:textId="77777777">
        <w:trPr>
          <w:trHeight w:val="308"/>
        </w:trPr>
        <w:tc>
          <w:tcPr>
            <w:tcW w:w="362" w:type="dxa"/>
          </w:tcPr>
          <w:p w14:paraId="37D04D83" w14:textId="77777777" w:rsidR="00FE3699" w:rsidRDefault="00FE3699">
            <w:pPr>
              <w:pStyle w:val="TableParagraph"/>
              <w:rPr>
                <w:rFonts w:ascii="Times New Roman"/>
                <w:sz w:val="10"/>
                <w:lang w:val="fr-FR"/>
              </w:rPr>
            </w:pPr>
          </w:p>
        </w:tc>
        <w:tc>
          <w:tcPr>
            <w:tcW w:w="12997" w:type="dxa"/>
            <w:gridSpan w:val="6"/>
          </w:tcPr>
          <w:p w14:paraId="4D3A74A7" w14:textId="77777777" w:rsidR="00FE3699" w:rsidRDefault="00FD0F3C" w:rsidP="00FD0F3C">
            <w:pPr>
              <w:pStyle w:val="TableParagraph"/>
              <w:numPr>
                <w:ilvl w:val="0"/>
                <w:numId w:val="36"/>
              </w:numPr>
              <w:tabs>
                <w:tab w:val="left" w:pos="140"/>
              </w:tabs>
              <w:spacing w:line="104" w:lineRule="exact"/>
              <w:rPr>
                <w:b/>
                <w:sz w:val="11"/>
                <w:lang w:val="fr-FR"/>
              </w:rPr>
            </w:pPr>
            <w:r>
              <w:rPr>
                <w:b/>
                <w:color w:val="417CC3"/>
                <w:sz w:val="11"/>
                <w:lang w:val="fr-FR"/>
              </w:rPr>
              <w:t>C3</w:t>
            </w:r>
            <w:r>
              <w:rPr>
                <w:b/>
                <w:color w:val="417CC3"/>
                <w:spacing w:val="-5"/>
                <w:sz w:val="11"/>
                <w:lang w:val="fr-FR"/>
              </w:rPr>
              <w:t xml:space="preserve"> </w:t>
            </w:r>
            <w:r>
              <w:rPr>
                <w:b/>
                <w:color w:val="417CC3"/>
                <w:sz w:val="11"/>
                <w:lang w:val="fr-FR"/>
              </w:rPr>
              <w:t>:</w:t>
            </w:r>
            <w:r>
              <w:rPr>
                <w:b/>
                <w:color w:val="417CC3"/>
                <w:spacing w:val="-3"/>
                <w:sz w:val="11"/>
                <w:lang w:val="fr-FR"/>
              </w:rPr>
              <w:t xml:space="preserve"> </w:t>
            </w:r>
            <w:r>
              <w:rPr>
                <w:b/>
                <w:color w:val="417CC3"/>
                <w:sz w:val="11"/>
                <w:lang w:val="fr-FR"/>
              </w:rPr>
              <w:t>La</w:t>
            </w:r>
            <w:r>
              <w:rPr>
                <w:b/>
                <w:color w:val="417CC3"/>
                <w:spacing w:val="-5"/>
                <w:sz w:val="11"/>
                <w:lang w:val="fr-FR"/>
              </w:rPr>
              <w:t xml:space="preserve"> </w:t>
            </w:r>
            <w:r>
              <w:rPr>
                <w:b/>
                <w:color w:val="417CC3"/>
                <w:sz w:val="11"/>
                <w:lang w:val="fr-FR"/>
              </w:rPr>
              <w:t>surveillance</w:t>
            </w:r>
            <w:r>
              <w:rPr>
                <w:b/>
                <w:color w:val="417CC3"/>
                <w:spacing w:val="-3"/>
                <w:sz w:val="11"/>
                <w:lang w:val="fr-FR"/>
              </w:rPr>
              <w:t xml:space="preserve"> </w:t>
            </w:r>
            <w:r>
              <w:rPr>
                <w:b/>
                <w:color w:val="417CC3"/>
                <w:sz w:val="11"/>
                <w:lang w:val="fr-FR"/>
              </w:rPr>
              <w:t>et</w:t>
            </w:r>
            <w:r>
              <w:rPr>
                <w:b/>
                <w:color w:val="417CC3"/>
                <w:spacing w:val="-4"/>
                <w:sz w:val="11"/>
                <w:lang w:val="fr-FR"/>
              </w:rPr>
              <w:t xml:space="preserve"> </w:t>
            </w:r>
            <w:r>
              <w:rPr>
                <w:b/>
                <w:color w:val="417CC3"/>
                <w:sz w:val="11"/>
                <w:lang w:val="fr-FR"/>
              </w:rPr>
              <w:t>l’évaluation</w:t>
            </w:r>
            <w:r>
              <w:rPr>
                <w:b/>
                <w:color w:val="417CC3"/>
                <w:spacing w:val="-6"/>
                <w:sz w:val="11"/>
                <w:lang w:val="fr-FR"/>
              </w:rPr>
              <w:t xml:space="preserve"> </w:t>
            </w:r>
            <w:r>
              <w:rPr>
                <w:b/>
                <w:color w:val="417CC3"/>
                <w:sz w:val="11"/>
                <w:lang w:val="fr-FR"/>
              </w:rPr>
              <w:t>de</w:t>
            </w:r>
            <w:r>
              <w:rPr>
                <w:b/>
                <w:color w:val="417CC3"/>
                <w:spacing w:val="-5"/>
                <w:sz w:val="11"/>
                <w:lang w:val="fr-FR"/>
              </w:rPr>
              <w:t xml:space="preserve"> </w:t>
            </w:r>
            <w:r>
              <w:rPr>
                <w:b/>
                <w:color w:val="417CC3"/>
                <w:sz w:val="11"/>
                <w:lang w:val="fr-FR"/>
              </w:rPr>
              <w:t>l’efficacité</w:t>
            </w:r>
            <w:r>
              <w:rPr>
                <w:b/>
                <w:color w:val="417CC3"/>
                <w:spacing w:val="-5"/>
                <w:sz w:val="11"/>
                <w:lang w:val="fr-FR"/>
              </w:rPr>
              <w:t xml:space="preserve"> </w:t>
            </w:r>
            <w:r>
              <w:rPr>
                <w:b/>
                <w:color w:val="417CC3"/>
                <w:sz w:val="11"/>
                <w:lang w:val="fr-FR"/>
              </w:rPr>
              <w:t>du</w:t>
            </w:r>
            <w:r>
              <w:rPr>
                <w:b/>
                <w:color w:val="417CC3"/>
                <w:spacing w:val="-6"/>
                <w:sz w:val="11"/>
                <w:lang w:val="fr-FR"/>
              </w:rPr>
              <w:t xml:space="preserve"> </w:t>
            </w:r>
            <w:r>
              <w:rPr>
                <w:b/>
                <w:color w:val="417CC3"/>
                <w:sz w:val="11"/>
                <w:lang w:val="fr-FR"/>
              </w:rPr>
              <w:t>système</w:t>
            </w:r>
            <w:r>
              <w:rPr>
                <w:b/>
                <w:color w:val="417CC3"/>
                <w:spacing w:val="-4"/>
                <w:sz w:val="11"/>
                <w:lang w:val="fr-FR"/>
              </w:rPr>
              <w:t xml:space="preserve"> </w:t>
            </w:r>
            <w:r>
              <w:rPr>
                <w:b/>
                <w:color w:val="417CC3"/>
                <w:sz w:val="11"/>
                <w:lang w:val="fr-FR"/>
              </w:rPr>
              <w:t>qualité</w:t>
            </w:r>
            <w:r>
              <w:rPr>
                <w:b/>
                <w:color w:val="417CC3"/>
                <w:spacing w:val="-4"/>
                <w:sz w:val="11"/>
                <w:lang w:val="fr-FR"/>
              </w:rPr>
              <w:t xml:space="preserve"> </w:t>
            </w:r>
            <w:r>
              <w:rPr>
                <w:b/>
                <w:color w:val="417CC3"/>
                <w:sz w:val="11"/>
                <w:lang w:val="fr-FR"/>
              </w:rPr>
              <w:t>à</w:t>
            </w:r>
            <w:r>
              <w:rPr>
                <w:b/>
                <w:color w:val="417CC3"/>
                <w:spacing w:val="-4"/>
                <w:sz w:val="11"/>
                <w:lang w:val="fr-FR"/>
              </w:rPr>
              <w:t xml:space="preserve"> </w:t>
            </w:r>
            <w:r>
              <w:rPr>
                <w:b/>
                <w:color w:val="417CC3"/>
                <w:sz w:val="11"/>
                <w:lang w:val="fr-FR"/>
              </w:rPr>
              <w:t>partir</w:t>
            </w:r>
            <w:r>
              <w:rPr>
                <w:b/>
                <w:color w:val="417CC3"/>
                <w:spacing w:val="-4"/>
                <w:sz w:val="11"/>
                <w:lang w:val="fr-FR"/>
              </w:rPr>
              <w:t xml:space="preserve"> </w:t>
            </w:r>
            <w:r>
              <w:rPr>
                <w:b/>
                <w:color w:val="417CC3"/>
                <w:sz w:val="11"/>
                <w:lang w:val="fr-FR"/>
              </w:rPr>
              <w:t>des</w:t>
            </w:r>
            <w:r>
              <w:rPr>
                <w:b/>
                <w:color w:val="417CC3"/>
                <w:spacing w:val="-3"/>
                <w:sz w:val="11"/>
                <w:lang w:val="fr-FR"/>
              </w:rPr>
              <w:t xml:space="preserve"> </w:t>
            </w:r>
            <w:r>
              <w:rPr>
                <w:b/>
                <w:color w:val="417CC3"/>
                <w:sz w:val="11"/>
                <w:lang w:val="fr-FR"/>
              </w:rPr>
              <w:t>mesures</w:t>
            </w:r>
            <w:r>
              <w:rPr>
                <w:b/>
                <w:color w:val="417CC3"/>
                <w:spacing w:val="-4"/>
                <w:sz w:val="11"/>
                <w:lang w:val="fr-FR"/>
              </w:rPr>
              <w:t xml:space="preserve"> </w:t>
            </w:r>
            <w:r>
              <w:rPr>
                <w:b/>
                <w:color w:val="417CC3"/>
                <w:sz w:val="11"/>
                <w:lang w:val="fr-FR"/>
              </w:rPr>
              <w:t>réalisées,</w:t>
            </w:r>
            <w:r>
              <w:rPr>
                <w:b/>
                <w:color w:val="417CC3"/>
                <w:spacing w:val="-5"/>
                <w:sz w:val="11"/>
                <w:lang w:val="fr-FR"/>
              </w:rPr>
              <w:t xml:space="preserve"> </w:t>
            </w:r>
            <w:r>
              <w:rPr>
                <w:b/>
                <w:sz w:val="11"/>
                <w:lang w:val="fr-FR"/>
              </w:rPr>
              <w:t>du</w:t>
            </w:r>
            <w:r>
              <w:rPr>
                <w:b/>
                <w:spacing w:val="-6"/>
                <w:sz w:val="11"/>
                <w:lang w:val="fr-FR"/>
              </w:rPr>
              <w:t xml:space="preserve"> </w:t>
            </w:r>
            <w:r>
              <w:rPr>
                <w:b/>
                <w:sz w:val="11"/>
                <w:lang w:val="fr-FR"/>
              </w:rPr>
              <w:t>recueil</w:t>
            </w:r>
            <w:r>
              <w:rPr>
                <w:b/>
                <w:spacing w:val="-6"/>
                <w:sz w:val="11"/>
                <w:lang w:val="fr-FR"/>
              </w:rPr>
              <w:t xml:space="preserve"> </w:t>
            </w:r>
            <w:r>
              <w:rPr>
                <w:b/>
                <w:sz w:val="11"/>
                <w:lang w:val="fr-FR"/>
              </w:rPr>
              <w:t>et</w:t>
            </w:r>
            <w:r>
              <w:rPr>
                <w:b/>
                <w:spacing w:val="-4"/>
                <w:sz w:val="11"/>
                <w:lang w:val="fr-FR"/>
              </w:rPr>
              <w:t xml:space="preserve"> </w:t>
            </w:r>
            <w:r>
              <w:rPr>
                <w:b/>
                <w:sz w:val="11"/>
                <w:lang w:val="fr-FR"/>
              </w:rPr>
              <w:t>de</w:t>
            </w:r>
            <w:r>
              <w:rPr>
                <w:b/>
                <w:spacing w:val="-5"/>
                <w:sz w:val="11"/>
                <w:lang w:val="fr-FR"/>
              </w:rPr>
              <w:t xml:space="preserve"> </w:t>
            </w:r>
            <w:r>
              <w:rPr>
                <w:b/>
                <w:sz w:val="11"/>
                <w:lang w:val="fr-FR"/>
              </w:rPr>
              <w:t>la</w:t>
            </w:r>
            <w:r>
              <w:rPr>
                <w:b/>
                <w:spacing w:val="-3"/>
                <w:sz w:val="11"/>
                <w:lang w:val="fr-FR"/>
              </w:rPr>
              <w:t xml:space="preserve"> </w:t>
            </w:r>
            <w:r>
              <w:rPr>
                <w:b/>
                <w:sz w:val="11"/>
                <w:lang w:val="fr-FR"/>
              </w:rPr>
              <w:t>prise</w:t>
            </w:r>
            <w:r>
              <w:rPr>
                <w:b/>
                <w:spacing w:val="-3"/>
                <w:sz w:val="11"/>
                <w:lang w:val="fr-FR"/>
              </w:rPr>
              <w:t xml:space="preserve"> </w:t>
            </w:r>
            <w:r>
              <w:rPr>
                <w:b/>
                <w:sz w:val="11"/>
                <w:lang w:val="fr-FR"/>
              </w:rPr>
              <w:t>en</w:t>
            </w:r>
            <w:r>
              <w:rPr>
                <w:b/>
                <w:spacing w:val="-5"/>
                <w:sz w:val="11"/>
                <w:lang w:val="fr-FR"/>
              </w:rPr>
              <w:t xml:space="preserve"> </w:t>
            </w:r>
            <w:r>
              <w:rPr>
                <w:b/>
                <w:sz w:val="11"/>
                <w:lang w:val="fr-FR"/>
              </w:rPr>
              <w:t>compte</w:t>
            </w:r>
            <w:r>
              <w:rPr>
                <w:b/>
                <w:spacing w:val="-5"/>
                <w:sz w:val="11"/>
                <w:lang w:val="fr-FR"/>
              </w:rPr>
              <w:t xml:space="preserve"> </w:t>
            </w:r>
            <w:r>
              <w:rPr>
                <w:b/>
                <w:sz w:val="11"/>
                <w:lang w:val="fr-FR"/>
              </w:rPr>
              <w:t>des</w:t>
            </w:r>
            <w:r>
              <w:rPr>
                <w:b/>
                <w:spacing w:val="-3"/>
                <w:sz w:val="11"/>
                <w:lang w:val="fr-FR"/>
              </w:rPr>
              <w:t xml:space="preserve"> </w:t>
            </w:r>
            <w:r>
              <w:rPr>
                <w:b/>
                <w:sz w:val="11"/>
                <w:lang w:val="fr-FR"/>
              </w:rPr>
              <w:t>appréciations</w:t>
            </w:r>
            <w:r>
              <w:rPr>
                <w:b/>
                <w:spacing w:val="-4"/>
                <w:sz w:val="11"/>
                <w:lang w:val="fr-FR"/>
              </w:rPr>
              <w:t xml:space="preserve"> </w:t>
            </w:r>
            <w:r>
              <w:rPr>
                <w:b/>
                <w:sz w:val="11"/>
                <w:lang w:val="fr-FR"/>
              </w:rPr>
              <w:t>et</w:t>
            </w:r>
            <w:r>
              <w:rPr>
                <w:b/>
                <w:spacing w:val="-4"/>
                <w:sz w:val="11"/>
                <w:lang w:val="fr-FR"/>
              </w:rPr>
              <w:t xml:space="preserve"> </w:t>
            </w:r>
            <w:r>
              <w:rPr>
                <w:b/>
                <w:sz w:val="11"/>
                <w:lang w:val="fr-FR"/>
              </w:rPr>
              <w:t>des</w:t>
            </w:r>
            <w:r>
              <w:rPr>
                <w:b/>
                <w:spacing w:val="-5"/>
                <w:sz w:val="11"/>
                <w:lang w:val="fr-FR"/>
              </w:rPr>
              <w:t xml:space="preserve"> </w:t>
            </w:r>
            <w:r>
              <w:rPr>
                <w:b/>
                <w:sz w:val="11"/>
                <w:lang w:val="fr-FR"/>
              </w:rPr>
              <w:t>réclamations</w:t>
            </w:r>
            <w:r>
              <w:rPr>
                <w:b/>
                <w:spacing w:val="-4"/>
                <w:sz w:val="11"/>
                <w:lang w:val="fr-FR"/>
              </w:rPr>
              <w:t xml:space="preserve"> </w:t>
            </w:r>
            <w:r>
              <w:rPr>
                <w:b/>
                <w:sz w:val="11"/>
                <w:lang w:val="fr-FR"/>
              </w:rPr>
              <w:t>formulées</w:t>
            </w:r>
            <w:r>
              <w:rPr>
                <w:b/>
                <w:spacing w:val="-5"/>
                <w:sz w:val="11"/>
                <w:lang w:val="fr-FR"/>
              </w:rPr>
              <w:t xml:space="preserve"> </w:t>
            </w:r>
            <w:r>
              <w:rPr>
                <w:b/>
                <w:sz w:val="11"/>
                <w:lang w:val="fr-FR"/>
              </w:rPr>
              <w:t>par</w:t>
            </w:r>
            <w:r>
              <w:rPr>
                <w:b/>
                <w:spacing w:val="-4"/>
                <w:sz w:val="11"/>
                <w:lang w:val="fr-FR"/>
              </w:rPr>
              <w:t xml:space="preserve"> </w:t>
            </w:r>
            <w:r>
              <w:rPr>
                <w:b/>
                <w:sz w:val="11"/>
                <w:lang w:val="fr-FR"/>
              </w:rPr>
              <w:t>les</w:t>
            </w:r>
            <w:r>
              <w:rPr>
                <w:b/>
                <w:spacing w:val="-3"/>
                <w:sz w:val="11"/>
                <w:lang w:val="fr-FR"/>
              </w:rPr>
              <w:t xml:space="preserve"> </w:t>
            </w:r>
            <w:r>
              <w:rPr>
                <w:b/>
                <w:sz w:val="11"/>
                <w:lang w:val="fr-FR"/>
              </w:rPr>
              <w:t>parties</w:t>
            </w:r>
            <w:r>
              <w:rPr>
                <w:b/>
                <w:spacing w:val="-3"/>
                <w:sz w:val="11"/>
                <w:lang w:val="fr-FR"/>
              </w:rPr>
              <w:t xml:space="preserve"> </w:t>
            </w:r>
            <w:r>
              <w:rPr>
                <w:b/>
                <w:sz w:val="11"/>
                <w:lang w:val="fr-FR"/>
              </w:rPr>
              <w:t>prenantes</w:t>
            </w:r>
            <w:r>
              <w:rPr>
                <w:b/>
                <w:spacing w:val="-4"/>
                <w:sz w:val="11"/>
                <w:lang w:val="fr-FR"/>
              </w:rPr>
              <w:t xml:space="preserve"> </w:t>
            </w:r>
            <w:r>
              <w:rPr>
                <w:b/>
                <w:sz w:val="11"/>
                <w:lang w:val="fr-FR"/>
              </w:rPr>
              <w:t>sur</w:t>
            </w:r>
            <w:r>
              <w:rPr>
                <w:b/>
                <w:spacing w:val="-5"/>
                <w:sz w:val="11"/>
                <w:lang w:val="fr-FR"/>
              </w:rPr>
              <w:t xml:space="preserve"> </w:t>
            </w:r>
            <w:r>
              <w:rPr>
                <w:b/>
                <w:sz w:val="11"/>
                <w:lang w:val="fr-FR"/>
              </w:rPr>
              <w:t>les</w:t>
            </w:r>
            <w:r>
              <w:rPr>
                <w:b/>
                <w:spacing w:val="-3"/>
                <w:sz w:val="11"/>
                <w:lang w:val="fr-FR"/>
              </w:rPr>
              <w:t xml:space="preserve"> </w:t>
            </w:r>
            <w:r>
              <w:rPr>
                <w:b/>
                <w:spacing w:val="-2"/>
                <w:sz w:val="11"/>
                <w:lang w:val="fr-FR"/>
              </w:rPr>
              <w:t>prestations</w:t>
            </w:r>
          </w:p>
          <w:p w14:paraId="569A113E" w14:textId="77777777" w:rsidR="00FE3699" w:rsidRDefault="00FD0F3C">
            <w:pPr>
              <w:pStyle w:val="TableParagraph"/>
              <w:spacing w:before="24"/>
              <w:ind w:left="24"/>
              <w:rPr>
                <w:b/>
                <w:sz w:val="11"/>
                <w:lang w:val="fr-FR"/>
              </w:rPr>
            </w:pPr>
            <w:r>
              <w:rPr>
                <w:b/>
                <w:spacing w:val="-2"/>
                <w:sz w:val="11"/>
                <w:lang w:val="fr-FR"/>
              </w:rPr>
              <w:t>délivrées</w:t>
            </w:r>
          </w:p>
        </w:tc>
        <w:tc>
          <w:tcPr>
            <w:tcW w:w="1401" w:type="dxa"/>
          </w:tcPr>
          <w:p w14:paraId="6F946AE9" w14:textId="77777777" w:rsidR="00FE3699" w:rsidRDefault="00FE3699">
            <w:pPr>
              <w:pStyle w:val="TableParagraph"/>
              <w:rPr>
                <w:rFonts w:ascii="Times New Roman"/>
                <w:sz w:val="10"/>
                <w:lang w:val="fr-FR"/>
              </w:rPr>
            </w:pPr>
          </w:p>
        </w:tc>
      </w:tr>
      <w:tr w:rsidR="00FE3699" w14:paraId="05C7B286" w14:textId="77777777">
        <w:trPr>
          <w:trHeight w:val="1895"/>
        </w:trPr>
        <w:tc>
          <w:tcPr>
            <w:tcW w:w="362" w:type="dxa"/>
          </w:tcPr>
          <w:p w14:paraId="5A8824AF" w14:textId="77777777" w:rsidR="00FE3699" w:rsidRDefault="00FE3699">
            <w:pPr>
              <w:pStyle w:val="TableParagraph"/>
              <w:rPr>
                <w:b/>
                <w:sz w:val="12"/>
                <w:lang w:val="fr-FR"/>
              </w:rPr>
            </w:pPr>
          </w:p>
          <w:p w14:paraId="33F42F6E" w14:textId="77777777" w:rsidR="00FE3699" w:rsidRDefault="00FE3699">
            <w:pPr>
              <w:pStyle w:val="TableParagraph"/>
              <w:rPr>
                <w:b/>
                <w:sz w:val="12"/>
                <w:lang w:val="fr-FR"/>
              </w:rPr>
            </w:pPr>
          </w:p>
          <w:p w14:paraId="39CC7158" w14:textId="77777777" w:rsidR="00FE3699" w:rsidRDefault="00FE3699">
            <w:pPr>
              <w:pStyle w:val="TableParagraph"/>
              <w:rPr>
                <w:b/>
                <w:sz w:val="12"/>
                <w:lang w:val="fr-FR"/>
              </w:rPr>
            </w:pPr>
          </w:p>
          <w:p w14:paraId="73250366" w14:textId="77777777" w:rsidR="00FE3699" w:rsidRDefault="00FE3699">
            <w:pPr>
              <w:pStyle w:val="TableParagraph"/>
              <w:rPr>
                <w:b/>
                <w:sz w:val="12"/>
                <w:lang w:val="fr-FR"/>
              </w:rPr>
            </w:pPr>
          </w:p>
          <w:p w14:paraId="6E00565D" w14:textId="77777777" w:rsidR="00FE3699" w:rsidRDefault="00FE3699">
            <w:pPr>
              <w:pStyle w:val="TableParagraph"/>
              <w:rPr>
                <w:b/>
                <w:sz w:val="12"/>
                <w:lang w:val="fr-FR"/>
              </w:rPr>
            </w:pPr>
          </w:p>
          <w:p w14:paraId="1DFE26CC" w14:textId="77777777" w:rsidR="00FE3699" w:rsidRDefault="00FE3699">
            <w:pPr>
              <w:pStyle w:val="TableParagraph"/>
              <w:spacing w:before="1"/>
              <w:rPr>
                <w:b/>
                <w:sz w:val="17"/>
                <w:lang w:val="fr-FR"/>
              </w:rPr>
            </w:pPr>
          </w:p>
          <w:p w14:paraId="3A232113" w14:textId="77777777" w:rsidR="00FE3699" w:rsidRDefault="00FD0F3C">
            <w:pPr>
              <w:pStyle w:val="TableParagraph"/>
              <w:ind w:left="100"/>
              <w:rPr>
                <w:b/>
                <w:sz w:val="11"/>
                <w:lang w:val="fr-FR"/>
              </w:rPr>
            </w:pPr>
            <w:r>
              <w:rPr>
                <w:b/>
                <w:sz w:val="11"/>
                <w:lang w:val="fr-FR"/>
              </w:rPr>
              <w:t>i.</w:t>
            </w:r>
            <w:r>
              <w:rPr>
                <w:b/>
                <w:spacing w:val="-5"/>
                <w:sz w:val="11"/>
                <w:lang w:val="fr-FR"/>
              </w:rPr>
              <w:t xml:space="preserve"> </w:t>
            </w:r>
            <w:r>
              <w:rPr>
                <w:b/>
                <w:spacing w:val="-10"/>
                <w:sz w:val="11"/>
                <w:lang w:val="fr-FR"/>
              </w:rPr>
              <w:t>4</w:t>
            </w:r>
          </w:p>
        </w:tc>
        <w:tc>
          <w:tcPr>
            <w:tcW w:w="9350" w:type="dxa"/>
          </w:tcPr>
          <w:p w14:paraId="70B89BE2" w14:textId="77777777" w:rsidR="00FE3699" w:rsidRDefault="00FD0F3C">
            <w:pPr>
              <w:pStyle w:val="TableParagraph"/>
              <w:spacing w:before="97" w:line="273" w:lineRule="auto"/>
              <w:ind w:left="24" w:right="5612"/>
              <w:rPr>
                <w:sz w:val="11"/>
                <w:lang w:val="fr-FR"/>
              </w:rPr>
            </w:pPr>
            <w:r>
              <w:rPr>
                <w:sz w:val="11"/>
                <w:lang w:val="fr-FR"/>
              </w:rPr>
              <w:t>Le</w:t>
            </w:r>
            <w:r>
              <w:rPr>
                <w:spacing w:val="-4"/>
                <w:sz w:val="11"/>
                <w:lang w:val="fr-FR"/>
              </w:rPr>
              <w:t xml:space="preserve"> </w:t>
            </w:r>
            <w:r>
              <w:rPr>
                <w:sz w:val="11"/>
                <w:lang w:val="fr-FR"/>
              </w:rPr>
              <w:t>prestataire</w:t>
            </w:r>
            <w:r>
              <w:rPr>
                <w:spacing w:val="-5"/>
                <w:sz w:val="11"/>
                <w:lang w:val="fr-FR"/>
              </w:rPr>
              <w:t xml:space="preserve"> </w:t>
            </w:r>
            <w:r>
              <w:rPr>
                <w:color w:val="417CC3"/>
                <w:sz w:val="11"/>
                <w:lang w:val="fr-FR"/>
              </w:rPr>
              <w:t>assure</w:t>
            </w:r>
            <w:r>
              <w:rPr>
                <w:color w:val="417CC3"/>
                <w:spacing w:val="-6"/>
                <w:sz w:val="11"/>
                <w:lang w:val="fr-FR"/>
              </w:rPr>
              <w:t xml:space="preserve"> </w:t>
            </w:r>
            <w:r>
              <w:rPr>
                <w:color w:val="417CC3"/>
                <w:sz w:val="11"/>
                <w:lang w:val="fr-FR"/>
              </w:rPr>
              <w:t>une</w:t>
            </w:r>
            <w:r>
              <w:rPr>
                <w:color w:val="417CC3"/>
                <w:spacing w:val="-5"/>
                <w:sz w:val="11"/>
                <w:lang w:val="fr-FR"/>
              </w:rPr>
              <w:t xml:space="preserve"> </w:t>
            </w:r>
            <w:r>
              <w:rPr>
                <w:color w:val="417CC3"/>
                <w:sz w:val="11"/>
                <w:lang w:val="fr-FR"/>
              </w:rPr>
              <w:t>veille</w:t>
            </w:r>
            <w:r>
              <w:rPr>
                <w:color w:val="417CC3"/>
                <w:spacing w:val="-5"/>
                <w:sz w:val="11"/>
                <w:lang w:val="fr-FR"/>
              </w:rPr>
              <w:t xml:space="preserve"> </w:t>
            </w:r>
            <w:r>
              <w:rPr>
                <w:color w:val="417CC3"/>
                <w:sz w:val="11"/>
                <w:lang w:val="fr-FR"/>
              </w:rPr>
              <w:t>concernant</w:t>
            </w:r>
            <w:r>
              <w:rPr>
                <w:color w:val="417CC3"/>
                <w:spacing w:val="-6"/>
                <w:sz w:val="11"/>
                <w:lang w:val="fr-FR"/>
              </w:rPr>
              <w:t xml:space="preserve"> </w:t>
            </w:r>
            <w:r>
              <w:rPr>
                <w:color w:val="417CC3"/>
                <w:sz w:val="11"/>
                <w:lang w:val="fr-FR"/>
              </w:rPr>
              <w:t>la</w:t>
            </w:r>
            <w:r>
              <w:rPr>
                <w:color w:val="417CC3"/>
                <w:spacing w:val="-6"/>
                <w:sz w:val="11"/>
                <w:lang w:val="fr-FR"/>
              </w:rPr>
              <w:t xml:space="preserve"> </w:t>
            </w:r>
            <w:r>
              <w:rPr>
                <w:color w:val="417CC3"/>
                <w:sz w:val="11"/>
                <w:lang w:val="fr-FR"/>
              </w:rPr>
              <w:t>qualité</w:t>
            </w:r>
            <w:r>
              <w:rPr>
                <w:color w:val="417CC3"/>
                <w:spacing w:val="-4"/>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ses</w:t>
            </w:r>
            <w:r>
              <w:rPr>
                <w:color w:val="417CC3"/>
                <w:spacing w:val="-6"/>
                <w:sz w:val="11"/>
                <w:lang w:val="fr-FR"/>
              </w:rPr>
              <w:t xml:space="preserve"> </w:t>
            </w:r>
            <w:r>
              <w:rPr>
                <w:color w:val="417CC3"/>
                <w:sz w:val="11"/>
                <w:lang w:val="fr-FR"/>
              </w:rPr>
              <w:t>prestations.</w:t>
            </w:r>
            <w:r>
              <w:rPr>
                <w:color w:val="417CC3"/>
                <w:spacing w:val="40"/>
                <w:sz w:val="11"/>
                <w:lang w:val="fr-FR"/>
              </w:rPr>
              <w:t xml:space="preserve"> </w:t>
            </w:r>
            <w:r>
              <w:rPr>
                <w:color w:val="4472C3"/>
                <w:sz w:val="11"/>
                <w:lang w:val="fr-FR"/>
              </w:rPr>
              <w:t xml:space="preserve">Il </w:t>
            </w:r>
            <w:r>
              <w:rPr>
                <w:sz w:val="11"/>
                <w:lang w:val="fr-FR"/>
              </w:rPr>
              <w:t>recueille :</w:t>
            </w:r>
          </w:p>
          <w:p w14:paraId="75411FF7" w14:textId="77777777" w:rsidR="00FE3699" w:rsidRDefault="00FD0F3C" w:rsidP="00FD0F3C">
            <w:pPr>
              <w:pStyle w:val="TableParagraph"/>
              <w:numPr>
                <w:ilvl w:val="0"/>
                <w:numId w:val="35"/>
              </w:numPr>
              <w:tabs>
                <w:tab w:val="left" w:pos="94"/>
              </w:tabs>
              <w:spacing w:line="126" w:lineRule="exact"/>
              <w:rPr>
                <w:sz w:val="11"/>
                <w:lang w:val="fr-FR"/>
              </w:rPr>
            </w:pPr>
            <w:r>
              <w:rPr>
                <w:sz w:val="11"/>
                <w:lang w:val="fr-FR"/>
              </w:rPr>
              <w:t>les</w:t>
            </w:r>
            <w:r>
              <w:rPr>
                <w:spacing w:val="-6"/>
                <w:sz w:val="11"/>
                <w:lang w:val="fr-FR"/>
              </w:rPr>
              <w:t xml:space="preserve"> </w:t>
            </w:r>
            <w:r>
              <w:rPr>
                <w:sz w:val="11"/>
                <w:lang w:val="fr-FR"/>
              </w:rPr>
              <w:t>appréciations</w:t>
            </w:r>
            <w:r>
              <w:rPr>
                <w:spacing w:val="-6"/>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suggestions</w:t>
            </w:r>
            <w:r>
              <w:rPr>
                <w:color w:val="417CC3"/>
                <w:spacing w:val="-6"/>
                <w:sz w:val="11"/>
                <w:lang w:val="fr-FR"/>
              </w:rPr>
              <w:t xml:space="preserve"> </w:t>
            </w:r>
            <w:r>
              <w:rPr>
                <w:sz w:val="11"/>
                <w:lang w:val="fr-FR"/>
              </w:rPr>
              <w:t>des</w:t>
            </w:r>
            <w:r>
              <w:rPr>
                <w:spacing w:val="-6"/>
                <w:sz w:val="11"/>
                <w:lang w:val="fr-FR"/>
              </w:rPr>
              <w:t xml:space="preserve"> </w:t>
            </w:r>
            <w:r>
              <w:rPr>
                <w:sz w:val="11"/>
                <w:lang w:val="fr-FR"/>
              </w:rPr>
              <w:t>parties</w:t>
            </w:r>
            <w:r>
              <w:rPr>
                <w:spacing w:val="-5"/>
                <w:sz w:val="11"/>
                <w:lang w:val="fr-FR"/>
              </w:rPr>
              <w:t xml:space="preserve"> </w:t>
            </w:r>
            <w:r>
              <w:rPr>
                <w:sz w:val="11"/>
                <w:lang w:val="fr-FR"/>
              </w:rPr>
              <w:t>prenantes</w:t>
            </w:r>
            <w:r>
              <w:rPr>
                <w:spacing w:val="-6"/>
                <w:sz w:val="11"/>
                <w:lang w:val="fr-FR"/>
              </w:rPr>
              <w:t xml:space="preserve"> </w:t>
            </w:r>
            <w:r>
              <w:rPr>
                <w:sz w:val="11"/>
                <w:lang w:val="fr-FR"/>
              </w:rPr>
              <w:t>:</w:t>
            </w:r>
            <w:r>
              <w:rPr>
                <w:spacing w:val="-6"/>
                <w:sz w:val="11"/>
                <w:lang w:val="fr-FR"/>
              </w:rPr>
              <w:t xml:space="preserve"> </w:t>
            </w:r>
            <w:r>
              <w:rPr>
                <w:sz w:val="11"/>
                <w:lang w:val="fr-FR"/>
              </w:rPr>
              <w:t>bénéficiaires,</w:t>
            </w:r>
            <w:r>
              <w:rPr>
                <w:spacing w:val="-7"/>
                <w:sz w:val="11"/>
                <w:lang w:val="fr-FR"/>
              </w:rPr>
              <w:t xml:space="preserve"> </w:t>
            </w:r>
            <w:r>
              <w:rPr>
                <w:sz w:val="11"/>
                <w:lang w:val="fr-FR"/>
              </w:rPr>
              <w:t>financeurs,</w:t>
            </w:r>
            <w:r>
              <w:rPr>
                <w:spacing w:val="-7"/>
                <w:sz w:val="11"/>
                <w:lang w:val="fr-FR"/>
              </w:rPr>
              <w:t xml:space="preserve"> </w:t>
            </w:r>
            <w:r>
              <w:rPr>
                <w:sz w:val="11"/>
                <w:lang w:val="fr-FR"/>
              </w:rPr>
              <w:t>équipes</w:t>
            </w:r>
            <w:r>
              <w:rPr>
                <w:spacing w:val="-6"/>
                <w:sz w:val="11"/>
                <w:lang w:val="fr-FR"/>
              </w:rPr>
              <w:t xml:space="preserve"> </w:t>
            </w:r>
            <w:r>
              <w:rPr>
                <w:sz w:val="11"/>
                <w:lang w:val="fr-FR"/>
              </w:rPr>
              <w:t>pédagogiques</w:t>
            </w:r>
            <w:r>
              <w:rPr>
                <w:spacing w:val="-5"/>
                <w:sz w:val="11"/>
                <w:lang w:val="fr-FR"/>
              </w:rPr>
              <w:t xml:space="preserve"> </w:t>
            </w:r>
            <w:r>
              <w:rPr>
                <w:sz w:val="11"/>
                <w:lang w:val="fr-FR"/>
              </w:rPr>
              <w:t>et</w:t>
            </w:r>
            <w:r>
              <w:rPr>
                <w:spacing w:val="-6"/>
                <w:sz w:val="11"/>
                <w:lang w:val="fr-FR"/>
              </w:rPr>
              <w:t xml:space="preserve"> </w:t>
            </w:r>
            <w:r>
              <w:rPr>
                <w:sz w:val="11"/>
                <w:lang w:val="fr-FR"/>
              </w:rPr>
              <w:t>entreprises</w:t>
            </w:r>
            <w:r>
              <w:rPr>
                <w:spacing w:val="-6"/>
                <w:sz w:val="11"/>
                <w:lang w:val="fr-FR"/>
              </w:rPr>
              <w:t xml:space="preserve"> </w:t>
            </w:r>
            <w:r>
              <w:rPr>
                <w:spacing w:val="-2"/>
                <w:sz w:val="11"/>
                <w:lang w:val="fr-FR"/>
              </w:rPr>
              <w:t>concernées</w:t>
            </w:r>
          </w:p>
          <w:p w14:paraId="5E74321A" w14:textId="77777777" w:rsidR="00FE3699" w:rsidRDefault="00FD0F3C" w:rsidP="00FD0F3C">
            <w:pPr>
              <w:pStyle w:val="TableParagraph"/>
              <w:numPr>
                <w:ilvl w:val="0"/>
                <w:numId w:val="35"/>
              </w:numPr>
              <w:tabs>
                <w:tab w:val="left" w:pos="94"/>
              </w:tabs>
              <w:spacing w:before="17"/>
              <w:rPr>
                <w:color w:val="417CC3"/>
                <w:sz w:val="11"/>
                <w:lang w:val="fr-FR"/>
              </w:rPr>
            </w:pPr>
            <w:r>
              <w:rPr>
                <w:color w:val="417CC3"/>
                <w:sz w:val="11"/>
                <w:lang w:val="fr-FR"/>
              </w:rPr>
              <w:t>les</w:t>
            </w:r>
            <w:r>
              <w:rPr>
                <w:color w:val="417CC3"/>
                <w:spacing w:val="-5"/>
                <w:sz w:val="11"/>
                <w:lang w:val="fr-FR"/>
              </w:rPr>
              <w:t xml:space="preserve"> </w:t>
            </w:r>
            <w:r>
              <w:rPr>
                <w:color w:val="417CC3"/>
                <w:sz w:val="11"/>
                <w:lang w:val="fr-FR"/>
              </w:rPr>
              <w:t>résultats</w:t>
            </w:r>
            <w:r>
              <w:rPr>
                <w:color w:val="417CC3"/>
                <w:spacing w:val="-5"/>
                <w:sz w:val="11"/>
                <w:lang w:val="fr-FR"/>
              </w:rPr>
              <w:t xml:space="preserve"> </w:t>
            </w:r>
            <w:r>
              <w:rPr>
                <w:color w:val="417CC3"/>
                <w:sz w:val="11"/>
                <w:lang w:val="fr-FR"/>
              </w:rPr>
              <w:t>des</w:t>
            </w:r>
            <w:r>
              <w:rPr>
                <w:color w:val="417CC3"/>
                <w:spacing w:val="-5"/>
                <w:sz w:val="11"/>
                <w:lang w:val="fr-FR"/>
              </w:rPr>
              <w:t xml:space="preserve"> </w:t>
            </w:r>
            <w:r>
              <w:rPr>
                <w:color w:val="417CC3"/>
                <w:sz w:val="11"/>
                <w:lang w:val="fr-FR"/>
              </w:rPr>
              <w:t>mesures</w:t>
            </w:r>
            <w:r>
              <w:rPr>
                <w:color w:val="417CC3"/>
                <w:spacing w:val="-6"/>
                <w:sz w:val="11"/>
                <w:lang w:val="fr-FR"/>
              </w:rPr>
              <w:t xml:space="preserve"> </w:t>
            </w:r>
            <w:r>
              <w:rPr>
                <w:color w:val="417CC3"/>
                <w:sz w:val="11"/>
                <w:lang w:val="fr-FR"/>
              </w:rPr>
              <w:t>des</w:t>
            </w:r>
            <w:r>
              <w:rPr>
                <w:color w:val="417CC3"/>
                <w:spacing w:val="-6"/>
                <w:sz w:val="11"/>
                <w:lang w:val="fr-FR"/>
              </w:rPr>
              <w:t xml:space="preserve"> </w:t>
            </w:r>
            <w:r>
              <w:rPr>
                <w:color w:val="417CC3"/>
                <w:sz w:val="11"/>
                <w:lang w:val="fr-FR"/>
              </w:rPr>
              <w:t>indicateurs</w:t>
            </w:r>
            <w:r>
              <w:rPr>
                <w:color w:val="417CC3"/>
                <w:spacing w:val="-5"/>
                <w:sz w:val="11"/>
                <w:lang w:val="fr-FR"/>
              </w:rPr>
              <w:t xml:space="preserve"> </w:t>
            </w:r>
            <w:r>
              <w:rPr>
                <w:color w:val="417CC3"/>
                <w:sz w:val="11"/>
                <w:lang w:val="fr-FR"/>
              </w:rPr>
              <w:t>(indicateurs</w:t>
            </w:r>
            <w:r>
              <w:rPr>
                <w:color w:val="417CC3"/>
                <w:spacing w:val="-6"/>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la</w:t>
            </w:r>
            <w:r>
              <w:rPr>
                <w:color w:val="417CC3"/>
                <w:spacing w:val="-6"/>
                <w:sz w:val="11"/>
                <w:lang w:val="fr-FR"/>
              </w:rPr>
              <w:t xml:space="preserve"> </w:t>
            </w:r>
            <w:r>
              <w:rPr>
                <w:color w:val="417CC3"/>
                <w:sz w:val="11"/>
                <w:lang w:val="fr-FR"/>
              </w:rPr>
              <w:t>stratégie</w:t>
            </w:r>
            <w:r>
              <w:rPr>
                <w:color w:val="417CC3"/>
                <w:spacing w:val="-5"/>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développement,</w:t>
            </w:r>
            <w:r>
              <w:rPr>
                <w:color w:val="417CC3"/>
                <w:spacing w:val="-6"/>
                <w:sz w:val="11"/>
                <w:lang w:val="fr-FR"/>
              </w:rPr>
              <w:t xml:space="preserve"> </w:t>
            </w:r>
            <w:r>
              <w:rPr>
                <w:color w:val="417CC3"/>
                <w:sz w:val="11"/>
                <w:lang w:val="fr-FR"/>
              </w:rPr>
              <w:t>indicateurs</w:t>
            </w:r>
            <w:r>
              <w:rPr>
                <w:color w:val="417CC3"/>
                <w:spacing w:val="-6"/>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processus)</w:t>
            </w:r>
            <w:r>
              <w:rPr>
                <w:color w:val="417CC3"/>
                <w:spacing w:val="-5"/>
                <w:sz w:val="11"/>
                <w:lang w:val="fr-FR"/>
              </w:rPr>
              <w:t xml:space="preserve"> </w:t>
            </w:r>
            <w:r>
              <w:rPr>
                <w:color w:val="417CC3"/>
                <w:spacing w:val="-10"/>
                <w:sz w:val="11"/>
                <w:lang w:val="fr-FR"/>
              </w:rPr>
              <w:t>;</w:t>
            </w:r>
          </w:p>
          <w:p w14:paraId="2AB2F486" w14:textId="77777777" w:rsidR="00FE3699" w:rsidRDefault="00FD0F3C" w:rsidP="00FD0F3C">
            <w:pPr>
              <w:pStyle w:val="TableParagraph"/>
              <w:numPr>
                <w:ilvl w:val="0"/>
                <w:numId w:val="35"/>
              </w:numPr>
              <w:tabs>
                <w:tab w:val="left" w:pos="94"/>
              </w:tabs>
              <w:spacing w:before="18"/>
              <w:rPr>
                <w:color w:val="417CC3"/>
                <w:sz w:val="11"/>
                <w:lang w:val="fr-FR"/>
              </w:rPr>
            </w:pPr>
            <w:r>
              <w:rPr>
                <w:color w:val="417CC3"/>
                <w:sz w:val="11"/>
                <w:lang w:val="fr-FR"/>
              </w:rPr>
              <w:t>les</w:t>
            </w:r>
            <w:r>
              <w:rPr>
                <w:color w:val="417CC3"/>
                <w:spacing w:val="-4"/>
                <w:sz w:val="11"/>
                <w:lang w:val="fr-FR"/>
              </w:rPr>
              <w:t xml:space="preserve"> </w:t>
            </w:r>
            <w:r>
              <w:rPr>
                <w:color w:val="417CC3"/>
                <w:sz w:val="11"/>
                <w:lang w:val="fr-FR"/>
              </w:rPr>
              <w:t>résultats</w:t>
            </w:r>
            <w:r>
              <w:rPr>
                <w:color w:val="417CC3"/>
                <w:spacing w:val="-3"/>
                <w:sz w:val="11"/>
                <w:lang w:val="fr-FR"/>
              </w:rPr>
              <w:t xml:space="preserve"> </w:t>
            </w:r>
            <w:r>
              <w:rPr>
                <w:color w:val="417CC3"/>
                <w:sz w:val="11"/>
                <w:lang w:val="fr-FR"/>
              </w:rPr>
              <w:t>des</w:t>
            </w:r>
            <w:r>
              <w:rPr>
                <w:color w:val="417CC3"/>
                <w:spacing w:val="-4"/>
                <w:sz w:val="11"/>
                <w:lang w:val="fr-FR"/>
              </w:rPr>
              <w:t xml:space="preserve"> </w:t>
            </w:r>
            <w:r>
              <w:rPr>
                <w:color w:val="417CC3"/>
                <w:sz w:val="11"/>
                <w:lang w:val="fr-FR"/>
              </w:rPr>
              <w:t>revues</w:t>
            </w:r>
            <w:r>
              <w:rPr>
                <w:color w:val="417CC3"/>
                <w:spacing w:val="-4"/>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processus</w:t>
            </w:r>
            <w:r>
              <w:rPr>
                <w:color w:val="417CC3"/>
                <w:spacing w:val="-4"/>
                <w:sz w:val="11"/>
                <w:lang w:val="fr-FR"/>
              </w:rPr>
              <w:t xml:space="preserve"> </w:t>
            </w:r>
            <w:r>
              <w:rPr>
                <w:color w:val="417CC3"/>
                <w:spacing w:val="-10"/>
                <w:sz w:val="11"/>
                <w:lang w:val="fr-FR"/>
              </w:rPr>
              <w:t>;</w:t>
            </w:r>
          </w:p>
          <w:p w14:paraId="2E5B93CB" w14:textId="77777777" w:rsidR="00FE3699" w:rsidRDefault="00FD0F3C" w:rsidP="00FD0F3C">
            <w:pPr>
              <w:pStyle w:val="TableParagraph"/>
              <w:numPr>
                <w:ilvl w:val="0"/>
                <w:numId w:val="35"/>
              </w:numPr>
              <w:tabs>
                <w:tab w:val="left" w:pos="94"/>
              </w:tabs>
              <w:spacing w:before="17"/>
              <w:rPr>
                <w:color w:val="417CC3"/>
                <w:sz w:val="11"/>
                <w:lang w:val="fr-FR"/>
              </w:rPr>
            </w:pPr>
            <w:r>
              <w:rPr>
                <w:color w:val="417CC3"/>
                <w:sz w:val="11"/>
                <w:lang w:val="fr-FR"/>
              </w:rPr>
              <w:t>les</w:t>
            </w:r>
            <w:r>
              <w:rPr>
                <w:color w:val="417CC3"/>
                <w:spacing w:val="-6"/>
                <w:sz w:val="11"/>
                <w:lang w:val="fr-FR"/>
              </w:rPr>
              <w:t xml:space="preserve"> </w:t>
            </w:r>
            <w:r>
              <w:rPr>
                <w:color w:val="417CC3"/>
                <w:sz w:val="11"/>
                <w:lang w:val="fr-FR"/>
              </w:rPr>
              <w:t>données</w:t>
            </w:r>
            <w:r>
              <w:rPr>
                <w:color w:val="417CC3"/>
                <w:spacing w:val="-6"/>
                <w:sz w:val="11"/>
                <w:lang w:val="fr-FR"/>
              </w:rPr>
              <w:t xml:space="preserve"> </w:t>
            </w:r>
            <w:r>
              <w:rPr>
                <w:color w:val="417CC3"/>
                <w:sz w:val="11"/>
                <w:lang w:val="fr-FR"/>
              </w:rPr>
              <w:t>du</w:t>
            </w:r>
            <w:r>
              <w:rPr>
                <w:color w:val="417CC3"/>
                <w:spacing w:val="-4"/>
                <w:sz w:val="11"/>
                <w:lang w:val="fr-FR"/>
              </w:rPr>
              <w:t xml:space="preserve"> </w:t>
            </w:r>
            <w:r>
              <w:rPr>
                <w:color w:val="417CC3"/>
                <w:sz w:val="11"/>
                <w:lang w:val="fr-FR"/>
              </w:rPr>
              <w:t>système</w:t>
            </w:r>
            <w:r>
              <w:rPr>
                <w:color w:val="417CC3"/>
                <w:spacing w:val="-7"/>
                <w:sz w:val="11"/>
                <w:lang w:val="fr-FR"/>
              </w:rPr>
              <w:t xml:space="preserve"> </w:t>
            </w:r>
            <w:r>
              <w:rPr>
                <w:color w:val="417CC3"/>
                <w:sz w:val="11"/>
                <w:lang w:val="fr-FR"/>
              </w:rPr>
              <w:t>d’information</w:t>
            </w:r>
            <w:r>
              <w:rPr>
                <w:color w:val="417CC3"/>
                <w:spacing w:val="-5"/>
                <w:sz w:val="11"/>
                <w:lang w:val="fr-FR"/>
              </w:rPr>
              <w:t xml:space="preserve"> </w:t>
            </w:r>
            <w:r>
              <w:rPr>
                <w:color w:val="417CC3"/>
                <w:spacing w:val="-10"/>
                <w:sz w:val="11"/>
                <w:lang w:val="fr-FR"/>
              </w:rPr>
              <w:t>;</w:t>
            </w:r>
          </w:p>
          <w:p w14:paraId="0A41A7CB" w14:textId="77777777" w:rsidR="00FE3699" w:rsidRDefault="00FD0F3C" w:rsidP="00FD0F3C">
            <w:pPr>
              <w:pStyle w:val="TableParagraph"/>
              <w:numPr>
                <w:ilvl w:val="0"/>
                <w:numId w:val="35"/>
              </w:numPr>
              <w:tabs>
                <w:tab w:val="left" w:pos="94"/>
              </w:tabs>
              <w:spacing w:before="18"/>
              <w:rPr>
                <w:color w:val="417CC3"/>
                <w:sz w:val="11"/>
                <w:lang w:val="fr-FR"/>
              </w:rPr>
            </w:pPr>
            <w:r>
              <w:rPr>
                <w:color w:val="417CC3"/>
                <w:sz w:val="11"/>
                <w:lang w:val="fr-FR"/>
              </w:rPr>
              <w:t>les</w:t>
            </w:r>
            <w:r>
              <w:rPr>
                <w:color w:val="417CC3"/>
                <w:spacing w:val="-5"/>
                <w:sz w:val="11"/>
                <w:lang w:val="fr-FR"/>
              </w:rPr>
              <w:t xml:space="preserve"> </w:t>
            </w:r>
            <w:r>
              <w:rPr>
                <w:color w:val="417CC3"/>
                <w:sz w:val="11"/>
                <w:lang w:val="fr-FR"/>
              </w:rPr>
              <w:t>résultats</w:t>
            </w:r>
            <w:r>
              <w:rPr>
                <w:color w:val="417CC3"/>
                <w:spacing w:val="-4"/>
                <w:sz w:val="11"/>
                <w:lang w:val="fr-FR"/>
              </w:rPr>
              <w:t xml:space="preserve"> </w:t>
            </w:r>
            <w:r>
              <w:rPr>
                <w:color w:val="417CC3"/>
                <w:sz w:val="11"/>
                <w:lang w:val="fr-FR"/>
              </w:rPr>
              <w:t>des</w:t>
            </w:r>
            <w:r>
              <w:rPr>
                <w:color w:val="417CC3"/>
                <w:spacing w:val="-5"/>
                <w:sz w:val="11"/>
                <w:lang w:val="fr-FR"/>
              </w:rPr>
              <w:t xml:space="preserve"> </w:t>
            </w:r>
            <w:r>
              <w:rPr>
                <w:color w:val="417CC3"/>
                <w:sz w:val="11"/>
                <w:lang w:val="fr-FR"/>
              </w:rPr>
              <w:t>audits</w:t>
            </w:r>
            <w:r>
              <w:rPr>
                <w:color w:val="417CC3"/>
                <w:spacing w:val="-5"/>
                <w:sz w:val="11"/>
                <w:lang w:val="fr-FR"/>
              </w:rPr>
              <w:t xml:space="preserve"> </w:t>
            </w:r>
            <w:r>
              <w:rPr>
                <w:color w:val="417CC3"/>
                <w:sz w:val="11"/>
                <w:lang w:val="fr-FR"/>
              </w:rPr>
              <w:t>internes</w:t>
            </w:r>
            <w:r>
              <w:rPr>
                <w:color w:val="417CC3"/>
                <w:spacing w:val="-5"/>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externes</w:t>
            </w:r>
            <w:r>
              <w:rPr>
                <w:color w:val="417CC3"/>
                <w:spacing w:val="-6"/>
                <w:sz w:val="11"/>
                <w:lang w:val="fr-FR"/>
              </w:rPr>
              <w:t xml:space="preserve"> </w:t>
            </w:r>
            <w:r>
              <w:rPr>
                <w:color w:val="417CC3"/>
                <w:spacing w:val="-10"/>
                <w:sz w:val="11"/>
                <w:lang w:val="fr-FR"/>
              </w:rPr>
              <w:t>;</w:t>
            </w:r>
          </w:p>
          <w:p w14:paraId="13CED072" w14:textId="77777777" w:rsidR="00FE3699" w:rsidRDefault="00FD0F3C" w:rsidP="00FD0F3C">
            <w:pPr>
              <w:pStyle w:val="TableParagraph"/>
              <w:numPr>
                <w:ilvl w:val="0"/>
                <w:numId w:val="35"/>
              </w:numPr>
              <w:tabs>
                <w:tab w:val="left" w:pos="94"/>
              </w:tabs>
              <w:spacing w:before="17"/>
              <w:rPr>
                <w:color w:val="417CC3"/>
                <w:sz w:val="11"/>
                <w:lang w:val="fr-FR"/>
              </w:rPr>
            </w:pPr>
            <w:r>
              <w:rPr>
                <w:color w:val="417CC3"/>
                <w:sz w:val="11"/>
                <w:lang w:val="fr-FR"/>
              </w:rPr>
              <w:t>le</w:t>
            </w:r>
            <w:r>
              <w:rPr>
                <w:color w:val="417CC3"/>
                <w:spacing w:val="-5"/>
                <w:sz w:val="11"/>
                <w:lang w:val="fr-FR"/>
              </w:rPr>
              <w:t xml:space="preserve"> </w:t>
            </w:r>
            <w:r>
              <w:rPr>
                <w:color w:val="417CC3"/>
                <w:sz w:val="11"/>
                <w:lang w:val="fr-FR"/>
              </w:rPr>
              <w:t>degré</w:t>
            </w:r>
            <w:r>
              <w:rPr>
                <w:color w:val="417CC3"/>
                <w:spacing w:val="-6"/>
                <w:sz w:val="11"/>
                <w:lang w:val="fr-FR"/>
              </w:rPr>
              <w:t xml:space="preserve"> </w:t>
            </w:r>
            <w:r>
              <w:rPr>
                <w:color w:val="417CC3"/>
                <w:sz w:val="11"/>
                <w:lang w:val="fr-FR"/>
              </w:rPr>
              <w:t>d’atteinte</w:t>
            </w:r>
            <w:r>
              <w:rPr>
                <w:color w:val="417CC3"/>
                <w:spacing w:val="-5"/>
                <w:sz w:val="11"/>
                <w:lang w:val="fr-FR"/>
              </w:rPr>
              <w:t xml:space="preserve"> </w:t>
            </w:r>
            <w:r>
              <w:rPr>
                <w:color w:val="417CC3"/>
                <w:sz w:val="11"/>
                <w:lang w:val="fr-FR"/>
              </w:rPr>
              <w:t>des</w:t>
            </w:r>
            <w:r>
              <w:rPr>
                <w:color w:val="417CC3"/>
                <w:spacing w:val="-5"/>
                <w:sz w:val="11"/>
                <w:lang w:val="fr-FR"/>
              </w:rPr>
              <w:t xml:space="preserve"> </w:t>
            </w:r>
            <w:r>
              <w:rPr>
                <w:color w:val="417CC3"/>
                <w:sz w:val="11"/>
                <w:lang w:val="fr-FR"/>
              </w:rPr>
              <w:t>objectifs</w:t>
            </w:r>
            <w:r>
              <w:rPr>
                <w:color w:val="417CC3"/>
                <w:spacing w:val="-6"/>
                <w:sz w:val="11"/>
                <w:lang w:val="fr-FR"/>
              </w:rPr>
              <w:t xml:space="preserve"> </w:t>
            </w:r>
            <w:r>
              <w:rPr>
                <w:color w:val="417CC3"/>
                <w:spacing w:val="-10"/>
                <w:sz w:val="11"/>
                <w:lang w:val="fr-FR"/>
              </w:rPr>
              <w:t>;</w:t>
            </w:r>
          </w:p>
          <w:p w14:paraId="001F53A6" w14:textId="77777777" w:rsidR="00FE3699" w:rsidRDefault="00FD0F3C" w:rsidP="00FD0F3C">
            <w:pPr>
              <w:pStyle w:val="TableParagraph"/>
              <w:numPr>
                <w:ilvl w:val="0"/>
                <w:numId w:val="35"/>
              </w:numPr>
              <w:tabs>
                <w:tab w:val="left" w:pos="94"/>
              </w:tabs>
              <w:spacing w:before="18"/>
              <w:rPr>
                <w:color w:val="417CC3"/>
                <w:sz w:val="11"/>
                <w:lang w:val="fr-FR"/>
              </w:rPr>
            </w:pPr>
            <w:r>
              <w:rPr>
                <w:color w:val="417CC3"/>
                <w:spacing w:val="-2"/>
                <w:sz w:val="11"/>
                <w:lang w:val="fr-FR"/>
              </w:rPr>
              <w:t>les</w:t>
            </w:r>
            <w:r>
              <w:rPr>
                <w:color w:val="417CC3"/>
                <w:spacing w:val="12"/>
                <w:sz w:val="11"/>
                <w:lang w:val="fr-FR"/>
              </w:rPr>
              <w:t xml:space="preserve"> </w:t>
            </w:r>
            <w:r>
              <w:rPr>
                <w:color w:val="417CC3"/>
                <w:spacing w:val="-2"/>
                <w:sz w:val="11"/>
                <w:lang w:val="fr-FR"/>
              </w:rPr>
              <w:t>dysfonctionnements</w:t>
            </w:r>
            <w:r>
              <w:rPr>
                <w:color w:val="417CC3"/>
                <w:spacing w:val="10"/>
                <w:sz w:val="11"/>
                <w:lang w:val="fr-FR"/>
              </w:rPr>
              <w:t xml:space="preserve"> </w:t>
            </w:r>
            <w:r>
              <w:rPr>
                <w:color w:val="417CC3"/>
                <w:spacing w:val="-2"/>
                <w:sz w:val="11"/>
                <w:lang w:val="fr-FR"/>
              </w:rPr>
              <w:t>enregistrés.</w:t>
            </w:r>
          </w:p>
          <w:p w14:paraId="4CD8BD8D" w14:textId="77777777" w:rsidR="00FE3699" w:rsidRDefault="00FD0F3C">
            <w:pPr>
              <w:pStyle w:val="TableParagraph"/>
              <w:spacing w:before="17"/>
              <w:ind w:left="24"/>
              <w:rPr>
                <w:sz w:val="11"/>
                <w:lang w:val="fr-FR"/>
              </w:rPr>
            </w:pPr>
            <w:r>
              <w:rPr>
                <w:color w:val="417CC3"/>
                <w:sz w:val="11"/>
                <w:lang w:val="fr-FR"/>
              </w:rPr>
              <w:t>La</w:t>
            </w:r>
            <w:r>
              <w:rPr>
                <w:color w:val="417CC3"/>
                <w:spacing w:val="-4"/>
                <w:sz w:val="11"/>
                <w:lang w:val="fr-FR"/>
              </w:rPr>
              <w:t xml:space="preserve"> </w:t>
            </w:r>
            <w:r>
              <w:rPr>
                <w:color w:val="417CC3"/>
                <w:sz w:val="11"/>
                <w:lang w:val="fr-FR"/>
              </w:rPr>
              <w:t>direction</w:t>
            </w:r>
            <w:r>
              <w:rPr>
                <w:color w:val="417CC3"/>
                <w:spacing w:val="-5"/>
                <w:sz w:val="11"/>
                <w:lang w:val="fr-FR"/>
              </w:rPr>
              <w:t xml:space="preserve"> </w:t>
            </w:r>
            <w:r>
              <w:rPr>
                <w:color w:val="417CC3"/>
                <w:sz w:val="11"/>
                <w:lang w:val="fr-FR"/>
              </w:rPr>
              <w:t>analyse</w:t>
            </w:r>
            <w:r>
              <w:rPr>
                <w:color w:val="417CC3"/>
                <w:spacing w:val="-4"/>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évalue</w:t>
            </w:r>
            <w:r>
              <w:rPr>
                <w:color w:val="417CC3"/>
                <w:spacing w:val="-6"/>
                <w:sz w:val="11"/>
                <w:lang w:val="fr-FR"/>
              </w:rPr>
              <w:t xml:space="preserve"> </w:t>
            </w:r>
            <w:r>
              <w:rPr>
                <w:color w:val="417CC3"/>
                <w:sz w:val="11"/>
                <w:lang w:val="fr-FR"/>
              </w:rPr>
              <w:t>ces</w:t>
            </w:r>
            <w:r>
              <w:rPr>
                <w:color w:val="417CC3"/>
                <w:spacing w:val="-5"/>
                <w:sz w:val="11"/>
                <w:lang w:val="fr-FR"/>
              </w:rPr>
              <w:t xml:space="preserve"> </w:t>
            </w:r>
            <w:r>
              <w:rPr>
                <w:color w:val="417CC3"/>
                <w:sz w:val="11"/>
                <w:lang w:val="fr-FR"/>
              </w:rPr>
              <w:t>données</w:t>
            </w:r>
            <w:r>
              <w:rPr>
                <w:color w:val="417CC3"/>
                <w:spacing w:val="-4"/>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dresse</w:t>
            </w:r>
            <w:r>
              <w:rPr>
                <w:color w:val="417CC3"/>
                <w:spacing w:val="-3"/>
                <w:sz w:val="11"/>
                <w:lang w:val="fr-FR"/>
              </w:rPr>
              <w:t xml:space="preserve"> </w:t>
            </w:r>
            <w:r>
              <w:rPr>
                <w:color w:val="417CC3"/>
                <w:sz w:val="11"/>
                <w:lang w:val="fr-FR"/>
              </w:rPr>
              <w:t>un</w:t>
            </w:r>
            <w:r>
              <w:rPr>
                <w:color w:val="417CC3"/>
                <w:spacing w:val="-4"/>
                <w:sz w:val="11"/>
                <w:lang w:val="fr-FR"/>
              </w:rPr>
              <w:t xml:space="preserve"> </w:t>
            </w:r>
            <w:r>
              <w:rPr>
                <w:color w:val="417CC3"/>
                <w:sz w:val="11"/>
                <w:lang w:val="fr-FR"/>
              </w:rPr>
              <w:t>bilan</w:t>
            </w:r>
            <w:r>
              <w:rPr>
                <w:color w:val="417CC3"/>
                <w:spacing w:val="-4"/>
                <w:sz w:val="11"/>
                <w:lang w:val="fr-FR"/>
              </w:rPr>
              <w:t xml:space="preserve"> </w:t>
            </w:r>
            <w:r>
              <w:rPr>
                <w:color w:val="417CC3"/>
                <w:sz w:val="11"/>
                <w:lang w:val="fr-FR"/>
              </w:rPr>
              <w:t>qualitatif</w:t>
            </w:r>
            <w:r>
              <w:rPr>
                <w:color w:val="417CC3"/>
                <w:spacing w:val="-6"/>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quantitatif</w:t>
            </w:r>
            <w:r>
              <w:rPr>
                <w:color w:val="417CC3"/>
                <w:spacing w:val="-6"/>
                <w:sz w:val="11"/>
                <w:lang w:val="fr-FR"/>
              </w:rPr>
              <w:t xml:space="preserve"> </w:t>
            </w:r>
            <w:r>
              <w:rPr>
                <w:color w:val="417CC3"/>
                <w:sz w:val="11"/>
                <w:lang w:val="fr-FR"/>
              </w:rPr>
              <w:t>à</w:t>
            </w:r>
            <w:r>
              <w:rPr>
                <w:color w:val="417CC3"/>
                <w:spacing w:val="-5"/>
                <w:sz w:val="11"/>
                <w:lang w:val="fr-FR"/>
              </w:rPr>
              <w:t xml:space="preserve"> </w:t>
            </w:r>
            <w:r>
              <w:rPr>
                <w:color w:val="417CC3"/>
                <w:sz w:val="11"/>
                <w:lang w:val="fr-FR"/>
              </w:rPr>
              <w:t>intervalles</w:t>
            </w:r>
            <w:r>
              <w:rPr>
                <w:color w:val="417CC3"/>
                <w:spacing w:val="-4"/>
                <w:sz w:val="11"/>
                <w:lang w:val="fr-FR"/>
              </w:rPr>
              <w:t xml:space="preserve"> </w:t>
            </w:r>
            <w:r>
              <w:rPr>
                <w:color w:val="417CC3"/>
                <w:spacing w:val="-2"/>
                <w:sz w:val="11"/>
                <w:lang w:val="fr-FR"/>
              </w:rPr>
              <w:t>planifiés.</w:t>
            </w:r>
          </w:p>
          <w:p w14:paraId="31ECB78C" w14:textId="77777777" w:rsidR="00FE3699" w:rsidRDefault="00FD0F3C">
            <w:pPr>
              <w:pStyle w:val="TableParagraph"/>
              <w:spacing w:before="18" w:line="273" w:lineRule="auto"/>
              <w:ind w:left="24"/>
              <w:rPr>
                <w:sz w:val="11"/>
                <w:lang w:val="fr-FR"/>
              </w:rPr>
            </w:pPr>
            <w:r>
              <w:rPr>
                <w:color w:val="417CC3"/>
                <w:sz w:val="11"/>
                <w:lang w:val="fr-FR"/>
              </w:rPr>
              <w:t>Le</w:t>
            </w:r>
            <w:r>
              <w:rPr>
                <w:color w:val="417CC3"/>
                <w:spacing w:val="-2"/>
                <w:sz w:val="11"/>
                <w:lang w:val="fr-FR"/>
              </w:rPr>
              <w:t xml:space="preserve"> </w:t>
            </w:r>
            <w:r>
              <w:rPr>
                <w:color w:val="417CC3"/>
                <w:sz w:val="11"/>
                <w:lang w:val="fr-FR"/>
              </w:rPr>
              <w:t>prestataire</w:t>
            </w:r>
            <w:r>
              <w:rPr>
                <w:color w:val="417CC3"/>
                <w:spacing w:val="-3"/>
                <w:sz w:val="11"/>
                <w:lang w:val="fr-FR"/>
              </w:rPr>
              <w:t xml:space="preserve"> </w:t>
            </w:r>
            <w:r>
              <w:rPr>
                <w:color w:val="417CC3"/>
                <w:sz w:val="11"/>
                <w:lang w:val="fr-FR"/>
              </w:rPr>
              <w:t>organise</w:t>
            </w:r>
            <w:r>
              <w:rPr>
                <w:color w:val="417CC3"/>
                <w:spacing w:val="-3"/>
                <w:sz w:val="11"/>
                <w:lang w:val="fr-FR"/>
              </w:rPr>
              <w:t xml:space="preserve"> </w:t>
            </w:r>
            <w:r>
              <w:rPr>
                <w:color w:val="417CC3"/>
                <w:sz w:val="11"/>
                <w:lang w:val="fr-FR"/>
              </w:rPr>
              <w:t>une</w:t>
            </w:r>
            <w:r>
              <w:rPr>
                <w:color w:val="417CC3"/>
                <w:spacing w:val="-3"/>
                <w:sz w:val="11"/>
                <w:lang w:val="fr-FR"/>
              </w:rPr>
              <w:t xml:space="preserve"> </w:t>
            </w:r>
            <w:r>
              <w:rPr>
                <w:color w:val="417CC3"/>
                <w:sz w:val="11"/>
                <w:lang w:val="fr-FR"/>
              </w:rPr>
              <w:t>revue</w:t>
            </w:r>
            <w:r>
              <w:rPr>
                <w:color w:val="417CC3"/>
                <w:spacing w:val="-3"/>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direction</w:t>
            </w:r>
            <w:r>
              <w:rPr>
                <w:color w:val="417CC3"/>
                <w:spacing w:val="-2"/>
                <w:sz w:val="11"/>
                <w:lang w:val="fr-FR"/>
              </w:rPr>
              <w:t xml:space="preserve"> </w:t>
            </w:r>
            <w:r>
              <w:rPr>
                <w:color w:val="417CC3"/>
                <w:sz w:val="11"/>
                <w:lang w:val="fr-FR"/>
              </w:rPr>
              <w:t>au</w:t>
            </w:r>
            <w:r>
              <w:rPr>
                <w:color w:val="417CC3"/>
                <w:spacing w:val="-2"/>
                <w:sz w:val="11"/>
                <w:lang w:val="fr-FR"/>
              </w:rPr>
              <w:t xml:space="preserve"> </w:t>
            </w:r>
            <w:r>
              <w:rPr>
                <w:color w:val="417CC3"/>
                <w:sz w:val="11"/>
                <w:lang w:val="fr-FR"/>
              </w:rPr>
              <w:t>minimum</w:t>
            </w:r>
            <w:r>
              <w:rPr>
                <w:color w:val="417CC3"/>
                <w:spacing w:val="-3"/>
                <w:sz w:val="11"/>
                <w:lang w:val="fr-FR"/>
              </w:rPr>
              <w:t xml:space="preserve"> </w:t>
            </w:r>
            <w:r>
              <w:rPr>
                <w:color w:val="417CC3"/>
                <w:sz w:val="11"/>
                <w:lang w:val="fr-FR"/>
              </w:rPr>
              <w:t>une</w:t>
            </w:r>
            <w:r>
              <w:rPr>
                <w:color w:val="417CC3"/>
                <w:spacing w:val="-3"/>
                <w:sz w:val="11"/>
                <w:lang w:val="fr-FR"/>
              </w:rPr>
              <w:t xml:space="preserve"> </w:t>
            </w:r>
            <w:r>
              <w:rPr>
                <w:color w:val="417CC3"/>
                <w:sz w:val="11"/>
                <w:lang w:val="fr-FR"/>
              </w:rPr>
              <w:t>fois</w:t>
            </w:r>
            <w:r>
              <w:rPr>
                <w:color w:val="417CC3"/>
                <w:spacing w:val="-4"/>
                <w:sz w:val="11"/>
                <w:lang w:val="fr-FR"/>
              </w:rPr>
              <w:t xml:space="preserve"> </w:t>
            </w:r>
            <w:r>
              <w:rPr>
                <w:color w:val="417CC3"/>
                <w:sz w:val="11"/>
                <w:lang w:val="fr-FR"/>
              </w:rPr>
              <w:t>par</w:t>
            </w:r>
            <w:r>
              <w:rPr>
                <w:color w:val="417CC3"/>
                <w:spacing w:val="-3"/>
                <w:sz w:val="11"/>
                <w:lang w:val="fr-FR"/>
              </w:rPr>
              <w:t xml:space="preserve"> </w:t>
            </w:r>
            <w:r>
              <w:rPr>
                <w:color w:val="417CC3"/>
                <w:sz w:val="11"/>
                <w:lang w:val="fr-FR"/>
              </w:rPr>
              <w:t>an</w:t>
            </w:r>
            <w:r>
              <w:rPr>
                <w:color w:val="417CC3"/>
                <w:spacing w:val="-2"/>
                <w:sz w:val="11"/>
                <w:lang w:val="fr-FR"/>
              </w:rPr>
              <w:t xml:space="preserve"> </w:t>
            </w:r>
            <w:r>
              <w:rPr>
                <w:color w:val="417CC3"/>
                <w:sz w:val="11"/>
                <w:lang w:val="fr-FR"/>
              </w:rPr>
              <w:t>lui</w:t>
            </w:r>
            <w:r>
              <w:rPr>
                <w:color w:val="417CC3"/>
                <w:spacing w:val="-4"/>
                <w:sz w:val="11"/>
                <w:lang w:val="fr-FR"/>
              </w:rPr>
              <w:t xml:space="preserve"> </w:t>
            </w:r>
            <w:r>
              <w:rPr>
                <w:color w:val="417CC3"/>
                <w:sz w:val="11"/>
                <w:lang w:val="fr-FR"/>
              </w:rPr>
              <w:t>permettant</w:t>
            </w:r>
            <w:r>
              <w:rPr>
                <w:color w:val="417CC3"/>
                <w:spacing w:val="-4"/>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vérifier</w:t>
            </w:r>
            <w:r>
              <w:rPr>
                <w:color w:val="417CC3"/>
                <w:spacing w:val="-3"/>
                <w:sz w:val="11"/>
                <w:lang w:val="fr-FR"/>
              </w:rPr>
              <w:t xml:space="preserve"> </w:t>
            </w:r>
            <w:r>
              <w:rPr>
                <w:color w:val="417CC3"/>
                <w:sz w:val="11"/>
                <w:lang w:val="fr-FR"/>
              </w:rPr>
              <w:t>que</w:t>
            </w:r>
            <w:r>
              <w:rPr>
                <w:color w:val="417CC3"/>
                <w:spacing w:val="-3"/>
                <w:sz w:val="11"/>
                <w:lang w:val="fr-FR"/>
              </w:rPr>
              <w:t xml:space="preserve"> </w:t>
            </w:r>
            <w:r>
              <w:rPr>
                <w:color w:val="417CC3"/>
                <w:sz w:val="11"/>
                <w:lang w:val="fr-FR"/>
              </w:rPr>
              <w:t>le</w:t>
            </w:r>
            <w:r>
              <w:rPr>
                <w:color w:val="417CC3"/>
                <w:spacing w:val="-3"/>
                <w:sz w:val="11"/>
                <w:lang w:val="fr-FR"/>
              </w:rPr>
              <w:t xml:space="preserve"> </w:t>
            </w:r>
            <w:r>
              <w:rPr>
                <w:color w:val="417CC3"/>
                <w:sz w:val="11"/>
                <w:lang w:val="fr-FR"/>
              </w:rPr>
              <w:t>système</w:t>
            </w:r>
            <w:r>
              <w:rPr>
                <w:color w:val="417CC3"/>
                <w:spacing w:val="-4"/>
                <w:sz w:val="11"/>
                <w:lang w:val="fr-FR"/>
              </w:rPr>
              <w:t xml:space="preserve"> </w:t>
            </w:r>
            <w:r>
              <w:rPr>
                <w:color w:val="417CC3"/>
                <w:sz w:val="11"/>
                <w:lang w:val="fr-FR"/>
              </w:rPr>
              <w:t>qualité</w:t>
            </w:r>
            <w:r>
              <w:rPr>
                <w:color w:val="417CC3"/>
                <w:spacing w:val="-2"/>
                <w:sz w:val="11"/>
                <w:lang w:val="fr-FR"/>
              </w:rPr>
              <w:t xml:space="preserve"> </w:t>
            </w:r>
            <w:r>
              <w:rPr>
                <w:color w:val="417CC3"/>
                <w:sz w:val="11"/>
                <w:lang w:val="fr-FR"/>
              </w:rPr>
              <w:t>est</w:t>
            </w:r>
            <w:r>
              <w:rPr>
                <w:color w:val="417CC3"/>
                <w:spacing w:val="-4"/>
                <w:sz w:val="11"/>
                <w:lang w:val="fr-FR"/>
              </w:rPr>
              <w:t xml:space="preserve"> </w:t>
            </w:r>
            <w:r>
              <w:rPr>
                <w:color w:val="417CC3"/>
                <w:sz w:val="11"/>
                <w:lang w:val="fr-FR"/>
              </w:rPr>
              <w:t>toujours</w:t>
            </w:r>
            <w:r>
              <w:rPr>
                <w:color w:val="417CC3"/>
                <w:spacing w:val="-3"/>
                <w:sz w:val="11"/>
                <w:lang w:val="fr-FR"/>
              </w:rPr>
              <w:t xml:space="preserve"> </w:t>
            </w:r>
            <w:r>
              <w:rPr>
                <w:color w:val="417CC3"/>
                <w:sz w:val="11"/>
                <w:lang w:val="fr-FR"/>
              </w:rPr>
              <w:t>approprié,</w:t>
            </w:r>
            <w:r>
              <w:rPr>
                <w:color w:val="417CC3"/>
                <w:spacing w:val="-4"/>
                <w:sz w:val="11"/>
                <w:lang w:val="fr-FR"/>
              </w:rPr>
              <w:t xml:space="preserve"> </w:t>
            </w:r>
            <w:r>
              <w:rPr>
                <w:color w:val="417CC3"/>
                <w:sz w:val="11"/>
                <w:lang w:val="fr-FR"/>
              </w:rPr>
              <w:t>efficace</w:t>
            </w:r>
            <w:r>
              <w:rPr>
                <w:color w:val="417CC3"/>
                <w:spacing w:val="-3"/>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faire</w:t>
            </w:r>
            <w:r>
              <w:rPr>
                <w:color w:val="417CC3"/>
                <w:spacing w:val="-3"/>
                <w:sz w:val="11"/>
                <w:lang w:val="fr-FR"/>
              </w:rPr>
              <w:t xml:space="preserve"> </w:t>
            </w:r>
            <w:r>
              <w:rPr>
                <w:color w:val="417CC3"/>
                <w:sz w:val="11"/>
                <w:lang w:val="fr-FR"/>
              </w:rPr>
              <w:t>le</w:t>
            </w:r>
            <w:r>
              <w:rPr>
                <w:color w:val="417CC3"/>
                <w:spacing w:val="-3"/>
                <w:sz w:val="11"/>
                <w:lang w:val="fr-FR"/>
              </w:rPr>
              <w:t xml:space="preserve"> </w:t>
            </w:r>
            <w:r>
              <w:rPr>
                <w:color w:val="417CC3"/>
                <w:sz w:val="11"/>
                <w:lang w:val="fr-FR"/>
              </w:rPr>
              <w:t>point</w:t>
            </w:r>
            <w:r>
              <w:rPr>
                <w:color w:val="417CC3"/>
                <w:spacing w:val="-3"/>
                <w:sz w:val="11"/>
                <w:lang w:val="fr-FR"/>
              </w:rPr>
              <w:t xml:space="preserve"> </w:t>
            </w:r>
            <w:r>
              <w:rPr>
                <w:color w:val="417CC3"/>
                <w:sz w:val="11"/>
                <w:lang w:val="fr-FR"/>
              </w:rPr>
              <w:t>sur</w:t>
            </w:r>
            <w:r>
              <w:rPr>
                <w:color w:val="417CC3"/>
                <w:spacing w:val="-3"/>
                <w:sz w:val="11"/>
                <w:lang w:val="fr-FR"/>
              </w:rPr>
              <w:t xml:space="preserve"> </w:t>
            </w:r>
            <w:r>
              <w:rPr>
                <w:color w:val="417CC3"/>
                <w:sz w:val="11"/>
                <w:lang w:val="fr-FR"/>
              </w:rPr>
              <w:t>les</w:t>
            </w:r>
            <w:r>
              <w:rPr>
                <w:color w:val="417CC3"/>
                <w:spacing w:val="40"/>
                <w:sz w:val="11"/>
                <w:lang w:val="fr-FR"/>
              </w:rPr>
              <w:t xml:space="preserve"> </w:t>
            </w:r>
            <w:r>
              <w:rPr>
                <w:color w:val="417CC3"/>
                <w:sz w:val="11"/>
                <w:lang w:val="fr-FR"/>
              </w:rPr>
              <w:t>opportunités</w:t>
            </w:r>
            <w:r>
              <w:rPr>
                <w:color w:val="417CC3"/>
                <w:spacing w:val="-9"/>
                <w:sz w:val="11"/>
                <w:lang w:val="fr-FR"/>
              </w:rPr>
              <w:t xml:space="preserve"> </w:t>
            </w:r>
            <w:r>
              <w:rPr>
                <w:color w:val="417CC3"/>
                <w:sz w:val="11"/>
                <w:lang w:val="fr-FR"/>
              </w:rPr>
              <w:t>d’amélioration.</w:t>
            </w:r>
          </w:p>
        </w:tc>
        <w:tc>
          <w:tcPr>
            <w:tcW w:w="655" w:type="dxa"/>
          </w:tcPr>
          <w:p w14:paraId="614A383E" w14:textId="77777777" w:rsidR="00FE3699" w:rsidRDefault="00FE3699">
            <w:pPr>
              <w:pStyle w:val="TableParagraph"/>
              <w:rPr>
                <w:b/>
                <w:sz w:val="14"/>
                <w:lang w:val="fr-FR"/>
              </w:rPr>
            </w:pPr>
          </w:p>
          <w:p w14:paraId="775CA02D" w14:textId="77777777" w:rsidR="00FE3699" w:rsidRDefault="00FE3699">
            <w:pPr>
              <w:pStyle w:val="TableParagraph"/>
              <w:rPr>
                <w:b/>
                <w:sz w:val="14"/>
                <w:lang w:val="fr-FR"/>
              </w:rPr>
            </w:pPr>
          </w:p>
          <w:p w14:paraId="3779CFA4" w14:textId="77777777" w:rsidR="00FE3699" w:rsidRDefault="00FE3699">
            <w:pPr>
              <w:pStyle w:val="TableParagraph"/>
              <w:rPr>
                <w:b/>
                <w:sz w:val="14"/>
                <w:lang w:val="fr-FR"/>
              </w:rPr>
            </w:pPr>
          </w:p>
          <w:p w14:paraId="571F92A1" w14:textId="77777777" w:rsidR="00FE3699" w:rsidRDefault="00FE3699">
            <w:pPr>
              <w:pStyle w:val="TableParagraph"/>
              <w:rPr>
                <w:b/>
                <w:sz w:val="14"/>
                <w:lang w:val="fr-FR"/>
              </w:rPr>
            </w:pPr>
          </w:p>
          <w:p w14:paraId="71491256" w14:textId="77777777" w:rsidR="00FE3699" w:rsidRDefault="00FE3699">
            <w:pPr>
              <w:pStyle w:val="TableParagraph"/>
              <w:spacing w:before="10"/>
              <w:rPr>
                <w:b/>
                <w:sz w:val="19"/>
                <w:lang w:val="fr-FR"/>
              </w:rPr>
            </w:pPr>
          </w:p>
          <w:p w14:paraId="1B516402" w14:textId="77777777" w:rsidR="00FE3699" w:rsidRDefault="00FD0F3C">
            <w:pPr>
              <w:pStyle w:val="TableParagraph"/>
              <w:spacing w:before="1"/>
              <w:ind w:right="264"/>
              <w:jc w:val="right"/>
              <w:rPr>
                <w:rFonts w:ascii="Segoe UI Symbol" w:hAnsi="Segoe UI Symbol"/>
                <w:sz w:val="11"/>
                <w:lang w:val="fr-FR"/>
              </w:rPr>
            </w:pPr>
            <w:r>
              <w:rPr>
                <w:rFonts w:ascii="Segoe UI Symbol" w:hAnsi="Segoe UI Symbol"/>
                <w:sz w:val="11"/>
                <w:lang w:val="fr-FR"/>
              </w:rPr>
              <w:t>✔</w:t>
            </w:r>
          </w:p>
        </w:tc>
        <w:tc>
          <w:tcPr>
            <w:tcW w:w="655" w:type="dxa"/>
          </w:tcPr>
          <w:p w14:paraId="1C765075" w14:textId="77777777" w:rsidR="00FE3699" w:rsidRDefault="00FE3699">
            <w:pPr>
              <w:pStyle w:val="TableParagraph"/>
              <w:rPr>
                <w:b/>
                <w:sz w:val="14"/>
                <w:lang w:val="fr-FR"/>
              </w:rPr>
            </w:pPr>
          </w:p>
          <w:p w14:paraId="01F96708" w14:textId="77777777" w:rsidR="00FE3699" w:rsidRDefault="00FE3699">
            <w:pPr>
              <w:pStyle w:val="TableParagraph"/>
              <w:rPr>
                <w:b/>
                <w:sz w:val="14"/>
                <w:lang w:val="fr-FR"/>
              </w:rPr>
            </w:pPr>
          </w:p>
          <w:p w14:paraId="57F25F2B" w14:textId="77777777" w:rsidR="00FE3699" w:rsidRDefault="00FE3699">
            <w:pPr>
              <w:pStyle w:val="TableParagraph"/>
              <w:rPr>
                <w:b/>
                <w:sz w:val="14"/>
                <w:lang w:val="fr-FR"/>
              </w:rPr>
            </w:pPr>
          </w:p>
          <w:p w14:paraId="0839D67C" w14:textId="77777777" w:rsidR="00FE3699" w:rsidRDefault="00FE3699">
            <w:pPr>
              <w:pStyle w:val="TableParagraph"/>
              <w:rPr>
                <w:b/>
                <w:sz w:val="14"/>
                <w:lang w:val="fr-FR"/>
              </w:rPr>
            </w:pPr>
          </w:p>
          <w:p w14:paraId="2DE5FFB5" w14:textId="77777777" w:rsidR="00FE3699" w:rsidRDefault="00FE3699">
            <w:pPr>
              <w:pStyle w:val="TableParagraph"/>
              <w:spacing w:before="10"/>
              <w:rPr>
                <w:b/>
                <w:sz w:val="19"/>
                <w:lang w:val="fr-FR"/>
              </w:rPr>
            </w:pPr>
          </w:p>
          <w:p w14:paraId="6B8F801E" w14:textId="77777777" w:rsidR="00FE3699" w:rsidRDefault="00FD0F3C">
            <w:pPr>
              <w:pStyle w:val="TableParagraph"/>
              <w:spacing w:before="1"/>
              <w:ind w:left="15"/>
              <w:jc w:val="center"/>
              <w:rPr>
                <w:rFonts w:ascii="Segoe UI Symbol" w:hAnsi="Segoe UI Symbol"/>
                <w:sz w:val="11"/>
                <w:lang w:val="fr-FR"/>
              </w:rPr>
            </w:pPr>
            <w:r>
              <w:rPr>
                <w:rFonts w:ascii="Segoe UI Symbol" w:hAnsi="Segoe UI Symbol"/>
                <w:sz w:val="11"/>
                <w:lang w:val="fr-FR"/>
              </w:rPr>
              <w:t>✔</w:t>
            </w:r>
          </w:p>
        </w:tc>
        <w:tc>
          <w:tcPr>
            <w:tcW w:w="655" w:type="dxa"/>
          </w:tcPr>
          <w:p w14:paraId="7B32F608" w14:textId="77777777" w:rsidR="00FE3699" w:rsidRDefault="00FE3699">
            <w:pPr>
              <w:pStyle w:val="TableParagraph"/>
              <w:rPr>
                <w:b/>
                <w:sz w:val="14"/>
                <w:lang w:val="fr-FR"/>
              </w:rPr>
            </w:pPr>
          </w:p>
          <w:p w14:paraId="6D1589EA" w14:textId="77777777" w:rsidR="00FE3699" w:rsidRDefault="00FE3699">
            <w:pPr>
              <w:pStyle w:val="TableParagraph"/>
              <w:rPr>
                <w:b/>
                <w:sz w:val="14"/>
                <w:lang w:val="fr-FR"/>
              </w:rPr>
            </w:pPr>
          </w:p>
          <w:p w14:paraId="6E58BD55" w14:textId="77777777" w:rsidR="00FE3699" w:rsidRDefault="00FE3699">
            <w:pPr>
              <w:pStyle w:val="TableParagraph"/>
              <w:rPr>
                <w:b/>
                <w:sz w:val="14"/>
                <w:lang w:val="fr-FR"/>
              </w:rPr>
            </w:pPr>
          </w:p>
          <w:p w14:paraId="5D64524C" w14:textId="77777777" w:rsidR="00FE3699" w:rsidRDefault="00FE3699">
            <w:pPr>
              <w:pStyle w:val="TableParagraph"/>
              <w:rPr>
                <w:b/>
                <w:sz w:val="14"/>
                <w:lang w:val="fr-FR"/>
              </w:rPr>
            </w:pPr>
          </w:p>
          <w:p w14:paraId="6CB62784" w14:textId="77777777" w:rsidR="00FE3699" w:rsidRDefault="00FE3699">
            <w:pPr>
              <w:pStyle w:val="TableParagraph"/>
              <w:spacing w:before="10"/>
              <w:rPr>
                <w:b/>
                <w:sz w:val="19"/>
                <w:lang w:val="fr-FR"/>
              </w:rPr>
            </w:pPr>
          </w:p>
          <w:p w14:paraId="2316E11A" w14:textId="77777777" w:rsidR="00FE3699" w:rsidRDefault="00FD0F3C">
            <w:pPr>
              <w:pStyle w:val="TableParagraph"/>
              <w:spacing w:before="1"/>
              <w:ind w:left="282"/>
              <w:rPr>
                <w:rFonts w:ascii="Segoe UI Symbol" w:hAnsi="Segoe UI Symbol"/>
                <w:sz w:val="11"/>
                <w:lang w:val="fr-FR"/>
              </w:rPr>
            </w:pPr>
            <w:r>
              <w:rPr>
                <w:rFonts w:ascii="Segoe UI Symbol" w:hAnsi="Segoe UI Symbol"/>
                <w:sz w:val="11"/>
                <w:lang w:val="fr-FR"/>
              </w:rPr>
              <w:t>✔</w:t>
            </w:r>
          </w:p>
        </w:tc>
        <w:tc>
          <w:tcPr>
            <w:tcW w:w="655" w:type="dxa"/>
          </w:tcPr>
          <w:p w14:paraId="3FC65685" w14:textId="77777777" w:rsidR="00FE3699" w:rsidRDefault="00FE3699">
            <w:pPr>
              <w:pStyle w:val="TableParagraph"/>
              <w:rPr>
                <w:b/>
                <w:sz w:val="14"/>
                <w:lang w:val="fr-FR"/>
              </w:rPr>
            </w:pPr>
          </w:p>
          <w:p w14:paraId="36F20F5F" w14:textId="77777777" w:rsidR="00FE3699" w:rsidRDefault="00FE3699">
            <w:pPr>
              <w:pStyle w:val="TableParagraph"/>
              <w:rPr>
                <w:b/>
                <w:sz w:val="14"/>
                <w:lang w:val="fr-FR"/>
              </w:rPr>
            </w:pPr>
          </w:p>
          <w:p w14:paraId="7F448E4B" w14:textId="77777777" w:rsidR="00FE3699" w:rsidRDefault="00FE3699">
            <w:pPr>
              <w:pStyle w:val="TableParagraph"/>
              <w:rPr>
                <w:b/>
                <w:sz w:val="14"/>
                <w:lang w:val="fr-FR"/>
              </w:rPr>
            </w:pPr>
          </w:p>
          <w:p w14:paraId="0413CAD6" w14:textId="77777777" w:rsidR="00FE3699" w:rsidRDefault="00FE3699">
            <w:pPr>
              <w:pStyle w:val="TableParagraph"/>
              <w:rPr>
                <w:b/>
                <w:sz w:val="14"/>
                <w:lang w:val="fr-FR"/>
              </w:rPr>
            </w:pPr>
          </w:p>
          <w:p w14:paraId="06592353" w14:textId="77777777" w:rsidR="00FE3699" w:rsidRDefault="00FE3699">
            <w:pPr>
              <w:pStyle w:val="TableParagraph"/>
              <w:spacing w:before="10"/>
              <w:rPr>
                <w:b/>
                <w:sz w:val="19"/>
                <w:lang w:val="fr-FR"/>
              </w:rPr>
            </w:pPr>
          </w:p>
          <w:p w14:paraId="24ACE7BE" w14:textId="77777777" w:rsidR="00FE3699" w:rsidRDefault="00FD0F3C">
            <w:pPr>
              <w:pStyle w:val="TableParagraph"/>
              <w:spacing w:before="1"/>
              <w:ind w:left="15"/>
              <w:jc w:val="center"/>
              <w:rPr>
                <w:rFonts w:ascii="Segoe UI Symbol" w:hAnsi="Segoe UI Symbol"/>
                <w:sz w:val="11"/>
                <w:lang w:val="fr-FR"/>
              </w:rPr>
            </w:pPr>
            <w:r>
              <w:rPr>
                <w:rFonts w:ascii="Segoe UI Symbol" w:hAnsi="Segoe UI Symbol"/>
                <w:sz w:val="11"/>
                <w:lang w:val="fr-FR"/>
              </w:rPr>
              <w:t>✔</w:t>
            </w:r>
          </w:p>
        </w:tc>
        <w:tc>
          <w:tcPr>
            <w:tcW w:w="1027" w:type="dxa"/>
          </w:tcPr>
          <w:p w14:paraId="18432D88" w14:textId="77777777" w:rsidR="00FE3699" w:rsidRDefault="00FE3699">
            <w:pPr>
              <w:pStyle w:val="TableParagraph"/>
              <w:rPr>
                <w:b/>
                <w:sz w:val="12"/>
                <w:lang w:val="fr-FR"/>
              </w:rPr>
            </w:pPr>
          </w:p>
          <w:p w14:paraId="64367526" w14:textId="77777777" w:rsidR="00FE3699" w:rsidRDefault="00FE3699">
            <w:pPr>
              <w:pStyle w:val="TableParagraph"/>
              <w:rPr>
                <w:b/>
                <w:sz w:val="12"/>
                <w:lang w:val="fr-FR"/>
              </w:rPr>
            </w:pPr>
          </w:p>
          <w:p w14:paraId="18391C3B" w14:textId="77777777" w:rsidR="00FE3699" w:rsidRDefault="00FE3699">
            <w:pPr>
              <w:pStyle w:val="TableParagraph"/>
              <w:rPr>
                <w:b/>
                <w:sz w:val="12"/>
                <w:lang w:val="fr-FR"/>
              </w:rPr>
            </w:pPr>
          </w:p>
          <w:p w14:paraId="61FCCCB6" w14:textId="77777777" w:rsidR="00FE3699" w:rsidRDefault="00FE3699">
            <w:pPr>
              <w:pStyle w:val="TableParagraph"/>
              <w:rPr>
                <w:b/>
                <w:sz w:val="12"/>
                <w:lang w:val="fr-FR"/>
              </w:rPr>
            </w:pPr>
          </w:p>
          <w:p w14:paraId="3A4654AF" w14:textId="77777777" w:rsidR="00FE3699" w:rsidRDefault="00FE3699">
            <w:pPr>
              <w:pStyle w:val="TableParagraph"/>
              <w:rPr>
                <w:b/>
                <w:sz w:val="12"/>
                <w:lang w:val="fr-FR"/>
              </w:rPr>
            </w:pPr>
          </w:p>
          <w:p w14:paraId="372B8D00" w14:textId="77777777" w:rsidR="00FE3699" w:rsidRDefault="00FE3699">
            <w:pPr>
              <w:pStyle w:val="TableParagraph"/>
              <w:rPr>
                <w:b/>
                <w:sz w:val="11"/>
                <w:lang w:val="fr-FR"/>
              </w:rPr>
            </w:pPr>
          </w:p>
          <w:p w14:paraId="1CCD0129" w14:textId="77777777" w:rsidR="00FE3699" w:rsidRDefault="00FD0F3C">
            <w:pPr>
              <w:pStyle w:val="TableParagraph"/>
              <w:ind w:left="25"/>
              <w:rPr>
                <w:sz w:val="11"/>
                <w:lang w:val="fr-FR"/>
              </w:rPr>
            </w:pPr>
            <w:r>
              <w:rPr>
                <w:sz w:val="11"/>
                <w:lang w:val="fr-FR"/>
              </w:rPr>
              <w:t>Critère</w:t>
            </w:r>
            <w:r>
              <w:rPr>
                <w:spacing w:val="-7"/>
                <w:sz w:val="11"/>
                <w:lang w:val="fr-FR"/>
              </w:rPr>
              <w:t xml:space="preserve"> </w:t>
            </w:r>
            <w:r>
              <w:rPr>
                <w:spacing w:val="-10"/>
                <w:sz w:val="11"/>
                <w:lang w:val="fr-FR"/>
              </w:rPr>
              <w:t>7</w:t>
            </w:r>
          </w:p>
          <w:p w14:paraId="7FB2324B" w14:textId="77777777" w:rsidR="00FE3699" w:rsidRDefault="00FD0F3C">
            <w:pPr>
              <w:pStyle w:val="TableParagraph"/>
              <w:spacing w:before="18"/>
              <w:ind w:left="25"/>
              <w:rPr>
                <w:sz w:val="11"/>
                <w:lang w:val="fr-FR"/>
              </w:rPr>
            </w:pPr>
            <w:r>
              <w:rPr>
                <w:spacing w:val="-2"/>
                <w:sz w:val="11"/>
                <w:lang w:val="fr-FR"/>
              </w:rPr>
              <w:t>indicateur</w:t>
            </w:r>
            <w:r>
              <w:rPr>
                <w:spacing w:val="10"/>
                <w:sz w:val="11"/>
                <w:lang w:val="fr-FR"/>
              </w:rPr>
              <w:t xml:space="preserve"> </w:t>
            </w:r>
            <w:r>
              <w:rPr>
                <w:spacing w:val="-5"/>
                <w:sz w:val="11"/>
                <w:lang w:val="fr-FR"/>
              </w:rPr>
              <w:t>30</w:t>
            </w:r>
          </w:p>
        </w:tc>
        <w:tc>
          <w:tcPr>
            <w:tcW w:w="1401" w:type="dxa"/>
          </w:tcPr>
          <w:p w14:paraId="7240747C" w14:textId="77777777" w:rsidR="00FE3699" w:rsidRDefault="00FE3699">
            <w:pPr>
              <w:pStyle w:val="TableParagraph"/>
              <w:rPr>
                <w:b/>
                <w:sz w:val="12"/>
                <w:lang w:val="fr-FR"/>
              </w:rPr>
            </w:pPr>
          </w:p>
          <w:p w14:paraId="2DC1A206" w14:textId="77777777" w:rsidR="00FE3699" w:rsidRDefault="00FE3699">
            <w:pPr>
              <w:pStyle w:val="TableParagraph"/>
              <w:rPr>
                <w:b/>
                <w:sz w:val="12"/>
                <w:lang w:val="fr-FR"/>
              </w:rPr>
            </w:pPr>
          </w:p>
          <w:p w14:paraId="78718616" w14:textId="77777777" w:rsidR="00FE3699" w:rsidRDefault="00FE3699">
            <w:pPr>
              <w:pStyle w:val="TableParagraph"/>
              <w:rPr>
                <w:b/>
                <w:sz w:val="12"/>
                <w:lang w:val="fr-FR"/>
              </w:rPr>
            </w:pPr>
          </w:p>
          <w:p w14:paraId="3631E5E4" w14:textId="77777777" w:rsidR="00FE3699" w:rsidRDefault="00FE3699">
            <w:pPr>
              <w:pStyle w:val="TableParagraph"/>
              <w:rPr>
                <w:b/>
                <w:sz w:val="12"/>
                <w:lang w:val="fr-FR"/>
              </w:rPr>
            </w:pPr>
          </w:p>
          <w:p w14:paraId="334D24E2" w14:textId="77777777" w:rsidR="00FE3699" w:rsidRDefault="00FE3699">
            <w:pPr>
              <w:pStyle w:val="TableParagraph"/>
              <w:rPr>
                <w:b/>
                <w:sz w:val="12"/>
                <w:lang w:val="fr-FR"/>
              </w:rPr>
            </w:pPr>
          </w:p>
          <w:p w14:paraId="318CCFC3" w14:textId="77777777" w:rsidR="00FE3699" w:rsidRDefault="00FE3699">
            <w:pPr>
              <w:pStyle w:val="TableParagraph"/>
              <w:rPr>
                <w:b/>
                <w:sz w:val="11"/>
                <w:lang w:val="fr-FR"/>
              </w:rPr>
            </w:pPr>
          </w:p>
          <w:p w14:paraId="020B47A2" w14:textId="77777777" w:rsidR="00FE3699" w:rsidRDefault="00FD0F3C">
            <w:pPr>
              <w:pStyle w:val="TableParagraph"/>
              <w:spacing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1E4525E8" w14:textId="77777777">
        <w:trPr>
          <w:trHeight w:val="213"/>
        </w:trPr>
        <w:tc>
          <w:tcPr>
            <w:tcW w:w="362" w:type="dxa"/>
          </w:tcPr>
          <w:p w14:paraId="591879A6" w14:textId="77777777" w:rsidR="00FE3699" w:rsidRDefault="00FE3699">
            <w:pPr>
              <w:pStyle w:val="TableParagraph"/>
              <w:rPr>
                <w:rFonts w:ascii="Times New Roman"/>
                <w:sz w:val="10"/>
                <w:lang w:val="fr-FR"/>
              </w:rPr>
            </w:pPr>
          </w:p>
        </w:tc>
        <w:tc>
          <w:tcPr>
            <w:tcW w:w="12997" w:type="dxa"/>
            <w:gridSpan w:val="6"/>
          </w:tcPr>
          <w:p w14:paraId="1AFFC444" w14:textId="77777777" w:rsidR="00FE3699" w:rsidRDefault="00FD0F3C" w:rsidP="00FD0F3C">
            <w:pPr>
              <w:pStyle w:val="TableParagraph"/>
              <w:numPr>
                <w:ilvl w:val="0"/>
                <w:numId w:val="34"/>
              </w:numPr>
              <w:tabs>
                <w:tab w:val="left" w:pos="140"/>
              </w:tabs>
              <w:spacing w:before="37"/>
              <w:rPr>
                <w:b/>
                <w:sz w:val="11"/>
                <w:lang w:val="fr-FR"/>
              </w:rPr>
            </w:pPr>
            <w:r>
              <w:rPr>
                <w:b/>
                <w:sz w:val="11"/>
                <w:lang w:val="fr-FR"/>
              </w:rPr>
              <w:t>C4</w:t>
            </w:r>
            <w:r>
              <w:rPr>
                <w:b/>
                <w:spacing w:val="-5"/>
                <w:sz w:val="11"/>
                <w:lang w:val="fr-FR"/>
              </w:rPr>
              <w:t xml:space="preserve"> </w:t>
            </w:r>
            <w:r>
              <w:rPr>
                <w:b/>
                <w:sz w:val="11"/>
                <w:lang w:val="fr-FR"/>
              </w:rPr>
              <w:t>:</w:t>
            </w:r>
            <w:r>
              <w:rPr>
                <w:b/>
                <w:spacing w:val="-4"/>
                <w:sz w:val="11"/>
                <w:lang w:val="fr-FR"/>
              </w:rPr>
              <w:t xml:space="preserve"> </w:t>
            </w:r>
            <w:r>
              <w:rPr>
                <w:b/>
                <w:sz w:val="11"/>
                <w:lang w:val="fr-FR"/>
              </w:rPr>
              <w:t>La</w:t>
            </w:r>
            <w:r>
              <w:rPr>
                <w:b/>
                <w:spacing w:val="-5"/>
                <w:sz w:val="11"/>
                <w:lang w:val="fr-FR"/>
              </w:rPr>
              <w:t xml:space="preserve"> </w:t>
            </w:r>
            <w:r>
              <w:rPr>
                <w:b/>
                <w:sz w:val="11"/>
                <w:lang w:val="fr-FR"/>
              </w:rPr>
              <w:t>mise</w:t>
            </w:r>
            <w:r>
              <w:rPr>
                <w:b/>
                <w:spacing w:val="-4"/>
                <w:sz w:val="11"/>
                <w:lang w:val="fr-FR"/>
              </w:rPr>
              <w:t xml:space="preserve"> </w:t>
            </w:r>
            <w:r>
              <w:rPr>
                <w:b/>
                <w:sz w:val="11"/>
                <w:lang w:val="fr-FR"/>
              </w:rPr>
              <w:t>en</w:t>
            </w:r>
            <w:r>
              <w:rPr>
                <w:b/>
                <w:spacing w:val="-5"/>
                <w:sz w:val="11"/>
                <w:lang w:val="fr-FR"/>
              </w:rPr>
              <w:t xml:space="preserve"> </w:t>
            </w:r>
            <w:r>
              <w:rPr>
                <w:b/>
                <w:sz w:val="11"/>
                <w:lang w:val="fr-FR"/>
              </w:rPr>
              <w:t>œuvre</w:t>
            </w:r>
            <w:r>
              <w:rPr>
                <w:b/>
                <w:spacing w:val="-5"/>
                <w:sz w:val="11"/>
                <w:lang w:val="fr-FR"/>
              </w:rPr>
              <w:t xml:space="preserve"> </w:t>
            </w:r>
            <w:r>
              <w:rPr>
                <w:b/>
                <w:sz w:val="11"/>
                <w:lang w:val="fr-FR"/>
              </w:rPr>
              <w:t>d’une</w:t>
            </w:r>
            <w:r>
              <w:rPr>
                <w:b/>
                <w:spacing w:val="-5"/>
                <w:sz w:val="11"/>
                <w:lang w:val="fr-FR"/>
              </w:rPr>
              <w:t xml:space="preserve"> </w:t>
            </w:r>
            <w:r>
              <w:rPr>
                <w:b/>
                <w:sz w:val="11"/>
                <w:lang w:val="fr-FR"/>
              </w:rPr>
              <w:t>démarche</w:t>
            </w:r>
            <w:r>
              <w:rPr>
                <w:b/>
                <w:spacing w:val="-5"/>
                <w:sz w:val="11"/>
                <w:lang w:val="fr-FR"/>
              </w:rPr>
              <w:t xml:space="preserve"> </w:t>
            </w:r>
            <w:r>
              <w:rPr>
                <w:b/>
                <w:sz w:val="11"/>
                <w:lang w:val="fr-FR"/>
              </w:rPr>
              <w:t>d’amélioration</w:t>
            </w:r>
            <w:r>
              <w:rPr>
                <w:b/>
                <w:spacing w:val="-5"/>
                <w:sz w:val="11"/>
                <w:lang w:val="fr-FR"/>
              </w:rPr>
              <w:t xml:space="preserve"> </w:t>
            </w:r>
            <w:r>
              <w:rPr>
                <w:b/>
                <w:spacing w:val="-2"/>
                <w:sz w:val="11"/>
                <w:lang w:val="fr-FR"/>
              </w:rPr>
              <w:t>continue</w:t>
            </w:r>
          </w:p>
        </w:tc>
        <w:tc>
          <w:tcPr>
            <w:tcW w:w="1401" w:type="dxa"/>
          </w:tcPr>
          <w:p w14:paraId="61192FA1" w14:textId="77777777" w:rsidR="00FE3699" w:rsidRDefault="00FE3699">
            <w:pPr>
              <w:pStyle w:val="TableParagraph"/>
              <w:rPr>
                <w:rFonts w:ascii="Times New Roman"/>
                <w:sz w:val="10"/>
                <w:lang w:val="fr-FR"/>
              </w:rPr>
            </w:pPr>
          </w:p>
        </w:tc>
      </w:tr>
      <w:tr w:rsidR="00FE3699" w14:paraId="65B149A2" w14:textId="77777777">
        <w:trPr>
          <w:trHeight w:val="460"/>
        </w:trPr>
        <w:tc>
          <w:tcPr>
            <w:tcW w:w="362" w:type="dxa"/>
          </w:tcPr>
          <w:p w14:paraId="5DCBF6C4" w14:textId="77777777" w:rsidR="00FE3699" w:rsidRDefault="00FE3699">
            <w:pPr>
              <w:pStyle w:val="TableParagraph"/>
              <w:spacing w:before="7"/>
              <w:rPr>
                <w:b/>
                <w:sz w:val="14"/>
                <w:lang w:val="fr-FR"/>
              </w:rPr>
            </w:pPr>
          </w:p>
          <w:p w14:paraId="74C6B3F6" w14:textId="77777777" w:rsidR="00FE3699" w:rsidRDefault="00FD0F3C">
            <w:pPr>
              <w:pStyle w:val="TableParagraph"/>
              <w:spacing w:before="1"/>
              <w:ind w:left="100"/>
              <w:rPr>
                <w:b/>
                <w:sz w:val="11"/>
                <w:lang w:val="fr-FR"/>
              </w:rPr>
            </w:pPr>
            <w:r>
              <w:rPr>
                <w:b/>
                <w:sz w:val="11"/>
                <w:lang w:val="fr-FR"/>
              </w:rPr>
              <w:t>i.</w:t>
            </w:r>
            <w:r>
              <w:rPr>
                <w:b/>
                <w:spacing w:val="-5"/>
                <w:sz w:val="11"/>
                <w:lang w:val="fr-FR"/>
              </w:rPr>
              <w:t xml:space="preserve"> </w:t>
            </w:r>
            <w:r>
              <w:rPr>
                <w:b/>
                <w:spacing w:val="-10"/>
                <w:sz w:val="11"/>
                <w:lang w:val="fr-FR"/>
              </w:rPr>
              <w:t>5</w:t>
            </w:r>
          </w:p>
        </w:tc>
        <w:tc>
          <w:tcPr>
            <w:tcW w:w="9350" w:type="dxa"/>
          </w:tcPr>
          <w:p w14:paraId="05F2E0C1" w14:textId="77777777" w:rsidR="00FE3699" w:rsidRDefault="00FD0F3C">
            <w:pPr>
              <w:pStyle w:val="TableParagraph"/>
              <w:spacing w:before="27" w:line="273" w:lineRule="auto"/>
              <w:ind w:left="24"/>
              <w:rPr>
                <w:sz w:val="11"/>
                <w:lang w:val="fr-FR"/>
              </w:rPr>
            </w:pPr>
            <w:r>
              <w:rPr>
                <w:sz w:val="11"/>
                <w:lang w:val="fr-FR"/>
              </w:rPr>
              <w:t>Le</w:t>
            </w:r>
            <w:r>
              <w:rPr>
                <w:spacing w:val="-1"/>
                <w:sz w:val="11"/>
                <w:lang w:val="fr-FR"/>
              </w:rPr>
              <w:t xml:space="preserve"> </w:t>
            </w:r>
            <w:r>
              <w:rPr>
                <w:sz w:val="11"/>
                <w:lang w:val="fr-FR"/>
              </w:rPr>
              <w:t>prestataire</w:t>
            </w:r>
            <w:r>
              <w:rPr>
                <w:spacing w:val="-2"/>
                <w:sz w:val="11"/>
                <w:lang w:val="fr-FR"/>
              </w:rPr>
              <w:t xml:space="preserve"> </w:t>
            </w:r>
            <w:r>
              <w:rPr>
                <w:sz w:val="11"/>
                <w:lang w:val="fr-FR"/>
              </w:rPr>
              <w:t>met</w:t>
            </w:r>
            <w:r>
              <w:rPr>
                <w:spacing w:val="-3"/>
                <w:sz w:val="11"/>
                <w:lang w:val="fr-FR"/>
              </w:rPr>
              <w:t xml:space="preserve"> </w:t>
            </w:r>
            <w:r>
              <w:rPr>
                <w:sz w:val="11"/>
                <w:lang w:val="fr-FR"/>
              </w:rPr>
              <w:t>en</w:t>
            </w:r>
            <w:r>
              <w:rPr>
                <w:spacing w:val="-1"/>
                <w:sz w:val="11"/>
                <w:lang w:val="fr-FR"/>
              </w:rPr>
              <w:t xml:space="preserve"> </w:t>
            </w:r>
            <w:r>
              <w:rPr>
                <w:sz w:val="11"/>
                <w:lang w:val="fr-FR"/>
              </w:rPr>
              <w:t>œuvre</w:t>
            </w:r>
            <w:r>
              <w:rPr>
                <w:spacing w:val="-2"/>
                <w:sz w:val="11"/>
                <w:lang w:val="fr-FR"/>
              </w:rPr>
              <w:t xml:space="preserve"> </w:t>
            </w:r>
            <w:r>
              <w:rPr>
                <w:sz w:val="11"/>
                <w:lang w:val="fr-FR"/>
              </w:rPr>
              <w:t>des</w:t>
            </w:r>
            <w:r>
              <w:rPr>
                <w:spacing w:val="-3"/>
                <w:sz w:val="11"/>
                <w:lang w:val="fr-FR"/>
              </w:rPr>
              <w:t xml:space="preserve"> </w:t>
            </w:r>
            <w:r>
              <w:rPr>
                <w:sz w:val="11"/>
                <w:lang w:val="fr-FR"/>
              </w:rPr>
              <w:t>modalités</w:t>
            </w:r>
            <w:r>
              <w:rPr>
                <w:spacing w:val="-2"/>
                <w:sz w:val="11"/>
                <w:lang w:val="fr-FR"/>
              </w:rPr>
              <w:t xml:space="preserve"> </w:t>
            </w:r>
            <w:r>
              <w:rPr>
                <w:sz w:val="11"/>
                <w:lang w:val="fr-FR"/>
              </w:rPr>
              <w:t>de</w:t>
            </w:r>
            <w:r>
              <w:rPr>
                <w:spacing w:val="-1"/>
                <w:sz w:val="11"/>
                <w:lang w:val="fr-FR"/>
              </w:rPr>
              <w:t xml:space="preserve"> </w:t>
            </w:r>
            <w:r>
              <w:rPr>
                <w:sz w:val="11"/>
                <w:lang w:val="fr-FR"/>
              </w:rPr>
              <w:t>traitement</w:t>
            </w:r>
            <w:r>
              <w:rPr>
                <w:spacing w:val="-4"/>
                <w:sz w:val="11"/>
                <w:lang w:val="fr-FR"/>
              </w:rPr>
              <w:t xml:space="preserve"> </w:t>
            </w:r>
            <w:r>
              <w:rPr>
                <w:sz w:val="11"/>
                <w:lang w:val="fr-FR"/>
              </w:rPr>
              <w:t>des</w:t>
            </w:r>
            <w:r>
              <w:rPr>
                <w:spacing w:val="-3"/>
                <w:sz w:val="11"/>
                <w:lang w:val="fr-FR"/>
              </w:rPr>
              <w:t xml:space="preserve"> </w:t>
            </w:r>
            <w:r>
              <w:rPr>
                <w:sz w:val="11"/>
                <w:lang w:val="fr-FR"/>
              </w:rPr>
              <w:t>difficultés</w:t>
            </w:r>
            <w:r>
              <w:rPr>
                <w:spacing w:val="-3"/>
                <w:sz w:val="11"/>
                <w:lang w:val="fr-FR"/>
              </w:rPr>
              <w:t xml:space="preserve"> </w:t>
            </w:r>
            <w:r>
              <w:rPr>
                <w:sz w:val="11"/>
                <w:lang w:val="fr-FR"/>
              </w:rPr>
              <w:t>rencontrées</w:t>
            </w:r>
            <w:r>
              <w:rPr>
                <w:spacing w:val="-3"/>
                <w:sz w:val="11"/>
                <w:lang w:val="fr-FR"/>
              </w:rPr>
              <w:t xml:space="preserve"> </w:t>
            </w:r>
            <w:r>
              <w:rPr>
                <w:sz w:val="11"/>
                <w:lang w:val="fr-FR"/>
              </w:rPr>
              <w:t>par</w:t>
            </w:r>
            <w:r>
              <w:rPr>
                <w:spacing w:val="-3"/>
                <w:sz w:val="11"/>
                <w:lang w:val="fr-FR"/>
              </w:rPr>
              <w:t xml:space="preserve"> </w:t>
            </w:r>
            <w:r>
              <w:rPr>
                <w:sz w:val="11"/>
                <w:lang w:val="fr-FR"/>
              </w:rPr>
              <w:t>les</w:t>
            </w:r>
            <w:r>
              <w:rPr>
                <w:spacing w:val="-3"/>
                <w:sz w:val="11"/>
                <w:lang w:val="fr-FR"/>
              </w:rPr>
              <w:t xml:space="preserve"> </w:t>
            </w:r>
            <w:r>
              <w:rPr>
                <w:sz w:val="11"/>
                <w:lang w:val="fr-FR"/>
              </w:rPr>
              <w:t>parties</w:t>
            </w:r>
            <w:r>
              <w:rPr>
                <w:spacing w:val="-3"/>
                <w:sz w:val="11"/>
                <w:lang w:val="fr-FR"/>
              </w:rPr>
              <w:t xml:space="preserve"> </w:t>
            </w:r>
            <w:r>
              <w:rPr>
                <w:sz w:val="11"/>
                <w:lang w:val="fr-FR"/>
              </w:rPr>
              <w:t>prenantes,</w:t>
            </w:r>
            <w:r>
              <w:rPr>
                <w:spacing w:val="-4"/>
                <w:sz w:val="11"/>
                <w:lang w:val="fr-FR"/>
              </w:rPr>
              <w:t xml:space="preserve"> </w:t>
            </w:r>
            <w:r>
              <w:rPr>
                <w:sz w:val="11"/>
                <w:lang w:val="fr-FR"/>
              </w:rPr>
              <w:t>des</w:t>
            </w:r>
            <w:r>
              <w:rPr>
                <w:spacing w:val="-3"/>
                <w:sz w:val="11"/>
                <w:lang w:val="fr-FR"/>
              </w:rPr>
              <w:t xml:space="preserve"> </w:t>
            </w:r>
            <w:r>
              <w:rPr>
                <w:sz w:val="11"/>
                <w:lang w:val="fr-FR"/>
              </w:rPr>
              <w:t>réclamations</w:t>
            </w:r>
            <w:r>
              <w:rPr>
                <w:spacing w:val="-3"/>
                <w:sz w:val="11"/>
                <w:lang w:val="fr-FR"/>
              </w:rPr>
              <w:t xml:space="preserve"> </w:t>
            </w:r>
            <w:r>
              <w:rPr>
                <w:sz w:val="11"/>
                <w:lang w:val="fr-FR"/>
              </w:rPr>
              <w:t>exprimées</w:t>
            </w:r>
            <w:r>
              <w:rPr>
                <w:spacing w:val="-3"/>
                <w:sz w:val="11"/>
                <w:lang w:val="fr-FR"/>
              </w:rPr>
              <w:t xml:space="preserve"> </w:t>
            </w:r>
            <w:r>
              <w:rPr>
                <w:sz w:val="11"/>
                <w:lang w:val="fr-FR"/>
              </w:rPr>
              <w:t>par</w:t>
            </w:r>
            <w:r>
              <w:rPr>
                <w:spacing w:val="-3"/>
                <w:sz w:val="11"/>
                <w:lang w:val="fr-FR"/>
              </w:rPr>
              <w:t xml:space="preserve"> </w:t>
            </w:r>
            <w:r>
              <w:rPr>
                <w:sz w:val="11"/>
                <w:lang w:val="fr-FR"/>
              </w:rPr>
              <w:t>ces</w:t>
            </w:r>
            <w:r>
              <w:rPr>
                <w:spacing w:val="-2"/>
                <w:sz w:val="11"/>
                <w:lang w:val="fr-FR"/>
              </w:rPr>
              <w:t xml:space="preserve"> </w:t>
            </w:r>
            <w:r>
              <w:rPr>
                <w:sz w:val="11"/>
                <w:lang w:val="fr-FR"/>
              </w:rPr>
              <w:t>dernières,</w:t>
            </w:r>
            <w:r>
              <w:rPr>
                <w:spacing w:val="-4"/>
                <w:sz w:val="11"/>
                <w:lang w:val="fr-FR"/>
              </w:rPr>
              <w:t xml:space="preserve"> </w:t>
            </w:r>
            <w:r>
              <w:rPr>
                <w:sz w:val="11"/>
                <w:lang w:val="fr-FR"/>
              </w:rPr>
              <w:t>des</w:t>
            </w:r>
            <w:r>
              <w:rPr>
                <w:spacing w:val="-3"/>
                <w:sz w:val="11"/>
                <w:lang w:val="fr-FR"/>
              </w:rPr>
              <w:t xml:space="preserve"> </w:t>
            </w:r>
            <w:r>
              <w:rPr>
                <w:sz w:val="11"/>
                <w:lang w:val="fr-FR"/>
              </w:rPr>
              <w:t>aléas</w:t>
            </w:r>
            <w:r>
              <w:rPr>
                <w:spacing w:val="-3"/>
                <w:sz w:val="11"/>
                <w:lang w:val="fr-FR"/>
              </w:rPr>
              <w:t xml:space="preserve"> </w:t>
            </w:r>
            <w:r>
              <w:rPr>
                <w:sz w:val="11"/>
                <w:lang w:val="fr-FR"/>
              </w:rPr>
              <w:t>survenus</w:t>
            </w:r>
            <w:r>
              <w:rPr>
                <w:spacing w:val="-3"/>
                <w:sz w:val="11"/>
                <w:lang w:val="fr-FR"/>
              </w:rPr>
              <w:t xml:space="preserve"> </w:t>
            </w:r>
            <w:r>
              <w:rPr>
                <w:sz w:val="11"/>
                <w:lang w:val="fr-FR"/>
              </w:rPr>
              <w:t>en</w:t>
            </w:r>
            <w:r>
              <w:rPr>
                <w:spacing w:val="40"/>
                <w:sz w:val="11"/>
                <w:lang w:val="fr-FR"/>
              </w:rPr>
              <w:t xml:space="preserve"> </w:t>
            </w:r>
            <w:r>
              <w:rPr>
                <w:sz w:val="11"/>
                <w:lang w:val="fr-FR"/>
              </w:rPr>
              <w:t>cours de prestation.</w:t>
            </w:r>
          </w:p>
          <w:p w14:paraId="51A4ED4E" w14:textId="77777777" w:rsidR="00FE3699" w:rsidRDefault="00FD0F3C">
            <w:pPr>
              <w:pStyle w:val="TableParagraph"/>
              <w:spacing w:line="124" w:lineRule="exact"/>
              <w:ind w:left="24"/>
              <w:rPr>
                <w:sz w:val="11"/>
                <w:lang w:val="fr-FR"/>
              </w:rPr>
            </w:pPr>
            <w:r>
              <w:rPr>
                <w:sz w:val="11"/>
                <w:lang w:val="fr-FR"/>
              </w:rPr>
              <w:t>La</w:t>
            </w:r>
            <w:r>
              <w:rPr>
                <w:spacing w:val="-4"/>
                <w:sz w:val="11"/>
                <w:lang w:val="fr-FR"/>
              </w:rPr>
              <w:t xml:space="preserve"> </w:t>
            </w:r>
            <w:r>
              <w:rPr>
                <w:sz w:val="11"/>
                <w:lang w:val="fr-FR"/>
              </w:rPr>
              <w:t>direction</w:t>
            </w:r>
            <w:r>
              <w:rPr>
                <w:spacing w:val="-5"/>
                <w:sz w:val="11"/>
                <w:lang w:val="fr-FR"/>
              </w:rPr>
              <w:t xml:space="preserve"> </w:t>
            </w:r>
            <w:r>
              <w:rPr>
                <w:sz w:val="11"/>
                <w:lang w:val="fr-FR"/>
              </w:rPr>
              <w:t>organise</w:t>
            </w:r>
            <w:r>
              <w:rPr>
                <w:spacing w:val="-4"/>
                <w:sz w:val="11"/>
                <w:lang w:val="fr-FR"/>
              </w:rPr>
              <w:t xml:space="preserve"> </w:t>
            </w:r>
            <w:r>
              <w:rPr>
                <w:sz w:val="11"/>
                <w:lang w:val="fr-FR"/>
              </w:rPr>
              <w:t>la</w:t>
            </w:r>
            <w:r>
              <w:rPr>
                <w:spacing w:val="-5"/>
                <w:sz w:val="11"/>
                <w:lang w:val="fr-FR"/>
              </w:rPr>
              <w:t xml:space="preserve"> </w:t>
            </w:r>
            <w:r>
              <w:rPr>
                <w:sz w:val="11"/>
                <w:lang w:val="fr-FR"/>
              </w:rPr>
              <w:t>mise</w:t>
            </w:r>
            <w:r>
              <w:rPr>
                <w:spacing w:val="-5"/>
                <w:sz w:val="11"/>
                <w:lang w:val="fr-FR"/>
              </w:rPr>
              <w:t xml:space="preserve"> </w:t>
            </w:r>
            <w:r>
              <w:rPr>
                <w:sz w:val="11"/>
                <w:lang w:val="fr-FR"/>
              </w:rPr>
              <w:t>en</w:t>
            </w:r>
            <w:r>
              <w:rPr>
                <w:spacing w:val="-5"/>
                <w:sz w:val="11"/>
                <w:lang w:val="fr-FR"/>
              </w:rPr>
              <w:t xml:space="preserve"> </w:t>
            </w:r>
            <w:r>
              <w:rPr>
                <w:sz w:val="11"/>
                <w:lang w:val="fr-FR"/>
              </w:rPr>
              <w:t>œuvre</w:t>
            </w:r>
            <w:r>
              <w:rPr>
                <w:spacing w:val="-5"/>
                <w:sz w:val="11"/>
                <w:lang w:val="fr-FR"/>
              </w:rPr>
              <w:t xml:space="preserve"> </w:t>
            </w:r>
            <w:r>
              <w:rPr>
                <w:sz w:val="11"/>
                <w:lang w:val="fr-FR"/>
              </w:rPr>
              <w:t>des</w:t>
            </w:r>
            <w:r>
              <w:rPr>
                <w:spacing w:val="-5"/>
                <w:sz w:val="11"/>
                <w:lang w:val="fr-FR"/>
              </w:rPr>
              <w:t xml:space="preserve"> </w:t>
            </w:r>
            <w:r>
              <w:rPr>
                <w:sz w:val="11"/>
                <w:lang w:val="fr-FR"/>
              </w:rPr>
              <w:t>actions</w:t>
            </w:r>
            <w:r>
              <w:rPr>
                <w:spacing w:val="-4"/>
                <w:sz w:val="11"/>
                <w:lang w:val="fr-FR"/>
              </w:rPr>
              <w:t xml:space="preserve"> </w:t>
            </w:r>
            <w:r>
              <w:rPr>
                <w:sz w:val="11"/>
                <w:lang w:val="fr-FR"/>
              </w:rPr>
              <w:t>d’amélioration</w:t>
            </w:r>
            <w:r>
              <w:rPr>
                <w:spacing w:val="-3"/>
                <w:sz w:val="11"/>
                <w:lang w:val="fr-FR"/>
              </w:rPr>
              <w:t xml:space="preserve"> </w:t>
            </w:r>
            <w:r>
              <w:rPr>
                <w:sz w:val="11"/>
                <w:lang w:val="fr-FR"/>
              </w:rPr>
              <w:t>si</w:t>
            </w:r>
            <w:r>
              <w:rPr>
                <w:spacing w:val="-6"/>
                <w:sz w:val="11"/>
                <w:lang w:val="fr-FR"/>
              </w:rPr>
              <w:t xml:space="preserve"> </w:t>
            </w:r>
            <w:r>
              <w:rPr>
                <w:sz w:val="11"/>
                <w:lang w:val="fr-FR"/>
              </w:rPr>
              <w:t>nécessaire</w:t>
            </w:r>
            <w:r>
              <w:rPr>
                <w:spacing w:val="-5"/>
                <w:sz w:val="11"/>
                <w:lang w:val="fr-FR"/>
              </w:rPr>
              <w:t xml:space="preserve"> </w:t>
            </w:r>
            <w:r>
              <w:rPr>
                <w:sz w:val="11"/>
                <w:lang w:val="fr-FR"/>
              </w:rPr>
              <w:t>et</w:t>
            </w:r>
            <w:r>
              <w:rPr>
                <w:spacing w:val="-5"/>
                <w:sz w:val="11"/>
                <w:lang w:val="fr-FR"/>
              </w:rPr>
              <w:t xml:space="preserve"> </w:t>
            </w:r>
            <w:r>
              <w:rPr>
                <w:sz w:val="11"/>
                <w:lang w:val="fr-FR"/>
              </w:rPr>
              <w:t>leur</w:t>
            </w:r>
            <w:r>
              <w:rPr>
                <w:spacing w:val="-5"/>
                <w:sz w:val="11"/>
                <w:lang w:val="fr-FR"/>
              </w:rPr>
              <w:t xml:space="preserve"> </w:t>
            </w:r>
            <w:r>
              <w:rPr>
                <w:spacing w:val="-2"/>
                <w:sz w:val="11"/>
                <w:lang w:val="fr-FR"/>
              </w:rPr>
              <w:t>suivi.</w:t>
            </w:r>
          </w:p>
        </w:tc>
        <w:tc>
          <w:tcPr>
            <w:tcW w:w="655" w:type="dxa"/>
          </w:tcPr>
          <w:p w14:paraId="3F30B515" w14:textId="77777777" w:rsidR="00FE3699" w:rsidRDefault="00FE3699">
            <w:pPr>
              <w:pStyle w:val="TableParagraph"/>
              <w:spacing w:before="6"/>
              <w:rPr>
                <w:b/>
                <w:sz w:val="13"/>
                <w:lang w:val="fr-FR"/>
              </w:rPr>
            </w:pPr>
          </w:p>
          <w:p w14:paraId="4A9FC81C"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6ECCC012" w14:textId="77777777" w:rsidR="00FE3699" w:rsidRDefault="00FE3699">
            <w:pPr>
              <w:pStyle w:val="TableParagraph"/>
              <w:spacing w:before="6"/>
              <w:rPr>
                <w:b/>
                <w:sz w:val="13"/>
                <w:lang w:val="fr-FR"/>
              </w:rPr>
            </w:pPr>
          </w:p>
          <w:p w14:paraId="3FF173F1"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2CF9B2B4" w14:textId="77777777" w:rsidR="00FE3699" w:rsidRDefault="00FE3699">
            <w:pPr>
              <w:pStyle w:val="TableParagraph"/>
              <w:spacing w:before="6"/>
              <w:rPr>
                <w:b/>
                <w:sz w:val="13"/>
                <w:lang w:val="fr-FR"/>
              </w:rPr>
            </w:pPr>
          </w:p>
          <w:p w14:paraId="0249682E"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552E5672" w14:textId="77777777" w:rsidR="00FE3699" w:rsidRDefault="00FE3699">
            <w:pPr>
              <w:pStyle w:val="TableParagraph"/>
              <w:spacing w:before="6"/>
              <w:rPr>
                <w:b/>
                <w:sz w:val="13"/>
                <w:lang w:val="fr-FR"/>
              </w:rPr>
            </w:pPr>
          </w:p>
          <w:p w14:paraId="6DB733EC"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284FD3C8" w14:textId="77777777" w:rsidR="00FE3699" w:rsidRDefault="00FD0F3C">
            <w:pPr>
              <w:pStyle w:val="TableParagraph"/>
              <w:spacing w:before="99"/>
              <w:ind w:left="25"/>
              <w:rPr>
                <w:sz w:val="11"/>
                <w:lang w:val="fr-FR"/>
              </w:rPr>
            </w:pPr>
            <w:r>
              <w:rPr>
                <w:sz w:val="11"/>
                <w:lang w:val="fr-FR"/>
              </w:rPr>
              <w:t>Critère</w:t>
            </w:r>
            <w:r>
              <w:rPr>
                <w:spacing w:val="-7"/>
                <w:sz w:val="11"/>
                <w:lang w:val="fr-FR"/>
              </w:rPr>
              <w:t xml:space="preserve"> </w:t>
            </w:r>
            <w:r>
              <w:rPr>
                <w:spacing w:val="-10"/>
                <w:sz w:val="11"/>
                <w:lang w:val="fr-FR"/>
              </w:rPr>
              <w:t>7</w:t>
            </w:r>
          </w:p>
          <w:p w14:paraId="197C5AA1" w14:textId="77777777" w:rsidR="00FE3699" w:rsidRDefault="00FD0F3C">
            <w:pPr>
              <w:pStyle w:val="TableParagraph"/>
              <w:spacing w:before="18"/>
              <w:ind w:left="25"/>
              <w:rPr>
                <w:sz w:val="11"/>
                <w:lang w:val="fr-FR"/>
              </w:rPr>
            </w:pPr>
            <w:r>
              <w:rPr>
                <w:spacing w:val="-2"/>
                <w:sz w:val="11"/>
                <w:lang w:val="fr-FR"/>
              </w:rPr>
              <w:t>indicateur</w:t>
            </w:r>
            <w:r>
              <w:rPr>
                <w:spacing w:val="10"/>
                <w:sz w:val="11"/>
                <w:lang w:val="fr-FR"/>
              </w:rPr>
              <w:t xml:space="preserve"> </w:t>
            </w:r>
            <w:r>
              <w:rPr>
                <w:spacing w:val="-5"/>
                <w:sz w:val="11"/>
                <w:lang w:val="fr-FR"/>
              </w:rPr>
              <w:t>31</w:t>
            </w:r>
          </w:p>
        </w:tc>
        <w:tc>
          <w:tcPr>
            <w:tcW w:w="1401" w:type="dxa"/>
          </w:tcPr>
          <w:p w14:paraId="52AD8417" w14:textId="77777777" w:rsidR="00FE3699" w:rsidRDefault="00FD0F3C">
            <w:pPr>
              <w:pStyle w:val="TableParagraph"/>
              <w:spacing w:before="99"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4767599A" w14:textId="77777777">
        <w:trPr>
          <w:trHeight w:val="784"/>
        </w:trPr>
        <w:tc>
          <w:tcPr>
            <w:tcW w:w="362" w:type="dxa"/>
          </w:tcPr>
          <w:p w14:paraId="5D62BF8A" w14:textId="77777777" w:rsidR="00FE3699" w:rsidRDefault="00FE3699">
            <w:pPr>
              <w:pStyle w:val="TableParagraph"/>
              <w:rPr>
                <w:b/>
                <w:sz w:val="12"/>
                <w:lang w:val="fr-FR"/>
              </w:rPr>
            </w:pPr>
          </w:p>
          <w:p w14:paraId="305AFC5B" w14:textId="77777777" w:rsidR="00FE3699" w:rsidRDefault="00FE3699">
            <w:pPr>
              <w:pStyle w:val="TableParagraph"/>
              <w:spacing w:before="10"/>
              <w:rPr>
                <w:b/>
                <w:sz w:val="16"/>
                <w:lang w:val="fr-FR"/>
              </w:rPr>
            </w:pPr>
          </w:p>
          <w:p w14:paraId="2D900620" w14:textId="77777777" w:rsidR="00FE3699" w:rsidRDefault="00FD0F3C">
            <w:pPr>
              <w:pStyle w:val="TableParagraph"/>
              <w:ind w:left="100"/>
              <w:rPr>
                <w:b/>
                <w:sz w:val="11"/>
                <w:lang w:val="fr-FR"/>
              </w:rPr>
            </w:pPr>
            <w:r>
              <w:rPr>
                <w:b/>
                <w:sz w:val="11"/>
                <w:lang w:val="fr-FR"/>
              </w:rPr>
              <w:t>i.</w:t>
            </w:r>
            <w:r>
              <w:rPr>
                <w:b/>
                <w:spacing w:val="-5"/>
                <w:sz w:val="11"/>
                <w:lang w:val="fr-FR"/>
              </w:rPr>
              <w:t xml:space="preserve"> </w:t>
            </w:r>
            <w:r>
              <w:rPr>
                <w:b/>
                <w:spacing w:val="-10"/>
                <w:sz w:val="11"/>
                <w:lang w:val="fr-FR"/>
              </w:rPr>
              <w:t>6</w:t>
            </w:r>
          </w:p>
        </w:tc>
        <w:tc>
          <w:tcPr>
            <w:tcW w:w="9350" w:type="dxa"/>
          </w:tcPr>
          <w:p w14:paraId="0947D604" w14:textId="77777777" w:rsidR="00FE3699" w:rsidRDefault="00FD0F3C">
            <w:pPr>
              <w:pStyle w:val="TableParagraph"/>
              <w:spacing w:before="44"/>
              <w:ind w:left="24"/>
              <w:rPr>
                <w:sz w:val="11"/>
                <w:lang w:val="fr-FR"/>
              </w:rPr>
            </w:pPr>
            <w:r>
              <w:rPr>
                <w:sz w:val="11"/>
                <w:lang w:val="fr-FR"/>
              </w:rPr>
              <w:t>Le</w:t>
            </w:r>
            <w:r>
              <w:rPr>
                <w:spacing w:val="-4"/>
                <w:sz w:val="11"/>
                <w:lang w:val="fr-FR"/>
              </w:rPr>
              <w:t xml:space="preserve"> </w:t>
            </w:r>
            <w:r>
              <w:rPr>
                <w:sz w:val="11"/>
                <w:lang w:val="fr-FR"/>
              </w:rPr>
              <w:t>prestataire</w:t>
            </w:r>
            <w:r>
              <w:rPr>
                <w:spacing w:val="-5"/>
                <w:sz w:val="11"/>
                <w:lang w:val="fr-FR"/>
              </w:rPr>
              <w:t xml:space="preserve"> </w:t>
            </w:r>
            <w:r>
              <w:rPr>
                <w:sz w:val="11"/>
                <w:lang w:val="fr-FR"/>
              </w:rPr>
              <w:t>met</w:t>
            </w:r>
            <w:r>
              <w:rPr>
                <w:spacing w:val="-5"/>
                <w:sz w:val="11"/>
                <w:lang w:val="fr-FR"/>
              </w:rPr>
              <w:t xml:space="preserve"> </w:t>
            </w:r>
            <w:r>
              <w:rPr>
                <w:sz w:val="11"/>
                <w:lang w:val="fr-FR"/>
              </w:rPr>
              <w:t>en</w:t>
            </w:r>
            <w:r>
              <w:rPr>
                <w:spacing w:val="-3"/>
                <w:sz w:val="11"/>
                <w:lang w:val="fr-FR"/>
              </w:rPr>
              <w:t xml:space="preserve"> </w:t>
            </w:r>
            <w:r>
              <w:rPr>
                <w:sz w:val="11"/>
                <w:lang w:val="fr-FR"/>
              </w:rPr>
              <w:t>œuvre</w:t>
            </w:r>
            <w:r>
              <w:rPr>
                <w:spacing w:val="-5"/>
                <w:sz w:val="11"/>
                <w:lang w:val="fr-FR"/>
              </w:rPr>
              <w:t xml:space="preserve"> </w:t>
            </w:r>
            <w:r>
              <w:rPr>
                <w:sz w:val="11"/>
                <w:lang w:val="fr-FR"/>
              </w:rPr>
              <w:t>des</w:t>
            </w:r>
            <w:r>
              <w:rPr>
                <w:spacing w:val="-5"/>
                <w:sz w:val="11"/>
                <w:lang w:val="fr-FR"/>
              </w:rPr>
              <w:t xml:space="preserve"> </w:t>
            </w:r>
            <w:r>
              <w:rPr>
                <w:sz w:val="11"/>
                <w:lang w:val="fr-FR"/>
              </w:rPr>
              <w:t>mesures</w:t>
            </w:r>
            <w:r>
              <w:rPr>
                <w:spacing w:val="-6"/>
                <w:sz w:val="11"/>
                <w:lang w:val="fr-FR"/>
              </w:rPr>
              <w:t xml:space="preserve"> </w:t>
            </w:r>
            <w:r>
              <w:rPr>
                <w:sz w:val="11"/>
                <w:lang w:val="fr-FR"/>
              </w:rPr>
              <w:t>d’amélioration</w:t>
            </w:r>
            <w:r>
              <w:rPr>
                <w:spacing w:val="-4"/>
                <w:sz w:val="11"/>
                <w:lang w:val="fr-FR"/>
              </w:rPr>
              <w:t xml:space="preserve"> </w:t>
            </w:r>
            <w:r>
              <w:rPr>
                <w:sz w:val="11"/>
                <w:lang w:val="fr-FR"/>
              </w:rPr>
              <w:t>à</w:t>
            </w:r>
            <w:r>
              <w:rPr>
                <w:spacing w:val="-5"/>
                <w:sz w:val="11"/>
                <w:lang w:val="fr-FR"/>
              </w:rPr>
              <w:t xml:space="preserve"> </w:t>
            </w:r>
            <w:r>
              <w:rPr>
                <w:sz w:val="11"/>
                <w:lang w:val="fr-FR"/>
              </w:rPr>
              <w:t>partir</w:t>
            </w:r>
            <w:r>
              <w:rPr>
                <w:spacing w:val="-5"/>
                <w:sz w:val="11"/>
                <w:lang w:val="fr-FR"/>
              </w:rPr>
              <w:t xml:space="preserve"> </w:t>
            </w:r>
            <w:r>
              <w:rPr>
                <w:sz w:val="11"/>
                <w:lang w:val="fr-FR"/>
              </w:rPr>
              <w:t>de</w:t>
            </w:r>
            <w:r>
              <w:rPr>
                <w:spacing w:val="-3"/>
                <w:sz w:val="11"/>
                <w:lang w:val="fr-FR"/>
              </w:rPr>
              <w:t xml:space="preserve"> </w:t>
            </w:r>
            <w:r>
              <w:rPr>
                <w:sz w:val="11"/>
                <w:lang w:val="fr-FR"/>
              </w:rPr>
              <w:t>l’analyse</w:t>
            </w:r>
            <w:r>
              <w:rPr>
                <w:spacing w:val="-5"/>
                <w:sz w:val="11"/>
                <w:lang w:val="fr-FR"/>
              </w:rPr>
              <w:t xml:space="preserve"> </w:t>
            </w:r>
            <w:r>
              <w:rPr>
                <w:spacing w:val="-10"/>
                <w:sz w:val="11"/>
                <w:lang w:val="fr-FR"/>
              </w:rPr>
              <w:t>:</w:t>
            </w:r>
          </w:p>
          <w:p w14:paraId="23EA0982" w14:textId="77777777" w:rsidR="00FE3699" w:rsidRDefault="00FD0F3C" w:rsidP="00FD0F3C">
            <w:pPr>
              <w:pStyle w:val="TableParagraph"/>
              <w:numPr>
                <w:ilvl w:val="0"/>
                <w:numId w:val="33"/>
              </w:numPr>
              <w:tabs>
                <w:tab w:val="left" w:pos="94"/>
              </w:tabs>
              <w:spacing w:before="17"/>
              <w:rPr>
                <w:sz w:val="11"/>
                <w:lang w:val="fr-FR"/>
              </w:rPr>
            </w:pPr>
            <w:r>
              <w:rPr>
                <w:sz w:val="11"/>
                <w:lang w:val="fr-FR"/>
              </w:rPr>
              <w:t>des</w:t>
            </w:r>
            <w:r>
              <w:rPr>
                <w:spacing w:val="-6"/>
                <w:sz w:val="11"/>
                <w:lang w:val="fr-FR"/>
              </w:rPr>
              <w:t xml:space="preserve"> </w:t>
            </w:r>
            <w:r>
              <w:rPr>
                <w:sz w:val="11"/>
                <w:lang w:val="fr-FR"/>
              </w:rPr>
              <w:t>appréciations</w:t>
            </w:r>
            <w:r>
              <w:rPr>
                <w:spacing w:val="-5"/>
                <w:sz w:val="11"/>
                <w:lang w:val="fr-FR"/>
              </w:rPr>
              <w:t xml:space="preserve"> </w:t>
            </w:r>
            <w:r>
              <w:rPr>
                <w:sz w:val="11"/>
                <w:lang w:val="fr-FR"/>
              </w:rPr>
              <w:t>et</w:t>
            </w:r>
            <w:r>
              <w:rPr>
                <w:spacing w:val="-6"/>
                <w:sz w:val="11"/>
                <w:lang w:val="fr-FR"/>
              </w:rPr>
              <w:t xml:space="preserve"> </w:t>
            </w:r>
            <w:r>
              <w:rPr>
                <w:sz w:val="11"/>
                <w:lang w:val="fr-FR"/>
              </w:rPr>
              <w:t>des</w:t>
            </w:r>
            <w:r>
              <w:rPr>
                <w:spacing w:val="-6"/>
                <w:sz w:val="11"/>
                <w:lang w:val="fr-FR"/>
              </w:rPr>
              <w:t xml:space="preserve"> </w:t>
            </w:r>
            <w:r>
              <w:rPr>
                <w:sz w:val="11"/>
                <w:lang w:val="fr-FR"/>
              </w:rPr>
              <w:t>réclamations</w:t>
            </w:r>
            <w:r>
              <w:rPr>
                <w:spacing w:val="-5"/>
                <w:sz w:val="11"/>
                <w:lang w:val="fr-FR"/>
              </w:rPr>
              <w:t xml:space="preserve"> </w:t>
            </w:r>
            <w:r>
              <w:rPr>
                <w:spacing w:val="-10"/>
                <w:sz w:val="11"/>
                <w:lang w:val="fr-FR"/>
              </w:rPr>
              <w:t>;</w:t>
            </w:r>
          </w:p>
          <w:p w14:paraId="647B8097" w14:textId="77777777" w:rsidR="00FE3699" w:rsidRDefault="00FD0F3C" w:rsidP="00FD0F3C">
            <w:pPr>
              <w:pStyle w:val="TableParagraph"/>
              <w:numPr>
                <w:ilvl w:val="0"/>
                <w:numId w:val="33"/>
              </w:numPr>
              <w:tabs>
                <w:tab w:val="left" w:pos="94"/>
              </w:tabs>
              <w:spacing w:before="18"/>
              <w:rPr>
                <w:sz w:val="11"/>
                <w:lang w:val="fr-FR"/>
              </w:rPr>
            </w:pPr>
            <w:r>
              <w:rPr>
                <w:sz w:val="11"/>
                <w:lang w:val="fr-FR"/>
              </w:rPr>
              <w:t>des</w:t>
            </w:r>
            <w:r>
              <w:rPr>
                <w:spacing w:val="-6"/>
                <w:sz w:val="11"/>
                <w:lang w:val="fr-FR"/>
              </w:rPr>
              <w:t xml:space="preserve"> </w:t>
            </w:r>
            <w:r>
              <w:rPr>
                <w:sz w:val="11"/>
                <w:lang w:val="fr-FR"/>
              </w:rPr>
              <w:t>résultats</w:t>
            </w:r>
            <w:r>
              <w:rPr>
                <w:spacing w:val="-5"/>
                <w:sz w:val="11"/>
                <w:lang w:val="fr-FR"/>
              </w:rPr>
              <w:t xml:space="preserve"> </w:t>
            </w:r>
            <w:r>
              <w:rPr>
                <w:sz w:val="11"/>
                <w:lang w:val="fr-FR"/>
              </w:rPr>
              <w:t>des</w:t>
            </w:r>
            <w:r>
              <w:rPr>
                <w:spacing w:val="-6"/>
                <w:sz w:val="11"/>
                <w:lang w:val="fr-FR"/>
              </w:rPr>
              <w:t xml:space="preserve"> </w:t>
            </w:r>
            <w:r>
              <w:rPr>
                <w:sz w:val="11"/>
                <w:lang w:val="fr-FR"/>
              </w:rPr>
              <w:t>différents</w:t>
            </w:r>
            <w:r>
              <w:rPr>
                <w:spacing w:val="-5"/>
                <w:sz w:val="11"/>
                <w:lang w:val="fr-FR"/>
              </w:rPr>
              <w:t xml:space="preserve"> </w:t>
            </w:r>
            <w:r>
              <w:rPr>
                <w:sz w:val="11"/>
                <w:lang w:val="fr-FR"/>
              </w:rPr>
              <w:t>audits</w:t>
            </w:r>
            <w:r>
              <w:rPr>
                <w:spacing w:val="-6"/>
                <w:sz w:val="11"/>
                <w:lang w:val="fr-FR"/>
              </w:rPr>
              <w:t xml:space="preserve"> </w:t>
            </w:r>
            <w:r>
              <w:rPr>
                <w:sz w:val="11"/>
                <w:lang w:val="fr-FR"/>
              </w:rPr>
              <w:t>et</w:t>
            </w:r>
            <w:r>
              <w:rPr>
                <w:spacing w:val="-5"/>
                <w:sz w:val="11"/>
                <w:lang w:val="fr-FR"/>
              </w:rPr>
              <w:t xml:space="preserve"> </w:t>
            </w:r>
            <w:r>
              <w:rPr>
                <w:sz w:val="11"/>
                <w:lang w:val="fr-FR"/>
              </w:rPr>
              <w:t>contrôles</w:t>
            </w:r>
            <w:r>
              <w:rPr>
                <w:spacing w:val="-5"/>
                <w:sz w:val="11"/>
                <w:lang w:val="fr-FR"/>
              </w:rPr>
              <w:t xml:space="preserve"> </w:t>
            </w:r>
            <w:r>
              <w:rPr>
                <w:spacing w:val="-12"/>
                <w:sz w:val="11"/>
                <w:lang w:val="fr-FR"/>
              </w:rPr>
              <w:t>;</w:t>
            </w:r>
          </w:p>
          <w:p w14:paraId="7100FBD1" w14:textId="77777777" w:rsidR="00FE3699" w:rsidRDefault="00FD0F3C" w:rsidP="00FD0F3C">
            <w:pPr>
              <w:pStyle w:val="TableParagraph"/>
              <w:numPr>
                <w:ilvl w:val="0"/>
                <w:numId w:val="33"/>
              </w:numPr>
              <w:tabs>
                <w:tab w:val="left" w:pos="94"/>
              </w:tabs>
              <w:spacing w:before="17"/>
              <w:rPr>
                <w:sz w:val="11"/>
                <w:lang w:val="fr-FR"/>
              </w:rPr>
            </w:pPr>
            <w:r>
              <w:rPr>
                <w:sz w:val="11"/>
                <w:lang w:val="fr-FR"/>
              </w:rPr>
              <w:t>des</w:t>
            </w:r>
            <w:r>
              <w:rPr>
                <w:spacing w:val="-5"/>
                <w:sz w:val="11"/>
                <w:lang w:val="fr-FR"/>
              </w:rPr>
              <w:t xml:space="preserve"> </w:t>
            </w:r>
            <w:r>
              <w:rPr>
                <w:sz w:val="11"/>
                <w:lang w:val="fr-FR"/>
              </w:rPr>
              <w:t>résultats</w:t>
            </w:r>
            <w:r>
              <w:rPr>
                <w:spacing w:val="-4"/>
                <w:sz w:val="11"/>
                <w:lang w:val="fr-FR"/>
              </w:rPr>
              <w:t xml:space="preserve"> </w:t>
            </w:r>
            <w:r>
              <w:rPr>
                <w:sz w:val="11"/>
                <w:lang w:val="fr-FR"/>
              </w:rPr>
              <w:t>des</w:t>
            </w:r>
            <w:r>
              <w:rPr>
                <w:spacing w:val="-4"/>
                <w:sz w:val="11"/>
                <w:lang w:val="fr-FR"/>
              </w:rPr>
              <w:t xml:space="preserve"> </w:t>
            </w:r>
            <w:r>
              <w:rPr>
                <w:sz w:val="11"/>
                <w:lang w:val="fr-FR"/>
              </w:rPr>
              <w:t>mesures</w:t>
            </w:r>
            <w:r>
              <w:rPr>
                <w:spacing w:val="-5"/>
                <w:sz w:val="11"/>
                <w:lang w:val="fr-FR"/>
              </w:rPr>
              <w:t xml:space="preserve"> </w:t>
            </w:r>
            <w:r>
              <w:rPr>
                <w:spacing w:val="-2"/>
                <w:sz w:val="11"/>
                <w:lang w:val="fr-FR"/>
              </w:rPr>
              <w:t>d’indicateurs.</w:t>
            </w:r>
          </w:p>
          <w:p w14:paraId="4DC96E65" w14:textId="77777777" w:rsidR="00FE3699" w:rsidRDefault="00FD0F3C">
            <w:pPr>
              <w:pStyle w:val="TableParagraph"/>
              <w:spacing w:before="18"/>
              <w:ind w:left="24"/>
              <w:rPr>
                <w:sz w:val="11"/>
                <w:lang w:val="fr-FR"/>
              </w:rPr>
            </w:pPr>
            <w:r>
              <w:rPr>
                <w:sz w:val="11"/>
                <w:lang w:val="fr-FR"/>
              </w:rPr>
              <w:t>Le</w:t>
            </w:r>
            <w:r>
              <w:rPr>
                <w:spacing w:val="-5"/>
                <w:sz w:val="11"/>
                <w:lang w:val="fr-FR"/>
              </w:rPr>
              <w:t xml:space="preserve"> </w:t>
            </w:r>
            <w:r>
              <w:rPr>
                <w:sz w:val="11"/>
                <w:lang w:val="fr-FR"/>
              </w:rPr>
              <w:t>prestataire</w:t>
            </w:r>
            <w:r>
              <w:rPr>
                <w:spacing w:val="-4"/>
                <w:sz w:val="11"/>
                <w:lang w:val="fr-FR"/>
              </w:rPr>
              <w:t xml:space="preserve"> </w:t>
            </w:r>
            <w:r>
              <w:rPr>
                <w:sz w:val="11"/>
                <w:lang w:val="fr-FR"/>
              </w:rPr>
              <w:t>réajuste</w:t>
            </w:r>
            <w:r>
              <w:rPr>
                <w:spacing w:val="-5"/>
                <w:sz w:val="11"/>
                <w:lang w:val="fr-FR"/>
              </w:rPr>
              <w:t xml:space="preserve"> </w:t>
            </w:r>
            <w:r>
              <w:rPr>
                <w:sz w:val="11"/>
                <w:lang w:val="fr-FR"/>
              </w:rPr>
              <w:t>le</w:t>
            </w:r>
            <w:r>
              <w:rPr>
                <w:spacing w:val="-6"/>
                <w:sz w:val="11"/>
                <w:lang w:val="fr-FR"/>
              </w:rPr>
              <w:t xml:space="preserve"> </w:t>
            </w:r>
            <w:r>
              <w:rPr>
                <w:sz w:val="11"/>
                <w:lang w:val="fr-FR"/>
              </w:rPr>
              <w:t>cas</w:t>
            </w:r>
            <w:r>
              <w:rPr>
                <w:spacing w:val="-6"/>
                <w:sz w:val="11"/>
                <w:lang w:val="fr-FR"/>
              </w:rPr>
              <w:t xml:space="preserve"> </w:t>
            </w:r>
            <w:r>
              <w:rPr>
                <w:sz w:val="11"/>
                <w:lang w:val="fr-FR"/>
              </w:rPr>
              <w:t>échéant</w:t>
            </w:r>
            <w:r>
              <w:rPr>
                <w:spacing w:val="-6"/>
                <w:sz w:val="11"/>
                <w:lang w:val="fr-FR"/>
              </w:rPr>
              <w:t xml:space="preserve"> </w:t>
            </w:r>
            <w:r>
              <w:rPr>
                <w:sz w:val="11"/>
                <w:lang w:val="fr-FR"/>
              </w:rPr>
              <w:t>ses</w:t>
            </w:r>
            <w:r>
              <w:rPr>
                <w:spacing w:val="-5"/>
                <w:sz w:val="11"/>
                <w:lang w:val="fr-FR"/>
              </w:rPr>
              <w:t xml:space="preserve"> </w:t>
            </w:r>
            <w:r>
              <w:rPr>
                <w:sz w:val="11"/>
                <w:lang w:val="fr-FR"/>
              </w:rPr>
              <w:t>choix</w:t>
            </w:r>
            <w:r>
              <w:rPr>
                <w:spacing w:val="-6"/>
                <w:sz w:val="11"/>
                <w:lang w:val="fr-FR"/>
              </w:rPr>
              <w:t xml:space="preserve"> </w:t>
            </w:r>
            <w:r>
              <w:rPr>
                <w:sz w:val="11"/>
                <w:lang w:val="fr-FR"/>
              </w:rPr>
              <w:t>stratégiques</w:t>
            </w:r>
            <w:r>
              <w:rPr>
                <w:spacing w:val="-6"/>
                <w:sz w:val="11"/>
                <w:lang w:val="fr-FR"/>
              </w:rPr>
              <w:t xml:space="preserve"> </w:t>
            </w:r>
            <w:r>
              <w:rPr>
                <w:sz w:val="11"/>
                <w:lang w:val="fr-FR"/>
              </w:rPr>
              <w:t>et</w:t>
            </w:r>
            <w:r>
              <w:rPr>
                <w:spacing w:val="-6"/>
                <w:sz w:val="11"/>
                <w:lang w:val="fr-FR"/>
              </w:rPr>
              <w:t xml:space="preserve"> </w:t>
            </w:r>
            <w:r>
              <w:rPr>
                <w:sz w:val="11"/>
                <w:lang w:val="fr-FR"/>
              </w:rPr>
              <w:t>vérifie</w:t>
            </w:r>
            <w:r>
              <w:rPr>
                <w:spacing w:val="-4"/>
                <w:sz w:val="11"/>
                <w:lang w:val="fr-FR"/>
              </w:rPr>
              <w:t xml:space="preserve"> </w:t>
            </w:r>
            <w:r>
              <w:rPr>
                <w:sz w:val="11"/>
                <w:lang w:val="fr-FR"/>
              </w:rPr>
              <w:t>l’efficacité</w:t>
            </w:r>
            <w:r>
              <w:rPr>
                <w:spacing w:val="-4"/>
                <w:sz w:val="11"/>
                <w:lang w:val="fr-FR"/>
              </w:rPr>
              <w:t xml:space="preserve"> </w:t>
            </w:r>
            <w:r>
              <w:rPr>
                <w:sz w:val="11"/>
                <w:lang w:val="fr-FR"/>
              </w:rPr>
              <w:t>des</w:t>
            </w:r>
            <w:r>
              <w:rPr>
                <w:spacing w:val="-6"/>
                <w:sz w:val="11"/>
                <w:lang w:val="fr-FR"/>
              </w:rPr>
              <w:t xml:space="preserve"> </w:t>
            </w:r>
            <w:r>
              <w:rPr>
                <w:sz w:val="11"/>
                <w:lang w:val="fr-FR"/>
              </w:rPr>
              <w:t>actions</w:t>
            </w:r>
            <w:r>
              <w:rPr>
                <w:spacing w:val="-6"/>
                <w:sz w:val="11"/>
                <w:lang w:val="fr-FR"/>
              </w:rPr>
              <w:t xml:space="preserve"> </w:t>
            </w:r>
            <w:r>
              <w:rPr>
                <w:spacing w:val="-2"/>
                <w:sz w:val="11"/>
                <w:lang w:val="fr-FR"/>
              </w:rPr>
              <w:t>d’amélioration.</w:t>
            </w:r>
          </w:p>
        </w:tc>
        <w:tc>
          <w:tcPr>
            <w:tcW w:w="655" w:type="dxa"/>
          </w:tcPr>
          <w:p w14:paraId="439D0111" w14:textId="77777777" w:rsidR="00FE3699" w:rsidRDefault="00FE3699">
            <w:pPr>
              <w:pStyle w:val="TableParagraph"/>
              <w:rPr>
                <w:b/>
                <w:sz w:val="14"/>
                <w:lang w:val="fr-FR"/>
              </w:rPr>
            </w:pPr>
          </w:p>
          <w:p w14:paraId="793EC3FC" w14:textId="77777777" w:rsidR="00FE3699" w:rsidRDefault="00FE3699">
            <w:pPr>
              <w:pStyle w:val="TableParagraph"/>
              <w:spacing w:before="6"/>
              <w:rPr>
                <w:b/>
                <w:sz w:val="13"/>
                <w:lang w:val="fr-FR"/>
              </w:rPr>
            </w:pPr>
          </w:p>
          <w:p w14:paraId="77F1A071"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0BA4FFAC" w14:textId="77777777" w:rsidR="00FE3699" w:rsidRDefault="00FE3699">
            <w:pPr>
              <w:pStyle w:val="TableParagraph"/>
              <w:rPr>
                <w:b/>
                <w:sz w:val="14"/>
                <w:lang w:val="fr-FR"/>
              </w:rPr>
            </w:pPr>
          </w:p>
          <w:p w14:paraId="53F11D42" w14:textId="77777777" w:rsidR="00FE3699" w:rsidRDefault="00FE3699">
            <w:pPr>
              <w:pStyle w:val="TableParagraph"/>
              <w:spacing w:before="6"/>
              <w:rPr>
                <w:b/>
                <w:sz w:val="13"/>
                <w:lang w:val="fr-FR"/>
              </w:rPr>
            </w:pPr>
          </w:p>
          <w:p w14:paraId="63FC5A85"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63298F95" w14:textId="77777777" w:rsidR="00FE3699" w:rsidRDefault="00FE3699">
            <w:pPr>
              <w:pStyle w:val="TableParagraph"/>
              <w:rPr>
                <w:b/>
                <w:sz w:val="14"/>
                <w:lang w:val="fr-FR"/>
              </w:rPr>
            </w:pPr>
          </w:p>
          <w:p w14:paraId="4C763D37" w14:textId="77777777" w:rsidR="00FE3699" w:rsidRDefault="00FE3699">
            <w:pPr>
              <w:pStyle w:val="TableParagraph"/>
              <w:spacing w:before="6"/>
              <w:rPr>
                <w:b/>
                <w:sz w:val="13"/>
                <w:lang w:val="fr-FR"/>
              </w:rPr>
            </w:pPr>
          </w:p>
          <w:p w14:paraId="6F174B02"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6BA5785F" w14:textId="77777777" w:rsidR="00FE3699" w:rsidRDefault="00FE3699">
            <w:pPr>
              <w:pStyle w:val="TableParagraph"/>
              <w:rPr>
                <w:b/>
                <w:sz w:val="14"/>
                <w:lang w:val="fr-FR"/>
              </w:rPr>
            </w:pPr>
          </w:p>
          <w:p w14:paraId="4607BD09" w14:textId="77777777" w:rsidR="00FE3699" w:rsidRDefault="00FE3699">
            <w:pPr>
              <w:pStyle w:val="TableParagraph"/>
              <w:spacing w:before="6"/>
              <w:rPr>
                <w:b/>
                <w:sz w:val="13"/>
                <w:lang w:val="fr-FR"/>
              </w:rPr>
            </w:pPr>
          </w:p>
          <w:p w14:paraId="31EBEB18"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42A6D5FB" w14:textId="77777777" w:rsidR="00FE3699" w:rsidRDefault="00FE3699">
            <w:pPr>
              <w:pStyle w:val="TableParagraph"/>
              <w:rPr>
                <w:b/>
                <w:sz w:val="12"/>
                <w:lang w:val="fr-FR"/>
              </w:rPr>
            </w:pPr>
          </w:p>
          <w:p w14:paraId="156BC4FE" w14:textId="77777777" w:rsidR="00FE3699" w:rsidRDefault="00FE3699">
            <w:pPr>
              <w:pStyle w:val="TableParagraph"/>
              <w:spacing w:before="7"/>
              <w:rPr>
                <w:b/>
                <w:sz w:val="10"/>
                <w:lang w:val="fr-FR"/>
              </w:rPr>
            </w:pPr>
          </w:p>
          <w:p w14:paraId="627110B3" w14:textId="77777777" w:rsidR="00FE3699" w:rsidRDefault="00FD0F3C">
            <w:pPr>
              <w:pStyle w:val="TableParagraph"/>
              <w:ind w:left="25"/>
              <w:rPr>
                <w:sz w:val="11"/>
                <w:lang w:val="fr-FR"/>
              </w:rPr>
            </w:pPr>
            <w:r>
              <w:rPr>
                <w:sz w:val="11"/>
                <w:lang w:val="fr-FR"/>
              </w:rPr>
              <w:t>Critère</w:t>
            </w:r>
            <w:r>
              <w:rPr>
                <w:spacing w:val="-7"/>
                <w:sz w:val="11"/>
                <w:lang w:val="fr-FR"/>
              </w:rPr>
              <w:t xml:space="preserve"> </w:t>
            </w:r>
            <w:r>
              <w:rPr>
                <w:spacing w:val="-10"/>
                <w:sz w:val="11"/>
                <w:lang w:val="fr-FR"/>
              </w:rPr>
              <w:t>7</w:t>
            </w:r>
          </w:p>
          <w:p w14:paraId="269A875C"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32</w:t>
            </w:r>
          </w:p>
        </w:tc>
        <w:tc>
          <w:tcPr>
            <w:tcW w:w="1401" w:type="dxa"/>
          </w:tcPr>
          <w:p w14:paraId="11479038" w14:textId="77777777" w:rsidR="00FE3699" w:rsidRDefault="00FE3699">
            <w:pPr>
              <w:pStyle w:val="TableParagraph"/>
              <w:rPr>
                <w:b/>
                <w:sz w:val="12"/>
                <w:lang w:val="fr-FR"/>
              </w:rPr>
            </w:pPr>
          </w:p>
          <w:p w14:paraId="017465E0" w14:textId="77777777" w:rsidR="00FE3699" w:rsidRDefault="00FE3699">
            <w:pPr>
              <w:pStyle w:val="TableParagraph"/>
              <w:spacing w:before="7"/>
              <w:rPr>
                <w:b/>
                <w:sz w:val="10"/>
                <w:lang w:val="fr-FR"/>
              </w:rPr>
            </w:pPr>
          </w:p>
          <w:p w14:paraId="6974F852" w14:textId="77777777" w:rsidR="00FE3699" w:rsidRDefault="00FD0F3C">
            <w:pPr>
              <w:pStyle w:val="TableParagraph"/>
              <w:spacing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bl>
    <w:p w14:paraId="62E538E4" w14:textId="77777777" w:rsidR="00FE3699" w:rsidRDefault="00FE3699">
      <w:pPr>
        <w:rPr>
          <w:rFonts w:ascii="Marianne" w:hAnsi="Marianne"/>
          <w:sz w:val="20"/>
          <w:lang w:val="fr-FR"/>
        </w:rPr>
      </w:pPr>
    </w:p>
    <w:tbl>
      <w:tblPr>
        <w:tblStyle w:val="TableNormal"/>
        <w:tblW w:w="0" w:type="auto"/>
        <w:tblInd w:w="11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62"/>
        <w:gridCol w:w="9350"/>
        <w:gridCol w:w="655"/>
        <w:gridCol w:w="655"/>
        <w:gridCol w:w="655"/>
        <w:gridCol w:w="655"/>
        <w:gridCol w:w="1027"/>
        <w:gridCol w:w="1401"/>
      </w:tblGrid>
      <w:tr w:rsidR="00FE3699" w14:paraId="252636C3" w14:textId="77777777">
        <w:trPr>
          <w:trHeight w:val="251"/>
        </w:trPr>
        <w:tc>
          <w:tcPr>
            <w:tcW w:w="362" w:type="dxa"/>
            <w:shd w:val="clear" w:color="auto" w:fill="417CC3"/>
          </w:tcPr>
          <w:p w14:paraId="0EC47BC4" w14:textId="77777777" w:rsidR="00FE3699" w:rsidRDefault="00FD0F3C">
            <w:pPr>
              <w:pStyle w:val="TableParagraph"/>
              <w:spacing w:before="65"/>
              <w:ind w:right="6"/>
              <w:jc w:val="right"/>
              <w:rPr>
                <w:b/>
                <w:sz w:val="11"/>
                <w:lang w:val="fr-FR"/>
              </w:rPr>
            </w:pPr>
            <w:r>
              <w:rPr>
                <w:b/>
                <w:color w:val="FFFFFF"/>
                <w:spacing w:val="-5"/>
                <w:sz w:val="11"/>
                <w:lang w:val="fr-FR"/>
              </w:rPr>
              <w:lastRenderedPageBreak/>
              <w:t>2.</w:t>
            </w:r>
          </w:p>
        </w:tc>
        <w:tc>
          <w:tcPr>
            <w:tcW w:w="14398" w:type="dxa"/>
            <w:gridSpan w:val="7"/>
            <w:shd w:val="clear" w:color="auto" w:fill="417CC3"/>
          </w:tcPr>
          <w:p w14:paraId="22CCC820" w14:textId="77777777" w:rsidR="00FE3699" w:rsidRDefault="00FD0F3C">
            <w:pPr>
              <w:pStyle w:val="TableParagraph"/>
              <w:spacing w:before="56"/>
              <w:ind w:left="24"/>
              <w:rPr>
                <w:b/>
                <w:sz w:val="11"/>
                <w:lang w:val="fr-FR"/>
              </w:rPr>
            </w:pPr>
            <w:r>
              <w:rPr>
                <w:b/>
                <w:color w:val="FFFFFF"/>
                <w:sz w:val="11"/>
                <w:lang w:val="fr-FR"/>
              </w:rPr>
              <w:t>LA</w:t>
            </w:r>
            <w:r>
              <w:rPr>
                <w:b/>
                <w:color w:val="FFFFFF"/>
                <w:spacing w:val="-9"/>
                <w:sz w:val="11"/>
                <w:lang w:val="fr-FR"/>
              </w:rPr>
              <w:t xml:space="preserve"> </w:t>
            </w:r>
            <w:r>
              <w:rPr>
                <w:b/>
                <w:color w:val="FFFFFF"/>
                <w:sz w:val="11"/>
                <w:lang w:val="fr-FR"/>
              </w:rPr>
              <w:t>MAITRISE</w:t>
            </w:r>
            <w:r>
              <w:rPr>
                <w:b/>
                <w:color w:val="FFFFFF"/>
                <w:spacing w:val="-8"/>
                <w:sz w:val="11"/>
                <w:lang w:val="fr-FR"/>
              </w:rPr>
              <w:t xml:space="preserve"> </w:t>
            </w:r>
            <w:r>
              <w:rPr>
                <w:b/>
                <w:color w:val="FFFFFF"/>
                <w:sz w:val="11"/>
                <w:lang w:val="fr-FR"/>
              </w:rPr>
              <w:t>DES</w:t>
            </w:r>
            <w:r>
              <w:rPr>
                <w:b/>
                <w:color w:val="FFFFFF"/>
                <w:spacing w:val="-8"/>
                <w:sz w:val="11"/>
                <w:lang w:val="fr-FR"/>
              </w:rPr>
              <w:t xml:space="preserve"> </w:t>
            </w:r>
            <w:r>
              <w:rPr>
                <w:b/>
                <w:color w:val="FFFFFF"/>
                <w:sz w:val="11"/>
                <w:lang w:val="fr-FR"/>
              </w:rPr>
              <w:t>ENGAGEMENTS</w:t>
            </w:r>
            <w:r>
              <w:rPr>
                <w:b/>
                <w:color w:val="FFFFFF"/>
                <w:spacing w:val="-7"/>
                <w:sz w:val="11"/>
                <w:lang w:val="fr-FR"/>
              </w:rPr>
              <w:t xml:space="preserve"> </w:t>
            </w:r>
            <w:r>
              <w:rPr>
                <w:b/>
                <w:color w:val="FFFFFF"/>
                <w:sz w:val="11"/>
                <w:lang w:val="fr-FR"/>
              </w:rPr>
              <w:t>DE</w:t>
            </w:r>
            <w:r>
              <w:rPr>
                <w:b/>
                <w:color w:val="FFFFFF"/>
                <w:spacing w:val="-8"/>
                <w:sz w:val="11"/>
                <w:lang w:val="fr-FR"/>
              </w:rPr>
              <w:t xml:space="preserve"> </w:t>
            </w:r>
            <w:r>
              <w:rPr>
                <w:b/>
                <w:color w:val="FFFFFF"/>
                <w:sz w:val="11"/>
                <w:lang w:val="fr-FR"/>
              </w:rPr>
              <w:t>SERVICE</w:t>
            </w:r>
            <w:r>
              <w:rPr>
                <w:b/>
                <w:color w:val="FFFFFF"/>
                <w:spacing w:val="-7"/>
                <w:sz w:val="11"/>
                <w:lang w:val="fr-FR"/>
              </w:rPr>
              <w:t xml:space="preserve"> </w:t>
            </w:r>
            <w:r>
              <w:rPr>
                <w:b/>
                <w:color w:val="FFFFFF"/>
                <w:sz w:val="11"/>
                <w:lang w:val="fr-FR"/>
              </w:rPr>
              <w:t>VIS-À-VIS</w:t>
            </w:r>
            <w:r>
              <w:rPr>
                <w:b/>
                <w:color w:val="FFFFFF"/>
                <w:spacing w:val="-7"/>
                <w:sz w:val="11"/>
                <w:lang w:val="fr-FR"/>
              </w:rPr>
              <w:t xml:space="preserve"> </w:t>
            </w:r>
            <w:r>
              <w:rPr>
                <w:b/>
                <w:color w:val="FFFFFF"/>
                <w:sz w:val="11"/>
                <w:lang w:val="fr-FR"/>
              </w:rPr>
              <w:t>DES</w:t>
            </w:r>
            <w:r>
              <w:rPr>
                <w:b/>
                <w:color w:val="FFFFFF"/>
                <w:spacing w:val="-7"/>
                <w:sz w:val="11"/>
                <w:lang w:val="fr-FR"/>
              </w:rPr>
              <w:t xml:space="preserve"> </w:t>
            </w:r>
            <w:r>
              <w:rPr>
                <w:b/>
                <w:color w:val="FFFFFF"/>
                <w:sz w:val="11"/>
                <w:lang w:val="fr-FR"/>
              </w:rPr>
              <w:t>PUBLICS,</w:t>
            </w:r>
            <w:r>
              <w:rPr>
                <w:b/>
                <w:color w:val="FFFFFF"/>
                <w:spacing w:val="-8"/>
                <w:sz w:val="11"/>
                <w:lang w:val="fr-FR"/>
              </w:rPr>
              <w:t xml:space="preserve"> </w:t>
            </w:r>
            <w:r>
              <w:rPr>
                <w:b/>
                <w:color w:val="FFFFFF"/>
                <w:sz w:val="11"/>
                <w:lang w:val="fr-FR"/>
              </w:rPr>
              <w:t>DES</w:t>
            </w:r>
            <w:r>
              <w:rPr>
                <w:b/>
                <w:color w:val="FFFFFF"/>
                <w:spacing w:val="-7"/>
                <w:sz w:val="11"/>
                <w:lang w:val="fr-FR"/>
              </w:rPr>
              <w:t xml:space="preserve"> </w:t>
            </w:r>
            <w:r>
              <w:rPr>
                <w:b/>
                <w:color w:val="FFFFFF"/>
                <w:sz w:val="11"/>
                <w:lang w:val="fr-FR"/>
              </w:rPr>
              <w:t>BENEFICIAIRES</w:t>
            </w:r>
            <w:r>
              <w:rPr>
                <w:b/>
                <w:color w:val="FFFFFF"/>
                <w:spacing w:val="-7"/>
                <w:sz w:val="11"/>
                <w:lang w:val="fr-FR"/>
              </w:rPr>
              <w:t xml:space="preserve"> </w:t>
            </w:r>
            <w:r>
              <w:rPr>
                <w:b/>
                <w:color w:val="FFFFFF"/>
                <w:sz w:val="11"/>
                <w:lang w:val="fr-FR"/>
              </w:rPr>
              <w:t>ET</w:t>
            </w:r>
            <w:r>
              <w:rPr>
                <w:b/>
                <w:color w:val="FFFFFF"/>
                <w:spacing w:val="-5"/>
                <w:sz w:val="11"/>
                <w:lang w:val="fr-FR"/>
              </w:rPr>
              <w:t xml:space="preserve"> </w:t>
            </w:r>
            <w:r>
              <w:rPr>
                <w:b/>
                <w:color w:val="FFFFFF"/>
                <w:sz w:val="11"/>
                <w:lang w:val="fr-FR"/>
              </w:rPr>
              <w:t>DES</w:t>
            </w:r>
            <w:r>
              <w:rPr>
                <w:b/>
                <w:color w:val="FFFFFF"/>
                <w:spacing w:val="-7"/>
                <w:sz w:val="11"/>
                <w:lang w:val="fr-FR"/>
              </w:rPr>
              <w:t xml:space="preserve"> </w:t>
            </w:r>
            <w:r>
              <w:rPr>
                <w:b/>
                <w:color w:val="FFFFFF"/>
                <w:spacing w:val="-2"/>
                <w:sz w:val="11"/>
                <w:lang w:val="fr-FR"/>
              </w:rPr>
              <w:t>CLIENTS</w:t>
            </w:r>
          </w:p>
        </w:tc>
      </w:tr>
      <w:tr w:rsidR="00FE3699" w14:paraId="0233C97D" w14:textId="77777777">
        <w:trPr>
          <w:trHeight w:val="251"/>
        </w:trPr>
        <w:tc>
          <w:tcPr>
            <w:tcW w:w="362" w:type="dxa"/>
            <w:shd w:val="clear" w:color="auto" w:fill="79B1E8"/>
          </w:tcPr>
          <w:p w14:paraId="460FA717" w14:textId="77777777" w:rsidR="00FE3699" w:rsidRDefault="00FD0F3C">
            <w:pPr>
              <w:pStyle w:val="TableParagraph"/>
              <w:spacing w:before="65"/>
              <w:ind w:right="7"/>
              <w:jc w:val="right"/>
              <w:rPr>
                <w:b/>
                <w:sz w:val="11"/>
                <w:lang w:val="fr-FR"/>
              </w:rPr>
            </w:pPr>
            <w:r>
              <w:rPr>
                <w:b/>
                <w:spacing w:val="-5"/>
                <w:sz w:val="11"/>
                <w:lang w:val="fr-FR"/>
              </w:rPr>
              <w:t>2.1</w:t>
            </w:r>
          </w:p>
        </w:tc>
        <w:tc>
          <w:tcPr>
            <w:tcW w:w="14398" w:type="dxa"/>
            <w:gridSpan w:val="7"/>
            <w:shd w:val="clear" w:color="auto" w:fill="79B1E8"/>
          </w:tcPr>
          <w:p w14:paraId="6189E56F" w14:textId="77777777" w:rsidR="00FE3699" w:rsidRDefault="00FD0F3C">
            <w:pPr>
              <w:pStyle w:val="TableParagraph"/>
              <w:spacing w:before="56"/>
              <w:ind w:left="24"/>
              <w:rPr>
                <w:b/>
                <w:sz w:val="11"/>
                <w:lang w:val="fr-FR"/>
              </w:rPr>
            </w:pPr>
            <w:r>
              <w:rPr>
                <w:b/>
                <w:sz w:val="11"/>
                <w:lang w:val="fr-FR"/>
              </w:rPr>
              <w:t>L'accueil</w:t>
            </w:r>
            <w:r>
              <w:rPr>
                <w:b/>
                <w:spacing w:val="-7"/>
                <w:sz w:val="11"/>
                <w:lang w:val="fr-FR"/>
              </w:rPr>
              <w:t xml:space="preserve"> </w:t>
            </w:r>
            <w:r>
              <w:rPr>
                <w:b/>
                <w:sz w:val="11"/>
                <w:lang w:val="fr-FR"/>
              </w:rPr>
              <w:t>/</w:t>
            </w:r>
            <w:r>
              <w:rPr>
                <w:b/>
                <w:spacing w:val="-7"/>
                <w:sz w:val="11"/>
                <w:lang w:val="fr-FR"/>
              </w:rPr>
              <w:t xml:space="preserve"> </w:t>
            </w:r>
            <w:r>
              <w:rPr>
                <w:b/>
                <w:sz w:val="11"/>
                <w:lang w:val="fr-FR"/>
              </w:rPr>
              <w:t>l'information</w:t>
            </w:r>
            <w:r>
              <w:rPr>
                <w:b/>
                <w:spacing w:val="-7"/>
                <w:sz w:val="11"/>
                <w:lang w:val="fr-FR"/>
              </w:rPr>
              <w:t xml:space="preserve"> </w:t>
            </w:r>
            <w:r>
              <w:rPr>
                <w:b/>
                <w:sz w:val="11"/>
                <w:lang w:val="fr-FR"/>
              </w:rPr>
              <w:t>/</w:t>
            </w:r>
            <w:r>
              <w:rPr>
                <w:b/>
                <w:spacing w:val="-7"/>
                <w:sz w:val="11"/>
                <w:lang w:val="fr-FR"/>
              </w:rPr>
              <w:t xml:space="preserve"> </w:t>
            </w:r>
            <w:r>
              <w:rPr>
                <w:b/>
                <w:sz w:val="11"/>
                <w:lang w:val="fr-FR"/>
              </w:rPr>
              <w:t>le</w:t>
            </w:r>
            <w:r>
              <w:rPr>
                <w:b/>
                <w:spacing w:val="-4"/>
                <w:sz w:val="11"/>
                <w:lang w:val="fr-FR"/>
              </w:rPr>
              <w:t xml:space="preserve"> </w:t>
            </w:r>
            <w:r>
              <w:rPr>
                <w:b/>
                <w:spacing w:val="-2"/>
                <w:sz w:val="11"/>
                <w:lang w:val="fr-FR"/>
              </w:rPr>
              <w:t>conseil</w:t>
            </w:r>
          </w:p>
        </w:tc>
      </w:tr>
      <w:tr w:rsidR="00FE3699" w14:paraId="2E610DC4" w14:textId="77777777">
        <w:trPr>
          <w:trHeight w:val="213"/>
        </w:trPr>
        <w:tc>
          <w:tcPr>
            <w:tcW w:w="362" w:type="dxa"/>
          </w:tcPr>
          <w:p w14:paraId="17C5850C" w14:textId="77777777" w:rsidR="00FE3699" w:rsidRDefault="00FE3699">
            <w:pPr>
              <w:pStyle w:val="TableParagraph"/>
              <w:rPr>
                <w:rFonts w:ascii="Times New Roman"/>
                <w:sz w:val="10"/>
                <w:lang w:val="fr-FR"/>
              </w:rPr>
            </w:pPr>
          </w:p>
        </w:tc>
        <w:tc>
          <w:tcPr>
            <w:tcW w:w="12997" w:type="dxa"/>
            <w:gridSpan w:val="6"/>
          </w:tcPr>
          <w:p w14:paraId="0F8DDF87" w14:textId="77777777" w:rsidR="00FE3699" w:rsidRDefault="00FD0F3C" w:rsidP="00FD0F3C">
            <w:pPr>
              <w:pStyle w:val="TableParagraph"/>
              <w:numPr>
                <w:ilvl w:val="0"/>
                <w:numId w:val="52"/>
              </w:numPr>
              <w:tabs>
                <w:tab w:val="left" w:pos="140"/>
              </w:tabs>
              <w:spacing w:before="37"/>
              <w:rPr>
                <w:b/>
                <w:sz w:val="11"/>
                <w:lang w:val="fr-FR"/>
              </w:rPr>
            </w:pPr>
            <w:r>
              <w:rPr>
                <w:b/>
                <w:sz w:val="11"/>
                <w:lang w:val="fr-FR"/>
              </w:rPr>
              <w:t>C5</w:t>
            </w:r>
            <w:r>
              <w:rPr>
                <w:b/>
                <w:spacing w:val="-6"/>
                <w:sz w:val="11"/>
                <w:lang w:val="fr-FR"/>
              </w:rPr>
              <w:t xml:space="preserve"> </w:t>
            </w:r>
            <w:r>
              <w:rPr>
                <w:b/>
                <w:sz w:val="11"/>
                <w:lang w:val="fr-FR"/>
              </w:rPr>
              <w:t>:</w:t>
            </w:r>
            <w:r>
              <w:rPr>
                <w:b/>
                <w:spacing w:val="-4"/>
                <w:sz w:val="11"/>
                <w:lang w:val="fr-FR"/>
              </w:rPr>
              <w:t xml:space="preserve"> </w:t>
            </w:r>
            <w:r>
              <w:rPr>
                <w:b/>
                <w:sz w:val="11"/>
                <w:lang w:val="fr-FR"/>
              </w:rPr>
              <w:t>Les</w:t>
            </w:r>
            <w:r>
              <w:rPr>
                <w:b/>
                <w:spacing w:val="-4"/>
                <w:sz w:val="11"/>
                <w:lang w:val="fr-FR"/>
              </w:rPr>
              <w:t xml:space="preserve"> </w:t>
            </w:r>
            <w:r>
              <w:rPr>
                <w:b/>
                <w:sz w:val="11"/>
                <w:lang w:val="fr-FR"/>
              </w:rPr>
              <w:t>conditions</w:t>
            </w:r>
            <w:r>
              <w:rPr>
                <w:b/>
                <w:spacing w:val="-6"/>
                <w:sz w:val="11"/>
                <w:lang w:val="fr-FR"/>
              </w:rPr>
              <w:t xml:space="preserve"> </w:t>
            </w:r>
            <w:r>
              <w:rPr>
                <w:b/>
                <w:sz w:val="11"/>
                <w:lang w:val="fr-FR"/>
              </w:rPr>
              <w:t>d’information</w:t>
            </w:r>
            <w:r>
              <w:rPr>
                <w:b/>
                <w:spacing w:val="-7"/>
                <w:sz w:val="11"/>
                <w:lang w:val="fr-FR"/>
              </w:rPr>
              <w:t xml:space="preserve"> </w:t>
            </w:r>
            <w:r>
              <w:rPr>
                <w:b/>
                <w:sz w:val="11"/>
                <w:lang w:val="fr-FR"/>
              </w:rPr>
              <w:t>du</w:t>
            </w:r>
            <w:r>
              <w:rPr>
                <w:b/>
                <w:spacing w:val="-6"/>
                <w:sz w:val="11"/>
                <w:lang w:val="fr-FR"/>
              </w:rPr>
              <w:t xml:space="preserve"> </w:t>
            </w:r>
            <w:r>
              <w:rPr>
                <w:b/>
                <w:sz w:val="11"/>
                <w:lang w:val="fr-FR"/>
              </w:rPr>
              <w:t>public</w:t>
            </w:r>
            <w:r>
              <w:rPr>
                <w:b/>
                <w:spacing w:val="-5"/>
                <w:sz w:val="11"/>
                <w:lang w:val="fr-FR"/>
              </w:rPr>
              <w:t xml:space="preserve"> </w:t>
            </w:r>
            <w:r>
              <w:rPr>
                <w:b/>
                <w:sz w:val="11"/>
                <w:lang w:val="fr-FR"/>
              </w:rPr>
              <w:t>sur</w:t>
            </w:r>
            <w:r>
              <w:rPr>
                <w:b/>
                <w:spacing w:val="-5"/>
                <w:sz w:val="11"/>
                <w:lang w:val="fr-FR"/>
              </w:rPr>
              <w:t xml:space="preserve"> </w:t>
            </w:r>
            <w:r>
              <w:rPr>
                <w:b/>
                <w:sz w:val="11"/>
                <w:lang w:val="fr-FR"/>
              </w:rPr>
              <w:t>les</w:t>
            </w:r>
            <w:r>
              <w:rPr>
                <w:b/>
                <w:spacing w:val="-4"/>
                <w:sz w:val="11"/>
                <w:lang w:val="fr-FR"/>
              </w:rPr>
              <w:t xml:space="preserve"> </w:t>
            </w:r>
            <w:r>
              <w:rPr>
                <w:b/>
                <w:sz w:val="11"/>
                <w:lang w:val="fr-FR"/>
              </w:rPr>
              <w:t>prestations</w:t>
            </w:r>
            <w:r>
              <w:rPr>
                <w:b/>
                <w:spacing w:val="-6"/>
                <w:sz w:val="11"/>
                <w:lang w:val="fr-FR"/>
              </w:rPr>
              <w:t xml:space="preserve"> </w:t>
            </w:r>
            <w:r>
              <w:rPr>
                <w:b/>
                <w:sz w:val="11"/>
                <w:lang w:val="fr-FR"/>
              </w:rPr>
              <w:t>proposées,</w:t>
            </w:r>
            <w:r>
              <w:rPr>
                <w:b/>
                <w:spacing w:val="-6"/>
                <w:sz w:val="11"/>
                <w:lang w:val="fr-FR"/>
              </w:rPr>
              <w:t xml:space="preserve"> </w:t>
            </w:r>
            <w:r>
              <w:rPr>
                <w:b/>
                <w:sz w:val="11"/>
                <w:lang w:val="fr-FR"/>
              </w:rPr>
              <w:t>les</w:t>
            </w:r>
            <w:r>
              <w:rPr>
                <w:b/>
                <w:spacing w:val="-5"/>
                <w:sz w:val="11"/>
                <w:lang w:val="fr-FR"/>
              </w:rPr>
              <w:t xml:space="preserve"> </w:t>
            </w:r>
            <w:r>
              <w:rPr>
                <w:b/>
                <w:sz w:val="11"/>
                <w:lang w:val="fr-FR"/>
              </w:rPr>
              <w:t>délais</w:t>
            </w:r>
            <w:r>
              <w:rPr>
                <w:b/>
                <w:spacing w:val="-4"/>
                <w:sz w:val="11"/>
                <w:lang w:val="fr-FR"/>
              </w:rPr>
              <w:t xml:space="preserve"> </w:t>
            </w:r>
            <w:r>
              <w:rPr>
                <w:b/>
                <w:sz w:val="11"/>
                <w:lang w:val="fr-FR"/>
              </w:rPr>
              <w:t>pour</w:t>
            </w:r>
            <w:r>
              <w:rPr>
                <w:b/>
                <w:spacing w:val="-5"/>
                <w:sz w:val="11"/>
                <w:lang w:val="fr-FR"/>
              </w:rPr>
              <w:t xml:space="preserve"> </w:t>
            </w:r>
            <w:r>
              <w:rPr>
                <w:b/>
                <w:sz w:val="11"/>
                <w:lang w:val="fr-FR"/>
              </w:rPr>
              <w:t>y</w:t>
            </w:r>
            <w:r>
              <w:rPr>
                <w:b/>
                <w:spacing w:val="-6"/>
                <w:sz w:val="11"/>
                <w:lang w:val="fr-FR"/>
              </w:rPr>
              <w:t xml:space="preserve"> </w:t>
            </w:r>
            <w:r>
              <w:rPr>
                <w:b/>
                <w:sz w:val="11"/>
                <w:lang w:val="fr-FR"/>
              </w:rPr>
              <w:t>accéder</w:t>
            </w:r>
            <w:r>
              <w:rPr>
                <w:b/>
                <w:spacing w:val="-6"/>
                <w:sz w:val="11"/>
                <w:lang w:val="fr-FR"/>
              </w:rPr>
              <w:t xml:space="preserve"> </w:t>
            </w:r>
            <w:r>
              <w:rPr>
                <w:b/>
                <w:sz w:val="11"/>
                <w:lang w:val="fr-FR"/>
              </w:rPr>
              <w:t>et</w:t>
            </w:r>
            <w:r>
              <w:rPr>
                <w:b/>
                <w:spacing w:val="-5"/>
                <w:sz w:val="11"/>
                <w:lang w:val="fr-FR"/>
              </w:rPr>
              <w:t xml:space="preserve"> </w:t>
            </w:r>
            <w:r>
              <w:rPr>
                <w:b/>
                <w:sz w:val="11"/>
                <w:lang w:val="fr-FR"/>
              </w:rPr>
              <w:t>les</w:t>
            </w:r>
            <w:r>
              <w:rPr>
                <w:b/>
                <w:spacing w:val="-4"/>
                <w:sz w:val="11"/>
                <w:lang w:val="fr-FR"/>
              </w:rPr>
              <w:t xml:space="preserve"> </w:t>
            </w:r>
            <w:r>
              <w:rPr>
                <w:b/>
                <w:sz w:val="11"/>
                <w:lang w:val="fr-FR"/>
              </w:rPr>
              <w:t>résultats</w:t>
            </w:r>
            <w:r>
              <w:rPr>
                <w:b/>
                <w:spacing w:val="-5"/>
                <w:sz w:val="11"/>
                <w:lang w:val="fr-FR"/>
              </w:rPr>
              <w:t xml:space="preserve"> </w:t>
            </w:r>
            <w:r>
              <w:rPr>
                <w:b/>
                <w:spacing w:val="-2"/>
                <w:sz w:val="11"/>
                <w:lang w:val="fr-FR"/>
              </w:rPr>
              <w:t>obtenus</w:t>
            </w:r>
          </w:p>
        </w:tc>
        <w:tc>
          <w:tcPr>
            <w:tcW w:w="1401" w:type="dxa"/>
          </w:tcPr>
          <w:p w14:paraId="50C4F112" w14:textId="77777777" w:rsidR="00FE3699" w:rsidRDefault="00FE3699">
            <w:pPr>
              <w:pStyle w:val="TableParagraph"/>
              <w:rPr>
                <w:rFonts w:ascii="Times New Roman"/>
                <w:sz w:val="10"/>
                <w:lang w:val="fr-FR"/>
              </w:rPr>
            </w:pPr>
          </w:p>
        </w:tc>
      </w:tr>
      <w:tr w:rsidR="00FE3699" w14:paraId="446BECE5" w14:textId="77777777">
        <w:trPr>
          <w:trHeight w:val="1125"/>
        </w:trPr>
        <w:tc>
          <w:tcPr>
            <w:tcW w:w="362" w:type="dxa"/>
          </w:tcPr>
          <w:p w14:paraId="5C59E3F4" w14:textId="77777777" w:rsidR="00FE3699" w:rsidRDefault="00FE3699">
            <w:pPr>
              <w:pStyle w:val="TableParagraph"/>
              <w:rPr>
                <w:b/>
                <w:sz w:val="12"/>
                <w:lang w:val="fr-FR"/>
              </w:rPr>
            </w:pPr>
          </w:p>
          <w:p w14:paraId="7F8AF9FA" w14:textId="77777777" w:rsidR="00FE3699" w:rsidRDefault="00FE3699">
            <w:pPr>
              <w:pStyle w:val="TableParagraph"/>
              <w:rPr>
                <w:b/>
                <w:sz w:val="12"/>
                <w:lang w:val="fr-FR"/>
              </w:rPr>
            </w:pPr>
          </w:p>
          <w:p w14:paraId="11A4F312" w14:textId="77777777" w:rsidR="00FE3699" w:rsidRDefault="00FE3699">
            <w:pPr>
              <w:pStyle w:val="TableParagraph"/>
              <w:rPr>
                <w:b/>
                <w:sz w:val="12"/>
                <w:lang w:val="fr-FR"/>
              </w:rPr>
            </w:pPr>
          </w:p>
          <w:p w14:paraId="000DA7C6" w14:textId="77777777" w:rsidR="00FE3699" w:rsidRDefault="00FD0F3C">
            <w:pPr>
              <w:pStyle w:val="TableParagraph"/>
              <w:spacing w:before="88"/>
              <w:ind w:left="100"/>
              <w:rPr>
                <w:b/>
                <w:sz w:val="11"/>
                <w:lang w:val="fr-FR"/>
              </w:rPr>
            </w:pPr>
            <w:r>
              <w:rPr>
                <w:b/>
                <w:sz w:val="11"/>
                <w:lang w:val="fr-FR"/>
              </w:rPr>
              <w:t>i.</w:t>
            </w:r>
            <w:r>
              <w:rPr>
                <w:b/>
                <w:spacing w:val="-5"/>
                <w:sz w:val="11"/>
                <w:lang w:val="fr-FR"/>
              </w:rPr>
              <w:t xml:space="preserve"> </w:t>
            </w:r>
            <w:r>
              <w:rPr>
                <w:b/>
                <w:spacing w:val="-10"/>
                <w:sz w:val="11"/>
                <w:lang w:val="fr-FR"/>
              </w:rPr>
              <w:t>7</w:t>
            </w:r>
          </w:p>
        </w:tc>
        <w:tc>
          <w:tcPr>
            <w:tcW w:w="9350" w:type="dxa"/>
          </w:tcPr>
          <w:p w14:paraId="26EA0D2E" w14:textId="77777777" w:rsidR="00FE3699" w:rsidRDefault="00FE3699">
            <w:pPr>
              <w:pStyle w:val="TableParagraph"/>
              <w:spacing w:before="4"/>
              <w:rPr>
                <w:b/>
                <w:sz w:val="12"/>
                <w:lang w:val="fr-FR"/>
              </w:rPr>
            </w:pPr>
          </w:p>
          <w:p w14:paraId="7C0864AB" w14:textId="77777777" w:rsidR="00FE3699" w:rsidRDefault="00FD0F3C">
            <w:pPr>
              <w:pStyle w:val="TableParagraph"/>
              <w:spacing w:line="273" w:lineRule="auto"/>
              <w:ind w:left="24" w:right="21"/>
              <w:rPr>
                <w:sz w:val="11"/>
                <w:lang w:val="fr-FR"/>
              </w:rPr>
            </w:pPr>
            <w:r>
              <w:rPr>
                <w:sz w:val="11"/>
                <w:lang w:val="fr-FR"/>
              </w:rPr>
              <w:t>Le</w:t>
            </w:r>
            <w:r>
              <w:rPr>
                <w:spacing w:val="-3"/>
                <w:sz w:val="11"/>
                <w:lang w:val="fr-FR"/>
              </w:rPr>
              <w:t xml:space="preserve"> </w:t>
            </w:r>
            <w:r>
              <w:rPr>
                <w:sz w:val="11"/>
                <w:lang w:val="fr-FR"/>
              </w:rPr>
              <w:t>prestataire</w:t>
            </w:r>
            <w:r>
              <w:rPr>
                <w:spacing w:val="-3"/>
                <w:sz w:val="11"/>
                <w:lang w:val="fr-FR"/>
              </w:rPr>
              <w:t xml:space="preserve"> </w:t>
            </w:r>
            <w:r>
              <w:rPr>
                <w:sz w:val="11"/>
                <w:lang w:val="fr-FR"/>
              </w:rPr>
              <w:t>diffuse</w:t>
            </w:r>
            <w:r>
              <w:rPr>
                <w:spacing w:val="-4"/>
                <w:sz w:val="11"/>
                <w:lang w:val="fr-FR"/>
              </w:rPr>
              <w:t xml:space="preserve"> </w:t>
            </w:r>
            <w:r>
              <w:rPr>
                <w:sz w:val="11"/>
                <w:lang w:val="fr-FR"/>
              </w:rPr>
              <w:t>une</w:t>
            </w:r>
            <w:r>
              <w:rPr>
                <w:spacing w:val="-3"/>
                <w:sz w:val="11"/>
                <w:lang w:val="fr-FR"/>
              </w:rPr>
              <w:t xml:space="preserve"> </w:t>
            </w:r>
            <w:r>
              <w:rPr>
                <w:sz w:val="11"/>
                <w:lang w:val="fr-FR"/>
              </w:rPr>
              <w:t>information</w:t>
            </w:r>
            <w:r>
              <w:rPr>
                <w:spacing w:val="-3"/>
                <w:sz w:val="11"/>
                <w:lang w:val="fr-FR"/>
              </w:rPr>
              <w:t xml:space="preserve"> </w:t>
            </w:r>
            <w:r>
              <w:rPr>
                <w:sz w:val="11"/>
                <w:lang w:val="fr-FR"/>
              </w:rPr>
              <w:t>accessible</w:t>
            </w:r>
            <w:r>
              <w:rPr>
                <w:spacing w:val="-3"/>
                <w:sz w:val="11"/>
                <w:lang w:val="fr-FR"/>
              </w:rPr>
              <w:t xml:space="preserve"> </w:t>
            </w:r>
            <w:r>
              <w:rPr>
                <w:sz w:val="11"/>
                <w:lang w:val="fr-FR"/>
              </w:rPr>
              <w:t>au</w:t>
            </w:r>
            <w:r>
              <w:rPr>
                <w:spacing w:val="-3"/>
                <w:sz w:val="11"/>
                <w:lang w:val="fr-FR"/>
              </w:rPr>
              <w:t xml:space="preserve"> </w:t>
            </w:r>
            <w:r>
              <w:rPr>
                <w:sz w:val="11"/>
                <w:lang w:val="fr-FR"/>
              </w:rPr>
              <w:t>public,</w:t>
            </w:r>
            <w:r>
              <w:rPr>
                <w:spacing w:val="-5"/>
                <w:sz w:val="11"/>
                <w:lang w:val="fr-FR"/>
              </w:rPr>
              <w:t xml:space="preserve"> </w:t>
            </w:r>
            <w:r>
              <w:rPr>
                <w:sz w:val="11"/>
                <w:lang w:val="fr-FR"/>
              </w:rPr>
              <w:t>actualisée,</w:t>
            </w:r>
            <w:r>
              <w:rPr>
                <w:spacing w:val="-5"/>
                <w:sz w:val="11"/>
                <w:lang w:val="fr-FR"/>
              </w:rPr>
              <w:t xml:space="preserve"> </w:t>
            </w:r>
            <w:r>
              <w:rPr>
                <w:sz w:val="11"/>
                <w:lang w:val="fr-FR"/>
              </w:rPr>
              <w:t>structurée,</w:t>
            </w:r>
            <w:r>
              <w:rPr>
                <w:spacing w:val="-5"/>
                <w:sz w:val="11"/>
                <w:lang w:val="fr-FR"/>
              </w:rPr>
              <w:t xml:space="preserve"> </w:t>
            </w:r>
            <w:r>
              <w:rPr>
                <w:sz w:val="11"/>
                <w:lang w:val="fr-FR"/>
              </w:rPr>
              <w:t>détaillée</w:t>
            </w:r>
            <w:r>
              <w:rPr>
                <w:spacing w:val="-3"/>
                <w:sz w:val="11"/>
                <w:lang w:val="fr-FR"/>
              </w:rPr>
              <w:t xml:space="preserve"> </w:t>
            </w:r>
            <w:r>
              <w:rPr>
                <w:sz w:val="11"/>
                <w:lang w:val="fr-FR"/>
              </w:rPr>
              <w:t>et</w:t>
            </w:r>
            <w:r>
              <w:rPr>
                <w:spacing w:val="-4"/>
                <w:sz w:val="11"/>
                <w:lang w:val="fr-FR"/>
              </w:rPr>
              <w:t xml:space="preserve"> </w:t>
            </w:r>
            <w:r>
              <w:rPr>
                <w:sz w:val="11"/>
                <w:lang w:val="fr-FR"/>
              </w:rPr>
              <w:t>vérifiable</w:t>
            </w:r>
            <w:r>
              <w:rPr>
                <w:spacing w:val="-3"/>
                <w:sz w:val="11"/>
                <w:lang w:val="fr-FR"/>
              </w:rPr>
              <w:t xml:space="preserve"> </w:t>
            </w:r>
            <w:r>
              <w:rPr>
                <w:sz w:val="11"/>
                <w:lang w:val="fr-FR"/>
              </w:rPr>
              <w:t>sur</w:t>
            </w:r>
            <w:r>
              <w:rPr>
                <w:spacing w:val="-3"/>
                <w:sz w:val="11"/>
                <w:lang w:val="fr-FR"/>
              </w:rPr>
              <w:t xml:space="preserve"> </w:t>
            </w:r>
            <w:r>
              <w:rPr>
                <w:sz w:val="11"/>
                <w:lang w:val="fr-FR"/>
              </w:rPr>
              <w:t>les</w:t>
            </w:r>
            <w:r>
              <w:rPr>
                <w:spacing w:val="-4"/>
                <w:sz w:val="11"/>
                <w:lang w:val="fr-FR"/>
              </w:rPr>
              <w:t xml:space="preserve"> </w:t>
            </w:r>
            <w:r>
              <w:rPr>
                <w:sz w:val="11"/>
                <w:lang w:val="fr-FR"/>
              </w:rPr>
              <w:t>prestations</w:t>
            </w:r>
            <w:r>
              <w:rPr>
                <w:spacing w:val="-3"/>
                <w:sz w:val="11"/>
                <w:lang w:val="fr-FR"/>
              </w:rPr>
              <w:t xml:space="preserve"> </w:t>
            </w:r>
            <w:r>
              <w:rPr>
                <w:sz w:val="11"/>
                <w:lang w:val="fr-FR"/>
              </w:rPr>
              <w:t>proposées</w:t>
            </w:r>
            <w:r>
              <w:rPr>
                <w:spacing w:val="-4"/>
                <w:sz w:val="11"/>
                <w:lang w:val="fr-FR"/>
              </w:rPr>
              <w:t xml:space="preserve"> </w:t>
            </w:r>
            <w:r>
              <w:rPr>
                <w:sz w:val="11"/>
                <w:lang w:val="fr-FR"/>
              </w:rPr>
              <w:t>:</w:t>
            </w:r>
            <w:r>
              <w:rPr>
                <w:spacing w:val="-4"/>
                <w:sz w:val="11"/>
                <w:lang w:val="fr-FR"/>
              </w:rPr>
              <w:t xml:space="preserve"> </w:t>
            </w:r>
            <w:r>
              <w:rPr>
                <w:sz w:val="11"/>
                <w:lang w:val="fr-FR"/>
              </w:rPr>
              <w:t>prérequis,</w:t>
            </w:r>
            <w:r>
              <w:rPr>
                <w:spacing w:val="-5"/>
                <w:sz w:val="11"/>
                <w:lang w:val="fr-FR"/>
              </w:rPr>
              <w:t xml:space="preserve"> </w:t>
            </w:r>
            <w:r>
              <w:rPr>
                <w:sz w:val="11"/>
                <w:lang w:val="fr-FR"/>
              </w:rPr>
              <w:t>objectifs,</w:t>
            </w:r>
            <w:r>
              <w:rPr>
                <w:spacing w:val="-5"/>
                <w:sz w:val="11"/>
                <w:lang w:val="fr-FR"/>
              </w:rPr>
              <w:t xml:space="preserve"> </w:t>
            </w:r>
            <w:r>
              <w:rPr>
                <w:sz w:val="11"/>
                <w:lang w:val="fr-FR"/>
              </w:rPr>
              <w:t>contenus,</w:t>
            </w:r>
            <w:r>
              <w:rPr>
                <w:spacing w:val="-4"/>
                <w:sz w:val="11"/>
                <w:lang w:val="fr-FR"/>
              </w:rPr>
              <w:t xml:space="preserve"> </w:t>
            </w:r>
            <w:r>
              <w:rPr>
                <w:sz w:val="11"/>
                <w:lang w:val="fr-FR"/>
              </w:rPr>
              <w:t>durée,</w:t>
            </w:r>
            <w:r>
              <w:rPr>
                <w:spacing w:val="-5"/>
                <w:sz w:val="11"/>
                <w:lang w:val="fr-FR"/>
              </w:rPr>
              <w:t xml:space="preserve"> </w:t>
            </w:r>
            <w:r>
              <w:rPr>
                <w:sz w:val="11"/>
                <w:lang w:val="fr-FR"/>
              </w:rPr>
              <w:t>modalités</w:t>
            </w:r>
            <w:r>
              <w:rPr>
                <w:spacing w:val="40"/>
                <w:sz w:val="11"/>
                <w:lang w:val="fr-FR"/>
              </w:rPr>
              <w:t xml:space="preserve"> </w:t>
            </w:r>
            <w:r>
              <w:rPr>
                <w:sz w:val="11"/>
                <w:lang w:val="fr-FR"/>
              </w:rPr>
              <w:t>et délais d’accès,</w:t>
            </w:r>
            <w:r>
              <w:rPr>
                <w:spacing w:val="-1"/>
                <w:sz w:val="11"/>
                <w:lang w:val="fr-FR"/>
              </w:rPr>
              <w:t xml:space="preserve"> </w:t>
            </w:r>
            <w:r>
              <w:rPr>
                <w:sz w:val="11"/>
                <w:lang w:val="fr-FR"/>
              </w:rPr>
              <w:t>conditions générales de ventes,</w:t>
            </w:r>
            <w:r>
              <w:rPr>
                <w:spacing w:val="-1"/>
                <w:sz w:val="11"/>
                <w:lang w:val="fr-FR"/>
              </w:rPr>
              <w:t xml:space="preserve"> </w:t>
            </w:r>
            <w:r>
              <w:rPr>
                <w:sz w:val="11"/>
                <w:lang w:val="fr-FR"/>
              </w:rPr>
              <w:t>tarifs et financement(s),</w:t>
            </w:r>
            <w:r>
              <w:rPr>
                <w:spacing w:val="-1"/>
                <w:sz w:val="11"/>
                <w:lang w:val="fr-FR"/>
              </w:rPr>
              <w:t xml:space="preserve"> </w:t>
            </w:r>
            <w:r>
              <w:rPr>
                <w:sz w:val="11"/>
                <w:lang w:val="fr-FR"/>
              </w:rPr>
              <w:t>contacts, méthodes mobilisées et modalités d’évaluation,</w:t>
            </w:r>
            <w:r>
              <w:rPr>
                <w:spacing w:val="-1"/>
                <w:sz w:val="11"/>
                <w:lang w:val="fr-FR"/>
              </w:rPr>
              <w:t xml:space="preserve"> </w:t>
            </w:r>
            <w:r>
              <w:rPr>
                <w:sz w:val="11"/>
                <w:lang w:val="fr-FR"/>
              </w:rPr>
              <w:t>accessibilité aux personnes handicapées.</w:t>
            </w:r>
          </w:p>
          <w:p w14:paraId="690ADC1F" w14:textId="77777777" w:rsidR="00FE3699" w:rsidRDefault="00FD0F3C">
            <w:pPr>
              <w:pStyle w:val="TableParagraph"/>
              <w:spacing w:line="273" w:lineRule="auto"/>
              <w:ind w:left="24" w:right="2167"/>
              <w:rPr>
                <w:sz w:val="11"/>
                <w:lang w:val="fr-FR"/>
              </w:rPr>
            </w:pPr>
            <w:r>
              <w:rPr>
                <w:sz w:val="11"/>
                <w:lang w:val="fr-FR"/>
              </w:rPr>
              <w:t>Il</w:t>
            </w:r>
            <w:r>
              <w:rPr>
                <w:spacing w:val="-6"/>
                <w:sz w:val="11"/>
                <w:lang w:val="fr-FR"/>
              </w:rPr>
              <w:t xml:space="preserve"> </w:t>
            </w:r>
            <w:r>
              <w:rPr>
                <w:sz w:val="11"/>
                <w:lang w:val="fr-FR"/>
              </w:rPr>
              <w:t>s’assure</w:t>
            </w:r>
            <w:r>
              <w:rPr>
                <w:spacing w:val="-5"/>
                <w:sz w:val="11"/>
                <w:lang w:val="fr-FR"/>
              </w:rPr>
              <w:t xml:space="preserve"> </w:t>
            </w:r>
            <w:r>
              <w:rPr>
                <w:sz w:val="11"/>
                <w:lang w:val="fr-FR"/>
              </w:rPr>
              <w:t>que</w:t>
            </w:r>
            <w:r>
              <w:rPr>
                <w:spacing w:val="-3"/>
                <w:sz w:val="11"/>
                <w:lang w:val="fr-FR"/>
              </w:rPr>
              <w:t xml:space="preserve"> </w:t>
            </w:r>
            <w:r>
              <w:rPr>
                <w:sz w:val="11"/>
                <w:lang w:val="fr-FR"/>
              </w:rPr>
              <w:t>l’information</w:t>
            </w:r>
            <w:r>
              <w:rPr>
                <w:spacing w:val="-3"/>
                <w:sz w:val="11"/>
                <w:lang w:val="fr-FR"/>
              </w:rPr>
              <w:t xml:space="preserve"> </w:t>
            </w:r>
            <w:r>
              <w:rPr>
                <w:sz w:val="11"/>
                <w:lang w:val="fr-FR"/>
              </w:rPr>
              <w:t>et</w:t>
            </w:r>
            <w:r>
              <w:rPr>
                <w:spacing w:val="-5"/>
                <w:sz w:val="11"/>
                <w:lang w:val="fr-FR"/>
              </w:rPr>
              <w:t xml:space="preserve"> </w:t>
            </w:r>
            <w:r>
              <w:rPr>
                <w:sz w:val="11"/>
                <w:lang w:val="fr-FR"/>
              </w:rPr>
              <w:t>la</w:t>
            </w:r>
            <w:r>
              <w:rPr>
                <w:spacing w:val="-5"/>
                <w:sz w:val="11"/>
                <w:lang w:val="fr-FR"/>
              </w:rPr>
              <w:t xml:space="preserve"> </w:t>
            </w:r>
            <w:r>
              <w:rPr>
                <w:sz w:val="11"/>
                <w:lang w:val="fr-FR"/>
              </w:rPr>
              <w:t>communication</w:t>
            </w:r>
            <w:r>
              <w:rPr>
                <w:spacing w:val="-4"/>
                <w:sz w:val="11"/>
                <w:lang w:val="fr-FR"/>
              </w:rPr>
              <w:t xml:space="preserve"> </w:t>
            </w:r>
            <w:r>
              <w:rPr>
                <w:sz w:val="11"/>
                <w:lang w:val="fr-FR"/>
              </w:rPr>
              <w:t>sont</w:t>
            </w:r>
            <w:r>
              <w:rPr>
                <w:spacing w:val="-6"/>
                <w:sz w:val="11"/>
                <w:lang w:val="fr-FR"/>
              </w:rPr>
              <w:t xml:space="preserve"> </w:t>
            </w:r>
            <w:r>
              <w:rPr>
                <w:sz w:val="11"/>
                <w:lang w:val="fr-FR"/>
              </w:rPr>
              <w:t>harmonisées,</w:t>
            </w:r>
            <w:r>
              <w:rPr>
                <w:spacing w:val="-6"/>
                <w:sz w:val="11"/>
                <w:lang w:val="fr-FR"/>
              </w:rPr>
              <w:t xml:space="preserve"> </w:t>
            </w:r>
            <w:r>
              <w:rPr>
                <w:sz w:val="11"/>
                <w:lang w:val="fr-FR"/>
              </w:rPr>
              <w:t>explicites</w:t>
            </w:r>
            <w:r>
              <w:rPr>
                <w:spacing w:val="-5"/>
                <w:sz w:val="11"/>
                <w:lang w:val="fr-FR"/>
              </w:rPr>
              <w:t xml:space="preserve"> </w:t>
            </w:r>
            <w:r>
              <w:rPr>
                <w:sz w:val="11"/>
                <w:lang w:val="fr-FR"/>
              </w:rPr>
              <w:t>et</w:t>
            </w:r>
            <w:r>
              <w:rPr>
                <w:spacing w:val="-6"/>
                <w:sz w:val="11"/>
                <w:lang w:val="fr-FR"/>
              </w:rPr>
              <w:t xml:space="preserve"> </w:t>
            </w:r>
            <w:r>
              <w:rPr>
                <w:sz w:val="11"/>
                <w:lang w:val="fr-FR"/>
              </w:rPr>
              <w:t>lisibles,</w:t>
            </w:r>
            <w:r>
              <w:rPr>
                <w:spacing w:val="-6"/>
                <w:sz w:val="11"/>
                <w:lang w:val="fr-FR"/>
              </w:rPr>
              <w:t xml:space="preserve"> </w:t>
            </w:r>
            <w:r>
              <w:rPr>
                <w:sz w:val="11"/>
                <w:lang w:val="fr-FR"/>
              </w:rPr>
              <w:t>disponibles</w:t>
            </w:r>
            <w:r>
              <w:rPr>
                <w:spacing w:val="-4"/>
                <w:sz w:val="11"/>
                <w:lang w:val="fr-FR"/>
              </w:rPr>
              <w:t xml:space="preserve"> </w:t>
            </w:r>
            <w:r>
              <w:rPr>
                <w:sz w:val="11"/>
                <w:lang w:val="fr-FR"/>
              </w:rPr>
              <w:t>sur</w:t>
            </w:r>
            <w:r>
              <w:rPr>
                <w:spacing w:val="-4"/>
                <w:sz w:val="11"/>
                <w:lang w:val="fr-FR"/>
              </w:rPr>
              <w:t xml:space="preserve"> </w:t>
            </w:r>
            <w:r>
              <w:rPr>
                <w:sz w:val="11"/>
                <w:lang w:val="fr-FR"/>
              </w:rPr>
              <w:t>divers</w:t>
            </w:r>
            <w:r>
              <w:rPr>
                <w:spacing w:val="-5"/>
                <w:sz w:val="11"/>
                <w:lang w:val="fr-FR"/>
              </w:rPr>
              <w:t xml:space="preserve"> </w:t>
            </w:r>
            <w:r>
              <w:rPr>
                <w:sz w:val="11"/>
                <w:lang w:val="fr-FR"/>
              </w:rPr>
              <w:t>supports</w:t>
            </w:r>
            <w:r>
              <w:rPr>
                <w:spacing w:val="-5"/>
                <w:sz w:val="11"/>
                <w:lang w:val="fr-FR"/>
              </w:rPr>
              <w:t xml:space="preserve"> </w:t>
            </w:r>
            <w:r>
              <w:rPr>
                <w:sz w:val="11"/>
                <w:lang w:val="fr-FR"/>
              </w:rPr>
              <w:t>dont</w:t>
            </w:r>
            <w:r>
              <w:rPr>
                <w:spacing w:val="-5"/>
                <w:sz w:val="11"/>
                <w:lang w:val="fr-FR"/>
              </w:rPr>
              <w:t xml:space="preserve"> </w:t>
            </w:r>
            <w:r>
              <w:rPr>
                <w:sz w:val="11"/>
                <w:lang w:val="fr-FR"/>
              </w:rPr>
              <w:t>un</w:t>
            </w:r>
            <w:r>
              <w:rPr>
                <w:spacing w:val="-3"/>
                <w:sz w:val="11"/>
                <w:lang w:val="fr-FR"/>
              </w:rPr>
              <w:t xml:space="preserve"> </w:t>
            </w:r>
            <w:r>
              <w:rPr>
                <w:sz w:val="11"/>
                <w:lang w:val="fr-FR"/>
              </w:rPr>
              <w:t>site</w:t>
            </w:r>
            <w:r>
              <w:rPr>
                <w:spacing w:val="-4"/>
                <w:sz w:val="11"/>
                <w:lang w:val="fr-FR"/>
              </w:rPr>
              <w:t xml:space="preserve"> </w:t>
            </w:r>
            <w:r>
              <w:rPr>
                <w:sz w:val="11"/>
                <w:lang w:val="fr-FR"/>
              </w:rPr>
              <w:t>internet.</w:t>
            </w:r>
            <w:r>
              <w:rPr>
                <w:spacing w:val="40"/>
                <w:sz w:val="11"/>
                <w:lang w:val="fr-FR"/>
              </w:rPr>
              <w:t xml:space="preserve"> </w:t>
            </w:r>
            <w:r>
              <w:rPr>
                <w:sz w:val="11"/>
                <w:lang w:val="fr-FR"/>
              </w:rPr>
              <w:t>Il</w:t>
            </w:r>
            <w:r>
              <w:rPr>
                <w:spacing w:val="-1"/>
                <w:sz w:val="11"/>
                <w:lang w:val="fr-FR"/>
              </w:rPr>
              <w:t xml:space="preserve"> </w:t>
            </w:r>
            <w:r>
              <w:rPr>
                <w:sz w:val="11"/>
                <w:lang w:val="fr-FR"/>
              </w:rPr>
              <w:t>favorise et encourage, dans son information,</w:t>
            </w:r>
            <w:r>
              <w:rPr>
                <w:spacing w:val="-1"/>
                <w:sz w:val="11"/>
                <w:lang w:val="fr-FR"/>
              </w:rPr>
              <w:t xml:space="preserve"> </w:t>
            </w:r>
            <w:r>
              <w:rPr>
                <w:sz w:val="11"/>
                <w:lang w:val="fr-FR"/>
              </w:rPr>
              <w:t>l’égalité homme/femme, la lutte contre les discriminations et</w:t>
            </w:r>
            <w:r>
              <w:rPr>
                <w:spacing w:val="-1"/>
                <w:sz w:val="11"/>
                <w:lang w:val="fr-FR"/>
              </w:rPr>
              <w:t xml:space="preserve"> </w:t>
            </w:r>
            <w:r>
              <w:rPr>
                <w:sz w:val="11"/>
                <w:lang w:val="fr-FR"/>
              </w:rPr>
              <w:t>la mixité des métiers.</w:t>
            </w:r>
          </w:p>
          <w:p w14:paraId="60AB6F98" w14:textId="77777777" w:rsidR="00FE3699" w:rsidRDefault="00FD0F3C">
            <w:pPr>
              <w:pStyle w:val="TableParagraph"/>
              <w:spacing w:line="273" w:lineRule="auto"/>
              <w:ind w:left="24" w:right="5007"/>
              <w:rPr>
                <w:sz w:val="11"/>
                <w:lang w:val="fr-FR"/>
              </w:rPr>
            </w:pPr>
            <w:r>
              <w:rPr>
                <w:sz w:val="11"/>
                <w:lang w:val="fr-FR"/>
              </w:rPr>
              <w:t>Il</w:t>
            </w:r>
            <w:r>
              <w:rPr>
                <w:spacing w:val="-8"/>
                <w:sz w:val="11"/>
                <w:lang w:val="fr-FR"/>
              </w:rPr>
              <w:t xml:space="preserve"> </w:t>
            </w:r>
            <w:r>
              <w:rPr>
                <w:sz w:val="11"/>
                <w:lang w:val="fr-FR"/>
              </w:rPr>
              <w:t>communique</w:t>
            </w:r>
            <w:r>
              <w:rPr>
                <w:spacing w:val="-7"/>
                <w:sz w:val="11"/>
                <w:lang w:val="fr-FR"/>
              </w:rPr>
              <w:t xml:space="preserve"> </w:t>
            </w:r>
            <w:r>
              <w:rPr>
                <w:sz w:val="11"/>
                <w:lang w:val="fr-FR"/>
              </w:rPr>
              <w:t>conformément</w:t>
            </w:r>
            <w:r>
              <w:rPr>
                <w:spacing w:val="-8"/>
                <w:sz w:val="11"/>
                <w:lang w:val="fr-FR"/>
              </w:rPr>
              <w:t xml:space="preserve"> </w:t>
            </w:r>
            <w:r>
              <w:rPr>
                <w:sz w:val="11"/>
                <w:lang w:val="fr-FR"/>
              </w:rPr>
              <w:t>à</w:t>
            </w:r>
            <w:r>
              <w:rPr>
                <w:spacing w:val="-6"/>
                <w:sz w:val="11"/>
                <w:lang w:val="fr-FR"/>
              </w:rPr>
              <w:t xml:space="preserve"> </w:t>
            </w:r>
            <w:r>
              <w:rPr>
                <w:sz w:val="11"/>
                <w:lang w:val="fr-FR"/>
              </w:rPr>
              <w:t>la</w:t>
            </w:r>
            <w:r>
              <w:rPr>
                <w:spacing w:val="-6"/>
                <w:sz w:val="11"/>
                <w:lang w:val="fr-FR"/>
              </w:rPr>
              <w:t xml:space="preserve"> </w:t>
            </w:r>
            <w:r>
              <w:rPr>
                <w:sz w:val="11"/>
                <w:lang w:val="fr-FR"/>
              </w:rPr>
              <w:t>charte</w:t>
            </w:r>
            <w:r>
              <w:rPr>
                <w:spacing w:val="-7"/>
                <w:sz w:val="11"/>
                <w:lang w:val="fr-FR"/>
              </w:rPr>
              <w:t xml:space="preserve"> </w:t>
            </w:r>
            <w:r>
              <w:rPr>
                <w:sz w:val="11"/>
                <w:lang w:val="fr-FR"/>
              </w:rPr>
              <w:t>graphique</w:t>
            </w:r>
            <w:r>
              <w:rPr>
                <w:spacing w:val="-6"/>
                <w:sz w:val="11"/>
                <w:lang w:val="fr-FR"/>
              </w:rPr>
              <w:t xml:space="preserve"> </w:t>
            </w:r>
            <w:r>
              <w:rPr>
                <w:sz w:val="11"/>
                <w:lang w:val="fr-FR"/>
              </w:rPr>
              <w:t>institutionnelle</w:t>
            </w:r>
            <w:r>
              <w:rPr>
                <w:spacing w:val="-6"/>
                <w:sz w:val="11"/>
                <w:lang w:val="fr-FR"/>
              </w:rPr>
              <w:t xml:space="preserve"> </w:t>
            </w:r>
            <w:r>
              <w:rPr>
                <w:sz w:val="11"/>
                <w:lang w:val="fr-FR"/>
              </w:rPr>
              <w:t>lorsqu’elle</w:t>
            </w:r>
            <w:r>
              <w:rPr>
                <w:spacing w:val="-6"/>
                <w:sz w:val="11"/>
                <w:lang w:val="fr-FR"/>
              </w:rPr>
              <w:t xml:space="preserve"> </w:t>
            </w:r>
            <w:r>
              <w:rPr>
                <w:sz w:val="11"/>
                <w:lang w:val="fr-FR"/>
              </w:rPr>
              <w:t>existe.</w:t>
            </w:r>
            <w:r>
              <w:rPr>
                <w:spacing w:val="40"/>
                <w:sz w:val="11"/>
                <w:lang w:val="fr-FR"/>
              </w:rPr>
              <w:t xml:space="preserve"> </w:t>
            </w:r>
            <w:r>
              <w:rPr>
                <w:sz w:val="11"/>
                <w:lang w:val="fr-FR"/>
              </w:rPr>
              <w:t xml:space="preserve">Il communique sur son label et sur sa charte qualité </w:t>
            </w:r>
            <w:proofErr w:type="spellStart"/>
            <w:r>
              <w:rPr>
                <w:sz w:val="11"/>
                <w:lang w:val="fr-FR"/>
              </w:rPr>
              <w:t>Éduform</w:t>
            </w:r>
            <w:proofErr w:type="spellEnd"/>
            <w:r>
              <w:rPr>
                <w:sz w:val="11"/>
                <w:lang w:val="fr-FR"/>
              </w:rPr>
              <w:t>.</w:t>
            </w:r>
          </w:p>
        </w:tc>
        <w:tc>
          <w:tcPr>
            <w:tcW w:w="655" w:type="dxa"/>
          </w:tcPr>
          <w:p w14:paraId="2BE50E5C" w14:textId="77777777" w:rsidR="00FE3699" w:rsidRDefault="00FE3699">
            <w:pPr>
              <w:pStyle w:val="TableParagraph"/>
              <w:rPr>
                <w:b/>
                <w:sz w:val="14"/>
                <w:lang w:val="fr-FR"/>
              </w:rPr>
            </w:pPr>
          </w:p>
          <w:p w14:paraId="0D64A7BB" w14:textId="77777777" w:rsidR="00FE3699" w:rsidRDefault="00FE3699">
            <w:pPr>
              <w:pStyle w:val="TableParagraph"/>
              <w:rPr>
                <w:b/>
                <w:sz w:val="14"/>
                <w:lang w:val="fr-FR"/>
              </w:rPr>
            </w:pPr>
          </w:p>
          <w:p w14:paraId="69836F46" w14:textId="77777777" w:rsidR="00FE3699" w:rsidRDefault="00FE3699">
            <w:pPr>
              <w:pStyle w:val="TableParagraph"/>
              <w:spacing w:before="4"/>
              <w:rPr>
                <w:b/>
                <w:sz w:val="14"/>
                <w:lang w:val="fr-FR"/>
              </w:rPr>
            </w:pPr>
          </w:p>
          <w:p w14:paraId="7250AF10"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1C58E277" w14:textId="77777777" w:rsidR="00FE3699" w:rsidRDefault="00FE3699">
            <w:pPr>
              <w:pStyle w:val="TableParagraph"/>
              <w:rPr>
                <w:b/>
                <w:sz w:val="14"/>
                <w:lang w:val="fr-FR"/>
              </w:rPr>
            </w:pPr>
          </w:p>
          <w:p w14:paraId="18F4A734" w14:textId="77777777" w:rsidR="00FE3699" w:rsidRDefault="00FE3699">
            <w:pPr>
              <w:pStyle w:val="TableParagraph"/>
              <w:rPr>
                <w:b/>
                <w:sz w:val="14"/>
                <w:lang w:val="fr-FR"/>
              </w:rPr>
            </w:pPr>
          </w:p>
          <w:p w14:paraId="7CBF43AA" w14:textId="77777777" w:rsidR="00FE3699" w:rsidRDefault="00FE3699">
            <w:pPr>
              <w:pStyle w:val="TableParagraph"/>
              <w:spacing w:before="4"/>
              <w:rPr>
                <w:b/>
                <w:sz w:val="14"/>
                <w:lang w:val="fr-FR"/>
              </w:rPr>
            </w:pPr>
          </w:p>
          <w:p w14:paraId="5093BF6D"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4F239D60" w14:textId="77777777" w:rsidR="00FE3699" w:rsidRDefault="00FE3699">
            <w:pPr>
              <w:pStyle w:val="TableParagraph"/>
              <w:rPr>
                <w:b/>
                <w:sz w:val="14"/>
                <w:lang w:val="fr-FR"/>
              </w:rPr>
            </w:pPr>
          </w:p>
          <w:p w14:paraId="2459517B" w14:textId="77777777" w:rsidR="00FE3699" w:rsidRDefault="00FE3699">
            <w:pPr>
              <w:pStyle w:val="TableParagraph"/>
              <w:rPr>
                <w:b/>
                <w:sz w:val="14"/>
                <w:lang w:val="fr-FR"/>
              </w:rPr>
            </w:pPr>
          </w:p>
          <w:p w14:paraId="11979ADA" w14:textId="77777777" w:rsidR="00FE3699" w:rsidRDefault="00FE3699">
            <w:pPr>
              <w:pStyle w:val="TableParagraph"/>
              <w:spacing w:before="4"/>
              <w:rPr>
                <w:b/>
                <w:sz w:val="14"/>
                <w:lang w:val="fr-FR"/>
              </w:rPr>
            </w:pPr>
          </w:p>
          <w:p w14:paraId="001C5565"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5A04C002" w14:textId="77777777" w:rsidR="00FE3699" w:rsidRDefault="00FE3699">
            <w:pPr>
              <w:pStyle w:val="TableParagraph"/>
              <w:rPr>
                <w:b/>
                <w:sz w:val="14"/>
                <w:lang w:val="fr-FR"/>
              </w:rPr>
            </w:pPr>
          </w:p>
          <w:p w14:paraId="0346EF0A" w14:textId="77777777" w:rsidR="00FE3699" w:rsidRDefault="00FE3699">
            <w:pPr>
              <w:pStyle w:val="TableParagraph"/>
              <w:rPr>
                <w:b/>
                <w:sz w:val="14"/>
                <w:lang w:val="fr-FR"/>
              </w:rPr>
            </w:pPr>
          </w:p>
          <w:p w14:paraId="534CFA1F" w14:textId="77777777" w:rsidR="00FE3699" w:rsidRDefault="00FE3699">
            <w:pPr>
              <w:pStyle w:val="TableParagraph"/>
              <w:spacing w:before="4"/>
              <w:rPr>
                <w:b/>
                <w:sz w:val="14"/>
                <w:lang w:val="fr-FR"/>
              </w:rPr>
            </w:pPr>
          </w:p>
          <w:p w14:paraId="4B24468A"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49B2ED5B" w14:textId="77777777" w:rsidR="00FE3699" w:rsidRDefault="00FE3699">
            <w:pPr>
              <w:pStyle w:val="TableParagraph"/>
              <w:rPr>
                <w:b/>
                <w:sz w:val="12"/>
                <w:lang w:val="fr-FR"/>
              </w:rPr>
            </w:pPr>
          </w:p>
          <w:p w14:paraId="70489200" w14:textId="77777777" w:rsidR="00FE3699" w:rsidRDefault="00FE3699">
            <w:pPr>
              <w:pStyle w:val="TableParagraph"/>
              <w:rPr>
                <w:b/>
                <w:sz w:val="12"/>
                <w:lang w:val="fr-FR"/>
              </w:rPr>
            </w:pPr>
          </w:p>
          <w:p w14:paraId="2B15F0F4" w14:textId="77777777" w:rsidR="00FE3699" w:rsidRDefault="00FE3699">
            <w:pPr>
              <w:pStyle w:val="TableParagraph"/>
              <w:spacing w:before="5"/>
              <w:rPr>
                <w:b/>
                <w:sz w:val="13"/>
                <w:lang w:val="fr-FR"/>
              </w:rPr>
            </w:pPr>
          </w:p>
          <w:p w14:paraId="03C98A4D" w14:textId="77777777" w:rsidR="00FE3699" w:rsidRDefault="00FD0F3C">
            <w:pPr>
              <w:pStyle w:val="TableParagraph"/>
              <w:ind w:left="25"/>
              <w:rPr>
                <w:sz w:val="11"/>
                <w:lang w:val="fr-FR"/>
              </w:rPr>
            </w:pPr>
            <w:r>
              <w:rPr>
                <w:sz w:val="11"/>
                <w:lang w:val="fr-FR"/>
              </w:rPr>
              <w:t>Critère</w:t>
            </w:r>
            <w:r>
              <w:rPr>
                <w:spacing w:val="-7"/>
                <w:sz w:val="11"/>
                <w:lang w:val="fr-FR"/>
              </w:rPr>
              <w:t xml:space="preserve"> </w:t>
            </w:r>
            <w:r>
              <w:rPr>
                <w:spacing w:val="-10"/>
                <w:sz w:val="11"/>
                <w:lang w:val="fr-FR"/>
              </w:rPr>
              <w:t>1</w:t>
            </w:r>
          </w:p>
          <w:p w14:paraId="65CB4E4A"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1</w:t>
            </w:r>
          </w:p>
        </w:tc>
        <w:tc>
          <w:tcPr>
            <w:tcW w:w="1401" w:type="dxa"/>
          </w:tcPr>
          <w:p w14:paraId="43874E11" w14:textId="77777777" w:rsidR="00FE3699" w:rsidRDefault="00FE3699">
            <w:pPr>
              <w:pStyle w:val="TableParagraph"/>
              <w:rPr>
                <w:b/>
                <w:sz w:val="12"/>
                <w:lang w:val="fr-FR"/>
              </w:rPr>
            </w:pPr>
          </w:p>
          <w:p w14:paraId="38CAAC35" w14:textId="77777777" w:rsidR="00FE3699" w:rsidRDefault="00FE3699">
            <w:pPr>
              <w:pStyle w:val="TableParagraph"/>
              <w:rPr>
                <w:b/>
                <w:sz w:val="12"/>
                <w:lang w:val="fr-FR"/>
              </w:rPr>
            </w:pPr>
          </w:p>
          <w:p w14:paraId="523D3269" w14:textId="77777777" w:rsidR="00FE3699" w:rsidRDefault="00FE3699">
            <w:pPr>
              <w:pStyle w:val="TableParagraph"/>
              <w:spacing w:before="5"/>
              <w:rPr>
                <w:b/>
                <w:sz w:val="13"/>
                <w:lang w:val="fr-FR"/>
              </w:rPr>
            </w:pPr>
          </w:p>
          <w:p w14:paraId="10C3D916" w14:textId="77777777" w:rsidR="00FE3699" w:rsidRDefault="00FD0F3C">
            <w:pPr>
              <w:pStyle w:val="TableParagraph"/>
              <w:spacing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68531D22" w14:textId="77777777">
        <w:trPr>
          <w:trHeight w:val="325"/>
        </w:trPr>
        <w:tc>
          <w:tcPr>
            <w:tcW w:w="362" w:type="dxa"/>
          </w:tcPr>
          <w:p w14:paraId="7B6BE71A" w14:textId="77777777" w:rsidR="00FE3699" w:rsidRDefault="00FD0F3C">
            <w:pPr>
              <w:pStyle w:val="TableParagraph"/>
              <w:spacing w:before="101"/>
              <w:ind w:left="100"/>
              <w:rPr>
                <w:b/>
                <w:sz w:val="11"/>
                <w:lang w:val="fr-FR"/>
              </w:rPr>
            </w:pPr>
            <w:r>
              <w:rPr>
                <w:b/>
                <w:sz w:val="11"/>
                <w:lang w:val="fr-FR"/>
              </w:rPr>
              <w:t>i.</w:t>
            </w:r>
            <w:r>
              <w:rPr>
                <w:b/>
                <w:spacing w:val="-5"/>
                <w:sz w:val="11"/>
                <w:lang w:val="fr-FR"/>
              </w:rPr>
              <w:t xml:space="preserve"> </w:t>
            </w:r>
            <w:r>
              <w:rPr>
                <w:b/>
                <w:spacing w:val="-10"/>
                <w:sz w:val="11"/>
                <w:lang w:val="fr-FR"/>
              </w:rPr>
              <w:t>8</w:t>
            </w:r>
          </w:p>
        </w:tc>
        <w:tc>
          <w:tcPr>
            <w:tcW w:w="9350" w:type="dxa"/>
          </w:tcPr>
          <w:p w14:paraId="758DCF72" w14:textId="77777777" w:rsidR="00FE3699" w:rsidRDefault="00FD0F3C">
            <w:pPr>
              <w:pStyle w:val="TableParagraph"/>
              <w:spacing w:before="104"/>
              <w:ind w:left="24"/>
              <w:rPr>
                <w:sz w:val="11"/>
                <w:lang w:val="fr-FR"/>
              </w:rPr>
            </w:pPr>
            <w:r>
              <w:rPr>
                <w:sz w:val="11"/>
                <w:lang w:val="fr-FR"/>
              </w:rPr>
              <w:t>Le</w:t>
            </w:r>
            <w:r>
              <w:rPr>
                <w:spacing w:val="-4"/>
                <w:sz w:val="11"/>
                <w:lang w:val="fr-FR"/>
              </w:rPr>
              <w:t xml:space="preserve"> </w:t>
            </w:r>
            <w:r>
              <w:rPr>
                <w:sz w:val="11"/>
                <w:lang w:val="fr-FR"/>
              </w:rPr>
              <w:t>prestataire</w:t>
            </w:r>
            <w:r>
              <w:rPr>
                <w:spacing w:val="-4"/>
                <w:sz w:val="11"/>
                <w:lang w:val="fr-FR"/>
              </w:rPr>
              <w:t xml:space="preserve"> </w:t>
            </w:r>
            <w:r>
              <w:rPr>
                <w:sz w:val="11"/>
                <w:lang w:val="fr-FR"/>
              </w:rPr>
              <w:t>diffuse</w:t>
            </w:r>
            <w:r>
              <w:rPr>
                <w:spacing w:val="-5"/>
                <w:sz w:val="11"/>
                <w:lang w:val="fr-FR"/>
              </w:rPr>
              <w:t xml:space="preserve"> </w:t>
            </w:r>
            <w:r>
              <w:rPr>
                <w:sz w:val="11"/>
                <w:lang w:val="fr-FR"/>
              </w:rPr>
              <w:t>des</w:t>
            </w:r>
            <w:r>
              <w:rPr>
                <w:spacing w:val="-6"/>
                <w:sz w:val="11"/>
                <w:lang w:val="fr-FR"/>
              </w:rPr>
              <w:t xml:space="preserve"> </w:t>
            </w:r>
            <w:r>
              <w:rPr>
                <w:sz w:val="11"/>
                <w:lang w:val="fr-FR"/>
              </w:rPr>
              <w:t>indicateurs</w:t>
            </w:r>
            <w:r>
              <w:rPr>
                <w:spacing w:val="-5"/>
                <w:sz w:val="11"/>
                <w:lang w:val="fr-FR"/>
              </w:rPr>
              <w:t xml:space="preserve"> </w:t>
            </w:r>
            <w:r>
              <w:rPr>
                <w:sz w:val="11"/>
                <w:lang w:val="fr-FR"/>
              </w:rPr>
              <w:t>de</w:t>
            </w:r>
            <w:r>
              <w:rPr>
                <w:spacing w:val="-3"/>
                <w:sz w:val="11"/>
                <w:lang w:val="fr-FR"/>
              </w:rPr>
              <w:t xml:space="preserve"> </w:t>
            </w:r>
            <w:r>
              <w:rPr>
                <w:sz w:val="11"/>
                <w:lang w:val="fr-FR"/>
              </w:rPr>
              <w:t>résultats</w:t>
            </w:r>
            <w:r>
              <w:rPr>
                <w:spacing w:val="-5"/>
                <w:sz w:val="11"/>
                <w:lang w:val="fr-FR"/>
              </w:rPr>
              <w:t xml:space="preserve"> </w:t>
            </w:r>
            <w:r>
              <w:rPr>
                <w:sz w:val="11"/>
                <w:lang w:val="fr-FR"/>
              </w:rPr>
              <w:t>adaptés</w:t>
            </w:r>
            <w:r>
              <w:rPr>
                <w:spacing w:val="-5"/>
                <w:sz w:val="11"/>
                <w:lang w:val="fr-FR"/>
              </w:rPr>
              <w:t xml:space="preserve"> </w:t>
            </w:r>
            <w:r>
              <w:rPr>
                <w:sz w:val="11"/>
                <w:lang w:val="fr-FR"/>
              </w:rPr>
              <w:t>à</w:t>
            </w:r>
            <w:r>
              <w:rPr>
                <w:spacing w:val="-6"/>
                <w:sz w:val="11"/>
                <w:lang w:val="fr-FR"/>
              </w:rPr>
              <w:t xml:space="preserve"> </w:t>
            </w:r>
            <w:r>
              <w:rPr>
                <w:sz w:val="11"/>
                <w:lang w:val="fr-FR"/>
              </w:rPr>
              <w:t>la</w:t>
            </w:r>
            <w:r>
              <w:rPr>
                <w:spacing w:val="-4"/>
                <w:sz w:val="11"/>
                <w:lang w:val="fr-FR"/>
              </w:rPr>
              <w:t xml:space="preserve"> </w:t>
            </w:r>
            <w:r>
              <w:rPr>
                <w:sz w:val="11"/>
                <w:lang w:val="fr-FR"/>
              </w:rPr>
              <w:t>nature</w:t>
            </w:r>
            <w:r>
              <w:rPr>
                <w:spacing w:val="-4"/>
                <w:sz w:val="11"/>
                <w:lang w:val="fr-FR"/>
              </w:rPr>
              <w:t xml:space="preserve"> </w:t>
            </w:r>
            <w:r>
              <w:rPr>
                <w:sz w:val="11"/>
                <w:lang w:val="fr-FR"/>
              </w:rPr>
              <w:t>des</w:t>
            </w:r>
            <w:r>
              <w:rPr>
                <w:spacing w:val="-5"/>
                <w:sz w:val="11"/>
                <w:lang w:val="fr-FR"/>
              </w:rPr>
              <w:t xml:space="preserve"> </w:t>
            </w:r>
            <w:r>
              <w:rPr>
                <w:sz w:val="11"/>
                <w:lang w:val="fr-FR"/>
              </w:rPr>
              <w:t>prestations</w:t>
            </w:r>
            <w:r>
              <w:rPr>
                <w:spacing w:val="-6"/>
                <w:sz w:val="11"/>
                <w:lang w:val="fr-FR"/>
              </w:rPr>
              <w:t xml:space="preserve"> </w:t>
            </w:r>
            <w:r>
              <w:rPr>
                <w:sz w:val="11"/>
                <w:lang w:val="fr-FR"/>
              </w:rPr>
              <w:t>mises</w:t>
            </w:r>
            <w:r>
              <w:rPr>
                <w:spacing w:val="-5"/>
                <w:sz w:val="11"/>
                <w:lang w:val="fr-FR"/>
              </w:rPr>
              <w:t xml:space="preserve"> </w:t>
            </w:r>
            <w:r>
              <w:rPr>
                <w:sz w:val="11"/>
                <w:lang w:val="fr-FR"/>
              </w:rPr>
              <w:t>en</w:t>
            </w:r>
            <w:r>
              <w:rPr>
                <w:spacing w:val="-3"/>
                <w:sz w:val="11"/>
                <w:lang w:val="fr-FR"/>
              </w:rPr>
              <w:t xml:space="preserve"> </w:t>
            </w:r>
            <w:r>
              <w:rPr>
                <w:sz w:val="11"/>
                <w:lang w:val="fr-FR"/>
              </w:rPr>
              <w:t>œuvre</w:t>
            </w:r>
            <w:r>
              <w:rPr>
                <w:spacing w:val="-4"/>
                <w:sz w:val="11"/>
                <w:lang w:val="fr-FR"/>
              </w:rPr>
              <w:t xml:space="preserve"> </w:t>
            </w:r>
            <w:r>
              <w:rPr>
                <w:sz w:val="11"/>
                <w:lang w:val="fr-FR"/>
              </w:rPr>
              <w:t>et</w:t>
            </w:r>
            <w:r>
              <w:rPr>
                <w:spacing w:val="-6"/>
                <w:sz w:val="11"/>
                <w:lang w:val="fr-FR"/>
              </w:rPr>
              <w:t xml:space="preserve"> </w:t>
            </w:r>
            <w:r>
              <w:rPr>
                <w:color w:val="417CC3"/>
                <w:sz w:val="11"/>
                <w:lang w:val="fr-FR"/>
              </w:rPr>
              <w:t>aux</w:t>
            </w:r>
            <w:r>
              <w:rPr>
                <w:color w:val="417CC3"/>
                <w:spacing w:val="-5"/>
                <w:sz w:val="11"/>
                <w:lang w:val="fr-FR"/>
              </w:rPr>
              <w:t xml:space="preserve"> </w:t>
            </w:r>
            <w:r>
              <w:rPr>
                <w:color w:val="417CC3"/>
                <w:sz w:val="11"/>
                <w:lang w:val="fr-FR"/>
              </w:rPr>
              <w:t>caractéristiques</w:t>
            </w:r>
            <w:r>
              <w:rPr>
                <w:color w:val="417CC3"/>
                <w:spacing w:val="-5"/>
                <w:sz w:val="11"/>
                <w:lang w:val="fr-FR"/>
              </w:rPr>
              <w:t xml:space="preserve"> </w:t>
            </w:r>
            <w:r>
              <w:rPr>
                <w:sz w:val="11"/>
                <w:lang w:val="fr-FR"/>
              </w:rPr>
              <w:t>des</w:t>
            </w:r>
            <w:r>
              <w:rPr>
                <w:spacing w:val="-5"/>
                <w:sz w:val="11"/>
                <w:lang w:val="fr-FR"/>
              </w:rPr>
              <w:t xml:space="preserve"> </w:t>
            </w:r>
            <w:r>
              <w:rPr>
                <w:sz w:val="11"/>
                <w:lang w:val="fr-FR"/>
              </w:rPr>
              <w:t>publics</w:t>
            </w:r>
            <w:r>
              <w:rPr>
                <w:spacing w:val="-5"/>
                <w:sz w:val="11"/>
                <w:lang w:val="fr-FR"/>
              </w:rPr>
              <w:t xml:space="preserve"> </w:t>
            </w:r>
            <w:r>
              <w:rPr>
                <w:spacing w:val="-2"/>
                <w:sz w:val="11"/>
                <w:lang w:val="fr-FR"/>
              </w:rPr>
              <w:t>accueillis.</w:t>
            </w:r>
          </w:p>
        </w:tc>
        <w:tc>
          <w:tcPr>
            <w:tcW w:w="655" w:type="dxa"/>
          </w:tcPr>
          <w:p w14:paraId="5C5C441F" w14:textId="77777777" w:rsidR="00FE3699" w:rsidRDefault="00FD0F3C">
            <w:pPr>
              <w:pStyle w:val="TableParagraph"/>
              <w:spacing w:before="88"/>
              <w:ind w:right="264"/>
              <w:jc w:val="right"/>
              <w:rPr>
                <w:rFonts w:ascii="Segoe UI Symbol" w:hAnsi="Segoe UI Symbol"/>
                <w:sz w:val="11"/>
                <w:lang w:val="fr-FR"/>
              </w:rPr>
            </w:pPr>
            <w:r>
              <w:rPr>
                <w:rFonts w:ascii="Segoe UI Symbol" w:hAnsi="Segoe UI Symbol"/>
                <w:sz w:val="11"/>
                <w:lang w:val="fr-FR"/>
              </w:rPr>
              <w:t>✔</w:t>
            </w:r>
          </w:p>
        </w:tc>
        <w:tc>
          <w:tcPr>
            <w:tcW w:w="655" w:type="dxa"/>
          </w:tcPr>
          <w:p w14:paraId="5AAE2EE7" w14:textId="77777777" w:rsidR="00FE3699" w:rsidRDefault="00FD0F3C">
            <w:pPr>
              <w:pStyle w:val="TableParagraph"/>
              <w:spacing w:before="88"/>
              <w:ind w:left="15"/>
              <w:jc w:val="center"/>
              <w:rPr>
                <w:rFonts w:ascii="Segoe UI Symbol" w:hAnsi="Segoe UI Symbol"/>
                <w:sz w:val="11"/>
                <w:lang w:val="fr-FR"/>
              </w:rPr>
            </w:pPr>
            <w:r>
              <w:rPr>
                <w:rFonts w:ascii="Segoe UI Symbol" w:hAnsi="Segoe UI Symbol"/>
                <w:sz w:val="11"/>
                <w:lang w:val="fr-FR"/>
              </w:rPr>
              <w:t>✔</w:t>
            </w:r>
          </w:p>
        </w:tc>
        <w:tc>
          <w:tcPr>
            <w:tcW w:w="655" w:type="dxa"/>
          </w:tcPr>
          <w:p w14:paraId="674A455B" w14:textId="77777777" w:rsidR="00FE3699" w:rsidRDefault="00FD0F3C">
            <w:pPr>
              <w:pStyle w:val="TableParagraph"/>
              <w:spacing w:before="88"/>
              <w:ind w:left="282"/>
              <w:rPr>
                <w:rFonts w:ascii="Segoe UI Symbol" w:hAnsi="Segoe UI Symbol"/>
                <w:sz w:val="11"/>
                <w:lang w:val="fr-FR"/>
              </w:rPr>
            </w:pPr>
            <w:r>
              <w:rPr>
                <w:rFonts w:ascii="Segoe UI Symbol" w:hAnsi="Segoe UI Symbol"/>
                <w:sz w:val="11"/>
                <w:lang w:val="fr-FR"/>
              </w:rPr>
              <w:t>✔</w:t>
            </w:r>
          </w:p>
        </w:tc>
        <w:tc>
          <w:tcPr>
            <w:tcW w:w="655" w:type="dxa"/>
          </w:tcPr>
          <w:p w14:paraId="2753B46A" w14:textId="77777777" w:rsidR="00FE3699" w:rsidRDefault="00FD0F3C">
            <w:pPr>
              <w:pStyle w:val="TableParagraph"/>
              <w:spacing w:before="88"/>
              <w:ind w:left="15"/>
              <w:jc w:val="center"/>
              <w:rPr>
                <w:rFonts w:ascii="Segoe UI Symbol" w:hAnsi="Segoe UI Symbol"/>
                <w:sz w:val="11"/>
                <w:lang w:val="fr-FR"/>
              </w:rPr>
            </w:pPr>
            <w:r>
              <w:rPr>
                <w:rFonts w:ascii="Segoe UI Symbol" w:hAnsi="Segoe UI Symbol"/>
                <w:sz w:val="11"/>
                <w:lang w:val="fr-FR"/>
              </w:rPr>
              <w:t>✔</w:t>
            </w:r>
          </w:p>
        </w:tc>
        <w:tc>
          <w:tcPr>
            <w:tcW w:w="1027" w:type="dxa"/>
          </w:tcPr>
          <w:p w14:paraId="513CFFC1" w14:textId="77777777" w:rsidR="00FE3699" w:rsidRDefault="00FD0F3C">
            <w:pPr>
              <w:pStyle w:val="TableParagraph"/>
              <w:spacing w:before="32"/>
              <w:ind w:left="25"/>
              <w:rPr>
                <w:sz w:val="11"/>
                <w:lang w:val="fr-FR"/>
              </w:rPr>
            </w:pPr>
            <w:r>
              <w:rPr>
                <w:sz w:val="11"/>
                <w:lang w:val="fr-FR"/>
              </w:rPr>
              <w:t>Critère</w:t>
            </w:r>
            <w:r>
              <w:rPr>
                <w:spacing w:val="-7"/>
                <w:sz w:val="11"/>
                <w:lang w:val="fr-FR"/>
              </w:rPr>
              <w:t xml:space="preserve"> </w:t>
            </w:r>
            <w:r>
              <w:rPr>
                <w:spacing w:val="-10"/>
                <w:sz w:val="11"/>
                <w:lang w:val="fr-FR"/>
              </w:rPr>
              <w:t>1</w:t>
            </w:r>
          </w:p>
          <w:p w14:paraId="2C2C6043"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2</w:t>
            </w:r>
          </w:p>
        </w:tc>
        <w:tc>
          <w:tcPr>
            <w:tcW w:w="1401" w:type="dxa"/>
          </w:tcPr>
          <w:p w14:paraId="3D75B951" w14:textId="77777777" w:rsidR="00FE3699" w:rsidRDefault="00FD0F3C">
            <w:pPr>
              <w:pStyle w:val="TableParagraph"/>
              <w:spacing w:before="18" w:line="140" w:lineRule="atLeast"/>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3A94399A" w14:textId="77777777">
        <w:trPr>
          <w:trHeight w:val="337"/>
        </w:trPr>
        <w:tc>
          <w:tcPr>
            <w:tcW w:w="362" w:type="dxa"/>
          </w:tcPr>
          <w:p w14:paraId="579190D8" w14:textId="77777777" w:rsidR="00FE3699" w:rsidRDefault="00FE3699">
            <w:pPr>
              <w:pStyle w:val="TableParagraph"/>
              <w:spacing w:before="5"/>
              <w:rPr>
                <w:b/>
                <w:sz w:val="9"/>
                <w:lang w:val="fr-FR"/>
              </w:rPr>
            </w:pPr>
          </w:p>
          <w:p w14:paraId="066E931A" w14:textId="77777777" w:rsidR="00FE3699" w:rsidRDefault="00FD0F3C">
            <w:pPr>
              <w:pStyle w:val="TableParagraph"/>
              <w:ind w:left="100"/>
              <w:rPr>
                <w:b/>
                <w:sz w:val="11"/>
                <w:lang w:val="fr-FR"/>
              </w:rPr>
            </w:pPr>
            <w:r>
              <w:rPr>
                <w:b/>
                <w:sz w:val="11"/>
                <w:lang w:val="fr-FR"/>
              </w:rPr>
              <w:t>i.</w:t>
            </w:r>
            <w:r>
              <w:rPr>
                <w:b/>
                <w:spacing w:val="-5"/>
                <w:sz w:val="11"/>
                <w:lang w:val="fr-FR"/>
              </w:rPr>
              <w:t xml:space="preserve"> </w:t>
            </w:r>
            <w:r>
              <w:rPr>
                <w:b/>
                <w:spacing w:val="-10"/>
                <w:sz w:val="11"/>
                <w:lang w:val="fr-FR"/>
              </w:rPr>
              <w:t>9</w:t>
            </w:r>
          </w:p>
        </w:tc>
        <w:tc>
          <w:tcPr>
            <w:tcW w:w="9350" w:type="dxa"/>
          </w:tcPr>
          <w:p w14:paraId="5B0DFDBF" w14:textId="77777777" w:rsidR="00FE3699" w:rsidRDefault="00FD0F3C">
            <w:pPr>
              <w:pStyle w:val="TableParagraph"/>
              <w:spacing w:before="23" w:line="140" w:lineRule="atLeast"/>
              <w:ind w:left="24"/>
              <w:rPr>
                <w:sz w:val="11"/>
                <w:lang w:val="fr-FR"/>
              </w:rPr>
            </w:pPr>
            <w:r>
              <w:rPr>
                <w:sz w:val="11"/>
                <w:lang w:val="fr-FR"/>
              </w:rPr>
              <w:t>Lorsque</w:t>
            </w:r>
            <w:r>
              <w:rPr>
                <w:spacing w:val="-3"/>
                <w:sz w:val="11"/>
                <w:lang w:val="fr-FR"/>
              </w:rPr>
              <w:t xml:space="preserve"> </w:t>
            </w:r>
            <w:r>
              <w:rPr>
                <w:sz w:val="11"/>
                <w:lang w:val="fr-FR"/>
              </w:rPr>
              <w:t>le</w:t>
            </w:r>
            <w:r>
              <w:rPr>
                <w:spacing w:val="-4"/>
                <w:sz w:val="11"/>
                <w:lang w:val="fr-FR"/>
              </w:rPr>
              <w:t xml:space="preserve"> </w:t>
            </w:r>
            <w:r>
              <w:rPr>
                <w:sz w:val="11"/>
                <w:lang w:val="fr-FR"/>
              </w:rPr>
              <w:t>prestataire</w:t>
            </w:r>
            <w:r>
              <w:rPr>
                <w:spacing w:val="-3"/>
                <w:sz w:val="11"/>
                <w:lang w:val="fr-FR"/>
              </w:rPr>
              <w:t xml:space="preserve"> </w:t>
            </w:r>
            <w:r>
              <w:rPr>
                <w:sz w:val="11"/>
                <w:lang w:val="fr-FR"/>
              </w:rPr>
              <w:t>met</w:t>
            </w:r>
            <w:r>
              <w:rPr>
                <w:spacing w:val="-4"/>
                <w:sz w:val="11"/>
                <w:lang w:val="fr-FR"/>
              </w:rPr>
              <w:t xml:space="preserve"> </w:t>
            </w:r>
            <w:r>
              <w:rPr>
                <w:sz w:val="11"/>
                <w:lang w:val="fr-FR"/>
              </w:rPr>
              <w:t>en</w:t>
            </w:r>
            <w:r>
              <w:rPr>
                <w:spacing w:val="-2"/>
                <w:sz w:val="11"/>
                <w:lang w:val="fr-FR"/>
              </w:rPr>
              <w:t xml:space="preserve"> </w:t>
            </w:r>
            <w:r>
              <w:rPr>
                <w:sz w:val="11"/>
                <w:lang w:val="fr-FR"/>
              </w:rPr>
              <w:t>œuvre</w:t>
            </w:r>
            <w:r>
              <w:rPr>
                <w:spacing w:val="-4"/>
                <w:sz w:val="11"/>
                <w:lang w:val="fr-FR"/>
              </w:rPr>
              <w:t xml:space="preserve"> </w:t>
            </w:r>
            <w:r>
              <w:rPr>
                <w:sz w:val="11"/>
                <w:lang w:val="fr-FR"/>
              </w:rPr>
              <w:t>des</w:t>
            </w:r>
            <w:r>
              <w:rPr>
                <w:spacing w:val="-4"/>
                <w:sz w:val="11"/>
                <w:lang w:val="fr-FR"/>
              </w:rPr>
              <w:t xml:space="preserve"> </w:t>
            </w:r>
            <w:r>
              <w:rPr>
                <w:sz w:val="11"/>
                <w:lang w:val="fr-FR"/>
              </w:rPr>
              <w:t>prestations</w:t>
            </w:r>
            <w:r>
              <w:rPr>
                <w:spacing w:val="-4"/>
                <w:sz w:val="11"/>
                <w:lang w:val="fr-FR"/>
              </w:rPr>
              <w:t xml:space="preserve"> </w:t>
            </w:r>
            <w:r>
              <w:rPr>
                <w:sz w:val="11"/>
                <w:lang w:val="fr-FR"/>
              </w:rPr>
              <w:t>conduisant</w:t>
            </w:r>
            <w:r>
              <w:rPr>
                <w:spacing w:val="-5"/>
                <w:sz w:val="11"/>
                <w:lang w:val="fr-FR"/>
              </w:rPr>
              <w:t xml:space="preserve"> </w:t>
            </w:r>
            <w:r>
              <w:rPr>
                <w:sz w:val="11"/>
                <w:lang w:val="fr-FR"/>
              </w:rPr>
              <w:t>à</w:t>
            </w:r>
            <w:r>
              <w:rPr>
                <w:spacing w:val="-2"/>
                <w:sz w:val="11"/>
                <w:lang w:val="fr-FR"/>
              </w:rPr>
              <w:t xml:space="preserve"> </w:t>
            </w:r>
            <w:r>
              <w:rPr>
                <w:sz w:val="11"/>
                <w:lang w:val="fr-FR"/>
              </w:rPr>
              <w:t>une</w:t>
            </w:r>
            <w:r>
              <w:rPr>
                <w:spacing w:val="-4"/>
                <w:sz w:val="11"/>
                <w:lang w:val="fr-FR"/>
              </w:rPr>
              <w:t xml:space="preserve"> </w:t>
            </w:r>
            <w:r>
              <w:rPr>
                <w:sz w:val="11"/>
                <w:lang w:val="fr-FR"/>
              </w:rPr>
              <w:t>certification</w:t>
            </w:r>
            <w:r>
              <w:rPr>
                <w:spacing w:val="-2"/>
                <w:sz w:val="11"/>
                <w:lang w:val="fr-FR"/>
              </w:rPr>
              <w:t xml:space="preserve"> </w:t>
            </w:r>
            <w:r>
              <w:rPr>
                <w:sz w:val="11"/>
                <w:lang w:val="fr-FR"/>
              </w:rPr>
              <w:t>professionnelle,</w:t>
            </w:r>
            <w:r>
              <w:rPr>
                <w:spacing w:val="-4"/>
                <w:sz w:val="11"/>
                <w:lang w:val="fr-FR"/>
              </w:rPr>
              <w:t xml:space="preserve"> </w:t>
            </w:r>
            <w:r>
              <w:rPr>
                <w:sz w:val="11"/>
                <w:lang w:val="fr-FR"/>
              </w:rPr>
              <w:t>il</w:t>
            </w:r>
            <w:r>
              <w:rPr>
                <w:spacing w:val="-5"/>
                <w:sz w:val="11"/>
                <w:lang w:val="fr-FR"/>
              </w:rPr>
              <w:t xml:space="preserve"> </w:t>
            </w:r>
            <w:r>
              <w:rPr>
                <w:sz w:val="11"/>
                <w:lang w:val="fr-FR"/>
              </w:rPr>
              <w:t>informe</w:t>
            </w:r>
            <w:r>
              <w:rPr>
                <w:spacing w:val="-3"/>
                <w:sz w:val="11"/>
                <w:lang w:val="fr-FR"/>
              </w:rPr>
              <w:t xml:space="preserve"> </w:t>
            </w:r>
            <w:r>
              <w:rPr>
                <w:sz w:val="11"/>
                <w:lang w:val="fr-FR"/>
              </w:rPr>
              <w:t>sur</w:t>
            </w:r>
            <w:r>
              <w:rPr>
                <w:spacing w:val="-3"/>
                <w:sz w:val="11"/>
                <w:lang w:val="fr-FR"/>
              </w:rPr>
              <w:t xml:space="preserve"> </w:t>
            </w:r>
            <w:r>
              <w:rPr>
                <w:sz w:val="11"/>
                <w:lang w:val="fr-FR"/>
              </w:rPr>
              <w:t>les</w:t>
            </w:r>
            <w:r>
              <w:rPr>
                <w:spacing w:val="-4"/>
                <w:sz w:val="11"/>
                <w:lang w:val="fr-FR"/>
              </w:rPr>
              <w:t xml:space="preserve"> </w:t>
            </w:r>
            <w:r>
              <w:rPr>
                <w:sz w:val="11"/>
                <w:lang w:val="fr-FR"/>
              </w:rPr>
              <w:t>taux</w:t>
            </w:r>
            <w:r>
              <w:rPr>
                <w:spacing w:val="-4"/>
                <w:sz w:val="11"/>
                <w:lang w:val="fr-FR"/>
              </w:rPr>
              <w:t xml:space="preserve"> </w:t>
            </w:r>
            <w:r>
              <w:rPr>
                <w:sz w:val="11"/>
                <w:lang w:val="fr-FR"/>
              </w:rPr>
              <w:t>d’obtention</w:t>
            </w:r>
            <w:r>
              <w:rPr>
                <w:spacing w:val="-2"/>
                <w:sz w:val="11"/>
                <w:lang w:val="fr-FR"/>
              </w:rPr>
              <w:t xml:space="preserve"> </w:t>
            </w:r>
            <w:r>
              <w:rPr>
                <w:sz w:val="11"/>
                <w:lang w:val="fr-FR"/>
              </w:rPr>
              <w:t>des</w:t>
            </w:r>
            <w:r>
              <w:rPr>
                <w:spacing w:val="-4"/>
                <w:sz w:val="11"/>
                <w:lang w:val="fr-FR"/>
              </w:rPr>
              <w:t xml:space="preserve"> </w:t>
            </w:r>
            <w:r>
              <w:rPr>
                <w:sz w:val="11"/>
                <w:lang w:val="fr-FR"/>
              </w:rPr>
              <w:t>certifications</w:t>
            </w:r>
            <w:r>
              <w:rPr>
                <w:spacing w:val="-4"/>
                <w:sz w:val="11"/>
                <w:lang w:val="fr-FR"/>
              </w:rPr>
              <w:t xml:space="preserve"> </w:t>
            </w:r>
            <w:r>
              <w:rPr>
                <w:sz w:val="11"/>
                <w:lang w:val="fr-FR"/>
              </w:rPr>
              <w:t>préparées,</w:t>
            </w:r>
            <w:r>
              <w:rPr>
                <w:spacing w:val="-5"/>
                <w:sz w:val="11"/>
                <w:lang w:val="fr-FR"/>
              </w:rPr>
              <w:t xml:space="preserve"> </w:t>
            </w:r>
            <w:r>
              <w:rPr>
                <w:sz w:val="11"/>
                <w:lang w:val="fr-FR"/>
              </w:rPr>
              <w:t>les</w:t>
            </w:r>
            <w:r>
              <w:rPr>
                <w:spacing w:val="-3"/>
                <w:sz w:val="11"/>
                <w:lang w:val="fr-FR"/>
              </w:rPr>
              <w:t xml:space="preserve"> </w:t>
            </w:r>
            <w:r>
              <w:rPr>
                <w:sz w:val="11"/>
                <w:lang w:val="fr-FR"/>
              </w:rPr>
              <w:t>possibilités</w:t>
            </w:r>
            <w:r>
              <w:rPr>
                <w:spacing w:val="-3"/>
                <w:sz w:val="11"/>
                <w:lang w:val="fr-FR"/>
              </w:rPr>
              <w:t xml:space="preserve"> </w:t>
            </w:r>
            <w:r>
              <w:rPr>
                <w:sz w:val="11"/>
                <w:lang w:val="fr-FR"/>
              </w:rPr>
              <w:t>de</w:t>
            </w:r>
            <w:r>
              <w:rPr>
                <w:spacing w:val="40"/>
                <w:sz w:val="11"/>
                <w:lang w:val="fr-FR"/>
              </w:rPr>
              <w:t xml:space="preserve"> </w:t>
            </w:r>
            <w:r>
              <w:rPr>
                <w:sz w:val="11"/>
                <w:lang w:val="fr-FR"/>
              </w:rPr>
              <w:t xml:space="preserve">valider un/des blocs de compétences, ainsi que sur les équivalences, passerelles, suites de parcours et les débouchés, </w:t>
            </w:r>
            <w:r>
              <w:rPr>
                <w:color w:val="417CC3"/>
                <w:sz w:val="11"/>
                <w:lang w:val="fr-FR"/>
              </w:rPr>
              <w:t>notamment en matière d’insertion professionnelle.</w:t>
            </w:r>
          </w:p>
        </w:tc>
        <w:tc>
          <w:tcPr>
            <w:tcW w:w="655" w:type="dxa"/>
          </w:tcPr>
          <w:p w14:paraId="42CC7628"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38DDBA58" w14:textId="77777777" w:rsidR="00FE3699" w:rsidRDefault="00FE3699">
            <w:pPr>
              <w:pStyle w:val="TableParagraph"/>
              <w:rPr>
                <w:rFonts w:ascii="Times New Roman"/>
                <w:sz w:val="10"/>
                <w:lang w:val="fr-FR"/>
              </w:rPr>
            </w:pPr>
          </w:p>
        </w:tc>
        <w:tc>
          <w:tcPr>
            <w:tcW w:w="655" w:type="dxa"/>
          </w:tcPr>
          <w:p w14:paraId="2D428555"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6C01CCAB"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1C159E34"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1</w:t>
            </w:r>
          </w:p>
          <w:p w14:paraId="046301E4"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3</w:t>
            </w:r>
          </w:p>
        </w:tc>
        <w:tc>
          <w:tcPr>
            <w:tcW w:w="1401" w:type="dxa"/>
          </w:tcPr>
          <w:p w14:paraId="654C48DD" w14:textId="77777777" w:rsidR="00FE3699" w:rsidRDefault="00FD0F3C">
            <w:pPr>
              <w:pStyle w:val="TableParagraph"/>
              <w:spacing w:before="23" w:line="140" w:lineRule="atLeast"/>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6DCD7247" w14:textId="77777777">
        <w:trPr>
          <w:trHeight w:val="212"/>
        </w:trPr>
        <w:tc>
          <w:tcPr>
            <w:tcW w:w="362" w:type="dxa"/>
          </w:tcPr>
          <w:p w14:paraId="63729153" w14:textId="77777777" w:rsidR="00FE3699" w:rsidRDefault="00FE3699">
            <w:pPr>
              <w:pStyle w:val="TableParagraph"/>
              <w:rPr>
                <w:rFonts w:ascii="Times New Roman"/>
                <w:sz w:val="10"/>
                <w:lang w:val="fr-FR"/>
              </w:rPr>
            </w:pPr>
          </w:p>
        </w:tc>
        <w:tc>
          <w:tcPr>
            <w:tcW w:w="12997" w:type="dxa"/>
            <w:gridSpan w:val="6"/>
          </w:tcPr>
          <w:p w14:paraId="3D3E08D3" w14:textId="77777777" w:rsidR="00FE3699" w:rsidRDefault="00FD0F3C" w:rsidP="00FD0F3C">
            <w:pPr>
              <w:pStyle w:val="TableParagraph"/>
              <w:numPr>
                <w:ilvl w:val="0"/>
                <w:numId w:val="51"/>
              </w:numPr>
              <w:tabs>
                <w:tab w:val="left" w:pos="140"/>
              </w:tabs>
              <w:spacing w:before="37"/>
              <w:rPr>
                <w:b/>
                <w:sz w:val="11"/>
                <w:lang w:val="fr-FR"/>
              </w:rPr>
            </w:pPr>
            <w:r>
              <w:rPr>
                <w:b/>
                <w:color w:val="417CC3"/>
                <w:sz w:val="11"/>
                <w:lang w:val="fr-FR"/>
              </w:rPr>
              <w:t>C6</w:t>
            </w:r>
            <w:r>
              <w:rPr>
                <w:b/>
                <w:color w:val="417CC3"/>
                <w:spacing w:val="-4"/>
                <w:sz w:val="11"/>
                <w:lang w:val="fr-FR"/>
              </w:rPr>
              <w:t xml:space="preserve"> </w:t>
            </w:r>
            <w:r>
              <w:rPr>
                <w:b/>
                <w:color w:val="417CC3"/>
                <w:sz w:val="11"/>
                <w:lang w:val="fr-FR"/>
              </w:rPr>
              <w:t>:</w:t>
            </w:r>
            <w:r>
              <w:rPr>
                <w:b/>
                <w:color w:val="417CC3"/>
                <w:spacing w:val="-2"/>
                <w:sz w:val="11"/>
                <w:lang w:val="fr-FR"/>
              </w:rPr>
              <w:t xml:space="preserve"> </w:t>
            </w:r>
            <w:r>
              <w:rPr>
                <w:b/>
                <w:color w:val="417CC3"/>
                <w:sz w:val="11"/>
                <w:lang w:val="fr-FR"/>
              </w:rPr>
              <w:t>L’accueil</w:t>
            </w:r>
            <w:r>
              <w:rPr>
                <w:b/>
                <w:color w:val="417CC3"/>
                <w:spacing w:val="-4"/>
                <w:sz w:val="11"/>
                <w:lang w:val="fr-FR"/>
              </w:rPr>
              <w:t xml:space="preserve"> </w:t>
            </w:r>
            <w:r>
              <w:rPr>
                <w:b/>
                <w:color w:val="417CC3"/>
                <w:spacing w:val="-2"/>
                <w:sz w:val="11"/>
                <w:lang w:val="fr-FR"/>
              </w:rPr>
              <w:t>facilité</w:t>
            </w:r>
          </w:p>
        </w:tc>
        <w:tc>
          <w:tcPr>
            <w:tcW w:w="1401" w:type="dxa"/>
          </w:tcPr>
          <w:p w14:paraId="0FE5612B" w14:textId="77777777" w:rsidR="00FE3699" w:rsidRDefault="00FE3699">
            <w:pPr>
              <w:pStyle w:val="TableParagraph"/>
              <w:rPr>
                <w:rFonts w:ascii="Times New Roman"/>
                <w:sz w:val="10"/>
                <w:lang w:val="fr-FR"/>
              </w:rPr>
            </w:pPr>
          </w:p>
        </w:tc>
      </w:tr>
      <w:tr w:rsidR="00FE3699" w14:paraId="7A90DE50" w14:textId="77777777">
        <w:trPr>
          <w:trHeight w:val="460"/>
        </w:trPr>
        <w:tc>
          <w:tcPr>
            <w:tcW w:w="362" w:type="dxa"/>
          </w:tcPr>
          <w:p w14:paraId="7DA60ED1" w14:textId="77777777" w:rsidR="00FE3699" w:rsidRDefault="00FE3699">
            <w:pPr>
              <w:pStyle w:val="TableParagraph"/>
              <w:spacing w:before="7"/>
              <w:rPr>
                <w:b/>
                <w:sz w:val="14"/>
                <w:lang w:val="fr-FR"/>
              </w:rPr>
            </w:pPr>
          </w:p>
          <w:p w14:paraId="66936009" w14:textId="77777777" w:rsidR="00FE3699" w:rsidRDefault="00FD0F3C">
            <w:pPr>
              <w:pStyle w:val="TableParagraph"/>
              <w:spacing w:before="1"/>
              <w:ind w:right="52"/>
              <w:jc w:val="right"/>
              <w:rPr>
                <w:b/>
                <w:sz w:val="11"/>
                <w:lang w:val="fr-FR"/>
              </w:rPr>
            </w:pPr>
            <w:r>
              <w:rPr>
                <w:b/>
                <w:color w:val="4472C3"/>
                <w:sz w:val="11"/>
                <w:lang w:val="fr-FR"/>
              </w:rPr>
              <w:t>i.</w:t>
            </w:r>
            <w:r>
              <w:rPr>
                <w:b/>
                <w:color w:val="4472C3"/>
                <w:spacing w:val="-5"/>
                <w:sz w:val="11"/>
                <w:lang w:val="fr-FR"/>
              </w:rPr>
              <w:t xml:space="preserve"> 10</w:t>
            </w:r>
          </w:p>
        </w:tc>
        <w:tc>
          <w:tcPr>
            <w:tcW w:w="9350" w:type="dxa"/>
          </w:tcPr>
          <w:p w14:paraId="3ED819B4" w14:textId="77777777" w:rsidR="00FE3699" w:rsidRDefault="00FD0F3C">
            <w:pPr>
              <w:pStyle w:val="TableParagraph"/>
              <w:spacing w:before="14" w:line="140" w:lineRule="atLeast"/>
              <w:ind w:left="24" w:right="90"/>
              <w:rPr>
                <w:sz w:val="11"/>
                <w:lang w:val="fr-FR"/>
              </w:rPr>
            </w:pPr>
            <w:r>
              <w:rPr>
                <w:color w:val="417CC3"/>
                <w:sz w:val="11"/>
                <w:lang w:val="fr-FR"/>
              </w:rPr>
              <w:t>Le prestataire dispose d’une signalétique spécifique</w:t>
            </w:r>
            <w:r>
              <w:rPr>
                <w:color w:val="417CC3"/>
                <w:spacing w:val="-1"/>
                <w:sz w:val="11"/>
                <w:lang w:val="fr-FR"/>
              </w:rPr>
              <w:t xml:space="preserve"> </w:t>
            </w:r>
            <w:r>
              <w:rPr>
                <w:color w:val="417CC3"/>
                <w:sz w:val="11"/>
                <w:lang w:val="fr-FR"/>
              </w:rPr>
              <w:t>pour</w:t>
            </w:r>
            <w:r>
              <w:rPr>
                <w:color w:val="417CC3"/>
                <w:spacing w:val="-1"/>
                <w:sz w:val="11"/>
                <w:lang w:val="fr-FR"/>
              </w:rPr>
              <w:t xml:space="preserve"> </w:t>
            </w:r>
            <w:r>
              <w:rPr>
                <w:color w:val="417CC3"/>
                <w:sz w:val="11"/>
                <w:lang w:val="fr-FR"/>
              </w:rPr>
              <w:t>faciliter l’accès</w:t>
            </w:r>
            <w:r>
              <w:rPr>
                <w:color w:val="417CC3"/>
                <w:spacing w:val="-1"/>
                <w:sz w:val="11"/>
                <w:lang w:val="fr-FR"/>
              </w:rPr>
              <w:t xml:space="preserve"> </w:t>
            </w:r>
            <w:r>
              <w:rPr>
                <w:color w:val="417CC3"/>
                <w:sz w:val="11"/>
                <w:lang w:val="fr-FR"/>
              </w:rPr>
              <w:t>au(x)</w:t>
            </w:r>
            <w:r>
              <w:rPr>
                <w:color w:val="417CC3"/>
                <w:spacing w:val="-1"/>
                <w:sz w:val="11"/>
                <w:lang w:val="fr-FR"/>
              </w:rPr>
              <w:t xml:space="preserve"> </w:t>
            </w:r>
            <w:r>
              <w:rPr>
                <w:color w:val="417CC3"/>
                <w:sz w:val="11"/>
                <w:lang w:val="fr-FR"/>
              </w:rPr>
              <w:t>lieu(x)</w:t>
            </w:r>
            <w:r>
              <w:rPr>
                <w:color w:val="417CC3"/>
                <w:spacing w:val="-1"/>
                <w:sz w:val="11"/>
                <w:lang w:val="fr-FR"/>
              </w:rPr>
              <w:t xml:space="preserve"> </w:t>
            </w:r>
            <w:r>
              <w:rPr>
                <w:color w:val="417CC3"/>
                <w:sz w:val="11"/>
                <w:lang w:val="fr-FR"/>
              </w:rPr>
              <w:t>d’accueil</w:t>
            </w:r>
            <w:r>
              <w:rPr>
                <w:color w:val="417CC3"/>
                <w:spacing w:val="-4"/>
                <w:sz w:val="11"/>
                <w:lang w:val="fr-FR"/>
              </w:rPr>
              <w:t xml:space="preserve"> </w:t>
            </w:r>
            <w:r>
              <w:rPr>
                <w:color w:val="417CC3"/>
                <w:sz w:val="11"/>
                <w:lang w:val="fr-FR"/>
              </w:rPr>
              <w:t>des</w:t>
            </w:r>
            <w:r>
              <w:rPr>
                <w:color w:val="417CC3"/>
                <w:spacing w:val="-1"/>
                <w:sz w:val="11"/>
                <w:lang w:val="fr-FR"/>
              </w:rPr>
              <w:t xml:space="preserve"> </w:t>
            </w:r>
            <w:r>
              <w:rPr>
                <w:color w:val="417CC3"/>
                <w:sz w:val="11"/>
                <w:lang w:val="fr-FR"/>
              </w:rPr>
              <w:t>publics</w:t>
            </w:r>
            <w:r>
              <w:rPr>
                <w:color w:val="417CC3"/>
                <w:spacing w:val="-1"/>
                <w:sz w:val="11"/>
                <w:lang w:val="fr-FR"/>
              </w:rPr>
              <w:t xml:space="preserve"> </w:t>
            </w:r>
            <w:r>
              <w:rPr>
                <w:color w:val="417CC3"/>
                <w:sz w:val="11"/>
                <w:lang w:val="fr-FR"/>
              </w:rPr>
              <w:t>et</w:t>
            </w:r>
            <w:r>
              <w:rPr>
                <w:color w:val="417CC3"/>
                <w:spacing w:val="-2"/>
                <w:sz w:val="11"/>
                <w:lang w:val="fr-FR"/>
              </w:rPr>
              <w:t xml:space="preserve"> </w:t>
            </w:r>
            <w:r>
              <w:rPr>
                <w:color w:val="417CC3"/>
                <w:sz w:val="11"/>
                <w:lang w:val="fr-FR"/>
              </w:rPr>
              <w:t>de réalisation des</w:t>
            </w:r>
            <w:r>
              <w:rPr>
                <w:color w:val="417CC3"/>
                <w:spacing w:val="-1"/>
                <w:sz w:val="11"/>
                <w:lang w:val="fr-FR"/>
              </w:rPr>
              <w:t xml:space="preserve"> </w:t>
            </w:r>
            <w:r>
              <w:rPr>
                <w:color w:val="417CC3"/>
                <w:sz w:val="11"/>
                <w:lang w:val="fr-FR"/>
              </w:rPr>
              <w:t>prestations. Le prestataire</w:t>
            </w:r>
            <w:r>
              <w:rPr>
                <w:color w:val="417CC3"/>
                <w:spacing w:val="-1"/>
                <w:sz w:val="11"/>
                <w:lang w:val="fr-FR"/>
              </w:rPr>
              <w:t xml:space="preserve"> </w:t>
            </w:r>
            <w:r>
              <w:rPr>
                <w:color w:val="417CC3"/>
                <w:sz w:val="11"/>
                <w:lang w:val="fr-FR"/>
              </w:rPr>
              <w:t>s’assure du traitement</w:t>
            </w:r>
            <w:r>
              <w:rPr>
                <w:color w:val="417CC3"/>
                <w:spacing w:val="40"/>
                <w:sz w:val="11"/>
                <w:lang w:val="fr-FR"/>
              </w:rPr>
              <w:t xml:space="preserve"> </w:t>
            </w:r>
            <w:r>
              <w:rPr>
                <w:color w:val="417CC3"/>
                <w:sz w:val="11"/>
                <w:lang w:val="fr-FR"/>
              </w:rPr>
              <w:t>réactif</w:t>
            </w:r>
            <w:r>
              <w:rPr>
                <w:color w:val="417CC3"/>
                <w:spacing w:val="-4"/>
                <w:sz w:val="11"/>
                <w:lang w:val="fr-FR"/>
              </w:rPr>
              <w:t xml:space="preserve"> </w:t>
            </w:r>
            <w:r>
              <w:rPr>
                <w:color w:val="417CC3"/>
                <w:sz w:val="11"/>
                <w:lang w:val="fr-FR"/>
              </w:rPr>
              <w:t>et</w:t>
            </w:r>
            <w:r>
              <w:rPr>
                <w:color w:val="417CC3"/>
                <w:spacing w:val="-3"/>
                <w:sz w:val="11"/>
                <w:lang w:val="fr-FR"/>
              </w:rPr>
              <w:t xml:space="preserve"> </w:t>
            </w:r>
            <w:r>
              <w:rPr>
                <w:color w:val="417CC3"/>
                <w:sz w:val="11"/>
                <w:lang w:val="fr-FR"/>
              </w:rPr>
              <w:t>pertinent</w:t>
            </w:r>
            <w:r>
              <w:rPr>
                <w:color w:val="417CC3"/>
                <w:spacing w:val="-3"/>
                <w:sz w:val="11"/>
                <w:lang w:val="fr-FR"/>
              </w:rPr>
              <w:t xml:space="preserve"> </w:t>
            </w:r>
            <w:r>
              <w:rPr>
                <w:color w:val="417CC3"/>
                <w:sz w:val="11"/>
                <w:lang w:val="fr-FR"/>
              </w:rPr>
              <w:t>de</w:t>
            </w:r>
            <w:r>
              <w:rPr>
                <w:color w:val="417CC3"/>
                <w:spacing w:val="-1"/>
                <w:sz w:val="11"/>
                <w:lang w:val="fr-FR"/>
              </w:rPr>
              <w:t xml:space="preserve"> </w:t>
            </w:r>
            <w:r>
              <w:rPr>
                <w:color w:val="417CC3"/>
                <w:sz w:val="11"/>
                <w:lang w:val="fr-FR"/>
              </w:rPr>
              <w:t>l’ensemble</w:t>
            </w:r>
            <w:r>
              <w:rPr>
                <w:color w:val="417CC3"/>
                <w:spacing w:val="-3"/>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demandes.</w:t>
            </w:r>
            <w:r>
              <w:rPr>
                <w:color w:val="417CC3"/>
                <w:spacing w:val="-4"/>
                <w:sz w:val="11"/>
                <w:lang w:val="fr-FR"/>
              </w:rPr>
              <w:t xml:space="preserve"> </w:t>
            </w:r>
            <w:r>
              <w:rPr>
                <w:color w:val="417CC3"/>
                <w:sz w:val="11"/>
                <w:lang w:val="fr-FR"/>
              </w:rPr>
              <w:t>Le</w:t>
            </w:r>
            <w:r>
              <w:rPr>
                <w:color w:val="417CC3"/>
                <w:spacing w:val="-1"/>
                <w:sz w:val="11"/>
                <w:lang w:val="fr-FR"/>
              </w:rPr>
              <w:t xml:space="preserve"> </w:t>
            </w:r>
            <w:r>
              <w:rPr>
                <w:color w:val="417CC3"/>
                <w:sz w:val="11"/>
                <w:lang w:val="fr-FR"/>
              </w:rPr>
              <w:t>personnel</w:t>
            </w:r>
            <w:r>
              <w:rPr>
                <w:color w:val="417CC3"/>
                <w:spacing w:val="-5"/>
                <w:sz w:val="11"/>
                <w:lang w:val="fr-FR"/>
              </w:rPr>
              <w:t xml:space="preserve"> </w:t>
            </w:r>
            <w:r>
              <w:rPr>
                <w:color w:val="417CC3"/>
                <w:sz w:val="11"/>
                <w:lang w:val="fr-FR"/>
              </w:rPr>
              <w:t>d’accueil</w:t>
            </w:r>
            <w:r>
              <w:rPr>
                <w:color w:val="417CC3"/>
                <w:spacing w:val="-6"/>
                <w:sz w:val="11"/>
                <w:lang w:val="fr-FR"/>
              </w:rPr>
              <w:t xml:space="preserve"> </w:t>
            </w:r>
            <w:r>
              <w:rPr>
                <w:color w:val="417CC3"/>
                <w:sz w:val="11"/>
                <w:lang w:val="fr-FR"/>
              </w:rPr>
              <w:t>du</w:t>
            </w:r>
            <w:r>
              <w:rPr>
                <w:color w:val="417CC3"/>
                <w:spacing w:val="-3"/>
                <w:sz w:val="11"/>
                <w:lang w:val="fr-FR"/>
              </w:rPr>
              <w:t xml:space="preserve"> </w:t>
            </w:r>
            <w:r>
              <w:rPr>
                <w:color w:val="417CC3"/>
                <w:sz w:val="11"/>
                <w:lang w:val="fr-FR"/>
              </w:rPr>
              <w:t>prestataire</w:t>
            </w:r>
            <w:r>
              <w:rPr>
                <w:color w:val="417CC3"/>
                <w:spacing w:val="-2"/>
                <w:sz w:val="11"/>
                <w:lang w:val="fr-FR"/>
              </w:rPr>
              <w:t xml:space="preserve"> </w:t>
            </w:r>
            <w:r>
              <w:rPr>
                <w:color w:val="417CC3"/>
                <w:sz w:val="11"/>
                <w:lang w:val="fr-FR"/>
              </w:rPr>
              <w:t>assure</w:t>
            </w:r>
            <w:r>
              <w:rPr>
                <w:color w:val="417CC3"/>
                <w:spacing w:val="-3"/>
                <w:sz w:val="11"/>
                <w:lang w:val="fr-FR"/>
              </w:rPr>
              <w:t xml:space="preserve"> </w:t>
            </w:r>
            <w:r>
              <w:rPr>
                <w:color w:val="417CC3"/>
                <w:sz w:val="11"/>
                <w:lang w:val="fr-FR"/>
              </w:rPr>
              <w:t>un</w:t>
            </w:r>
            <w:r>
              <w:rPr>
                <w:color w:val="417CC3"/>
                <w:spacing w:val="-3"/>
                <w:sz w:val="11"/>
                <w:lang w:val="fr-FR"/>
              </w:rPr>
              <w:t xml:space="preserve"> </w:t>
            </w:r>
            <w:r>
              <w:rPr>
                <w:color w:val="417CC3"/>
                <w:sz w:val="11"/>
                <w:lang w:val="fr-FR"/>
              </w:rPr>
              <w:t>premier</w:t>
            </w:r>
            <w:r>
              <w:rPr>
                <w:color w:val="417CC3"/>
                <w:spacing w:val="-3"/>
                <w:sz w:val="11"/>
                <w:lang w:val="fr-FR"/>
              </w:rPr>
              <w:t xml:space="preserve"> </w:t>
            </w:r>
            <w:r>
              <w:rPr>
                <w:color w:val="417CC3"/>
                <w:sz w:val="11"/>
                <w:lang w:val="fr-FR"/>
              </w:rPr>
              <w:t>niveau</w:t>
            </w:r>
            <w:r>
              <w:rPr>
                <w:color w:val="417CC3"/>
                <w:spacing w:val="-1"/>
                <w:sz w:val="11"/>
                <w:lang w:val="fr-FR"/>
              </w:rPr>
              <w:t xml:space="preserve"> </w:t>
            </w:r>
            <w:r>
              <w:rPr>
                <w:color w:val="417CC3"/>
                <w:sz w:val="11"/>
                <w:lang w:val="fr-FR"/>
              </w:rPr>
              <w:t>d’information</w:t>
            </w:r>
            <w:r>
              <w:rPr>
                <w:color w:val="417CC3"/>
                <w:spacing w:val="-1"/>
                <w:sz w:val="11"/>
                <w:lang w:val="fr-FR"/>
              </w:rPr>
              <w:t xml:space="preserve"> </w:t>
            </w:r>
            <w:r>
              <w:rPr>
                <w:color w:val="417CC3"/>
                <w:sz w:val="11"/>
                <w:lang w:val="fr-FR"/>
              </w:rPr>
              <w:t>sur</w:t>
            </w:r>
            <w:r>
              <w:rPr>
                <w:color w:val="417CC3"/>
                <w:spacing w:val="-2"/>
                <w:sz w:val="11"/>
                <w:lang w:val="fr-FR"/>
              </w:rPr>
              <w:t xml:space="preserve"> </w:t>
            </w:r>
            <w:r>
              <w:rPr>
                <w:color w:val="417CC3"/>
                <w:sz w:val="11"/>
                <w:lang w:val="fr-FR"/>
              </w:rPr>
              <w:t>les</w:t>
            </w:r>
            <w:r>
              <w:rPr>
                <w:color w:val="417CC3"/>
                <w:spacing w:val="-3"/>
                <w:sz w:val="11"/>
                <w:lang w:val="fr-FR"/>
              </w:rPr>
              <w:t xml:space="preserve"> </w:t>
            </w:r>
            <w:r>
              <w:rPr>
                <w:color w:val="417CC3"/>
                <w:sz w:val="11"/>
                <w:lang w:val="fr-FR"/>
              </w:rPr>
              <w:t>prestations</w:t>
            </w:r>
            <w:r>
              <w:rPr>
                <w:color w:val="417CC3"/>
                <w:spacing w:val="-3"/>
                <w:sz w:val="11"/>
                <w:lang w:val="fr-FR"/>
              </w:rPr>
              <w:t xml:space="preserve"> </w:t>
            </w:r>
            <w:r>
              <w:rPr>
                <w:color w:val="417CC3"/>
                <w:sz w:val="11"/>
                <w:lang w:val="fr-FR"/>
              </w:rPr>
              <w:t>en</w:t>
            </w:r>
            <w:r>
              <w:rPr>
                <w:color w:val="417CC3"/>
                <w:spacing w:val="-3"/>
                <w:sz w:val="11"/>
                <w:lang w:val="fr-FR"/>
              </w:rPr>
              <w:t xml:space="preserve"> </w:t>
            </w:r>
            <w:r>
              <w:rPr>
                <w:color w:val="417CC3"/>
                <w:sz w:val="11"/>
                <w:lang w:val="fr-FR"/>
              </w:rPr>
              <w:t>veillant</w:t>
            </w:r>
            <w:r>
              <w:rPr>
                <w:color w:val="417CC3"/>
                <w:spacing w:val="-4"/>
                <w:sz w:val="11"/>
                <w:lang w:val="fr-FR"/>
              </w:rPr>
              <w:t xml:space="preserve"> </w:t>
            </w:r>
            <w:r>
              <w:rPr>
                <w:color w:val="417CC3"/>
                <w:sz w:val="11"/>
                <w:lang w:val="fr-FR"/>
              </w:rPr>
              <w:t>à</w:t>
            </w:r>
            <w:r>
              <w:rPr>
                <w:color w:val="417CC3"/>
                <w:spacing w:val="-3"/>
                <w:sz w:val="11"/>
                <w:lang w:val="fr-FR"/>
              </w:rPr>
              <w:t xml:space="preserve"> </w:t>
            </w:r>
            <w:r>
              <w:rPr>
                <w:color w:val="417CC3"/>
                <w:sz w:val="11"/>
                <w:lang w:val="fr-FR"/>
              </w:rPr>
              <w:t>favoriser</w:t>
            </w:r>
            <w:r>
              <w:rPr>
                <w:color w:val="417CC3"/>
                <w:spacing w:val="-2"/>
                <w:sz w:val="11"/>
                <w:lang w:val="fr-FR"/>
              </w:rPr>
              <w:t xml:space="preserve"> </w:t>
            </w:r>
            <w:r>
              <w:rPr>
                <w:color w:val="417CC3"/>
                <w:sz w:val="11"/>
                <w:lang w:val="fr-FR"/>
              </w:rPr>
              <w:t>l’accès</w:t>
            </w:r>
            <w:r>
              <w:rPr>
                <w:color w:val="417CC3"/>
                <w:spacing w:val="-2"/>
                <w:sz w:val="11"/>
                <w:lang w:val="fr-FR"/>
              </w:rPr>
              <w:t xml:space="preserve"> </w:t>
            </w:r>
            <w:r>
              <w:rPr>
                <w:color w:val="417CC3"/>
                <w:sz w:val="11"/>
                <w:lang w:val="fr-FR"/>
              </w:rPr>
              <w:t>de</w:t>
            </w:r>
            <w:r>
              <w:rPr>
                <w:color w:val="417CC3"/>
                <w:spacing w:val="40"/>
                <w:sz w:val="11"/>
                <w:lang w:val="fr-FR"/>
              </w:rPr>
              <w:t xml:space="preserve"> </w:t>
            </w:r>
            <w:r>
              <w:rPr>
                <w:color w:val="417CC3"/>
                <w:spacing w:val="-2"/>
                <w:sz w:val="11"/>
                <w:lang w:val="fr-FR"/>
              </w:rPr>
              <w:t>tous.</w:t>
            </w:r>
          </w:p>
        </w:tc>
        <w:tc>
          <w:tcPr>
            <w:tcW w:w="655" w:type="dxa"/>
          </w:tcPr>
          <w:p w14:paraId="035EDF78" w14:textId="77777777" w:rsidR="00FE3699" w:rsidRDefault="00FE3699">
            <w:pPr>
              <w:pStyle w:val="TableParagraph"/>
              <w:spacing w:before="6"/>
              <w:rPr>
                <w:b/>
                <w:sz w:val="13"/>
                <w:lang w:val="fr-FR"/>
              </w:rPr>
            </w:pPr>
          </w:p>
          <w:p w14:paraId="69AFA03C"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11A30CFE" w14:textId="77777777" w:rsidR="00FE3699" w:rsidRDefault="00FE3699">
            <w:pPr>
              <w:pStyle w:val="TableParagraph"/>
              <w:spacing w:before="6"/>
              <w:rPr>
                <w:b/>
                <w:sz w:val="13"/>
                <w:lang w:val="fr-FR"/>
              </w:rPr>
            </w:pPr>
          </w:p>
          <w:p w14:paraId="37363508"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359D35B2" w14:textId="77777777" w:rsidR="00FE3699" w:rsidRDefault="00FE3699">
            <w:pPr>
              <w:pStyle w:val="TableParagraph"/>
              <w:spacing w:before="6"/>
              <w:rPr>
                <w:b/>
                <w:sz w:val="13"/>
                <w:lang w:val="fr-FR"/>
              </w:rPr>
            </w:pPr>
          </w:p>
          <w:p w14:paraId="6B21B392"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06F2D3F1" w14:textId="77777777" w:rsidR="00FE3699" w:rsidRDefault="00FE3699">
            <w:pPr>
              <w:pStyle w:val="TableParagraph"/>
              <w:spacing w:before="6"/>
              <w:rPr>
                <w:b/>
                <w:sz w:val="13"/>
                <w:lang w:val="fr-FR"/>
              </w:rPr>
            </w:pPr>
          </w:p>
          <w:p w14:paraId="2CB9673E"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shd w:val="clear" w:color="auto" w:fill="BFBFBF" w:themeFill="background1" w:themeFillShade="BF"/>
          </w:tcPr>
          <w:p w14:paraId="5FBA932F" w14:textId="77777777" w:rsidR="00FE3699" w:rsidRDefault="00FE3699">
            <w:pPr>
              <w:pStyle w:val="TableParagraph"/>
              <w:ind w:left="-6" w:right="-87"/>
              <w:rPr>
                <w:sz w:val="20"/>
                <w:lang w:val="fr-FR"/>
              </w:rPr>
            </w:pPr>
          </w:p>
        </w:tc>
        <w:tc>
          <w:tcPr>
            <w:tcW w:w="1401" w:type="dxa"/>
          </w:tcPr>
          <w:p w14:paraId="13AD4DDD" w14:textId="77777777" w:rsidR="00FE3699" w:rsidRDefault="00FD0F3C">
            <w:pPr>
              <w:pStyle w:val="TableParagraph"/>
              <w:spacing w:before="99"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78F32E33" w14:textId="77777777">
        <w:trPr>
          <w:trHeight w:val="189"/>
        </w:trPr>
        <w:tc>
          <w:tcPr>
            <w:tcW w:w="362" w:type="dxa"/>
            <w:shd w:val="clear" w:color="auto" w:fill="79B1E8"/>
          </w:tcPr>
          <w:p w14:paraId="22ADAAC2" w14:textId="77777777" w:rsidR="00FE3699" w:rsidRDefault="00FD0F3C">
            <w:pPr>
              <w:pStyle w:val="TableParagraph"/>
              <w:spacing w:before="3"/>
              <w:ind w:right="7"/>
              <w:jc w:val="right"/>
              <w:rPr>
                <w:b/>
                <w:sz w:val="11"/>
                <w:lang w:val="fr-FR"/>
              </w:rPr>
            </w:pPr>
            <w:r>
              <w:rPr>
                <w:b/>
                <w:spacing w:val="-5"/>
                <w:sz w:val="11"/>
                <w:lang w:val="fr-FR"/>
              </w:rPr>
              <w:t>2.2</w:t>
            </w:r>
          </w:p>
        </w:tc>
        <w:tc>
          <w:tcPr>
            <w:tcW w:w="14398" w:type="dxa"/>
            <w:gridSpan w:val="7"/>
            <w:shd w:val="clear" w:color="auto" w:fill="79B1E8"/>
          </w:tcPr>
          <w:p w14:paraId="7B7CAC84" w14:textId="77777777" w:rsidR="00FE3699" w:rsidRDefault="00FD0F3C">
            <w:pPr>
              <w:pStyle w:val="TableParagraph"/>
              <w:spacing w:line="120" w:lineRule="exact"/>
              <w:ind w:left="24"/>
              <w:rPr>
                <w:b/>
                <w:sz w:val="11"/>
                <w:lang w:val="fr-FR"/>
              </w:rPr>
            </w:pPr>
            <w:r>
              <w:rPr>
                <w:b/>
                <w:sz w:val="11"/>
                <w:lang w:val="fr-FR"/>
              </w:rPr>
              <w:t>L'ingénierie</w:t>
            </w:r>
            <w:r>
              <w:rPr>
                <w:b/>
                <w:spacing w:val="-7"/>
                <w:sz w:val="11"/>
                <w:lang w:val="fr-FR"/>
              </w:rPr>
              <w:t xml:space="preserve"> </w:t>
            </w:r>
            <w:r>
              <w:rPr>
                <w:b/>
                <w:sz w:val="11"/>
                <w:lang w:val="fr-FR"/>
              </w:rPr>
              <w:t>de</w:t>
            </w:r>
            <w:r>
              <w:rPr>
                <w:b/>
                <w:spacing w:val="-6"/>
                <w:sz w:val="11"/>
                <w:lang w:val="fr-FR"/>
              </w:rPr>
              <w:t xml:space="preserve"> </w:t>
            </w:r>
            <w:r>
              <w:rPr>
                <w:b/>
                <w:sz w:val="11"/>
                <w:lang w:val="fr-FR"/>
              </w:rPr>
              <w:t>formation</w:t>
            </w:r>
            <w:r>
              <w:rPr>
                <w:b/>
                <w:spacing w:val="-6"/>
                <w:sz w:val="11"/>
                <w:lang w:val="fr-FR"/>
              </w:rPr>
              <w:t xml:space="preserve"> </w:t>
            </w:r>
            <w:r>
              <w:rPr>
                <w:b/>
                <w:sz w:val="11"/>
                <w:lang w:val="fr-FR"/>
              </w:rPr>
              <w:t>et</w:t>
            </w:r>
            <w:r>
              <w:rPr>
                <w:b/>
                <w:spacing w:val="-6"/>
                <w:sz w:val="11"/>
                <w:lang w:val="fr-FR"/>
              </w:rPr>
              <w:t xml:space="preserve"> </w:t>
            </w:r>
            <w:r>
              <w:rPr>
                <w:b/>
                <w:sz w:val="11"/>
                <w:lang w:val="fr-FR"/>
              </w:rPr>
              <w:t>de</w:t>
            </w:r>
            <w:r>
              <w:rPr>
                <w:b/>
                <w:spacing w:val="-6"/>
                <w:sz w:val="11"/>
                <w:lang w:val="fr-FR"/>
              </w:rPr>
              <w:t xml:space="preserve"> </w:t>
            </w:r>
            <w:r>
              <w:rPr>
                <w:b/>
                <w:sz w:val="11"/>
                <w:lang w:val="fr-FR"/>
              </w:rPr>
              <w:t>prestation</w:t>
            </w:r>
            <w:r>
              <w:rPr>
                <w:b/>
                <w:spacing w:val="-6"/>
                <w:sz w:val="11"/>
                <w:lang w:val="fr-FR"/>
              </w:rPr>
              <w:t xml:space="preserve"> </w:t>
            </w:r>
            <w:r>
              <w:rPr>
                <w:b/>
                <w:sz w:val="11"/>
                <w:lang w:val="fr-FR"/>
              </w:rPr>
              <w:t>sur</w:t>
            </w:r>
            <w:r>
              <w:rPr>
                <w:b/>
                <w:spacing w:val="-6"/>
                <w:sz w:val="11"/>
                <w:lang w:val="fr-FR"/>
              </w:rPr>
              <w:t xml:space="preserve"> </w:t>
            </w:r>
            <w:r>
              <w:rPr>
                <w:b/>
                <w:spacing w:val="-2"/>
                <w:sz w:val="11"/>
                <w:lang w:val="fr-FR"/>
              </w:rPr>
              <w:t>mesure</w:t>
            </w:r>
          </w:p>
        </w:tc>
      </w:tr>
      <w:tr w:rsidR="00FE3699" w14:paraId="77239688" w14:textId="77777777">
        <w:trPr>
          <w:trHeight w:val="203"/>
        </w:trPr>
        <w:tc>
          <w:tcPr>
            <w:tcW w:w="362" w:type="dxa"/>
          </w:tcPr>
          <w:p w14:paraId="24404A3F" w14:textId="77777777" w:rsidR="00FE3699" w:rsidRDefault="00FE3699">
            <w:pPr>
              <w:pStyle w:val="TableParagraph"/>
              <w:rPr>
                <w:rFonts w:ascii="Times New Roman"/>
                <w:sz w:val="10"/>
                <w:lang w:val="fr-FR"/>
              </w:rPr>
            </w:pPr>
          </w:p>
        </w:tc>
        <w:tc>
          <w:tcPr>
            <w:tcW w:w="12997" w:type="dxa"/>
            <w:gridSpan w:val="6"/>
          </w:tcPr>
          <w:p w14:paraId="516D2622" w14:textId="77777777" w:rsidR="00FE3699" w:rsidRDefault="00FD0F3C" w:rsidP="00FD0F3C">
            <w:pPr>
              <w:pStyle w:val="TableParagraph"/>
              <w:numPr>
                <w:ilvl w:val="0"/>
                <w:numId w:val="50"/>
              </w:numPr>
              <w:tabs>
                <w:tab w:val="left" w:pos="140"/>
              </w:tabs>
              <w:spacing w:before="32"/>
              <w:rPr>
                <w:b/>
                <w:sz w:val="11"/>
                <w:lang w:val="fr-FR"/>
              </w:rPr>
            </w:pPr>
            <w:r>
              <w:rPr>
                <w:b/>
                <w:sz w:val="11"/>
                <w:lang w:val="fr-FR"/>
              </w:rPr>
              <w:t>C7</w:t>
            </w:r>
            <w:r>
              <w:rPr>
                <w:b/>
                <w:spacing w:val="-6"/>
                <w:sz w:val="11"/>
                <w:lang w:val="fr-FR"/>
              </w:rPr>
              <w:t xml:space="preserve"> </w:t>
            </w:r>
            <w:r>
              <w:rPr>
                <w:b/>
                <w:sz w:val="11"/>
                <w:lang w:val="fr-FR"/>
              </w:rPr>
              <w:t>:</w:t>
            </w:r>
            <w:r>
              <w:rPr>
                <w:b/>
                <w:spacing w:val="-5"/>
                <w:sz w:val="11"/>
                <w:lang w:val="fr-FR"/>
              </w:rPr>
              <w:t xml:space="preserve"> </w:t>
            </w:r>
            <w:r>
              <w:rPr>
                <w:b/>
                <w:sz w:val="11"/>
                <w:lang w:val="fr-FR"/>
              </w:rPr>
              <w:t>L'identification</w:t>
            </w:r>
            <w:r>
              <w:rPr>
                <w:b/>
                <w:spacing w:val="-7"/>
                <w:sz w:val="11"/>
                <w:lang w:val="fr-FR"/>
              </w:rPr>
              <w:t xml:space="preserve"> </w:t>
            </w:r>
            <w:r>
              <w:rPr>
                <w:b/>
                <w:sz w:val="11"/>
                <w:lang w:val="fr-FR"/>
              </w:rPr>
              <w:t>précise</w:t>
            </w:r>
            <w:r>
              <w:rPr>
                <w:b/>
                <w:spacing w:val="-5"/>
                <w:sz w:val="11"/>
                <w:lang w:val="fr-FR"/>
              </w:rPr>
              <w:t xml:space="preserve"> </w:t>
            </w:r>
            <w:r>
              <w:rPr>
                <w:b/>
                <w:sz w:val="11"/>
                <w:lang w:val="fr-FR"/>
              </w:rPr>
              <w:t>des</w:t>
            </w:r>
            <w:r>
              <w:rPr>
                <w:b/>
                <w:spacing w:val="-4"/>
                <w:sz w:val="11"/>
                <w:lang w:val="fr-FR"/>
              </w:rPr>
              <w:t xml:space="preserve"> </w:t>
            </w:r>
            <w:r>
              <w:rPr>
                <w:b/>
                <w:sz w:val="11"/>
                <w:lang w:val="fr-FR"/>
              </w:rPr>
              <w:t>objectifs</w:t>
            </w:r>
            <w:r>
              <w:rPr>
                <w:b/>
                <w:spacing w:val="-6"/>
                <w:sz w:val="11"/>
                <w:lang w:val="fr-FR"/>
              </w:rPr>
              <w:t xml:space="preserve"> </w:t>
            </w:r>
            <w:r>
              <w:rPr>
                <w:b/>
                <w:sz w:val="11"/>
                <w:lang w:val="fr-FR"/>
              </w:rPr>
              <w:t>des</w:t>
            </w:r>
            <w:r>
              <w:rPr>
                <w:b/>
                <w:spacing w:val="-7"/>
                <w:sz w:val="11"/>
                <w:lang w:val="fr-FR"/>
              </w:rPr>
              <w:t xml:space="preserve"> </w:t>
            </w:r>
            <w:r>
              <w:rPr>
                <w:b/>
                <w:sz w:val="11"/>
                <w:lang w:val="fr-FR"/>
              </w:rPr>
              <w:t>prestations</w:t>
            </w:r>
            <w:r>
              <w:rPr>
                <w:b/>
                <w:spacing w:val="-5"/>
                <w:sz w:val="11"/>
                <w:lang w:val="fr-FR"/>
              </w:rPr>
              <w:t xml:space="preserve"> </w:t>
            </w:r>
            <w:r>
              <w:rPr>
                <w:b/>
                <w:sz w:val="11"/>
                <w:lang w:val="fr-FR"/>
              </w:rPr>
              <w:t>proposées</w:t>
            </w:r>
            <w:r>
              <w:rPr>
                <w:b/>
                <w:spacing w:val="-5"/>
                <w:sz w:val="11"/>
                <w:lang w:val="fr-FR"/>
              </w:rPr>
              <w:t xml:space="preserve"> </w:t>
            </w:r>
            <w:r>
              <w:rPr>
                <w:b/>
                <w:sz w:val="11"/>
                <w:lang w:val="fr-FR"/>
              </w:rPr>
              <w:t>et</w:t>
            </w:r>
            <w:r>
              <w:rPr>
                <w:b/>
                <w:spacing w:val="-6"/>
                <w:sz w:val="11"/>
                <w:lang w:val="fr-FR"/>
              </w:rPr>
              <w:t xml:space="preserve"> </w:t>
            </w:r>
            <w:r>
              <w:rPr>
                <w:b/>
                <w:sz w:val="11"/>
                <w:lang w:val="fr-FR"/>
              </w:rPr>
              <w:t>l'adaptation</w:t>
            </w:r>
            <w:r>
              <w:rPr>
                <w:b/>
                <w:spacing w:val="-7"/>
                <w:sz w:val="11"/>
                <w:lang w:val="fr-FR"/>
              </w:rPr>
              <w:t xml:space="preserve"> </w:t>
            </w:r>
            <w:r>
              <w:rPr>
                <w:b/>
                <w:sz w:val="11"/>
                <w:lang w:val="fr-FR"/>
              </w:rPr>
              <w:t>de</w:t>
            </w:r>
            <w:r>
              <w:rPr>
                <w:b/>
                <w:spacing w:val="-5"/>
                <w:sz w:val="11"/>
                <w:lang w:val="fr-FR"/>
              </w:rPr>
              <w:t xml:space="preserve"> </w:t>
            </w:r>
            <w:r>
              <w:rPr>
                <w:b/>
                <w:sz w:val="11"/>
                <w:lang w:val="fr-FR"/>
              </w:rPr>
              <w:t>ces</w:t>
            </w:r>
            <w:r>
              <w:rPr>
                <w:b/>
                <w:spacing w:val="-6"/>
                <w:sz w:val="11"/>
                <w:lang w:val="fr-FR"/>
              </w:rPr>
              <w:t xml:space="preserve"> </w:t>
            </w:r>
            <w:r>
              <w:rPr>
                <w:b/>
                <w:sz w:val="11"/>
                <w:lang w:val="fr-FR"/>
              </w:rPr>
              <w:t>prestations</w:t>
            </w:r>
            <w:r>
              <w:rPr>
                <w:b/>
                <w:spacing w:val="-6"/>
                <w:sz w:val="11"/>
                <w:lang w:val="fr-FR"/>
              </w:rPr>
              <w:t xml:space="preserve"> </w:t>
            </w:r>
            <w:r>
              <w:rPr>
                <w:b/>
                <w:sz w:val="11"/>
                <w:lang w:val="fr-FR"/>
              </w:rPr>
              <w:t>aux</w:t>
            </w:r>
            <w:r>
              <w:rPr>
                <w:b/>
                <w:spacing w:val="-6"/>
                <w:sz w:val="11"/>
                <w:lang w:val="fr-FR"/>
              </w:rPr>
              <w:t xml:space="preserve"> </w:t>
            </w:r>
            <w:r>
              <w:rPr>
                <w:b/>
                <w:sz w:val="11"/>
                <w:lang w:val="fr-FR"/>
              </w:rPr>
              <w:t>publics</w:t>
            </w:r>
            <w:r>
              <w:rPr>
                <w:b/>
                <w:spacing w:val="-4"/>
                <w:sz w:val="11"/>
                <w:lang w:val="fr-FR"/>
              </w:rPr>
              <w:t xml:space="preserve"> </w:t>
            </w:r>
            <w:r>
              <w:rPr>
                <w:b/>
                <w:sz w:val="11"/>
                <w:lang w:val="fr-FR"/>
              </w:rPr>
              <w:t>bénéficiaires</w:t>
            </w:r>
            <w:r>
              <w:rPr>
                <w:b/>
                <w:spacing w:val="-5"/>
                <w:sz w:val="11"/>
                <w:lang w:val="fr-FR"/>
              </w:rPr>
              <w:t xml:space="preserve"> </w:t>
            </w:r>
            <w:r>
              <w:rPr>
                <w:b/>
                <w:sz w:val="11"/>
                <w:lang w:val="fr-FR"/>
              </w:rPr>
              <w:t>lors</w:t>
            </w:r>
            <w:r>
              <w:rPr>
                <w:b/>
                <w:spacing w:val="-7"/>
                <w:sz w:val="11"/>
                <w:lang w:val="fr-FR"/>
              </w:rPr>
              <w:t xml:space="preserve"> </w:t>
            </w:r>
            <w:r>
              <w:rPr>
                <w:b/>
                <w:sz w:val="11"/>
                <w:lang w:val="fr-FR"/>
              </w:rPr>
              <w:t>de</w:t>
            </w:r>
            <w:r>
              <w:rPr>
                <w:b/>
                <w:spacing w:val="-6"/>
                <w:sz w:val="11"/>
                <w:lang w:val="fr-FR"/>
              </w:rPr>
              <w:t xml:space="preserve"> </w:t>
            </w:r>
            <w:r>
              <w:rPr>
                <w:b/>
                <w:sz w:val="11"/>
                <w:lang w:val="fr-FR"/>
              </w:rPr>
              <w:t>la</w:t>
            </w:r>
            <w:r>
              <w:rPr>
                <w:b/>
                <w:spacing w:val="-7"/>
                <w:sz w:val="11"/>
                <w:lang w:val="fr-FR"/>
              </w:rPr>
              <w:t xml:space="preserve"> </w:t>
            </w:r>
            <w:r>
              <w:rPr>
                <w:b/>
                <w:sz w:val="11"/>
                <w:lang w:val="fr-FR"/>
              </w:rPr>
              <w:t>conception</w:t>
            </w:r>
            <w:r>
              <w:rPr>
                <w:b/>
                <w:spacing w:val="-7"/>
                <w:sz w:val="11"/>
                <w:lang w:val="fr-FR"/>
              </w:rPr>
              <w:t xml:space="preserve"> </w:t>
            </w:r>
            <w:r>
              <w:rPr>
                <w:b/>
                <w:sz w:val="11"/>
                <w:lang w:val="fr-FR"/>
              </w:rPr>
              <w:t>des</w:t>
            </w:r>
            <w:r>
              <w:rPr>
                <w:b/>
                <w:spacing w:val="-7"/>
                <w:sz w:val="11"/>
                <w:lang w:val="fr-FR"/>
              </w:rPr>
              <w:t xml:space="preserve"> </w:t>
            </w:r>
            <w:r>
              <w:rPr>
                <w:b/>
                <w:spacing w:val="-2"/>
                <w:sz w:val="11"/>
                <w:lang w:val="fr-FR"/>
              </w:rPr>
              <w:t>prestations</w:t>
            </w:r>
          </w:p>
        </w:tc>
        <w:tc>
          <w:tcPr>
            <w:tcW w:w="1401" w:type="dxa"/>
          </w:tcPr>
          <w:p w14:paraId="635CB89F" w14:textId="77777777" w:rsidR="00FE3699" w:rsidRDefault="00FE3699">
            <w:pPr>
              <w:pStyle w:val="TableParagraph"/>
              <w:rPr>
                <w:rFonts w:ascii="Times New Roman"/>
                <w:sz w:val="10"/>
                <w:lang w:val="fr-FR"/>
              </w:rPr>
            </w:pPr>
          </w:p>
        </w:tc>
      </w:tr>
      <w:tr w:rsidR="00FE3699" w14:paraId="6050FD5E" w14:textId="77777777">
        <w:trPr>
          <w:trHeight w:val="954"/>
        </w:trPr>
        <w:tc>
          <w:tcPr>
            <w:tcW w:w="362" w:type="dxa"/>
          </w:tcPr>
          <w:p w14:paraId="2B52D964" w14:textId="77777777" w:rsidR="00FE3699" w:rsidRDefault="00FE3699">
            <w:pPr>
              <w:pStyle w:val="TableParagraph"/>
              <w:rPr>
                <w:b/>
                <w:sz w:val="12"/>
                <w:lang w:val="fr-FR"/>
              </w:rPr>
            </w:pPr>
          </w:p>
          <w:p w14:paraId="246AA014" w14:textId="77777777" w:rsidR="00FE3699" w:rsidRDefault="00FE3699">
            <w:pPr>
              <w:pStyle w:val="TableParagraph"/>
              <w:rPr>
                <w:b/>
                <w:sz w:val="12"/>
                <w:lang w:val="fr-FR"/>
              </w:rPr>
            </w:pPr>
          </w:p>
          <w:p w14:paraId="298BF56F" w14:textId="77777777" w:rsidR="00FE3699" w:rsidRDefault="00FE3699">
            <w:pPr>
              <w:pStyle w:val="TableParagraph"/>
              <w:spacing w:before="2"/>
              <w:rPr>
                <w:b/>
                <w:sz w:val="12"/>
                <w:lang w:val="fr-FR"/>
              </w:rPr>
            </w:pPr>
          </w:p>
          <w:p w14:paraId="795378D0"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11</w:t>
            </w:r>
          </w:p>
        </w:tc>
        <w:tc>
          <w:tcPr>
            <w:tcW w:w="9350" w:type="dxa"/>
          </w:tcPr>
          <w:p w14:paraId="124ECD6F" w14:textId="77777777" w:rsidR="00FE3699" w:rsidRDefault="00FD0F3C">
            <w:pPr>
              <w:pStyle w:val="TableParagraph"/>
              <w:spacing w:before="58" w:line="273" w:lineRule="auto"/>
              <w:ind w:left="24" w:right="2726"/>
              <w:rPr>
                <w:sz w:val="11"/>
                <w:lang w:val="fr-FR"/>
              </w:rPr>
            </w:pPr>
            <w:r>
              <w:rPr>
                <w:sz w:val="11"/>
                <w:lang w:val="fr-FR"/>
              </w:rPr>
              <w:t>Le</w:t>
            </w:r>
            <w:r>
              <w:rPr>
                <w:spacing w:val="-3"/>
                <w:sz w:val="11"/>
                <w:lang w:val="fr-FR"/>
              </w:rPr>
              <w:t xml:space="preserve"> </w:t>
            </w:r>
            <w:r>
              <w:rPr>
                <w:sz w:val="11"/>
                <w:lang w:val="fr-FR"/>
              </w:rPr>
              <w:t>prestataire</w:t>
            </w:r>
            <w:r>
              <w:rPr>
                <w:spacing w:val="-3"/>
                <w:sz w:val="11"/>
                <w:lang w:val="fr-FR"/>
              </w:rPr>
              <w:t xml:space="preserve"> </w:t>
            </w:r>
            <w:r>
              <w:rPr>
                <w:color w:val="417CC3"/>
                <w:sz w:val="11"/>
                <w:lang w:val="fr-FR"/>
              </w:rPr>
              <w:t>recueille</w:t>
            </w:r>
            <w:r>
              <w:rPr>
                <w:color w:val="417CC3"/>
                <w:spacing w:val="-3"/>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demande</w:t>
            </w:r>
            <w:r>
              <w:rPr>
                <w:color w:val="417CC3"/>
                <w:spacing w:val="-3"/>
                <w:sz w:val="11"/>
                <w:lang w:val="fr-FR"/>
              </w:rPr>
              <w:t xml:space="preserve"> </w:t>
            </w:r>
            <w:r>
              <w:rPr>
                <w:color w:val="417CC3"/>
                <w:sz w:val="11"/>
                <w:lang w:val="fr-FR"/>
              </w:rPr>
              <w:t>et</w:t>
            </w:r>
            <w:r>
              <w:rPr>
                <w:color w:val="417CC3"/>
                <w:spacing w:val="-4"/>
                <w:sz w:val="11"/>
                <w:lang w:val="fr-FR"/>
              </w:rPr>
              <w:t xml:space="preserve"> </w:t>
            </w:r>
            <w:r>
              <w:rPr>
                <w:sz w:val="11"/>
                <w:lang w:val="fr-FR"/>
              </w:rPr>
              <w:t>analyse</w:t>
            </w:r>
            <w:r>
              <w:rPr>
                <w:spacing w:val="-3"/>
                <w:sz w:val="11"/>
                <w:lang w:val="fr-FR"/>
              </w:rPr>
              <w:t xml:space="preserve"> </w:t>
            </w:r>
            <w:r>
              <w:rPr>
                <w:sz w:val="11"/>
                <w:lang w:val="fr-FR"/>
              </w:rPr>
              <w:t>le</w:t>
            </w:r>
            <w:r>
              <w:rPr>
                <w:spacing w:val="-3"/>
                <w:sz w:val="11"/>
                <w:lang w:val="fr-FR"/>
              </w:rPr>
              <w:t xml:space="preserve"> </w:t>
            </w:r>
            <w:r>
              <w:rPr>
                <w:sz w:val="11"/>
                <w:lang w:val="fr-FR"/>
              </w:rPr>
              <w:t>besoin</w:t>
            </w:r>
            <w:r>
              <w:rPr>
                <w:spacing w:val="-3"/>
                <w:sz w:val="11"/>
                <w:lang w:val="fr-FR"/>
              </w:rPr>
              <w:t xml:space="preserve"> </w:t>
            </w:r>
            <w:r>
              <w:rPr>
                <w:sz w:val="11"/>
                <w:lang w:val="fr-FR"/>
              </w:rPr>
              <w:t>du</w:t>
            </w:r>
            <w:r>
              <w:rPr>
                <w:spacing w:val="-3"/>
                <w:sz w:val="11"/>
                <w:lang w:val="fr-FR"/>
              </w:rPr>
              <w:t xml:space="preserve"> </w:t>
            </w:r>
            <w:r>
              <w:rPr>
                <w:sz w:val="11"/>
                <w:lang w:val="fr-FR"/>
              </w:rPr>
              <w:t>bénéficiaire</w:t>
            </w:r>
            <w:r>
              <w:rPr>
                <w:spacing w:val="-3"/>
                <w:sz w:val="11"/>
                <w:lang w:val="fr-FR"/>
              </w:rPr>
              <w:t xml:space="preserve"> </w:t>
            </w:r>
            <w:r>
              <w:rPr>
                <w:sz w:val="11"/>
                <w:lang w:val="fr-FR"/>
              </w:rPr>
              <w:t>en</w:t>
            </w:r>
            <w:r>
              <w:rPr>
                <w:spacing w:val="-3"/>
                <w:sz w:val="11"/>
                <w:lang w:val="fr-FR"/>
              </w:rPr>
              <w:t xml:space="preserve"> </w:t>
            </w:r>
            <w:r>
              <w:rPr>
                <w:sz w:val="11"/>
                <w:lang w:val="fr-FR"/>
              </w:rPr>
              <w:t>lien</w:t>
            </w:r>
            <w:r>
              <w:rPr>
                <w:spacing w:val="-3"/>
                <w:sz w:val="11"/>
                <w:lang w:val="fr-FR"/>
              </w:rPr>
              <w:t xml:space="preserve"> </w:t>
            </w:r>
            <w:r>
              <w:rPr>
                <w:sz w:val="11"/>
                <w:lang w:val="fr-FR"/>
              </w:rPr>
              <w:t>avec</w:t>
            </w:r>
            <w:r>
              <w:rPr>
                <w:spacing w:val="-4"/>
                <w:sz w:val="11"/>
                <w:lang w:val="fr-FR"/>
              </w:rPr>
              <w:t xml:space="preserve"> </w:t>
            </w:r>
            <w:r>
              <w:rPr>
                <w:sz w:val="11"/>
                <w:lang w:val="fr-FR"/>
              </w:rPr>
              <w:t>l’entreprise</w:t>
            </w:r>
            <w:r>
              <w:rPr>
                <w:spacing w:val="-3"/>
                <w:sz w:val="11"/>
                <w:lang w:val="fr-FR"/>
              </w:rPr>
              <w:t xml:space="preserve"> </w:t>
            </w:r>
            <w:r>
              <w:rPr>
                <w:sz w:val="11"/>
                <w:lang w:val="fr-FR"/>
              </w:rPr>
              <w:t>et</w:t>
            </w:r>
            <w:r>
              <w:rPr>
                <w:spacing w:val="-4"/>
                <w:sz w:val="11"/>
                <w:lang w:val="fr-FR"/>
              </w:rPr>
              <w:t xml:space="preserve"> </w:t>
            </w:r>
            <w:r>
              <w:rPr>
                <w:sz w:val="11"/>
                <w:lang w:val="fr-FR"/>
              </w:rPr>
              <w:t>/</w:t>
            </w:r>
            <w:r>
              <w:rPr>
                <w:spacing w:val="-5"/>
                <w:sz w:val="11"/>
                <w:lang w:val="fr-FR"/>
              </w:rPr>
              <w:t xml:space="preserve"> </w:t>
            </w:r>
            <w:r>
              <w:rPr>
                <w:sz w:val="11"/>
                <w:lang w:val="fr-FR"/>
              </w:rPr>
              <w:t>ou</w:t>
            </w:r>
            <w:r>
              <w:rPr>
                <w:spacing w:val="-3"/>
                <w:sz w:val="11"/>
                <w:lang w:val="fr-FR"/>
              </w:rPr>
              <w:t xml:space="preserve"> </w:t>
            </w:r>
            <w:r>
              <w:rPr>
                <w:sz w:val="11"/>
                <w:lang w:val="fr-FR"/>
              </w:rPr>
              <w:t>le</w:t>
            </w:r>
            <w:r>
              <w:rPr>
                <w:spacing w:val="-3"/>
                <w:sz w:val="11"/>
                <w:lang w:val="fr-FR"/>
              </w:rPr>
              <w:t xml:space="preserve"> </w:t>
            </w:r>
            <w:r>
              <w:rPr>
                <w:sz w:val="11"/>
                <w:lang w:val="fr-FR"/>
              </w:rPr>
              <w:t>financeur</w:t>
            </w:r>
            <w:r>
              <w:rPr>
                <w:spacing w:val="-4"/>
                <w:sz w:val="11"/>
                <w:lang w:val="fr-FR"/>
              </w:rPr>
              <w:t xml:space="preserve"> </w:t>
            </w:r>
            <w:r>
              <w:rPr>
                <w:sz w:val="11"/>
                <w:lang w:val="fr-FR"/>
              </w:rPr>
              <w:t>concerné(s).</w:t>
            </w:r>
            <w:r>
              <w:rPr>
                <w:spacing w:val="40"/>
                <w:sz w:val="11"/>
                <w:lang w:val="fr-FR"/>
              </w:rPr>
              <w:t xml:space="preserve"> </w:t>
            </w:r>
            <w:r>
              <w:rPr>
                <w:color w:val="417CC3"/>
                <w:sz w:val="11"/>
                <w:lang w:val="fr-FR"/>
              </w:rPr>
              <w:t>La demande est étudiée par des interlocuteurs spécialisés.</w:t>
            </w:r>
          </w:p>
          <w:p w14:paraId="742BD730" w14:textId="77777777" w:rsidR="00FE3699" w:rsidRDefault="00FD0F3C">
            <w:pPr>
              <w:pStyle w:val="TableParagraph"/>
              <w:spacing w:line="273" w:lineRule="auto"/>
              <w:ind w:left="24" w:right="765"/>
              <w:rPr>
                <w:sz w:val="11"/>
                <w:lang w:val="fr-FR"/>
              </w:rPr>
            </w:pPr>
            <w:r>
              <w:rPr>
                <w:color w:val="417CC3"/>
                <w:sz w:val="11"/>
                <w:lang w:val="fr-FR"/>
              </w:rPr>
              <w:t>L’identification</w:t>
            </w:r>
            <w:r>
              <w:rPr>
                <w:color w:val="417CC3"/>
                <w:spacing w:val="-2"/>
                <w:sz w:val="11"/>
                <w:lang w:val="fr-FR"/>
              </w:rPr>
              <w:t xml:space="preserve"> </w:t>
            </w:r>
            <w:r>
              <w:rPr>
                <w:color w:val="417CC3"/>
                <w:sz w:val="11"/>
                <w:lang w:val="fr-FR"/>
              </w:rPr>
              <w:t>des</w:t>
            </w:r>
            <w:r>
              <w:rPr>
                <w:color w:val="417CC3"/>
                <w:spacing w:val="-4"/>
                <w:sz w:val="11"/>
                <w:lang w:val="fr-FR"/>
              </w:rPr>
              <w:t xml:space="preserve"> </w:t>
            </w:r>
            <w:r>
              <w:rPr>
                <w:color w:val="417CC3"/>
                <w:sz w:val="11"/>
                <w:lang w:val="fr-FR"/>
              </w:rPr>
              <w:t>besoins</w:t>
            </w:r>
            <w:r>
              <w:rPr>
                <w:color w:val="417CC3"/>
                <w:spacing w:val="-4"/>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leur</w:t>
            </w:r>
            <w:r>
              <w:rPr>
                <w:color w:val="417CC3"/>
                <w:spacing w:val="-4"/>
                <w:sz w:val="11"/>
                <w:lang w:val="fr-FR"/>
              </w:rPr>
              <w:t xml:space="preserve"> </w:t>
            </w:r>
            <w:r>
              <w:rPr>
                <w:color w:val="417CC3"/>
                <w:sz w:val="11"/>
                <w:lang w:val="fr-FR"/>
              </w:rPr>
              <w:t>analyse</w:t>
            </w:r>
            <w:r>
              <w:rPr>
                <w:color w:val="417CC3"/>
                <w:spacing w:val="-3"/>
                <w:sz w:val="11"/>
                <w:lang w:val="fr-FR"/>
              </w:rPr>
              <w:t xml:space="preserve"> </w:t>
            </w:r>
            <w:r>
              <w:rPr>
                <w:color w:val="417CC3"/>
                <w:sz w:val="11"/>
                <w:lang w:val="fr-FR"/>
              </w:rPr>
              <w:t>conduisent</w:t>
            </w:r>
            <w:r>
              <w:rPr>
                <w:color w:val="417CC3"/>
                <w:spacing w:val="-5"/>
                <w:sz w:val="11"/>
                <w:lang w:val="fr-FR"/>
              </w:rPr>
              <w:t xml:space="preserve"> </w:t>
            </w:r>
            <w:r>
              <w:rPr>
                <w:color w:val="417CC3"/>
                <w:sz w:val="11"/>
                <w:lang w:val="fr-FR"/>
              </w:rPr>
              <w:t>à</w:t>
            </w:r>
            <w:r>
              <w:rPr>
                <w:color w:val="417CC3"/>
                <w:spacing w:val="-2"/>
                <w:sz w:val="11"/>
                <w:lang w:val="fr-FR"/>
              </w:rPr>
              <w:t xml:space="preserve"> </w:t>
            </w:r>
            <w:r>
              <w:rPr>
                <w:color w:val="417CC3"/>
                <w:sz w:val="11"/>
                <w:lang w:val="fr-FR"/>
              </w:rPr>
              <w:t>un</w:t>
            </w:r>
            <w:r>
              <w:rPr>
                <w:color w:val="417CC3"/>
                <w:spacing w:val="-2"/>
                <w:sz w:val="11"/>
                <w:lang w:val="fr-FR"/>
              </w:rPr>
              <w:t xml:space="preserve"> </w:t>
            </w:r>
            <w:r>
              <w:rPr>
                <w:color w:val="417CC3"/>
                <w:sz w:val="11"/>
                <w:lang w:val="fr-FR"/>
              </w:rPr>
              <w:t>conseil</w:t>
            </w:r>
            <w:r>
              <w:rPr>
                <w:color w:val="417CC3"/>
                <w:spacing w:val="-5"/>
                <w:sz w:val="11"/>
                <w:lang w:val="fr-FR"/>
              </w:rPr>
              <w:t xml:space="preserve"> </w:t>
            </w:r>
            <w:r>
              <w:rPr>
                <w:color w:val="417CC3"/>
                <w:sz w:val="11"/>
                <w:lang w:val="fr-FR"/>
              </w:rPr>
              <w:t>personnalisé.</w:t>
            </w:r>
            <w:r>
              <w:rPr>
                <w:color w:val="417CC3"/>
                <w:spacing w:val="-5"/>
                <w:sz w:val="11"/>
                <w:lang w:val="fr-FR"/>
              </w:rPr>
              <w:t xml:space="preserve"> </w:t>
            </w:r>
            <w:r>
              <w:rPr>
                <w:color w:val="417CC3"/>
                <w:sz w:val="11"/>
                <w:lang w:val="fr-FR"/>
              </w:rPr>
              <w:t>Les</w:t>
            </w:r>
            <w:r>
              <w:rPr>
                <w:color w:val="417CC3"/>
                <w:spacing w:val="-4"/>
                <w:sz w:val="11"/>
                <w:lang w:val="fr-FR"/>
              </w:rPr>
              <w:t xml:space="preserve"> </w:t>
            </w:r>
            <w:r>
              <w:rPr>
                <w:color w:val="417CC3"/>
                <w:sz w:val="11"/>
                <w:lang w:val="fr-FR"/>
              </w:rPr>
              <w:t>réponses</w:t>
            </w:r>
            <w:r>
              <w:rPr>
                <w:color w:val="417CC3"/>
                <w:spacing w:val="-4"/>
                <w:sz w:val="11"/>
                <w:lang w:val="fr-FR"/>
              </w:rPr>
              <w:t xml:space="preserve"> </w:t>
            </w:r>
            <w:r>
              <w:rPr>
                <w:color w:val="417CC3"/>
                <w:sz w:val="11"/>
                <w:lang w:val="fr-FR"/>
              </w:rPr>
              <w:t>apportées</w:t>
            </w:r>
            <w:r>
              <w:rPr>
                <w:color w:val="417CC3"/>
                <w:spacing w:val="-4"/>
                <w:sz w:val="11"/>
                <w:lang w:val="fr-FR"/>
              </w:rPr>
              <w:t xml:space="preserve"> </w:t>
            </w:r>
            <w:r>
              <w:rPr>
                <w:color w:val="417CC3"/>
                <w:sz w:val="11"/>
                <w:lang w:val="fr-FR"/>
              </w:rPr>
              <w:t>tiennent</w:t>
            </w:r>
            <w:r>
              <w:rPr>
                <w:color w:val="417CC3"/>
                <w:spacing w:val="-4"/>
                <w:sz w:val="11"/>
                <w:lang w:val="fr-FR"/>
              </w:rPr>
              <w:t xml:space="preserve"> </w:t>
            </w:r>
            <w:r>
              <w:rPr>
                <w:color w:val="417CC3"/>
                <w:sz w:val="11"/>
                <w:lang w:val="fr-FR"/>
              </w:rPr>
              <w:t>compte</w:t>
            </w:r>
            <w:r>
              <w:rPr>
                <w:color w:val="417CC3"/>
                <w:spacing w:val="-3"/>
                <w:sz w:val="11"/>
                <w:lang w:val="fr-FR"/>
              </w:rPr>
              <w:t xml:space="preserve"> </w:t>
            </w:r>
            <w:r>
              <w:rPr>
                <w:color w:val="417CC3"/>
                <w:sz w:val="11"/>
                <w:lang w:val="fr-FR"/>
              </w:rPr>
              <w:t>du</w:t>
            </w:r>
            <w:r>
              <w:rPr>
                <w:color w:val="417CC3"/>
                <w:spacing w:val="-2"/>
                <w:sz w:val="11"/>
                <w:lang w:val="fr-FR"/>
              </w:rPr>
              <w:t xml:space="preserve"> </w:t>
            </w:r>
            <w:r>
              <w:rPr>
                <w:color w:val="417CC3"/>
                <w:sz w:val="11"/>
                <w:lang w:val="fr-FR"/>
              </w:rPr>
              <w:t>projet</w:t>
            </w:r>
            <w:r>
              <w:rPr>
                <w:color w:val="417CC3"/>
                <w:spacing w:val="-4"/>
                <w:sz w:val="11"/>
                <w:lang w:val="fr-FR"/>
              </w:rPr>
              <w:t xml:space="preserve"> </w:t>
            </w:r>
            <w:r>
              <w:rPr>
                <w:color w:val="417CC3"/>
                <w:sz w:val="11"/>
                <w:lang w:val="fr-FR"/>
              </w:rPr>
              <w:t>individuel</w:t>
            </w:r>
            <w:r>
              <w:rPr>
                <w:color w:val="417CC3"/>
                <w:spacing w:val="-5"/>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chaque</w:t>
            </w:r>
            <w:r>
              <w:rPr>
                <w:color w:val="417CC3"/>
                <w:spacing w:val="-3"/>
                <w:sz w:val="11"/>
                <w:lang w:val="fr-FR"/>
              </w:rPr>
              <w:t xml:space="preserve"> </w:t>
            </w:r>
            <w:r>
              <w:rPr>
                <w:color w:val="417CC3"/>
                <w:sz w:val="11"/>
                <w:lang w:val="fr-FR"/>
              </w:rPr>
              <w:t>bénéficiaire.</w:t>
            </w:r>
            <w:r>
              <w:rPr>
                <w:color w:val="417CC3"/>
                <w:spacing w:val="40"/>
                <w:sz w:val="11"/>
                <w:lang w:val="fr-FR"/>
              </w:rPr>
              <w:t xml:space="preserve"> </w:t>
            </w:r>
            <w:r>
              <w:rPr>
                <w:color w:val="417CC3"/>
                <w:sz w:val="11"/>
                <w:lang w:val="fr-FR"/>
              </w:rPr>
              <w:t>Des conseils en financement et des éléments de prise en charge financière sont donnés aux bénéficiaires.</w:t>
            </w:r>
          </w:p>
          <w:p w14:paraId="50EB51A9" w14:textId="77777777" w:rsidR="00FE3699" w:rsidRDefault="00FD0F3C">
            <w:pPr>
              <w:pStyle w:val="TableParagraph"/>
              <w:spacing w:line="273" w:lineRule="auto"/>
              <w:ind w:left="24" w:right="765"/>
              <w:rPr>
                <w:sz w:val="11"/>
                <w:lang w:val="fr-FR"/>
              </w:rPr>
            </w:pPr>
            <w:r>
              <w:rPr>
                <w:color w:val="417CC3"/>
                <w:sz w:val="11"/>
                <w:lang w:val="fr-FR"/>
              </w:rPr>
              <w:t>Un</w:t>
            </w:r>
            <w:r>
              <w:rPr>
                <w:color w:val="417CC3"/>
                <w:spacing w:val="-3"/>
                <w:sz w:val="11"/>
                <w:lang w:val="fr-FR"/>
              </w:rPr>
              <w:t xml:space="preserve"> </w:t>
            </w:r>
            <w:r>
              <w:rPr>
                <w:color w:val="417CC3"/>
                <w:sz w:val="11"/>
                <w:lang w:val="fr-FR"/>
              </w:rPr>
              <w:t>interlocuteur</w:t>
            </w:r>
            <w:r>
              <w:rPr>
                <w:color w:val="417CC3"/>
                <w:spacing w:val="-4"/>
                <w:sz w:val="11"/>
                <w:lang w:val="fr-FR"/>
              </w:rPr>
              <w:t xml:space="preserve"> </w:t>
            </w:r>
            <w:r>
              <w:rPr>
                <w:color w:val="417CC3"/>
                <w:sz w:val="11"/>
                <w:lang w:val="fr-FR"/>
              </w:rPr>
              <w:t>identifié</w:t>
            </w:r>
            <w:r>
              <w:rPr>
                <w:color w:val="417CC3"/>
                <w:spacing w:val="-4"/>
                <w:sz w:val="11"/>
                <w:lang w:val="fr-FR"/>
              </w:rPr>
              <w:t xml:space="preserve"> </w:t>
            </w:r>
            <w:r>
              <w:rPr>
                <w:color w:val="417CC3"/>
                <w:sz w:val="11"/>
                <w:lang w:val="fr-FR"/>
              </w:rPr>
              <w:t>assure</w:t>
            </w:r>
            <w:r>
              <w:rPr>
                <w:color w:val="417CC3"/>
                <w:spacing w:val="-3"/>
                <w:sz w:val="11"/>
                <w:lang w:val="fr-FR"/>
              </w:rPr>
              <w:t xml:space="preserve"> </w:t>
            </w:r>
            <w:r>
              <w:rPr>
                <w:color w:val="417CC3"/>
                <w:sz w:val="11"/>
                <w:lang w:val="fr-FR"/>
              </w:rPr>
              <w:t>l’interface</w:t>
            </w:r>
            <w:r>
              <w:rPr>
                <w:color w:val="417CC3"/>
                <w:spacing w:val="-2"/>
                <w:sz w:val="11"/>
                <w:lang w:val="fr-FR"/>
              </w:rPr>
              <w:t xml:space="preserve"> </w:t>
            </w:r>
            <w:r>
              <w:rPr>
                <w:color w:val="417CC3"/>
                <w:sz w:val="11"/>
                <w:lang w:val="fr-FR"/>
              </w:rPr>
              <w:t>avec</w:t>
            </w:r>
            <w:r>
              <w:rPr>
                <w:color w:val="417CC3"/>
                <w:spacing w:val="-4"/>
                <w:sz w:val="11"/>
                <w:lang w:val="fr-FR"/>
              </w:rPr>
              <w:t xml:space="preserve"> </w:t>
            </w:r>
            <w:r>
              <w:rPr>
                <w:color w:val="417CC3"/>
                <w:sz w:val="11"/>
                <w:lang w:val="fr-FR"/>
              </w:rPr>
              <w:t>le</w:t>
            </w:r>
            <w:r>
              <w:rPr>
                <w:color w:val="417CC3"/>
                <w:spacing w:val="-4"/>
                <w:sz w:val="11"/>
                <w:lang w:val="fr-FR"/>
              </w:rPr>
              <w:t xml:space="preserve"> </w:t>
            </w:r>
            <w:r>
              <w:rPr>
                <w:color w:val="417CC3"/>
                <w:sz w:val="11"/>
                <w:lang w:val="fr-FR"/>
              </w:rPr>
              <w:t>bénéficiaire</w:t>
            </w:r>
            <w:r>
              <w:rPr>
                <w:color w:val="417CC3"/>
                <w:spacing w:val="-4"/>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les</w:t>
            </w:r>
            <w:r>
              <w:rPr>
                <w:color w:val="417CC3"/>
                <w:spacing w:val="-4"/>
                <w:sz w:val="11"/>
                <w:lang w:val="fr-FR"/>
              </w:rPr>
              <w:t xml:space="preserve"> </w:t>
            </w:r>
            <w:r>
              <w:rPr>
                <w:color w:val="417CC3"/>
                <w:sz w:val="11"/>
                <w:lang w:val="fr-FR"/>
              </w:rPr>
              <w:t>parties</w:t>
            </w:r>
            <w:r>
              <w:rPr>
                <w:color w:val="417CC3"/>
                <w:spacing w:val="-4"/>
                <w:sz w:val="11"/>
                <w:lang w:val="fr-FR"/>
              </w:rPr>
              <w:t xml:space="preserve"> </w:t>
            </w:r>
            <w:r>
              <w:rPr>
                <w:color w:val="417CC3"/>
                <w:sz w:val="11"/>
                <w:lang w:val="fr-FR"/>
              </w:rPr>
              <w:t>prenantes</w:t>
            </w:r>
            <w:r>
              <w:rPr>
                <w:color w:val="417CC3"/>
                <w:spacing w:val="-4"/>
                <w:sz w:val="11"/>
                <w:lang w:val="fr-FR"/>
              </w:rPr>
              <w:t xml:space="preserve"> </w:t>
            </w:r>
            <w:r>
              <w:rPr>
                <w:color w:val="417CC3"/>
                <w:sz w:val="11"/>
                <w:lang w:val="fr-FR"/>
              </w:rPr>
              <w:t>(entrep</w:t>
            </w:r>
            <w:r>
              <w:rPr>
                <w:color w:val="417CC3"/>
                <w:sz w:val="11"/>
                <w:lang w:val="fr-FR"/>
              </w:rPr>
              <w:t>rise</w:t>
            </w:r>
            <w:r>
              <w:rPr>
                <w:color w:val="417CC3"/>
                <w:spacing w:val="-2"/>
                <w:sz w:val="11"/>
                <w:lang w:val="fr-FR"/>
              </w:rPr>
              <w:t xml:space="preserve"> </w:t>
            </w:r>
            <w:r>
              <w:rPr>
                <w:color w:val="417CC3"/>
                <w:sz w:val="11"/>
                <w:lang w:val="fr-FR"/>
              </w:rPr>
              <w:t>et/ou</w:t>
            </w:r>
            <w:r>
              <w:rPr>
                <w:color w:val="417CC3"/>
                <w:spacing w:val="-2"/>
                <w:sz w:val="11"/>
                <w:lang w:val="fr-FR"/>
              </w:rPr>
              <w:t xml:space="preserve"> </w:t>
            </w:r>
            <w:r>
              <w:rPr>
                <w:color w:val="417CC3"/>
                <w:sz w:val="11"/>
                <w:lang w:val="fr-FR"/>
              </w:rPr>
              <w:t>financeur)</w:t>
            </w:r>
            <w:r>
              <w:rPr>
                <w:color w:val="417CC3"/>
                <w:spacing w:val="-4"/>
                <w:sz w:val="11"/>
                <w:lang w:val="fr-FR"/>
              </w:rPr>
              <w:t xml:space="preserve"> </w:t>
            </w:r>
            <w:r>
              <w:rPr>
                <w:color w:val="417CC3"/>
                <w:sz w:val="11"/>
                <w:lang w:val="fr-FR"/>
              </w:rPr>
              <w:t>lors</w:t>
            </w:r>
            <w:r>
              <w:rPr>
                <w:color w:val="417CC3"/>
                <w:spacing w:val="-4"/>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phase</w:t>
            </w:r>
            <w:r>
              <w:rPr>
                <w:color w:val="417CC3"/>
                <w:spacing w:val="-2"/>
                <w:sz w:val="11"/>
                <w:lang w:val="fr-FR"/>
              </w:rPr>
              <w:t xml:space="preserve"> </w:t>
            </w:r>
            <w:r>
              <w:rPr>
                <w:color w:val="417CC3"/>
                <w:sz w:val="11"/>
                <w:lang w:val="fr-FR"/>
              </w:rPr>
              <w:t>d’élaboration</w:t>
            </w:r>
            <w:r>
              <w:rPr>
                <w:color w:val="417CC3"/>
                <w:spacing w:val="-2"/>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proposition.</w:t>
            </w:r>
            <w:r>
              <w:rPr>
                <w:color w:val="417CC3"/>
                <w:spacing w:val="40"/>
                <w:sz w:val="11"/>
                <w:lang w:val="fr-FR"/>
              </w:rPr>
              <w:t xml:space="preserve"> </w:t>
            </w:r>
            <w:r>
              <w:rPr>
                <w:color w:val="417CC3"/>
                <w:sz w:val="11"/>
                <w:lang w:val="fr-FR"/>
              </w:rPr>
              <w:t>Lorsque la demande exprimée ne relève pas du champ d’intervention de l’organisme, le demandeur est réorienté vers une structure apte à répondre.</w:t>
            </w:r>
          </w:p>
        </w:tc>
        <w:tc>
          <w:tcPr>
            <w:tcW w:w="655" w:type="dxa"/>
          </w:tcPr>
          <w:p w14:paraId="6EA898BC" w14:textId="77777777" w:rsidR="00FE3699" w:rsidRDefault="00FE3699">
            <w:pPr>
              <w:pStyle w:val="TableParagraph"/>
              <w:rPr>
                <w:b/>
                <w:sz w:val="14"/>
                <w:lang w:val="fr-FR"/>
              </w:rPr>
            </w:pPr>
          </w:p>
          <w:p w14:paraId="54F8440E" w14:textId="77777777" w:rsidR="00FE3699" w:rsidRDefault="00FE3699">
            <w:pPr>
              <w:pStyle w:val="TableParagraph"/>
              <w:rPr>
                <w:b/>
                <w:sz w:val="14"/>
                <w:lang w:val="fr-FR"/>
              </w:rPr>
            </w:pPr>
          </w:p>
          <w:p w14:paraId="5357AC52" w14:textId="77777777" w:rsidR="00FE3699" w:rsidRDefault="00FD0F3C">
            <w:pPr>
              <w:pStyle w:val="TableParagraph"/>
              <w:spacing w:before="81"/>
              <w:ind w:right="264"/>
              <w:jc w:val="right"/>
              <w:rPr>
                <w:rFonts w:ascii="Segoe UI Symbol" w:hAnsi="Segoe UI Symbol"/>
                <w:sz w:val="11"/>
                <w:lang w:val="fr-FR"/>
              </w:rPr>
            </w:pPr>
            <w:r>
              <w:rPr>
                <w:rFonts w:ascii="Segoe UI Symbol" w:hAnsi="Segoe UI Symbol"/>
                <w:sz w:val="11"/>
                <w:lang w:val="fr-FR"/>
              </w:rPr>
              <w:t>✔</w:t>
            </w:r>
          </w:p>
        </w:tc>
        <w:tc>
          <w:tcPr>
            <w:tcW w:w="655" w:type="dxa"/>
          </w:tcPr>
          <w:p w14:paraId="657A9A75" w14:textId="77777777" w:rsidR="00FE3699" w:rsidRDefault="00FE3699">
            <w:pPr>
              <w:pStyle w:val="TableParagraph"/>
              <w:rPr>
                <w:b/>
                <w:sz w:val="14"/>
                <w:lang w:val="fr-FR"/>
              </w:rPr>
            </w:pPr>
          </w:p>
          <w:p w14:paraId="2B845E16" w14:textId="77777777" w:rsidR="00FE3699" w:rsidRDefault="00FE3699">
            <w:pPr>
              <w:pStyle w:val="TableParagraph"/>
              <w:rPr>
                <w:b/>
                <w:sz w:val="14"/>
                <w:lang w:val="fr-FR"/>
              </w:rPr>
            </w:pPr>
          </w:p>
          <w:p w14:paraId="101A34D5" w14:textId="77777777" w:rsidR="00FE3699" w:rsidRDefault="00FD0F3C">
            <w:pPr>
              <w:pStyle w:val="TableParagraph"/>
              <w:spacing w:before="81"/>
              <w:ind w:left="15"/>
              <w:jc w:val="center"/>
              <w:rPr>
                <w:rFonts w:ascii="Segoe UI Symbol" w:hAnsi="Segoe UI Symbol"/>
                <w:sz w:val="11"/>
                <w:lang w:val="fr-FR"/>
              </w:rPr>
            </w:pPr>
            <w:r>
              <w:rPr>
                <w:rFonts w:ascii="Segoe UI Symbol" w:hAnsi="Segoe UI Symbol"/>
                <w:sz w:val="11"/>
                <w:lang w:val="fr-FR"/>
              </w:rPr>
              <w:t>✔</w:t>
            </w:r>
          </w:p>
        </w:tc>
        <w:tc>
          <w:tcPr>
            <w:tcW w:w="655" w:type="dxa"/>
          </w:tcPr>
          <w:p w14:paraId="586983C1" w14:textId="77777777" w:rsidR="00FE3699" w:rsidRDefault="00FE3699">
            <w:pPr>
              <w:pStyle w:val="TableParagraph"/>
              <w:rPr>
                <w:b/>
                <w:sz w:val="14"/>
                <w:lang w:val="fr-FR"/>
              </w:rPr>
            </w:pPr>
          </w:p>
          <w:p w14:paraId="62F05BAD" w14:textId="77777777" w:rsidR="00FE3699" w:rsidRDefault="00FE3699">
            <w:pPr>
              <w:pStyle w:val="TableParagraph"/>
              <w:rPr>
                <w:b/>
                <w:sz w:val="14"/>
                <w:lang w:val="fr-FR"/>
              </w:rPr>
            </w:pPr>
          </w:p>
          <w:p w14:paraId="39F9F083" w14:textId="77777777" w:rsidR="00FE3699" w:rsidRDefault="00FD0F3C">
            <w:pPr>
              <w:pStyle w:val="TableParagraph"/>
              <w:spacing w:before="81"/>
              <w:ind w:left="282"/>
              <w:rPr>
                <w:rFonts w:ascii="Segoe UI Symbol" w:hAnsi="Segoe UI Symbol"/>
                <w:sz w:val="11"/>
                <w:lang w:val="fr-FR"/>
              </w:rPr>
            </w:pPr>
            <w:r>
              <w:rPr>
                <w:rFonts w:ascii="Segoe UI Symbol" w:hAnsi="Segoe UI Symbol"/>
                <w:sz w:val="11"/>
                <w:lang w:val="fr-FR"/>
              </w:rPr>
              <w:t>✔</w:t>
            </w:r>
          </w:p>
        </w:tc>
        <w:tc>
          <w:tcPr>
            <w:tcW w:w="655" w:type="dxa"/>
          </w:tcPr>
          <w:p w14:paraId="448CA450" w14:textId="77777777" w:rsidR="00FE3699" w:rsidRDefault="00FE3699">
            <w:pPr>
              <w:pStyle w:val="TableParagraph"/>
              <w:rPr>
                <w:b/>
                <w:sz w:val="14"/>
                <w:lang w:val="fr-FR"/>
              </w:rPr>
            </w:pPr>
          </w:p>
          <w:p w14:paraId="628858EB" w14:textId="77777777" w:rsidR="00FE3699" w:rsidRDefault="00FE3699">
            <w:pPr>
              <w:pStyle w:val="TableParagraph"/>
              <w:rPr>
                <w:b/>
                <w:sz w:val="14"/>
                <w:lang w:val="fr-FR"/>
              </w:rPr>
            </w:pPr>
          </w:p>
          <w:p w14:paraId="23C810A1" w14:textId="77777777" w:rsidR="00FE3699" w:rsidRDefault="00FD0F3C">
            <w:pPr>
              <w:pStyle w:val="TableParagraph"/>
              <w:spacing w:before="81"/>
              <w:ind w:left="15"/>
              <w:jc w:val="center"/>
              <w:rPr>
                <w:rFonts w:ascii="Segoe UI Symbol" w:hAnsi="Segoe UI Symbol"/>
                <w:sz w:val="11"/>
                <w:lang w:val="fr-FR"/>
              </w:rPr>
            </w:pPr>
            <w:r>
              <w:rPr>
                <w:rFonts w:ascii="Segoe UI Symbol" w:hAnsi="Segoe UI Symbol"/>
                <w:sz w:val="11"/>
                <w:lang w:val="fr-FR"/>
              </w:rPr>
              <w:t>✔</w:t>
            </w:r>
          </w:p>
        </w:tc>
        <w:tc>
          <w:tcPr>
            <w:tcW w:w="1027" w:type="dxa"/>
          </w:tcPr>
          <w:p w14:paraId="4D32C17C" w14:textId="77777777" w:rsidR="00FE3699" w:rsidRDefault="00FE3699">
            <w:pPr>
              <w:pStyle w:val="TableParagraph"/>
              <w:rPr>
                <w:b/>
                <w:sz w:val="12"/>
                <w:lang w:val="fr-FR"/>
              </w:rPr>
            </w:pPr>
          </w:p>
          <w:p w14:paraId="2F359973" w14:textId="77777777" w:rsidR="00FE3699" w:rsidRDefault="00FE3699">
            <w:pPr>
              <w:pStyle w:val="TableParagraph"/>
              <w:rPr>
                <w:b/>
                <w:sz w:val="12"/>
                <w:lang w:val="fr-FR"/>
              </w:rPr>
            </w:pPr>
          </w:p>
          <w:p w14:paraId="364C9DBB" w14:textId="77777777" w:rsidR="00FE3699" w:rsidRDefault="00FD0F3C">
            <w:pPr>
              <w:pStyle w:val="TableParagraph"/>
              <w:spacing w:before="70"/>
              <w:ind w:left="25"/>
              <w:rPr>
                <w:sz w:val="11"/>
                <w:lang w:val="fr-FR"/>
              </w:rPr>
            </w:pPr>
            <w:r>
              <w:rPr>
                <w:sz w:val="11"/>
                <w:lang w:val="fr-FR"/>
              </w:rPr>
              <w:t>Critère</w:t>
            </w:r>
            <w:r>
              <w:rPr>
                <w:spacing w:val="-7"/>
                <w:sz w:val="11"/>
                <w:lang w:val="fr-FR"/>
              </w:rPr>
              <w:t xml:space="preserve"> </w:t>
            </w:r>
            <w:r>
              <w:rPr>
                <w:spacing w:val="-10"/>
                <w:sz w:val="11"/>
                <w:lang w:val="fr-FR"/>
              </w:rPr>
              <w:t>2</w:t>
            </w:r>
          </w:p>
          <w:p w14:paraId="344BD751" w14:textId="77777777" w:rsidR="00FE3699" w:rsidRDefault="00FD0F3C">
            <w:pPr>
              <w:pStyle w:val="TableParagraph"/>
              <w:spacing w:before="18"/>
              <w:ind w:left="25"/>
              <w:rPr>
                <w:sz w:val="11"/>
                <w:lang w:val="fr-FR"/>
              </w:rPr>
            </w:pPr>
            <w:r>
              <w:rPr>
                <w:spacing w:val="-2"/>
                <w:sz w:val="11"/>
                <w:lang w:val="fr-FR"/>
              </w:rPr>
              <w:t>indicateur</w:t>
            </w:r>
            <w:r>
              <w:rPr>
                <w:spacing w:val="10"/>
                <w:sz w:val="11"/>
                <w:lang w:val="fr-FR"/>
              </w:rPr>
              <w:t xml:space="preserve"> </w:t>
            </w:r>
            <w:r>
              <w:rPr>
                <w:spacing w:val="-10"/>
                <w:sz w:val="11"/>
                <w:lang w:val="fr-FR"/>
              </w:rPr>
              <w:t>4</w:t>
            </w:r>
          </w:p>
        </w:tc>
        <w:tc>
          <w:tcPr>
            <w:tcW w:w="1401" w:type="dxa"/>
          </w:tcPr>
          <w:p w14:paraId="5C9003BC" w14:textId="77777777" w:rsidR="00FE3699" w:rsidRDefault="00FE3699">
            <w:pPr>
              <w:pStyle w:val="TableParagraph"/>
              <w:rPr>
                <w:b/>
                <w:sz w:val="12"/>
                <w:lang w:val="fr-FR"/>
              </w:rPr>
            </w:pPr>
          </w:p>
          <w:p w14:paraId="1BEC1DD0" w14:textId="77777777" w:rsidR="00FE3699" w:rsidRDefault="00FE3699">
            <w:pPr>
              <w:pStyle w:val="TableParagraph"/>
              <w:rPr>
                <w:b/>
                <w:sz w:val="12"/>
                <w:lang w:val="fr-FR"/>
              </w:rPr>
            </w:pPr>
          </w:p>
          <w:p w14:paraId="4C407839" w14:textId="77777777" w:rsidR="00FE3699" w:rsidRDefault="00FD0F3C">
            <w:pPr>
              <w:pStyle w:val="TableParagraph"/>
              <w:spacing w:before="70"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6071B048" w14:textId="77777777">
        <w:trPr>
          <w:trHeight w:val="337"/>
        </w:trPr>
        <w:tc>
          <w:tcPr>
            <w:tcW w:w="362" w:type="dxa"/>
          </w:tcPr>
          <w:p w14:paraId="1E14F71C" w14:textId="77777777" w:rsidR="00FE3699" w:rsidRDefault="00FE3699">
            <w:pPr>
              <w:pStyle w:val="TableParagraph"/>
              <w:spacing w:before="5"/>
              <w:rPr>
                <w:b/>
                <w:sz w:val="9"/>
                <w:lang w:val="fr-FR"/>
              </w:rPr>
            </w:pPr>
          </w:p>
          <w:p w14:paraId="2558BF98"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12</w:t>
            </w:r>
          </w:p>
        </w:tc>
        <w:tc>
          <w:tcPr>
            <w:tcW w:w="9350" w:type="dxa"/>
          </w:tcPr>
          <w:p w14:paraId="58BAFC90" w14:textId="77777777" w:rsidR="00FE3699" w:rsidRDefault="00FE3699">
            <w:pPr>
              <w:pStyle w:val="TableParagraph"/>
              <w:spacing w:before="5"/>
              <w:rPr>
                <w:b/>
                <w:sz w:val="9"/>
                <w:lang w:val="fr-FR"/>
              </w:rPr>
            </w:pPr>
          </w:p>
          <w:p w14:paraId="1878120E" w14:textId="77777777" w:rsidR="00FE3699" w:rsidRDefault="00FD0F3C">
            <w:pPr>
              <w:pStyle w:val="TableParagraph"/>
              <w:ind w:left="24"/>
              <w:rPr>
                <w:sz w:val="11"/>
                <w:lang w:val="fr-FR"/>
              </w:rPr>
            </w:pPr>
            <w:r>
              <w:rPr>
                <w:sz w:val="11"/>
                <w:lang w:val="fr-FR"/>
              </w:rPr>
              <w:t>Le</w:t>
            </w:r>
            <w:r>
              <w:rPr>
                <w:spacing w:val="-5"/>
                <w:sz w:val="11"/>
                <w:lang w:val="fr-FR"/>
              </w:rPr>
              <w:t xml:space="preserve"> </w:t>
            </w:r>
            <w:r>
              <w:rPr>
                <w:sz w:val="11"/>
                <w:lang w:val="fr-FR"/>
              </w:rPr>
              <w:t>prestataire</w:t>
            </w:r>
            <w:r>
              <w:rPr>
                <w:spacing w:val="-5"/>
                <w:sz w:val="11"/>
                <w:lang w:val="fr-FR"/>
              </w:rPr>
              <w:t xml:space="preserve"> </w:t>
            </w:r>
            <w:r>
              <w:rPr>
                <w:sz w:val="11"/>
                <w:lang w:val="fr-FR"/>
              </w:rPr>
              <w:t>définit</w:t>
            </w:r>
            <w:r>
              <w:rPr>
                <w:spacing w:val="-7"/>
                <w:sz w:val="11"/>
                <w:lang w:val="fr-FR"/>
              </w:rPr>
              <w:t xml:space="preserve"> </w:t>
            </w:r>
            <w:r>
              <w:rPr>
                <w:sz w:val="11"/>
                <w:lang w:val="fr-FR"/>
              </w:rPr>
              <w:t>les</w:t>
            </w:r>
            <w:r>
              <w:rPr>
                <w:spacing w:val="-5"/>
                <w:sz w:val="11"/>
                <w:lang w:val="fr-FR"/>
              </w:rPr>
              <w:t xml:space="preserve"> </w:t>
            </w:r>
            <w:r>
              <w:rPr>
                <w:sz w:val="11"/>
                <w:lang w:val="fr-FR"/>
              </w:rPr>
              <w:t>objectifs</w:t>
            </w:r>
            <w:r>
              <w:rPr>
                <w:spacing w:val="-7"/>
                <w:sz w:val="11"/>
                <w:lang w:val="fr-FR"/>
              </w:rPr>
              <w:t xml:space="preserve"> </w:t>
            </w:r>
            <w:r>
              <w:rPr>
                <w:sz w:val="11"/>
                <w:lang w:val="fr-FR"/>
              </w:rPr>
              <w:t>opérationnels</w:t>
            </w:r>
            <w:r>
              <w:rPr>
                <w:spacing w:val="-6"/>
                <w:sz w:val="11"/>
                <w:lang w:val="fr-FR"/>
              </w:rPr>
              <w:t xml:space="preserve"> </w:t>
            </w:r>
            <w:r>
              <w:rPr>
                <w:sz w:val="11"/>
                <w:lang w:val="fr-FR"/>
              </w:rPr>
              <w:t>et</w:t>
            </w:r>
            <w:r>
              <w:rPr>
                <w:spacing w:val="-6"/>
                <w:sz w:val="11"/>
                <w:lang w:val="fr-FR"/>
              </w:rPr>
              <w:t xml:space="preserve"> </w:t>
            </w:r>
            <w:r>
              <w:rPr>
                <w:sz w:val="11"/>
                <w:lang w:val="fr-FR"/>
              </w:rPr>
              <w:t>évaluables</w:t>
            </w:r>
            <w:r>
              <w:rPr>
                <w:spacing w:val="-6"/>
                <w:sz w:val="11"/>
                <w:lang w:val="fr-FR"/>
              </w:rPr>
              <w:t xml:space="preserve"> </w:t>
            </w:r>
            <w:r>
              <w:rPr>
                <w:sz w:val="11"/>
                <w:lang w:val="fr-FR"/>
              </w:rPr>
              <w:t>de</w:t>
            </w:r>
            <w:r>
              <w:rPr>
                <w:spacing w:val="-4"/>
                <w:sz w:val="11"/>
                <w:lang w:val="fr-FR"/>
              </w:rPr>
              <w:t xml:space="preserve"> </w:t>
            </w:r>
            <w:r>
              <w:rPr>
                <w:sz w:val="11"/>
                <w:lang w:val="fr-FR"/>
              </w:rPr>
              <w:t>la</w:t>
            </w:r>
            <w:r>
              <w:rPr>
                <w:spacing w:val="-6"/>
                <w:sz w:val="11"/>
                <w:lang w:val="fr-FR"/>
              </w:rPr>
              <w:t xml:space="preserve"> </w:t>
            </w:r>
            <w:r>
              <w:rPr>
                <w:spacing w:val="-2"/>
                <w:sz w:val="11"/>
                <w:lang w:val="fr-FR"/>
              </w:rPr>
              <w:t>prestation.</w:t>
            </w:r>
          </w:p>
        </w:tc>
        <w:tc>
          <w:tcPr>
            <w:tcW w:w="655" w:type="dxa"/>
          </w:tcPr>
          <w:p w14:paraId="51597296"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6F8DB39D"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2A30870C"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22B99853"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45156E23"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2</w:t>
            </w:r>
          </w:p>
          <w:p w14:paraId="622F0137"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5</w:t>
            </w:r>
          </w:p>
        </w:tc>
        <w:tc>
          <w:tcPr>
            <w:tcW w:w="1401" w:type="dxa"/>
          </w:tcPr>
          <w:p w14:paraId="404E8647" w14:textId="77777777" w:rsidR="00FE3699" w:rsidRDefault="00FE3699">
            <w:pPr>
              <w:pStyle w:val="TableParagraph"/>
              <w:spacing w:before="5"/>
              <w:rPr>
                <w:b/>
                <w:sz w:val="9"/>
                <w:lang w:val="fr-FR"/>
              </w:rPr>
            </w:pPr>
          </w:p>
          <w:p w14:paraId="1F822FD5"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5A139661" w14:textId="77777777">
        <w:trPr>
          <w:trHeight w:val="337"/>
        </w:trPr>
        <w:tc>
          <w:tcPr>
            <w:tcW w:w="362" w:type="dxa"/>
          </w:tcPr>
          <w:p w14:paraId="048492F3" w14:textId="77777777" w:rsidR="00FE3699" w:rsidRDefault="00FE3699">
            <w:pPr>
              <w:pStyle w:val="TableParagraph"/>
              <w:spacing w:before="5"/>
              <w:rPr>
                <w:b/>
                <w:sz w:val="9"/>
                <w:lang w:val="fr-FR"/>
              </w:rPr>
            </w:pPr>
          </w:p>
          <w:p w14:paraId="6D06311E"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13</w:t>
            </w:r>
          </w:p>
        </w:tc>
        <w:tc>
          <w:tcPr>
            <w:tcW w:w="9350" w:type="dxa"/>
          </w:tcPr>
          <w:p w14:paraId="2197389F" w14:textId="77777777" w:rsidR="00FE3699" w:rsidRDefault="00FE3699">
            <w:pPr>
              <w:pStyle w:val="TableParagraph"/>
              <w:spacing w:before="5"/>
              <w:rPr>
                <w:b/>
                <w:sz w:val="9"/>
                <w:lang w:val="fr-FR"/>
              </w:rPr>
            </w:pPr>
          </w:p>
          <w:p w14:paraId="4163F4D1" w14:textId="77777777" w:rsidR="00FE3699" w:rsidRDefault="00FD0F3C">
            <w:pPr>
              <w:pStyle w:val="TableParagraph"/>
              <w:ind w:left="24"/>
              <w:rPr>
                <w:sz w:val="11"/>
                <w:lang w:val="fr-FR"/>
              </w:rPr>
            </w:pPr>
            <w:r>
              <w:rPr>
                <w:sz w:val="11"/>
                <w:lang w:val="fr-FR"/>
              </w:rPr>
              <w:t>Le</w:t>
            </w:r>
            <w:r>
              <w:rPr>
                <w:spacing w:val="-4"/>
                <w:sz w:val="11"/>
                <w:lang w:val="fr-FR"/>
              </w:rPr>
              <w:t xml:space="preserve"> </w:t>
            </w:r>
            <w:r>
              <w:rPr>
                <w:sz w:val="11"/>
                <w:lang w:val="fr-FR"/>
              </w:rPr>
              <w:t>prestataire</w:t>
            </w:r>
            <w:r>
              <w:rPr>
                <w:spacing w:val="-4"/>
                <w:sz w:val="11"/>
                <w:lang w:val="fr-FR"/>
              </w:rPr>
              <w:t xml:space="preserve"> </w:t>
            </w:r>
            <w:r>
              <w:rPr>
                <w:sz w:val="11"/>
                <w:lang w:val="fr-FR"/>
              </w:rPr>
              <w:t>établit</w:t>
            </w:r>
            <w:r>
              <w:rPr>
                <w:spacing w:val="-7"/>
                <w:sz w:val="11"/>
                <w:lang w:val="fr-FR"/>
              </w:rPr>
              <w:t xml:space="preserve"> </w:t>
            </w:r>
            <w:r>
              <w:rPr>
                <w:sz w:val="11"/>
                <w:lang w:val="fr-FR"/>
              </w:rPr>
              <w:t>les</w:t>
            </w:r>
            <w:r>
              <w:rPr>
                <w:spacing w:val="-4"/>
                <w:sz w:val="11"/>
                <w:lang w:val="fr-FR"/>
              </w:rPr>
              <w:t xml:space="preserve"> </w:t>
            </w:r>
            <w:r>
              <w:rPr>
                <w:sz w:val="11"/>
                <w:lang w:val="fr-FR"/>
              </w:rPr>
              <w:t>contenus</w:t>
            </w:r>
            <w:r>
              <w:rPr>
                <w:spacing w:val="-5"/>
                <w:sz w:val="11"/>
                <w:lang w:val="fr-FR"/>
              </w:rPr>
              <w:t xml:space="preserve"> </w:t>
            </w:r>
            <w:r>
              <w:rPr>
                <w:sz w:val="11"/>
                <w:lang w:val="fr-FR"/>
              </w:rPr>
              <w:t>et</w:t>
            </w:r>
            <w:r>
              <w:rPr>
                <w:spacing w:val="-6"/>
                <w:sz w:val="11"/>
                <w:lang w:val="fr-FR"/>
              </w:rPr>
              <w:t xml:space="preserve"> </w:t>
            </w:r>
            <w:r>
              <w:rPr>
                <w:sz w:val="11"/>
                <w:lang w:val="fr-FR"/>
              </w:rPr>
              <w:t>les</w:t>
            </w:r>
            <w:r>
              <w:rPr>
                <w:spacing w:val="-6"/>
                <w:sz w:val="11"/>
                <w:lang w:val="fr-FR"/>
              </w:rPr>
              <w:t xml:space="preserve"> </w:t>
            </w:r>
            <w:r>
              <w:rPr>
                <w:sz w:val="11"/>
                <w:lang w:val="fr-FR"/>
              </w:rPr>
              <w:t>modalités</w:t>
            </w:r>
            <w:r>
              <w:rPr>
                <w:spacing w:val="-4"/>
                <w:sz w:val="11"/>
                <w:lang w:val="fr-FR"/>
              </w:rPr>
              <w:t xml:space="preserve"> </w:t>
            </w:r>
            <w:r>
              <w:rPr>
                <w:sz w:val="11"/>
                <w:lang w:val="fr-FR"/>
              </w:rPr>
              <w:t>de</w:t>
            </w:r>
            <w:r>
              <w:rPr>
                <w:spacing w:val="-3"/>
                <w:sz w:val="11"/>
                <w:lang w:val="fr-FR"/>
              </w:rPr>
              <w:t xml:space="preserve"> </w:t>
            </w:r>
            <w:r>
              <w:rPr>
                <w:sz w:val="11"/>
                <w:lang w:val="fr-FR"/>
              </w:rPr>
              <w:t>mise</w:t>
            </w:r>
            <w:r>
              <w:rPr>
                <w:spacing w:val="-4"/>
                <w:sz w:val="11"/>
                <w:lang w:val="fr-FR"/>
              </w:rPr>
              <w:t xml:space="preserve"> </w:t>
            </w:r>
            <w:r>
              <w:rPr>
                <w:sz w:val="11"/>
                <w:lang w:val="fr-FR"/>
              </w:rPr>
              <w:t>en</w:t>
            </w:r>
            <w:r>
              <w:rPr>
                <w:spacing w:val="-3"/>
                <w:sz w:val="11"/>
                <w:lang w:val="fr-FR"/>
              </w:rPr>
              <w:t xml:space="preserve"> </w:t>
            </w:r>
            <w:r>
              <w:rPr>
                <w:sz w:val="11"/>
                <w:lang w:val="fr-FR"/>
              </w:rPr>
              <w:t>œuvre</w:t>
            </w:r>
            <w:r>
              <w:rPr>
                <w:spacing w:val="-5"/>
                <w:sz w:val="11"/>
                <w:lang w:val="fr-FR"/>
              </w:rPr>
              <w:t xml:space="preserve"> </w:t>
            </w:r>
            <w:r>
              <w:rPr>
                <w:sz w:val="11"/>
                <w:lang w:val="fr-FR"/>
              </w:rPr>
              <w:t>de</w:t>
            </w:r>
            <w:r>
              <w:rPr>
                <w:spacing w:val="-3"/>
                <w:sz w:val="11"/>
                <w:lang w:val="fr-FR"/>
              </w:rPr>
              <w:t xml:space="preserve"> </w:t>
            </w:r>
            <w:r>
              <w:rPr>
                <w:sz w:val="11"/>
                <w:lang w:val="fr-FR"/>
              </w:rPr>
              <w:t>la</w:t>
            </w:r>
            <w:r>
              <w:rPr>
                <w:spacing w:val="-6"/>
                <w:sz w:val="11"/>
                <w:lang w:val="fr-FR"/>
              </w:rPr>
              <w:t xml:space="preserve"> </w:t>
            </w:r>
            <w:r>
              <w:rPr>
                <w:sz w:val="11"/>
                <w:lang w:val="fr-FR"/>
              </w:rPr>
              <w:t>prestation,</w:t>
            </w:r>
            <w:r>
              <w:rPr>
                <w:spacing w:val="-6"/>
                <w:sz w:val="11"/>
                <w:lang w:val="fr-FR"/>
              </w:rPr>
              <w:t xml:space="preserve"> </w:t>
            </w:r>
            <w:r>
              <w:rPr>
                <w:sz w:val="11"/>
                <w:lang w:val="fr-FR"/>
              </w:rPr>
              <w:t>adaptés</w:t>
            </w:r>
            <w:r>
              <w:rPr>
                <w:spacing w:val="-5"/>
                <w:sz w:val="11"/>
                <w:lang w:val="fr-FR"/>
              </w:rPr>
              <w:t xml:space="preserve"> </w:t>
            </w:r>
            <w:r>
              <w:rPr>
                <w:sz w:val="11"/>
                <w:lang w:val="fr-FR"/>
              </w:rPr>
              <w:t>aux</w:t>
            </w:r>
            <w:r>
              <w:rPr>
                <w:spacing w:val="-5"/>
                <w:sz w:val="11"/>
                <w:lang w:val="fr-FR"/>
              </w:rPr>
              <w:t xml:space="preserve"> </w:t>
            </w:r>
            <w:r>
              <w:rPr>
                <w:sz w:val="11"/>
                <w:lang w:val="fr-FR"/>
              </w:rPr>
              <w:t>objectifs</w:t>
            </w:r>
            <w:r>
              <w:rPr>
                <w:spacing w:val="-6"/>
                <w:sz w:val="11"/>
                <w:lang w:val="fr-FR"/>
              </w:rPr>
              <w:t xml:space="preserve"> </w:t>
            </w:r>
            <w:r>
              <w:rPr>
                <w:sz w:val="11"/>
                <w:lang w:val="fr-FR"/>
              </w:rPr>
              <w:t>définis</w:t>
            </w:r>
            <w:r>
              <w:rPr>
                <w:spacing w:val="-5"/>
                <w:sz w:val="11"/>
                <w:lang w:val="fr-FR"/>
              </w:rPr>
              <w:t xml:space="preserve"> </w:t>
            </w:r>
            <w:r>
              <w:rPr>
                <w:sz w:val="11"/>
                <w:lang w:val="fr-FR"/>
              </w:rPr>
              <w:t>et</w:t>
            </w:r>
            <w:r>
              <w:rPr>
                <w:spacing w:val="-5"/>
                <w:sz w:val="11"/>
                <w:lang w:val="fr-FR"/>
              </w:rPr>
              <w:t xml:space="preserve"> </w:t>
            </w:r>
            <w:r>
              <w:rPr>
                <w:sz w:val="11"/>
                <w:lang w:val="fr-FR"/>
              </w:rPr>
              <w:t>aux</w:t>
            </w:r>
            <w:r>
              <w:rPr>
                <w:spacing w:val="-5"/>
                <w:sz w:val="11"/>
                <w:lang w:val="fr-FR"/>
              </w:rPr>
              <w:t xml:space="preserve"> </w:t>
            </w:r>
            <w:r>
              <w:rPr>
                <w:sz w:val="11"/>
                <w:lang w:val="fr-FR"/>
              </w:rPr>
              <w:t>publics</w:t>
            </w:r>
            <w:r>
              <w:rPr>
                <w:spacing w:val="-6"/>
                <w:sz w:val="11"/>
                <w:lang w:val="fr-FR"/>
              </w:rPr>
              <w:t xml:space="preserve"> </w:t>
            </w:r>
            <w:r>
              <w:rPr>
                <w:spacing w:val="-2"/>
                <w:sz w:val="11"/>
                <w:lang w:val="fr-FR"/>
              </w:rPr>
              <w:t>bénéficiaires.</w:t>
            </w:r>
          </w:p>
        </w:tc>
        <w:tc>
          <w:tcPr>
            <w:tcW w:w="655" w:type="dxa"/>
          </w:tcPr>
          <w:p w14:paraId="32B3D396"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37C8FD48"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34A97A30"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64C164C4"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6A43B188"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2</w:t>
            </w:r>
          </w:p>
          <w:p w14:paraId="41FE91B0"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6</w:t>
            </w:r>
          </w:p>
        </w:tc>
        <w:tc>
          <w:tcPr>
            <w:tcW w:w="1401" w:type="dxa"/>
          </w:tcPr>
          <w:p w14:paraId="5E27DA43" w14:textId="77777777" w:rsidR="00FE3699" w:rsidRDefault="00FE3699">
            <w:pPr>
              <w:pStyle w:val="TableParagraph"/>
              <w:spacing w:before="5"/>
              <w:rPr>
                <w:b/>
                <w:sz w:val="9"/>
                <w:lang w:val="fr-FR"/>
              </w:rPr>
            </w:pPr>
          </w:p>
          <w:p w14:paraId="39ED2790"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18C32D77" w14:textId="77777777">
        <w:trPr>
          <w:trHeight w:val="337"/>
        </w:trPr>
        <w:tc>
          <w:tcPr>
            <w:tcW w:w="362" w:type="dxa"/>
          </w:tcPr>
          <w:p w14:paraId="3C7CE3A0" w14:textId="77777777" w:rsidR="00FE3699" w:rsidRDefault="00FE3699">
            <w:pPr>
              <w:pStyle w:val="TableParagraph"/>
              <w:spacing w:before="5"/>
              <w:rPr>
                <w:b/>
                <w:sz w:val="9"/>
                <w:lang w:val="fr-FR"/>
              </w:rPr>
            </w:pPr>
          </w:p>
          <w:p w14:paraId="1E35498B"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14</w:t>
            </w:r>
          </w:p>
        </w:tc>
        <w:tc>
          <w:tcPr>
            <w:tcW w:w="9350" w:type="dxa"/>
          </w:tcPr>
          <w:p w14:paraId="7D5319DB" w14:textId="77777777" w:rsidR="00FE3699" w:rsidRDefault="00FD0F3C">
            <w:pPr>
              <w:pStyle w:val="TableParagraph"/>
              <w:spacing w:before="23" w:line="140" w:lineRule="atLeast"/>
              <w:ind w:left="24"/>
              <w:rPr>
                <w:sz w:val="11"/>
                <w:lang w:val="fr-FR"/>
              </w:rPr>
            </w:pPr>
            <w:r>
              <w:rPr>
                <w:sz w:val="11"/>
                <w:lang w:val="fr-FR"/>
              </w:rPr>
              <w:t>Lorsque</w:t>
            </w:r>
            <w:r>
              <w:rPr>
                <w:spacing w:val="-2"/>
                <w:sz w:val="11"/>
                <w:lang w:val="fr-FR"/>
              </w:rPr>
              <w:t xml:space="preserve"> </w:t>
            </w:r>
            <w:r>
              <w:rPr>
                <w:sz w:val="11"/>
                <w:lang w:val="fr-FR"/>
              </w:rPr>
              <w:t>le</w:t>
            </w:r>
            <w:r>
              <w:rPr>
                <w:spacing w:val="-3"/>
                <w:sz w:val="11"/>
                <w:lang w:val="fr-FR"/>
              </w:rPr>
              <w:t xml:space="preserve"> </w:t>
            </w:r>
            <w:r>
              <w:rPr>
                <w:sz w:val="11"/>
                <w:lang w:val="fr-FR"/>
              </w:rPr>
              <w:t>prestataire</w:t>
            </w:r>
            <w:r>
              <w:rPr>
                <w:spacing w:val="-2"/>
                <w:sz w:val="11"/>
                <w:lang w:val="fr-FR"/>
              </w:rPr>
              <w:t xml:space="preserve"> </w:t>
            </w:r>
            <w:r>
              <w:rPr>
                <w:sz w:val="11"/>
                <w:lang w:val="fr-FR"/>
              </w:rPr>
              <w:t>met</w:t>
            </w:r>
            <w:r>
              <w:rPr>
                <w:spacing w:val="-3"/>
                <w:sz w:val="11"/>
                <w:lang w:val="fr-FR"/>
              </w:rPr>
              <w:t xml:space="preserve"> </w:t>
            </w:r>
            <w:r>
              <w:rPr>
                <w:sz w:val="11"/>
                <w:lang w:val="fr-FR"/>
              </w:rPr>
              <w:t>en</w:t>
            </w:r>
            <w:r>
              <w:rPr>
                <w:spacing w:val="-1"/>
                <w:sz w:val="11"/>
                <w:lang w:val="fr-FR"/>
              </w:rPr>
              <w:t xml:space="preserve"> </w:t>
            </w:r>
            <w:r>
              <w:rPr>
                <w:sz w:val="11"/>
                <w:lang w:val="fr-FR"/>
              </w:rPr>
              <w:t>œuvre</w:t>
            </w:r>
            <w:r>
              <w:rPr>
                <w:spacing w:val="-3"/>
                <w:sz w:val="11"/>
                <w:lang w:val="fr-FR"/>
              </w:rPr>
              <w:t xml:space="preserve"> </w:t>
            </w:r>
            <w:r>
              <w:rPr>
                <w:sz w:val="11"/>
                <w:lang w:val="fr-FR"/>
              </w:rPr>
              <w:t>des</w:t>
            </w:r>
            <w:r>
              <w:rPr>
                <w:spacing w:val="-3"/>
                <w:sz w:val="11"/>
                <w:lang w:val="fr-FR"/>
              </w:rPr>
              <w:t xml:space="preserve"> </w:t>
            </w:r>
            <w:r>
              <w:rPr>
                <w:sz w:val="11"/>
                <w:lang w:val="fr-FR"/>
              </w:rPr>
              <w:t>formations</w:t>
            </w:r>
            <w:r>
              <w:rPr>
                <w:spacing w:val="-3"/>
                <w:sz w:val="11"/>
                <w:lang w:val="fr-FR"/>
              </w:rPr>
              <w:t xml:space="preserve"> </w:t>
            </w:r>
            <w:r>
              <w:rPr>
                <w:sz w:val="11"/>
                <w:lang w:val="fr-FR"/>
              </w:rPr>
              <w:t>conduisant</w:t>
            </w:r>
            <w:r>
              <w:rPr>
                <w:spacing w:val="-4"/>
                <w:sz w:val="11"/>
                <w:lang w:val="fr-FR"/>
              </w:rPr>
              <w:t xml:space="preserve"> </w:t>
            </w:r>
            <w:r>
              <w:rPr>
                <w:sz w:val="11"/>
                <w:lang w:val="fr-FR"/>
              </w:rPr>
              <w:t>à</w:t>
            </w:r>
            <w:r>
              <w:rPr>
                <w:spacing w:val="-2"/>
                <w:sz w:val="11"/>
                <w:lang w:val="fr-FR"/>
              </w:rPr>
              <w:t xml:space="preserve"> </w:t>
            </w:r>
            <w:r>
              <w:rPr>
                <w:sz w:val="11"/>
                <w:lang w:val="fr-FR"/>
              </w:rPr>
              <w:t>une</w:t>
            </w:r>
            <w:r>
              <w:rPr>
                <w:spacing w:val="-3"/>
                <w:sz w:val="11"/>
                <w:lang w:val="fr-FR"/>
              </w:rPr>
              <w:t xml:space="preserve"> </w:t>
            </w:r>
            <w:r>
              <w:rPr>
                <w:sz w:val="11"/>
                <w:lang w:val="fr-FR"/>
              </w:rPr>
              <w:t>certification</w:t>
            </w:r>
            <w:r>
              <w:rPr>
                <w:spacing w:val="-1"/>
                <w:sz w:val="11"/>
                <w:lang w:val="fr-FR"/>
              </w:rPr>
              <w:t xml:space="preserve"> </w:t>
            </w:r>
            <w:r>
              <w:rPr>
                <w:sz w:val="11"/>
                <w:lang w:val="fr-FR"/>
              </w:rPr>
              <w:t>professionnelle,</w:t>
            </w:r>
            <w:r>
              <w:rPr>
                <w:spacing w:val="-3"/>
                <w:sz w:val="11"/>
                <w:lang w:val="fr-FR"/>
              </w:rPr>
              <w:t xml:space="preserve"> </w:t>
            </w:r>
            <w:r>
              <w:rPr>
                <w:sz w:val="11"/>
                <w:lang w:val="fr-FR"/>
              </w:rPr>
              <w:t>il</w:t>
            </w:r>
            <w:r>
              <w:rPr>
                <w:spacing w:val="-4"/>
                <w:sz w:val="11"/>
                <w:lang w:val="fr-FR"/>
              </w:rPr>
              <w:t xml:space="preserve"> </w:t>
            </w:r>
            <w:r>
              <w:rPr>
                <w:sz w:val="11"/>
                <w:lang w:val="fr-FR"/>
              </w:rPr>
              <w:t>s’assure</w:t>
            </w:r>
            <w:r>
              <w:rPr>
                <w:spacing w:val="-2"/>
                <w:sz w:val="11"/>
                <w:lang w:val="fr-FR"/>
              </w:rPr>
              <w:t xml:space="preserve"> </w:t>
            </w:r>
            <w:r>
              <w:rPr>
                <w:sz w:val="11"/>
                <w:lang w:val="fr-FR"/>
              </w:rPr>
              <w:t>de</w:t>
            </w:r>
            <w:r>
              <w:rPr>
                <w:spacing w:val="-1"/>
                <w:sz w:val="11"/>
                <w:lang w:val="fr-FR"/>
              </w:rPr>
              <w:t xml:space="preserve"> </w:t>
            </w:r>
            <w:r>
              <w:rPr>
                <w:sz w:val="11"/>
                <w:lang w:val="fr-FR"/>
              </w:rPr>
              <w:t>l’adéquation</w:t>
            </w:r>
            <w:r>
              <w:rPr>
                <w:spacing w:val="-1"/>
                <w:sz w:val="11"/>
                <w:lang w:val="fr-FR"/>
              </w:rPr>
              <w:t xml:space="preserve"> </w:t>
            </w:r>
            <w:r>
              <w:rPr>
                <w:sz w:val="11"/>
                <w:lang w:val="fr-FR"/>
              </w:rPr>
              <w:t>du</w:t>
            </w:r>
            <w:r>
              <w:rPr>
                <w:spacing w:val="-1"/>
                <w:sz w:val="11"/>
                <w:lang w:val="fr-FR"/>
              </w:rPr>
              <w:t xml:space="preserve"> </w:t>
            </w:r>
            <w:r>
              <w:rPr>
                <w:sz w:val="11"/>
                <w:lang w:val="fr-FR"/>
              </w:rPr>
              <w:t>ou</w:t>
            </w:r>
            <w:r>
              <w:rPr>
                <w:spacing w:val="-1"/>
                <w:sz w:val="11"/>
                <w:lang w:val="fr-FR"/>
              </w:rPr>
              <w:t xml:space="preserve"> </w:t>
            </w:r>
            <w:r>
              <w:rPr>
                <w:sz w:val="11"/>
                <w:lang w:val="fr-FR"/>
              </w:rPr>
              <w:t>des</w:t>
            </w:r>
            <w:r>
              <w:rPr>
                <w:spacing w:val="-3"/>
                <w:sz w:val="11"/>
                <w:lang w:val="fr-FR"/>
              </w:rPr>
              <w:t xml:space="preserve"> </w:t>
            </w:r>
            <w:r>
              <w:rPr>
                <w:sz w:val="11"/>
                <w:lang w:val="fr-FR"/>
              </w:rPr>
              <w:t>contenu(s)</w:t>
            </w:r>
            <w:r>
              <w:rPr>
                <w:spacing w:val="-3"/>
                <w:sz w:val="11"/>
                <w:lang w:val="fr-FR"/>
              </w:rPr>
              <w:t xml:space="preserve"> </w:t>
            </w:r>
            <w:r>
              <w:rPr>
                <w:sz w:val="11"/>
                <w:lang w:val="fr-FR"/>
              </w:rPr>
              <w:t>de</w:t>
            </w:r>
            <w:r>
              <w:rPr>
                <w:spacing w:val="-1"/>
                <w:sz w:val="11"/>
                <w:lang w:val="fr-FR"/>
              </w:rPr>
              <w:t xml:space="preserve"> </w:t>
            </w:r>
            <w:r>
              <w:rPr>
                <w:sz w:val="11"/>
                <w:lang w:val="fr-FR"/>
              </w:rPr>
              <w:t>la</w:t>
            </w:r>
            <w:r>
              <w:rPr>
                <w:spacing w:val="-3"/>
                <w:sz w:val="11"/>
                <w:lang w:val="fr-FR"/>
              </w:rPr>
              <w:t xml:space="preserve"> </w:t>
            </w:r>
            <w:r>
              <w:rPr>
                <w:sz w:val="11"/>
                <w:lang w:val="fr-FR"/>
              </w:rPr>
              <w:t>prestation</w:t>
            </w:r>
            <w:r>
              <w:rPr>
                <w:spacing w:val="-3"/>
                <w:sz w:val="11"/>
                <w:lang w:val="fr-FR"/>
              </w:rPr>
              <w:t xml:space="preserve"> </w:t>
            </w:r>
            <w:r>
              <w:rPr>
                <w:sz w:val="11"/>
                <w:lang w:val="fr-FR"/>
              </w:rPr>
              <w:t>aux</w:t>
            </w:r>
            <w:r>
              <w:rPr>
                <w:spacing w:val="-3"/>
                <w:sz w:val="11"/>
                <w:lang w:val="fr-FR"/>
              </w:rPr>
              <w:t xml:space="preserve"> </w:t>
            </w:r>
            <w:r>
              <w:rPr>
                <w:sz w:val="11"/>
                <w:lang w:val="fr-FR"/>
              </w:rPr>
              <w:t>exigences</w:t>
            </w:r>
            <w:r>
              <w:rPr>
                <w:spacing w:val="-2"/>
                <w:sz w:val="11"/>
                <w:lang w:val="fr-FR"/>
              </w:rPr>
              <w:t xml:space="preserve"> </w:t>
            </w:r>
            <w:r>
              <w:rPr>
                <w:color w:val="417CC3"/>
                <w:sz w:val="11"/>
                <w:lang w:val="fr-FR"/>
              </w:rPr>
              <w:t>du</w:t>
            </w:r>
            <w:r>
              <w:rPr>
                <w:color w:val="417CC3"/>
                <w:spacing w:val="40"/>
                <w:sz w:val="11"/>
                <w:lang w:val="fr-FR"/>
              </w:rPr>
              <w:t xml:space="preserve"> </w:t>
            </w:r>
            <w:r>
              <w:rPr>
                <w:color w:val="417CC3"/>
                <w:sz w:val="11"/>
                <w:lang w:val="fr-FR"/>
              </w:rPr>
              <w:t xml:space="preserve">référentiel </w:t>
            </w:r>
            <w:r>
              <w:rPr>
                <w:sz w:val="11"/>
                <w:lang w:val="fr-FR"/>
              </w:rPr>
              <w:t>de la certification visée.</w:t>
            </w:r>
          </w:p>
        </w:tc>
        <w:tc>
          <w:tcPr>
            <w:tcW w:w="655" w:type="dxa"/>
          </w:tcPr>
          <w:p w14:paraId="7813E7E2"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2EB3B6B9" w14:textId="77777777" w:rsidR="00FE3699" w:rsidRDefault="00FE3699">
            <w:pPr>
              <w:pStyle w:val="TableParagraph"/>
              <w:rPr>
                <w:rFonts w:ascii="Times New Roman"/>
                <w:sz w:val="10"/>
                <w:lang w:val="fr-FR"/>
              </w:rPr>
            </w:pPr>
          </w:p>
        </w:tc>
        <w:tc>
          <w:tcPr>
            <w:tcW w:w="655" w:type="dxa"/>
            <w:shd w:val="clear" w:color="auto" w:fill="AEAAAA"/>
          </w:tcPr>
          <w:p w14:paraId="3F75A728" w14:textId="77777777" w:rsidR="00FE3699" w:rsidRDefault="00FE3699">
            <w:pPr>
              <w:pStyle w:val="TableParagraph"/>
              <w:rPr>
                <w:rFonts w:ascii="Times New Roman"/>
                <w:sz w:val="10"/>
                <w:lang w:val="fr-FR"/>
              </w:rPr>
            </w:pPr>
          </w:p>
        </w:tc>
        <w:tc>
          <w:tcPr>
            <w:tcW w:w="655" w:type="dxa"/>
          </w:tcPr>
          <w:p w14:paraId="1F9A7C1B"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0497D1BB"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2</w:t>
            </w:r>
          </w:p>
          <w:p w14:paraId="4F55B612"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7</w:t>
            </w:r>
          </w:p>
        </w:tc>
        <w:tc>
          <w:tcPr>
            <w:tcW w:w="1401" w:type="dxa"/>
          </w:tcPr>
          <w:p w14:paraId="2636A0CA" w14:textId="77777777" w:rsidR="00FE3699" w:rsidRDefault="00FD0F3C">
            <w:pPr>
              <w:pStyle w:val="TableParagraph"/>
              <w:spacing w:before="23" w:line="140" w:lineRule="atLeast"/>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7C22236F" w14:textId="77777777">
        <w:trPr>
          <w:trHeight w:val="337"/>
        </w:trPr>
        <w:tc>
          <w:tcPr>
            <w:tcW w:w="362" w:type="dxa"/>
          </w:tcPr>
          <w:p w14:paraId="12B3FE08" w14:textId="77777777" w:rsidR="00FE3699" w:rsidRDefault="00FE3699">
            <w:pPr>
              <w:pStyle w:val="TableParagraph"/>
              <w:spacing w:before="5"/>
              <w:rPr>
                <w:b/>
                <w:sz w:val="9"/>
                <w:lang w:val="fr-FR"/>
              </w:rPr>
            </w:pPr>
          </w:p>
          <w:p w14:paraId="1E253D8B"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15</w:t>
            </w:r>
          </w:p>
        </w:tc>
        <w:tc>
          <w:tcPr>
            <w:tcW w:w="9350" w:type="dxa"/>
          </w:tcPr>
          <w:p w14:paraId="15B6BFA9" w14:textId="77777777" w:rsidR="00FE3699" w:rsidRDefault="00FE3699">
            <w:pPr>
              <w:pStyle w:val="TableParagraph"/>
              <w:spacing w:before="5"/>
              <w:rPr>
                <w:b/>
                <w:sz w:val="9"/>
                <w:lang w:val="fr-FR"/>
              </w:rPr>
            </w:pPr>
          </w:p>
          <w:p w14:paraId="1EE378C9" w14:textId="77777777" w:rsidR="00FE3699" w:rsidRDefault="00FD0F3C">
            <w:pPr>
              <w:pStyle w:val="TableParagraph"/>
              <w:ind w:left="24"/>
              <w:rPr>
                <w:sz w:val="11"/>
                <w:lang w:val="fr-FR"/>
              </w:rPr>
            </w:pPr>
            <w:r>
              <w:rPr>
                <w:sz w:val="11"/>
                <w:lang w:val="fr-FR"/>
              </w:rPr>
              <w:t>Le</w:t>
            </w:r>
            <w:r>
              <w:rPr>
                <w:spacing w:val="-4"/>
                <w:sz w:val="11"/>
                <w:lang w:val="fr-FR"/>
              </w:rPr>
              <w:t xml:space="preserve"> </w:t>
            </w:r>
            <w:r>
              <w:rPr>
                <w:sz w:val="11"/>
                <w:lang w:val="fr-FR"/>
              </w:rPr>
              <w:t>prestataire</w:t>
            </w:r>
            <w:r>
              <w:rPr>
                <w:spacing w:val="-4"/>
                <w:sz w:val="11"/>
                <w:lang w:val="fr-FR"/>
              </w:rPr>
              <w:t xml:space="preserve"> </w:t>
            </w:r>
            <w:r>
              <w:rPr>
                <w:sz w:val="11"/>
                <w:lang w:val="fr-FR"/>
              </w:rPr>
              <w:t>détermine</w:t>
            </w:r>
            <w:r>
              <w:rPr>
                <w:spacing w:val="-5"/>
                <w:sz w:val="11"/>
                <w:lang w:val="fr-FR"/>
              </w:rPr>
              <w:t xml:space="preserve"> </w:t>
            </w:r>
            <w:r>
              <w:rPr>
                <w:sz w:val="11"/>
                <w:lang w:val="fr-FR"/>
              </w:rPr>
              <w:t>les</w:t>
            </w:r>
            <w:r>
              <w:rPr>
                <w:spacing w:val="-4"/>
                <w:sz w:val="11"/>
                <w:lang w:val="fr-FR"/>
              </w:rPr>
              <w:t xml:space="preserve"> </w:t>
            </w:r>
            <w:r>
              <w:rPr>
                <w:sz w:val="11"/>
                <w:lang w:val="fr-FR"/>
              </w:rPr>
              <w:t>procédures</w:t>
            </w:r>
            <w:r>
              <w:rPr>
                <w:spacing w:val="-5"/>
                <w:sz w:val="11"/>
                <w:lang w:val="fr-FR"/>
              </w:rPr>
              <w:t xml:space="preserve"> </w:t>
            </w:r>
            <w:r>
              <w:rPr>
                <w:sz w:val="11"/>
                <w:lang w:val="fr-FR"/>
              </w:rPr>
              <w:t>de</w:t>
            </w:r>
            <w:r>
              <w:rPr>
                <w:spacing w:val="-3"/>
                <w:sz w:val="11"/>
                <w:lang w:val="fr-FR"/>
              </w:rPr>
              <w:t xml:space="preserve"> </w:t>
            </w:r>
            <w:r>
              <w:rPr>
                <w:sz w:val="11"/>
                <w:lang w:val="fr-FR"/>
              </w:rPr>
              <w:t>positionnement</w:t>
            </w:r>
            <w:r>
              <w:rPr>
                <w:spacing w:val="-5"/>
                <w:sz w:val="11"/>
                <w:lang w:val="fr-FR"/>
              </w:rPr>
              <w:t xml:space="preserve"> </w:t>
            </w:r>
            <w:r>
              <w:rPr>
                <w:sz w:val="11"/>
                <w:lang w:val="fr-FR"/>
              </w:rPr>
              <w:t>et</w:t>
            </w:r>
            <w:r>
              <w:rPr>
                <w:spacing w:val="-6"/>
                <w:sz w:val="11"/>
                <w:lang w:val="fr-FR"/>
              </w:rPr>
              <w:t xml:space="preserve"> </w:t>
            </w:r>
            <w:r>
              <w:rPr>
                <w:sz w:val="11"/>
                <w:lang w:val="fr-FR"/>
              </w:rPr>
              <w:t>d’évaluation</w:t>
            </w:r>
            <w:r>
              <w:rPr>
                <w:spacing w:val="-3"/>
                <w:sz w:val="11"/>
                <w:lang w:val="fr-FR"/>
              </w:rPr>
              <w:t xml:space="preserve"> </w:t>
            </w:r>
            <w:r>
              <w:rPr>
                <w:sz w:val="11"/>
                <w:lang w:val="fr-FR"/>
              </w:rPr>
              <w:t>des</w:t>
            </w:r>
            <w:r>
              <w:rPr>
                <w:spacing w:val="-5"/>
                <w:sz w:val="11"/>
                <w:lang w:val="fr-FR"/>
              </w:rPr>
              <w:t xml:space="preserve"> </w:t>
            </w:r>
            <w:r>
              <w:rPr>
                <w:sz w:val="11"/>
                <w:lang w:val="fr-FR"/>
              </w:rPr>
              <w:t>acquis</w:t>
            </w:r>
            <w:r>
              <w:rPr>
                <w:spacing w:val="-6"/>
                <w:sz w:val="11"/>
                <w:lang w:val="fr-FR"/>
              </w:rPr>
              <w:t xml:space="preserve"> </w:t>
            </w:r>
            <w:r>
              <w:rPr>
                <w:sz w:val="11"/>
                <w:lang w:val="fr-FR"/>
              </w:rPr>
              <w:t>à</w:t>
            </w:r>
            <w:r>
              <w:rPr>
                <w:spacing w:val="-4"/>
                <w:sz w:val="11"/>
                <w:lang w:val="fr-FR"/>
              </w:rPr>
              <w:t xml:space="preserve"> </w:t>
            </w:r>
            <w:r>
              <w:rPr>
                <w:sz w:val="11"/>
                <w:lang w:val="fr-FR"/>
              </w:rPr>
              <w:t>l’entrée</w:t>
            </w:r>
            <w:r>
              <w:rPr>
                <w:spacing w:val="-4"/>
                <w:sz w:val="11"/>
                <w:lang w:val="fr-FR"/>
              </w:rPr>
              <w:t xml:space="preserve"> </w:t>
            </w:r>
            <w:r>
              <w:rPr>
                <w:sz w:val="11"/>
                <w:lang w:val="fr-FR"/>
              </w:rPr>
              <w:t>de</w:t>
            </w:r>
            <w:r>
              <w:rPr>
                <w:spacing w:val="-3"/>
                <w:sz w:val="11"/>
                <w:lang w:val="fr-FR"/>
              </w:rPr>
              <w:t xml:space="preserve"> </w:t>
            </w:r>
            <w:r>
              <w:rPr>
                <w:sz w:val="11"/>
                <w:lang w:val="fr-FR"/>
              </w:rPr>
              <w:t>la</w:t>
            </w:r>
            <w:r>
              <w:rPr>
                <w:spacing w:val="-5"/>
                <w:sz w:val="11"/>
                <w:lang w:val="fr-FR"/>
              </w:rPr>
              <w:t xml:space="preserve"> </w:t>
            </w:r>
            <w:r>
              <w:rPr>
                <w:sz w:val="11"/>
                <w:lang w:val="fr-FR"/>
              </w:rPr>
              <w:t>prestation</w:t>
            </w:r>
            <w:r>
              <w:rPr>
                <w:spacing w:val="-5"/>
                <w:sz w:val="11"/>
                <w:lang w:val="fr-FR"/>
              </w:rPr>
              <w:t xml:space="preserve"> </w:t>
            </w:r>
            <w:r>
              <w:rPr>
                <w:color w:val="417CC3"/>
                <w:sz w:val="11"/>
                <w:lang w:val="fr-FR"/>
              </w:rPr>
              <w:t>ainsi</w:t>
            </w:r>
            <w:r>
              <w:rPr>
                <w:color w:val="417CC3"/>
                <w:spacing w:val="-6"/>
                <w:sz w:val="11"/>
                <w:lang w:val="fr-FR"/>
              </w:rPr>
              <w:t xml:space="preserve"> </w:t>
            </w:r>
            <w:r>
              <w:rPr>
                <w:color w:val="417CC3"/>
                <w:sz w:val="11"/>
                <w:lang w:val="fr-FR"/>
              </w:rPr>
              <w:t>que</w:t>
            </w:r>
            <w:r>
              <w:rPr>
                <w:color w:val="417CC3"/>
                <w:spacing w:val="-5"/>
                <w:sz w:val="11"/>
                <w:lang w:val="fr-FR"/>
              </w:rPr>
              <w:t xml:space="preserve"> </w:t>
            </w:r>
            <w:r>
              <w:rPr>
                <w:color w:val="417CC3"/>
                <w:sz w:val="11"/>
                <w:lang w:val="fr-FR"/>
              </w:rPr>
              <w:t>les</w:t>
            </w:r>
            <w:r>
              <w:rPr>
                <w:color w:val="417CC3"/>
                <w:spacing w:val="-5"/>
                <w:sz w:val="11"/>
                <w:lang w:val="fr-FR"/>
              </w:rPr>
              <w:t xml:space="preserve"> </w:t>
            </w:r>
            <w:r>
              <w:rPr>
                <w:color w:val="417CC3"/>
                <w:sz w:val="11"/>
                <w:lang w:val="fr-FR"/>
              </w:rPr>
              <w:t>éventuelles</w:t>
            </w:r>
            <w:r>
              <w:rPr>
                <w:color w:val="417CC3"/>
                <w:spacing w:val="-5"/>
                <w:sz w:val="11"/>
                <w:lang w:val="fr-FR"/>
              </w:rPr>
              <w:t xml:space="preserve"> </w:t>
            </w:r>
            <w:r>
              <w:rPr>
                <w:color w:val="417CC3"/>
                <w:sz w:val="11"/>
                <w:lang w:val="fr-FR"/>
              </w:rPr>
              <w:t>conditions</w:t>
            </w:r>
            <w:r>
              <w:rPr>
                <w:color w:val="417CC3"/>
                <w:spacing w:val="-5"/>
                <w:sz w:val="11"/>
                <w:lang w:val="fr-FR"/>
              </w:rPr>
              <w:t xml:space="preserve"> </w:t>
            </w:r>
            <w:r>
              <w:rPr>
                <w:color w:val="417CC3"/>
                <w:sz w:val="11"/>
                <w:lang w:val="fr-FR"/>
              </w:rPr>
              <w:t>d’aménagement</w:t>
            </w:r>
            <w:r>
              <w:rPr>
                <w:color w:val="417CC3"/>
                <w:spacing w:val="-6"/>
                <w:sz w:val="11"/>
                <w:lang w:val="fr-FR"/>
              </w:rPr>
              <w:t xml:space="preserve"> </w:t>
            </w:r>
            <w:r>
              <w:rPr>
                <w:color w:val="417CC3"/>
                <w:sz w:val="11"/>
                <w:lang w:val="fr-FR"/>
              </w:rPr>
              <w:t>de</w:t>
            </w:r>
            <w:r>
              <w:rPr>
                <w:color w:val="417CC3"/>
                <w:spacing w:val="-6"/>
                <w:sz w:val="11"/>
                <w:lang w:val="fr-FR"/>
              </w:rPr>
              <w:t xml:space="preserve"> </w:t>
            </w:r>
            <w:r>
              <w:rPr>
                <w:color w:val="417CC3"/>
                <w:spacing w:val="-2"/>
                <w:sz w:val="11"/>
                <w:lang w:val="fr-FR"/>
              </w:rPr>
              <w:t>parcours.</w:t>
            </w:r>
          </w:p>
        </w:tc>
        <w:tc>
          <w:tcPr>
            <w:tcW w:w="655" w:type="dxa"/>
          </w:tcPr>
          <w:p w14:paraId="179D67F3"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0CA9A036" w14:textId="77777777" w:rsidR="00FE3699" w:rsidRDefault="00FE3699">
            <w:pPr>
              <w:pStyle w:val="TableParagraph"/>
              <w:rPr>
                <w:rFonts w:ascii="Times New Roman"/>
                <w:sz w:val="10"/>
                <w:lang w:val="fr-FR"/>
              </w:rPr>
            </w:pPr>
          </w:p>
        </w:tc>
        <w:tc>
          <w:tcPr>
            <w:tcW w:w="655" w:type="dxa"/>
            <w:shd w:val="clear" w:color="auto" w:fill="AEAAAA"/>
          </w:tcPr>
          <w:p w14:paraId="6273DD4E" w14:textId="77777777" w:rsidR="00FE3699" w:rsidRDefault="00FE3699">
            <w:pPr>
              <w:pStyle w:val="TableParagraph"/>
              <w:rPr>
                <w:rFonts w:ascii="Times New Roman"/>
                <w:sz w:val="10"/>
                <w:lang w:val="fr-FR"/>
              </w:rPr>
            </w:pPr>
          </w:p>
        </w:tc>
        <w:tc>
          <w:tcPr>
            <w:tcW w:w="655" w:type="dxa"/>
          </w:tcPr>
          <w:p w14:paraId="11FDE131"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53B4BED6"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2</w:t>
            </w:r>
          </w:p>
          <w:p w14:paraId="5809EDC2"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8</w:t>
            </w:r>
          </w:p>
        </w:tc>
        <w:tc>
          <w:tcPr>
            <w:tcW w:w="1401" w:type="dxa"/>
          </w:tcPr>
          <w:p w14:paraId="0FF31966" w14:textId="77777777" w:rsidR="00FE3699" w:rsidRDefault="00FD0F3C">
            <w:pPr>
              <w:pStyle w:val="TableParagraph"/>
              <w:spacing w:before="23" w:line="140" w:lineRule="atLeast"/>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47E39397" w14:textId="77777777">
        <w:trPr>
          <w:trHeight w:val="251"/>
        </w:trPr>
        <w:tc>
          <w:tcPr>
            <w:tcW w:w="362" w:type="dxa"/>
            <w:shd w:val="clear" w:color="auto" w:fill="79B1E8"/>
          </w:tcPr>
          <w:p w14:paraId="44B6612B" w14:textId="77777777" w:rsidR="00FE3699" w:rsidRDefault="00FD0F3C">
            <w:pPr>
              <w:pStyle w:val="TableParagraph"/>
              <w:spacing w:before="65"/>
              <w:ind w:right="7"/>
              <w:jc w:val="right"/>
              <w:rPr>
                <w:b/>
                <w:sz w:val="11"/>
                <w:lang w:val="fr-FR"/>
              </w:rPr>
            </w:pPr>
            <w:r>
              <w:rPr>
                <w:b/>
                <w:spacing w:val="-5"/>
                <w:sz w:val="11"/>
                <w:lang w:val="fr-FR"/>
              </w:rPr>
              <w:t>2.3</w:t>
            </w:r>
          </w:p>
        </w:tc>
        <w:tc>
          <w:tcPr>
            <w:tcW w:w="14398" w:type="dxa"/>
            <w:gridSpan w:val="7"/>
            <w:shd w:val="clear" w:color="auto" w:fill="79B1E8"/>
          </w:tcPr>
          <w:p w14:paraId="23BA949A" w14:textId="77777777" w:rsidR="00FE3699" w:rsidRDefault="00FD0F3C">
            <w:pPr>
              <w:pStyle w:val="TableParagraph"/>
              <w:spacing w:before="56"/>
              <w:ind w:left="24"/>
              <w:rPr>
                <w:b/>
                <w:sz w:val="11"/>
                <w:lang w:val="fr-FR"/>
              </w:rPr>
            </w:pPr>
            <w:r>
              <w:rPr>
                <w:b/>
                <w:sz w:val="11"/>
                <w:lang w:val="fr-FR"/>
              </w:rPr>
              <w:t>La</w:t>
            </w:r>
            <w:r>
              <w:rPr>
                <w:b/>
                <w:spacing w:val="-4"/>
                <w:sz w:val="11"/>
                <w:lang w:val="fr-FR"/>
              </w:rPr>
              <w:t xml:space="preserve"> </w:t>
            </w:r>
            <w:r>
              <w:rPr>
                <w:b/>
                <w:sz w:val="11"/>
                <w:lang w:val="fr-FR"/>
              </w:rPr>
              <w:t>contractualisation</w:t>
            </w:r>
            <w:r>
              <w:rPr>
                <w:b/>
                <w:spacing w:val="-6"/>
                <w:sz w:val="11"/>
                <w:lang w:val="fr-FR"/>
              </w:rPr>
              <w:t xml:space="preserve"> </w:t>
            </w:r>
            <w:r>
              <w:rPr>
                <w:b/>
                <w:sz w:val="11"/>
                <w:lang w:val="fr-FR"/>
              </w:rPr>
              <w:t>entre</w:t>
            </w:r>
            <w:r>
              <w:rPr>
                <w:b/>
                <w:spacing w:val="-5"/>
                <w:sz w:val="11"/>
                <w:lang w:val="fr-FR"/>
              </w:rPr>
              <w:t xml:space="preserve"> </w:t>
            </w:r>
            <w:r>
              <w:rPr>
                <w:b/>
                <w:sz w:val="11"/>
                <w:lang w:val="fr-FR"/>
              </w:rPr>
              <w:t>les</w:t>
            </w:r>
            <w:r>
              <w:rPr>
                <w:b/>
                <w:spacing w:val="-6"/>
                <w:sz w:val="11"/>
                <w:lang w:val="fr-FR"/>
              </w:rPr>
              <w:t xml:space="preserve"> </w:t>
            </w:r>
            <w:r>
              <w:rPr>
                <w:b/>
                <w:sz w:val="11"/>
                <w:lang w:val="fr-FR"/>
              </w:rPr>
              <w:t>parties</w:t>
            </w:r>
            <w:r>
              <w:rPr>
                <w:b/>
                <w:spacing w:val="-3"/>
                <w:sz w:val="11"/>
                <w:lang w:val="fr-FR"/>
              </w:rPr>
              <w:t xml:space="preserve"> </w:t>
            </w:r>
            <w:r>
              <w:rPr>
                <w:b/>
                <w:sz w:val="11"/>
                <w:lang w:val="fr-FR"/>
              </w:rPr>
              <w:t>prenantes</w:t>
            </w:r>
            <w:r>
              <w:rPr>
                <w:b/>
                <w:spacing w:val="-4"/>
                <w:sz w:val="11"/>
                <w:lang w:val="fr-FR"/>
              </w:rPr>
              <w:t xml:space="preserve"> </w:t>
            </w:r>
            <w:r>
              <w:rPr>
                <w:b/>
                <w:sz w:val="11"/>
                <w:lang w:val="fr-FR"/>
              </w:rPr>
              <w:t>(client</w:t>
            </w:r>
            <w:r>
              <w:rPr>
                <w:b/>
                <w:spacing w:val="-5"/>
                <w:sz w:val="11"/>
                <w:lang w:val="fr-FR"/>
              </w:rPr>
              <w:t xml:space="preserve"> </w:t>
            </w:r>
            <w:r>
              <w:rPr>
                <w:b/>
                <w:sz w:val="11"/>
                <w:lang w:val="fr-FR"/>
              </w:rPr>
              <w:t>/</w:t>
            </w:r>
            <w:r>
              <w:rPr>
                <w:b/>
                <w:spacing w:val="-6"/>
                <w:sz w:val="11"/>
                <w:lang w:val="fr-FR"/>
              </w:rPr>
              <w:t xml:space="preserve"> </w:t>
            </w:r>
            <w:r>
              <w:rPr>
                <w:b/>
                <w:sz w:val="11"/>
                <w:lang w:val="fr-FR"/>
              </w:rPr>
              <w:t>prestataire</w:t>
            </w:r>
            <w:r>
              <w:rPr>
                <w:b/>
                <w:spacing w:val="-6"/>
                <w:sz w:val="11"/>
                <w:lang w:val="fr-FR"/>
              </w:rPr>
              <w:t xml:space="preserve"> </w:t>
            </w:r>
            <w:r>
              <w:rPr>
                <w:b/>
                <w:sz w:val="11"/>
                <w:lang w:val="fr-FR"/>
              </w:rPr>
              <w:t>-</w:t>
            </w:r>
            <w:r>
              <w:rPr>
                <w:b/>
                <w:spacing w:val="-4"/>
                <w:sz w:val="11"/>
                <w:lang w:val="fr-FR"/>
              </w:rPr>
              <w:t xml:space="preserve"> </w:t>
            </w:r>
            <w:r>
              <w:rPr>
                <w:b/>
                <w:sz w:val="11"/>
                <w:lang w:val="fr-FR"/>
              </w:rPr>
              <w:t>bénéficiaire</w:t>
            </w:r>
            <w:r>
              <w:rPr>
                <w:b/>
                <w:spacing w:val="-5"/>
                <w:sz w:val="11"/>
                <w:lang w:val="fr-FR"/>
              </w:rPr>
              <w:t xml:space="preserve"> </w:t>
            </w:r>
            <w:r>
              <w:rPr>
                <w:b/>
                <w:sz w:val="11"/>
                <w:lang w:val="fr-FR"/>
              </w:rPr>
              <w:t>/</w:t>
            </w:r>
            <w:r>
              <w:rPr>
                <w:b/>
                <w:spacing w:val="-6"/>
                <w:sz w:val="11"/>
                <w:lang w:val="fr-FR"/>
              </w:rPr>
              <w:t xml:space="preserve"> </w:t>
            </w:r>
            <w:r>
              <w:rPr>
                <w:b/>
                <w:spacing w:val="-2"/>
                <w:sz w:val="11"/>
                <w:lang w:val="fr-FR"/>
              </w:rPr>
              <w:t>prestataire)</w:t>
            </w:r>
          </w:p>
        </w:tc>
      </w:tr>
      <w:tr w:rsidR="00FE3699" w14:paraId="742D548D" w14:textId="77777777">
        <w:trPr>
          <w:trHeight w:val="212"/>
        </w:trPr>
        <w:tc>
          <w:tcPr>
            <w:tcW w:w="362" w:type="dxa"/>
          </w:tcPr>
          <w:p w14:paraId="00A1D1D0" w14:textId="77777777" w:rsidR="00FE3699" w:rsidRDefault="00FE3699">
            <w:pPr>
              <w:pStyle w:val="TableParagraph"/>
              <w:rPr>
                <w:rFonts w:ascii="Times New Roman"/>
                <w:sz w:val="10"/>
                <w:lang w:val="fr-FR"/>
              </w:rPr>
            </w:pPr>
          </w:p>
        </w:tc>
        <w:tc>
          <w:tcPr>
            <w:tcW w:w="12997" w:type="dxa"/>
            <w:gridSpan w:val="6"/>
          </w:tcPr>
          <w:p w14:paraId="5AFAD6C0" w14:textId="77777777" w:rsidR="00FE3699" w:rsidRDefault="00FD0F3C" w:rsidP="00FD0F3C">
            <w:pPr>
              <w:pStyle w:val="TableParagraph"/>
              <w:numPr>
                <w:ilvl w:val="0"/>
                <w:numId w:val="49"/>
              </w:numPr>
              <w:tabs>
                <w:tab w:val="left" w:pos="140"/>
              </w:tabs>
              <w:spacing w:before="37"/>
              <w:rPr>
                <w:b/>
                <w:sz w:val="11"/>
                <w:lang w:val="fr-FR"/>
              </w:rPr>
            </w:pPr>
            <w:r>
              <w:rPr>
                <w:b/>
                <w:color w:val="417CC3"/>
                <w:sz w:val="11"/>
                <w:lang w:val="fr-FR"/>
              </w:rPr>
              <w:t>C8</w:t>
            </w:r>
            <w:r>
              <w:rPr>
                <w:b/>
                <w:color w:val="417CC3"/>
                <w:spacing w:val="-5"/>
                <w:sz w:val="11"/>
                <w:lang w:val="fr-FR"/>
              </w:rPr>
              <w:t xml:space="preserve"> </w:t>
            </w:r>
            <w:r>
              <w:rPr>
                <w:b/>
                <w:color w:val="417CC3"/>
                <w:sz w:val="11"/>
                <w:lang w:val="fr-FR"/>
              </w:rPr>
              <w:t>:</w:t>
            </w:r>
            <w:r>
              <w:rPr>
                <w:b/>
                <w:color w:val="417CC3"/>
                <w:spacing w:val="-4"/>
                <w:sz w:val="11"/>
                <w:lang w:val="fr-FR"/>
              </w:rPr>
              <w:t xml:space="preserve"> </w:t>
            </w:r>
            <w:r>
              <w:rPr>
                <w:b/>
                <w:color w:val="417CC3"/>
                <w:sz w:val="11"/>
                <w:lang w:val="fr-FR"/>
              </w:rPr>
              <w:t>La</w:t>
            </w:r>
            <w:r>
              <w:rPr>
                <w:b/>
                <w:color w:val="417CC3"/>
                <w:spacing w:val="-6"/>
                <w:sz w:val="11"/>
                <w:lang w:val="fr-FR"/>
              </w:rPr>
              <w:t xml:space="preserve"> </w:t>
            </w:r>
            <w:r>
              <w:rPr>
                <w:b/>
                <w:color w:val="417CC3"/>
                <w:sz w:val="11"/>
                <w:lang w:val="fr-FR"/>
              </w:rPr>
              <w:t>contractualisation</w:t>
            </w:r>
            <w:r>
              <w:rPr>
                <w:b/>
                <w:color w:val="417CC3"/>
                <w:spacing w:val="-6"/>
                <w:sz w:val="11"/>
                <w:lang w:val="fr-FR"/>
              </w:rPr>
              <w:t xml:space="preserve"> </w:t>
            </w:r>
            <w:r>
              <w:rPr>
                <w:b/>
                <w:color w:val="417CC3"/>
                <w:sz w:val="11"/>
                <w:lang w:val="fr-FR"/>
              </w:rPr>
              <w:t>des</w:t>
            </w:r>
            <w:r>
              <w:rPr>
                <w:b/>
                <w:color w:val="417CC3"/>
                <w:spacing w:val="-4"/>
                <w:sz w:val="11"/>
                <w:lang w:val="fr-FR"/>
              </w:rPr>
              <w:t xml:space="preserve"> </w:t>
            </w:r>
            <w:r>
              <w:rPr>
                <w:b/>
                <w:color w:val="417CC3"/>
                <w:sz w:val="11"/>
                <w:lang w:val="fr-FR"/>
              </w:rPr>
              <w:t>engagements</w:t>
            </w:r>
            <w:r>
              <w:rPr>
                <w:b/>
                <w:color w:val="417CC3"/>
                <w:spacing w:val="-5"/>
                <w:sz w:val="11"/>
                <w:lang w:val="fr-FR"/>
              </w:rPr>
              <w:t xml:space="preserve"> </w:t>
            </w:r>
            <w:r>
              <w:rPr>
                <w:b/>
                <w:color w:val="417CC3"/>
                <w:sz w:val="11"/>
                <w:lang w:val="fr-FR"/>
              </w:rPr>
              <w:t>avec</w:t>
            </w:r>
            <w:r>
              <w:rPr>
                <w:b/>
                <w:color w:val="417CC3"/>
                <w:spacing w:val="-4"/>
                <w:sz w:val="11"/>
                <w:lang w:val="fr-FR"/>
              </w:rPr>
              <w:t xml:space="preserve"> </w:t>
            </w:r>
            <w:r>
              <w:rPr>
                <w:b/>
                <w:color w:val="417CC3"/>
                <w:sz w:val="11"/>
                <w:lang w:val="fr-FR"/>
              </w:rPr>
              <w:t>le</w:t>
            </w:r>
            <w:r>
              <w:rPr>
                <w:b/>
                <w:color w:val="417CC3"/>
                <w:spacing w:val="-5"/>
                <w:sz w:val="11"/>
                <w:lang w:val="fr-FR"/>
              </w:rPr>
              <w:t xml:space="preserve"> </w:t>
            </w:r>
            <w:r>
              <w:rPr>
                <w:b/>
                <w:color w:val="417CC3"/>
                <w:spacing w:val="-2"/>
                <w:sz w:val="11"/>
                <w:lang w:val="fr-FR"/>
              </w:rPr>
              <w:t>client</w:t>
            </w:r>
          </w:p>
        </w:tc>
        <w:tc>
          <w:tcPr>
            <w:tcW w:w="1401" w:type="dxa"/>
          </w:tcPr>
          <w:p w14:paraId="640D7ACF" w14:textId="77777777" w:rsidR="00FE3699" w:rsidRDefault="00FE3699">
            <w:pPr>
              <w:pStyle w:val="TableParagraph"/>
              <w:rPr>
                <w:rFonts w:ascii="Times New Roman"/>
                <w:sz w:val="10"/>
                <w:lang w:val="fr-FR"/>
              </w:rPr>
            </w:pPr>
          </w:p>
        </w:tc>
      </w:tr>
      <w:tr w:rsidR="00FE3699" w14:paraId="1393E157" w14:textId="77777777">
        <w:trPr>
          <w:trHeight w:val="479"/>
        </w:trPr>
        <w:tc>
          <w:tcPr>
            <w:tcW w:w="362" w:type="dxa"/>
          </w:tcPr>
          <w:p w14:paraId="0A11A102" w14:textId="77777777" w:rsidR="00FE3699" w:rsidRDefault="00FE3699">
            <w:pPr>
              <w:pStyle w:val="TableParagraph"/>
              <w:spacing w:before="6"/>
              <w:rPr>
                <w:b/>
                <w:sz w:val="15"/>
                <w:lang w:val="fr-FR"/>
              </w:rPr>
            </w:pPr>
          </w:p>
          <w:p w14:paraId="615A7FE6" w14:textId="77777777" w:rsidR="00FE3699" w:rsidRDefault="00FD0F3C">
            <w:pPr>
              <w:pStyle w:val="TableParagraph"/>
              <w:ind w:right="52"/>
              <w:jc w:val="right"/>
              <w:rPr>
                <w:b/>
                <w:sz w:val="11"/>
                <w:lang w:val="fr-FR"/>
              </w:rPr>
            </w:pPr>
            <w:r>
              <w:rPr>
                <w:b/>
                <w:color w:val="417CC3"/>
                <w:sz w:val="11"/>
                <w:lang w:val="fr-FR"/>
              </w:rPr>
              <w:t>i.</w:t>
            </w:r>
            <w:r>
              <w:rPr>
                <w:b/>
                <w:color w:val="417CC3"/>
                <w:spacing w:val="-5"/>
                <w:sz w:val="11"/>
                <w:lang w:val="fr-FR"/>
              </w:rPr>
              <w:t xml:space="preserve"> 16</w:t>
            </w:r>
          </w:p>
        </w:tc>
        <w:tc>
          <w:tcPr>
            <w:tcW w:w="9350" w:type="dxa"/>
          </w:tcPr>
          <w:p w14:paraId="67E980E8" w14:textId="77777777" w:rsidR="00FE3699" w:rsidRDefault="00FD0F3C">
            <w:pPr>
              <w:pStyle w:val="TableParagraph"/>
              <w:spacing w:before="37" w:line="273" w:lineRule="auto"/>
              <w:ind w:left="24"/>
              <w:rPr>
                <w:sz w:val="11"/>
                <w:lang w:val="fr-FR"/>
              </w:rPr>
            </w:pPr>
            <w:r>
              <w:rPr>
                <w:color w:val="417CC3"/>
                <w:sz w:val="11"/>
                <w:lang w:val="fr-FR"/>
              </w:rPr>
              <w:t>Le</w:t>
            </w:r>
            <w:r>
              <w:rPr>
                <w:color w:val="417CC3"/>
                <w:spacing w:val="-1"/>
                <w:sz w:val="11"/>
                <w:lang w:val="fr-FR"/>
              </w:rPr>
              <w:t xml:space="preserve"> </w:t>
            </w:r>
            <w:r>
              <w:rPr>
                <w:color w:val="417CC3"/>
                <w:sz w:val="11"/>
                <w:lang w:val="fr-FR"/>
              </w:rPr>
              <w:t>prestataire</w:t>
            </w:r>
            <w:r>
              <w:rPr>
                <w:color w:val="417CC3"/>
                <w:spacing w:val="-2"/>
                <w:sz w:val="11"/>
                <w:lang w:val="fr-FR"/>
              </w:rPr>
              <w:t xml:space="preserve"> </w:t>
            </w:r>
            <w:r>
              <w:rPr>
                <w:color w:val="417CC3"/>
                <w:sz w:val="11"/>
                <w:lang w:val="fr-FR"/>
              </w:rPr>
              <w:t>et</w:t>
            </w:r>
            <w:r>
              <w:rPr>
                <w:color w:val="417CC3"/>
                <w:spacing w:val="-3"/>
                <w:sz w:val="11"/>
                <w:lang w:val="fr-FR"/>
              </w:rPr>
              <w:t xml:space="preserve"> </w:t>
            </w:r>
            <w:r>
              <w:rPr>
                <w:color w:val="417CC3"/>
                <w:sz w:val="11"/>
                <w:lang w:val="fr-FR"/>
              </w:rPr>
              <w:t>le</w:t>
            </w:r>
            <w:r>
              <w:rPr>
                <w:color w:val="417CC3"/>
                <w:spacing w:val="-3"/>
                <w:sz w:val="11"/>
                <w:lang w:val="fr-FR"/>
              </w:rPr>
              <w:t xml:space="preserve"> </w:t>
            </w:r>
            <w:r>
              <w:rPr>
                <w:color w:val="417CC3"/>
                <w:sz w:val="11"/>
                <w:lang w:val="fr-FR"/>
              </w:rPr>
              <w:t>client</w:t>
            </w:r>
            <w:r>
              <w:rPr>
                <w:color w:val="417CC3"/>
                <w:spacing w:val="-4"/>
                <w:sz w:val="11"/>
                <w:lang w:val="fr-FR"/>
              </w:rPr>
              <w:t xml:space="preserve"> </w:t>
            </w:r>
            <w:r>
              <w:rPr>
                <w:color w:val="417CC3"/>
                <w:sz w:val="11"/>
                <w:lang w:val="fr-FR"/>
              </w:rPr>
              <w:t>signent,</w:t>
            </w:r>
            <w:r>
              <w:rPr>
                <w:color w:val="417CC3"/>
                <w:spacing w:val="-4"/>
                <w:sz w:val="11"/>
                <w:lang w:val="fr-FR"/>
              </w:rPr>
              <w:t xml:space="preserve"> </w:t>
            </w:r>
            <w:r>
              <w:rPr>
                <w:color w:val="417CC3"/>
                <w:sz w:val="11"/>
                <w:lang w:val="fr-FR"/>
              </w:rPr>
              <w:t>avant</w:t>
            </w:r>
            <w:r>
              <w:rPr>
                <w:color w:val="417CC3"/>
                <w:spacing w:val="-4"/>
                <w:sz w:val="11"/>
                <w:lang w:val="fr-FR"/>
              </w:rPr>
              <w:t xml:space="preserve"> </w:t>
            </w:r>
            <w:r>
              <w:rPr>
                <w:color w:val="417CC3"/>
                <w:sz w:val="11"/>
                <w:lang w:val="fr-FR"/>
              </w:rPr>
              <w:t>le</w:t>
            </w:r>
            <w:r>
              <w:rPr>
                <w:color w:val="417CC3"/>
                <w:spacing w:val="-3"/>
                <w:sz w:val="11"/>
                <w:lang w:val="fr-FR"/>
              </w:rPr>
              <w:t xml:space="preserve"> </w:t>
            </w:r>
            <w:r>
              <w:rPr>
                <w:color w:val="417CC3"/>
                <w:sz w:val="11"/>
                <w:lang w:val="fr-FR"/>
              </w:rPr>
              <w:t>début</w:t>
            </w:r>
            <w:r>
              <w:rPr>
                <w:color w:val="417CC3"/>
                <w:spacing w:val="-4"/>
                <w:sz w:val="11"/>
                <w:lang w:val="fr-FR"/>
              </w:rPr>
              <w:t xml:space="preserve"> </w:t>
            </w:r>
            <w:r>
              <w:rPr>
                <w:color w:val="417CC3"/>
                <w:sz w:val="11"/>
                <w:lang w:val="fr-FR"/>
              </w:rPr>
              <w:t>de</w:t>
            </w:r>
            <w:r>
              <w:rPr>
                <w:color w:val="417CC3"/>
                <w:spacing w:val="-1"/>
                <w:sz w:val="11"/>
                <w:lang w:val="fr-FR"/>
              </w:rPr>
              <w:t xml:space="preserve"> </w:t>
            </w:r>
            <w:r>
              <w:rPr>
                <w:color w:val="417CC3"/>
                <w:sz w:val="11"/>
                <w:lang w:val="fr-FR"/>
              </w:rPr>
              <w:t>la</w:t>
            </w:r>
            <w:r>
              <w:rPr>
                <w:color w:val="417CC3"/>
                <w:spacing w:val="-2"/>
                <w:sz w:val="11"/>
                <w:lang w:val="fr-FR"/>
              </w:rPr>
              <w:t xml:space="preserve"> </w:t>
            </w:r>
            <w:r>
              <w:rPr>
                <w:color w:val="417CC3"/>
                <w:sz w:val="11"/>
                <w:lang w:val="fr-FR"/>
              </w:rPr>
              <w:t>prestation,</w:t>
            </w:r>
            <w:r>
              <w:rPr>
                <w:color w:val="417CC3"/>
                <w:spacing w:val="-4"/>
                <w:sz w:val="11"/>
                <w:lang w:val="fr-FR"/>
              </w:rPr>
              <w:t xml:space="preserve"> </w:t>
            </w:r>
            <w:r>
              <w:rPr>
                <w:color w:val="417CC3"/>
                <w:sz w:val="11"/>
                <w:lang w:val="fr-FR"/>
              </w:rPr>
              <w:t>un</w:t>
            </w:r>
            <w:r>
              <w:rPr>
                <w:color w:val="417CC3"/>
                <w:spacing w:val="-1"/>
                <w:sz w:val="11"/>
                <w:lang w:val="fr-FR"/>
              </w:rPr>
              <w:t xml:space="preserve"> </w:t>
            </w:r>
            <w:r>
              <w:rPr>
                <w:color w:val="417CC3"/>
                <w:sz w:val="11"/>
                <w:lang w:val="fr-FR"/>
              </w:rPr>
              <w:t>devis</w:t>
            </w:r>
            <w:r>
              <w:rPr>
                <w:color w:val="417CC3"/>
                <w:spacing w:val="-3"/>
                <w:sz w:val="11"/>
                <w:lang w:val="fr-FR"/>
              </w:rPr>
              <w:t xml:space="preserve"> </w:t>
            </w:r>
            <w:r>
              <w:rPr>
                <w:color w:val="417CC3"/>
                <w:sz w:val="11"/>
                <w:lang w:val="fr-FR"/>
              </w:rPr>
              <w:t>ou</w:t>
            </w:r>
            <w:r>
              <w:rPr>
                <w:color w:val="417CC3"/>
                <w:spacing w:val="-1"/>
                <w:sz w:val="11"/>
                <w:lang w:val="fr-FR"/>
              </w:rPr>
              <w:t xml:space="preserve"> </w:t>
            </w:r>
            <w:r>
              <w:rPr>
                <w:color w:val="417CC3"/>
                <w:sz w:val="11"/>
                <w:lang w:val="fr-FR"/>
              </w:rPr>
              <w:t>une</w:t>
            </w:r>
            <w:r>
              <w:rPr>
                <w:color w:val="417CC3"/>
                <w:spacing w:val="-2"/>
                <w:sz w:val="11"/>
                <w:lang w:val="fr-FR"/>
              </w:rPr>
              <w:t xml:space="preserve"> </w:t>
            </w:r>
            <w:r>
              <w:rPr>
                <w:color w:val="417CC3"/>
                <w:sz w:val="11"/>
                <w:lang w:val="fr-FR"/>
              </w:rPr>
              <w:t>convention</w:t>
            </w:r>
            <w:r>
              <w:rPr>
                <w:color w:val="417CC3"/>
                <w:spacing w:val="-1"/>
                <w:sz w:val="11"/>
                <w:lang w:val="fr-FR"/>
              </w:rPr>
              <w:t xml:space="preserve"> </w:t>
            </w:r>
            <w:r>
              <w:rPr>
                <w:color w:val="417CC3"/>
                <w:sz w:val="11"/>
                <w:lang w:val="fr-FR"/>
              </w:rPr>
              <w:t>conforme</w:t>
            </w:r>
            <w:r>
              <w:rPr>
                <w:color w:val="417CC3"/>
                <w:spacing w:val="-2"/>
                <w:sz w:val="11"/>
                <w:lang w:val="fr-FR"/>
              </w:rPr>
              <w:t xml:space="preserve"> </w:t>
            </w:r>
            <w:r>
              <w:rPr>
                <w:color w:val="417CC3"/>
                <w:sz w:val="11"/>
                <w:lang w:val="fr-FR"/>
              </w:rPr>
              <w:t>au</w:t>
            </w:r>
            <w:r>
              <w:rPr>
                <w:color w:val="417CC3"/>
                <w:spacing w:val="-1"/>
                <w:sz w:val="11"/>
                <w:lang w:val="fr-FR"/>
              </w:rPr>
              <w:t xml:space="preserve"> </w:t>
            </w:r>
            <w:r>
              <w:rPr>
                <w:color w:val="417CC3"/>
                <w:sz w:val="11"/>
                <w:lang w:val="fr-FR"/>
              </w:rPr>
              <w:t>cahier</w:t>
            </w:r>
            <w:r>
              <w:rPr>
                <w:color w:val="417CC3"/>
                <w:spacing w:val="-2"/>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charges</w:t>
            </w:r>
            <w:r>
              <w:rPr>
                <w:color w:val="417CC3"/>
                <w:spacing w:val="-3"/>
                <w:sz w:val="11"/>
                <w:lang w:val="fr-FR"/>
              </w:rPr>
              <w:t xml:space="preserve"> </w:t>
            </w:r>
            <w:r>
              <w:rPr>
                <w:color w:val="417CC3"/>
                <w:sz w:val="11"/>
                <w:lang w:val="fr-FR"/>
              </w:rPr>
              <w:t>et/ou</w:t>
            </w:r>
            <w:r>
              <w:rPr>
                <w:color w:val="417CC3"/>
                <w:spacing w:val="-1"/>
                <w:sz w:val="11"/>
                <w:lang w:val="fr-FR"/>
              </w:rPr>
              <w:t xml:space="preserve"> </w:t>
            </w:r>
            <w:r>
              <w:rPr>
                <w:color w:val="417CC3"/>
                <w:sz w:val="11"/>
                <w:lang w:val="fr-FR"/>
              </w:rPr>
              <w:t>à</w:t>
            </w:r>
            <w:r>
              <w:rPr>
                <w:color w:val="417CC3"/>
                <w:spacing w:val="-3"/>
                <w:sz w:val="11"/>
                <w:lang w:val="fr-FR"/>
              </w:rPr>
              <w:t xml:space="preserve"> </w:t>
            </w:r>
            <w:r>
              <w:rPr>
                <w:color w:val="417CC3"/>
                <w:sz w:val="11"/>
                <w:lang w:val="fr-FR"/>
              </w:rPr>
              <w:t>la</w:t>
            </w:r>
            <w:r>
              <w:rPr>
                <w:color w:val="417CC3"/>
                <w:spacing w:val="-1"/>
                <w:sz w:val="11"/>
                <w:lang w:val="fr-FR"/>
              </w:rPr>
              <w:t xml:space="preserve"> </w:t>
            </w:r>
            <w:r>
              <w:rPr>
                <w:color w:val="417CC3"/>
                <w:sz w:val="11"/>
                <w:lang w:val="fr-FR"/>
              </w:rPr>
              <w:t>proposition</w:t>
            </w:r>
            <w:r>
              <w:rPr>
                <w:color w:val="417CC3"/>
                <w:spacing w:val="-1"/>
                <w:sz w:val="11"/>
                <w:lang w:val="fr-FR"/>
              </w:rPr>
              <w:t xml:space="preserve"> </w:t>
            </w:r>
            <w:r>
              <w:rPr>
                <w:color w:val="417CC3"/>
                <w:sz w:val="11"/>
                <w:lang w:val="fr-FR"/>
              </w:rPr>
              <w:t>retenue</w:t>
            </w:r>
            <w:r>
              <w:rPr>
                <w:color w:val="417CC3"/>
                <w:spacing w:val="-1"/>
                <w:sz w:val="11"/>
                <w:lang w:val="fr-FR"/>
              </w:rPr>
              <w:t xml:space="preserve"> </w:t>
            </w:r>
            <w:r>
              <w:rPr>
                <w:color w:val="417CC3"/>
                <w:sz w:val="11"/>
                <w:lang w:val="fr-FR"/>
              </w:rPr>
              <w:t>par</w:t>
            </w:r>
            <w:r>
              <w:rPr>
                <w:color w:val="417CC3"/>
                <w:spacing w:val="-3"/>
                <w:sz w:val="11"/>
                <w:lang w:val="fr-FR"/>
              </w:rPr>
              <w:t xml:space="preserve"> </w:t>
            </w:r>
            <w:r>
              <w:rPr>
                <w:color w:val="417CC3"/>
                <w:sz w:val="11"/>
                <w:lang w:val="fr-FR"/>
              </w:rPr>
              <w:t>le</w:t>
            </w:r>
            <w:r>
              <w:rPr>
                <w:color w:val="417CC3"/>
                <w:spacing w:val="-1"/>
                <w:sz w:val="11"/>
                <w:lang w:val="fr-FR"/>
              </w:rPr>
              <w:t xml:space="preserve"> </w:t>
            </w:r>
            <w:r>
              <w:rPr>
                <w:color w:val="417CC3"/>
                <w:sz w:val="11"/>
                <w:lang w:val="fr-FR"/>
              </w:rPr>
              <w:t>client.</w:t>
            </w:r>
            <w:r>
              <w:rPr>
                <w:color w:val="417CC3"/>
                <w:spacing w:val="-3"/>
                <w:sz w:val="11"/>
                <w:lang w:val="fr-FR"/>
              </w:rPr>
              <w:t xml:space="preserve"> </w:t>
            </w:r>
            <w:r>
              <w:rPr>
                <w:color w:val="417CC3"/>
                <w:sz w:val="11"/>
                <w:lang w:val="fr-FR"/>
              </w:rPr>
              <w:t>Lorsque</w:t>
            </w:r>
            <w:r>
              <w:rPr>
                <w:color w:val="417CC3"/>
                <w:spacing w:val="-3"/>
                <w:sz w:val="11"/>
                <w:lang w:val="fr-FR"/>
              </w:rPr>
              <w:t xml:space="preserve"> </w:t>
            </w:r>
            <w:r>
              <w:rPr>
                <w:color w:val="417CC3"/>
                <w:sz w:val="11"/>
                <w:lang w:val="fr-FR"/>
              </w:rPr>
              <w:t>le</w:t>
            </w:r>
            <w:r>
              <w:rPr>
                <w:color w:val="417CC3"/>
                <w:spacing w:val="40"/>
                <w:sz w:val="11"/>
                <w:lang w:val="fr-FR"/>
              </w:rPr>
              <w:t xml:space="preserve"> </w:t>
            </w:r>
            <w:r>
              <w:rPr>
                <w:color w:val="417CC3"/>
                <w:sz w:val="11"/>
                <w:lang w:val="fr-FR"/>
              </w:rPr>
              <w:t>client est aussi</w:t>
            </w:r>
            <w:r>
              <w:rPr>
                <w:color w:val="417CC3"/>
                <w:spacing w:val="-1"/>
                <w:sz w:val="11"/>
                <w:lang w:val="fr-FR"/>
              </w:rPr>
              <w:t xml:space="preserve"> </w:t>
            </w:r>
            <w:r>
              <w:rPr>
                <w:color w:val="417CC3"/>
                <w:sz w:val="11"/>
                <w:lang w:val="fr-FR"/>
              </w:rPr>
              <w:t>le bénéficiaire de la prestation, il signe un contrat de formation avec le prestataire.</w:t>
            </w:r>
          </w:p>
          <w:p w14:paraId="040322C5" w14:textId="77777777" w:rsidR="00FE3699" w:rsidRDefault="00FD0F3C">
            <w:pPr>
              <w:pStyle w:val="TableParagraph"/>
              <w:spacing w:line="126" w:lineRule="exact"/>
              <w:ind w:left="24"/>
              <w:rPr>
                <w:sz w:val="11"/>
                <w:lang w:val="fr-FR"/>
              </w:rPr>
            </w:pPr>
            <w:r>
              <w:rPr>
                <w:color w:val="417CC3"/>
                <w:sz w:val="11"/>
                <w:lang w:val="fr-FR"/>
              </w:rPr>
              <w:t>Chaque</w:t>
            </w:r>
            <w:r>
              <w:rPr>
                <w:color w:val="417CC3"/>
                <w:spacing w:val="-5"/>
                <w:sz w:val="11"/>
                <w:lang w:val="fr-FR"/>
              </w:rPr>
              <w:t xml:space="preserve"> </w:t>
            </w:r>
            <w:r>
              <w:rPr>
                <w:color w:val="417CC3"/>
                <w:sz w:val="11"/>
                <w:lang w:val="fr-FR"/>
              </w:rPr>
              <w:t>évolution</w:t>
            </w:r>
            <w:r>
              <w:rPr>
                <w:color w:val="417CC3"/>
                <w:spacing w:val="-3"/>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la</w:t>
            </w:r>
            <w:r>
              <w:rPr>
                <w:color w:val="417CC3"/>
                <w:spacing w:val="-5"/>
                <w:sz w:val="11"/>
                <w:lang w:val="fr-FR"/>
              </w:rPr>
              <w:t xml:space="preserve"> </w:t>
            </w:r>
            <w:r>
              <w:rPr>
                <w:color w:val="417CC3"/>
                <w:sz w:val="11"/>
                <w:lang w:val="fr-FR"/>
              </w:rPr>
              <w:t>prestation</w:t>
            </w:r>
            <w:r>
              <w:rPr>
                <w:color w:val="417CC3"/>
                <w:spacing w:val="-3"/>
                <w:sz w:val="11"/>
                <w:lang w:val="fr-FR"/>
              </w:rPr>
              <w:t xml:space="preserve"> </w:t>
            </w:r>
            <w:r>
              <w:rPr>
                <w:color w:val="417CC3"/>
                <w:sz w:val="11"/>
                <w:lang w:val="fr-FR"/>
              </w:rPr>
              <w:t>donne</w:t>
            </w:r>
            <w:r>
              <w:rPr>
                <w:color w:val="417CC3"/>
                <w:spacing w:val="-2"/>
                <w:sz w:val="11"/>
                <w:lang w:val="fr-FR"/>
              </w:rPr>
              <w:t xml:space="preserve"> </w:t>
            </w:r>
            <w:r>
              <w:rPr>
                <w:color w:val="417CC3"/>
                <w:sz w:val="11"/>
                <w:lang w:val="fr-FR"/>
              </w:rPr>
              <w:t>lieu</w:t>
            </w:r>
            <w:r>
              <w:rPr>
                <w:color w:val="417CC3"/>
                <w:spacing w:val="-3"/>
                <w:sz w:val="11"/>
                <w:lang w:val="fr-FR"/>
              </w:rPr>
              <w:t xml:space="preserve"> </w:t>
            </w:r>
            <w:r>
              <w:rPr>
                <w:color w:val="417CC3"/>
                <w:sz w:val="11"/>
                <w:lang w:val="fr-FR"/>
              </w:rPr>
              <w:t>à</w:t>
            </w:r>
            <w:r>
              <w:rPr>
                <w:color w:val="417CC3"/>
                <w:spacing w:val="-5"/>
                <w:sz w:val="11"/>
                <w:lang w:val="fr-FR"/>
              </w:rPr>
              <w:t xml:space="preserve"> </w:t>
            </w:r>
            <w:r>
              <w:rPr>
                <w:color w:val="417CC3"/>
                <w:sz w:val="11"/>
                <w:lang w:val="fr-FR"/>
              </w:rPr>
              <w:t>la</w:t>
            </w:r>
            <w:r>
              <w:rPr>
                <w:color w:val="417CC3"/>
                <w:spacing w:val="-2"/>
                <w:sz w:val="11"/>
                <w:lang w:val="fr-FR"/>
              </w:rPr>
              <w:t xml:space="preserve"> </w:t>
            </w:r>
            <w:r>
              <w:rPr>
                <w:color w:val="417CC3"/>
                <w:sz w:val="11"/>
                <w:lang w:val="fr-FR"/>
              </w:rPr>
              <w:t>signature</w:t>
            </w:r>
            <w:r>
              <w:rPr>
                <w:color w:val="417CC3"/>
                <w:spacing w:val="-5"/>
                <w:sz w:val="11"/>
                <w:lang w:val="fr-FR"/>
              </w:rPr>
              <w:t xml:space="preserve"> </w:t>
            </w:r>
            <w:r>
              <w:rPr>
                <w:color w:val="417CC3"/>
                <w:sz w:val="11"/>
                <w:lang w:val="fr-FR"/>
              </w:rPr>
              <w:t>d’un</w:t>
            </w:r>
            <w:r>
              <w:rPr>
                <w:color w:val="417CC3"/>
                <w:spacing w:val="-3"/>
                <w:sz w:val="11"/>
                <w:lang w:val="fr-FR"/>
              </w:rPr>
              <w:t xml:space="preserve"> </w:t>
            </w:r>
            <w:r>
              <w:rPr>
                <w:color w:val="417CC3"/>
                <w:sz w:val="11"/>
                <w:lang w:val="fr-FR"/>
              </w:rPr>
              <w:t>avenant</w:t>
            </w:r>
            <w:r>
              <w:rPr>
                <w:color w:val="417CC3"/>
                <w:spacing w:val="-6"/>
                <w:sz w:val="11"/>
                <w:lang w:val="fr-FR"/>
              </w:rPr>
              <w:t xml:space="preserve"> </w:t>
            </w:r>
            <w:r>
              <w:rPr>
                <w:color w:val="417CC3"/>
                <w:sz w:val="11"/>
                <w:lang w:val="fr-FR"/>
              </w:rPr>
              <w:t>entre</w:t>
            </w:r>
            <w:r>
              <w:rPr>
                <w:color w:val="417CC3"/>
                <w:spacing w:val="-3"/>
                <w:sz w:val="11"/>
                <w:lang w:val="fr-FR"/>
              </w:rPr>
              <w:t xml:space="preserve"> </w:t>
            </w:r>
            <w:r>
              <w:rPr>
                <w:color w:val="417CC3"/>
                <w:sz w:val="11"/>
                <w:lang w:val="fr-FR"/>
              </w:rPr>
              <w:t>le</w:t>
            </w:r>
            <w:r>
              <w:rPr>
                <w:color w:val="417CC3"/>
                <w:spacing w:val="-5"/>
                <w:sz w:val="11"/>
                <w:lang w:val="fr-FR"/>
              </w:rPr>
              <w:t xml:space="preserve"> </w:t>
            </w:r>
            <w:r>
              <w:rPr>
                <w:color w:val="417CC3"/>
                <w:sz w:val="11"/>
                <w:lang w:val="fr-FR"/>
              </w:rPr>
              <w:t>prestataire</w:t>
            </w:r>
            <w:r>
              <w:rPr>
                <w:color w:val="417CC3"/>
                <w:spacing w:val="-4"/>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le</w:t>
            </w:r>
            <w:r>
              <w:rPr>
                <w:color w:val="417CC3"/>
                <w:spacing w:val="-4"/>
                <w:sz w:val="11"/>
                <w:lang w:val="fr-FR"/>
              </w:rPr>
              <w:t xml:space="preserve"> </w:t>
            </w:r>
            <w:r>
              <w:rPr>
                <w:color w:val="417CC3"/>
                <w:spacing w:val="-2"/>
                <w:sz w:val="11"/>
                <w:lang w:val="fr-FR"/>
              </w:rPr>
              <w:t>client.</w:t>
            </w:r>
          </w:p>
        </w:tc>
        <w:tc>
          <w:tcPr>
            <w:tcW w:w="655" w:type="dxa"/>
          </w:tcPr>
          <w:p w14:paraId="075994EB" w14:textId="77777777" w:rsidR="00FE3699" w:rsidRDefault="00FE3699">
            <w:pPr>
              <w:pStyle w:val="TableParagraph"/>
              <w:spacing w:before="4"/>
              <w:rPr>
                <w:b/>
                <w:sz w:val="14"/>
                <w:lang w:val="fr-FR"/>
              </w:rPr>
            </w:pPr>
          </w:p>
          <w:p w14:paraId="12B2BB70"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6DCD76C6" w14:textId="77777777" w:rsidR="00FE3699" w:rsidRDefault="00FE3699">
            <w:pPr>
              <w:pStyle w:val="TableParagraph"/>
              <w:spacing w:before="4"/>
              <w:rPr>
                <w:b/>
                <w:sz w:val="14"/>
                <w:lang w:val="fr-FR"/>
              </w:rPr>
            </w:pPr>
          </w:p>
          <w:p w14:paraId="7E5287E1"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3F33CFFA" w14:textId="77777777" w:rsidR="00FE3699" w:rsidRDefault="00FE3699">
            <w:pPr>
              <w:pStyle w:val="TableParagraph"/>
              <w:spacing w:before="4"/>
              <w:rPr>
                <w:b/>
                <w:sz w:val="14"/>
                <w:lang w:val="fr-FR"/>
              </w:rPr>
            </w:pPr>
          </w:p>
          <w:p w14:paraId="41BE92CC"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471261F1" w14:textId="77777777" w:rsidR="00FE3699" w:rsidRDefault="00FE3699">
            <w:pPr>
              <w:pStyle w:val="TableParagraph"/>
              <w:spacing w:before="4"/>
              <w:rPr>
                <w:b/>
                <w:sz w:val="14"/>
                <w:lang w:val="fr-FR"/>
              </w:rPr>
            </w:pPr>
          </w:p>
          <w:p w14:paraId="27443F7B"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00441EDD" w14:textId="77777777" w:rsidR="00FE3699" w:rsidRDefault="00FD0F3C">
            <w:pPr>
              <w:pStyle w:val="TableParagraph"/>
              <w:ind w:left="-6" w:right="-87"/>
              <w:rPr>
                <w:sz w:val="20"/>
                <w:lang w:val="fr-FR"/>
              </w:rPr>
            </w:pPr>
            <w:r>
              <w:rPr>
                <w:noProof/>
                <w:sz w:val="20"/>
                <w:lang w:val="fr-FR" w:eastAsia="fr-FR"/>
              </w:rPr>
              <mc:AlternateContent>
                <mc:Choice Requires="wpg">
                  <w:drawing>
                    <wp:inline distT="0" distB="0" distL="0" distR="0" wp14:anchorId="05F7478C" wp14:editId="7A807CB4">
                      <wp:extent cx="657225" cy="318770"/>
                      <wp:effectExtent l="3175" t="11430" r="6350" b="3175"/>
                      <wp:docPr id="22" name="Groupe 16838"/>
                      <wp:cNvGraphicFramePr/>
                      <a:graphic xmlns:a="http://schemas.openxmlformats.org/drawingml/2006/main">
                        <a:graphicData uri="http://schemas.microsoft.com/office/word/2010/wordprocessingGroup">
                          <wpg:wgp>
                            <wpg:cNvGrpSpPr/>
                            <wpg:grpSpPr bwMode="auto">
                              <a:xfrm>
                                <a:off x="0" y="0"/>
                                <a:ext cx="657225" cy="318770"/>
                                <a:chOff x="0" y="0"/>
                                <a:chExt cx="1035" cy="502"/>
                              </a:xfrm>
                            </wpg:grpSpPr>
                            <wps:wsp>
                              <wps:cNvPr id="23" name="Forme libre : forme 23"/>
                              <wps:cNvSpPr/>
                              <wps:spPr bwMode="auto">
                                <a:xfrm>
                                  <a:off x="3" y="3"/>
                                  <a:ext cx="1028" cy="495"/>
                                </a:xfrm>
                                <a:custGeom>
                                  <a:avLst/>
                                  <a:gdLst>
                                    <a:gd name="T0" fmla="+- 0 18 4"/>
                                    <a:gd name="T1" fmla="*/ T0 w 1028"/>
                                    <a:gd name="T2" fmla="+- 0 498 4"/>
                                    <a:gd name="T3" fmla="*/ 498 h 495"/>
                                    <a:gd name="T4" fmla="+- 0 4 4"/>
                                    <a:gd name="T5" fmla="*/ T4 w 1028"/>
                                    <a:gd name="T6" fmla="+- 0 498 4"/>
                                    <a:gd name="T7" fmla="*/ 498 h 495"/>
                                    <a:gd name="T8" fmla="+- 0 4 4"/>
                                    <a:gd name="T9" fmla="*/ T8 w 1028"/>
                                    <a:gd name="T10" fmla="+- 0 491 4"/>
                                    <a:gd name="T11" fmla="*/ 491 h 495"/>
                                    <a:gd name="T12" fmla="+- 0 1017 4"/>
                                    <a:gd name="T13" fmla="*/ T12 w 1028"/>
                                    <a:gd name="T14" fmla="+- 0 4 4"/>
                                    <a:gd name="T15" fmla="*/ 4 h 495"/>
                                    <a:gd name="T16" fmla="+- 0 1031 4"/>
                                    <a:gd name="T17" fmla="*/ T16 w 1028"/>
                                    <a:gd name="T18" fmla="+- 0 4 4"/>
                                    <a:gd name="T19" fmla="*/ 4 h 495"/>
                                    <a:gd name="T20" fmla="+- 0 1031 4"/>
                                    <a:gd name="T21" fmla="*/ T20 w 1028"/>
                                    <a:gd name="T22" fmla="+- 0 11 4"/>
                                    <a:gd name="T23" fmla="*/ 11 h 495"/>
                                    <a:gd name="T24" fmla="+- 0 18 4"/>
                                    <a:gd name="T25" fmla="*/ T24 w 1028"/>
                                    <a:gd name="T26" fmla="+- 0 498 4"/>
                                    <a:gd name="T27" fmla="*/ 498 h 495"/>
                                  </a:gdLst>
                                  <a:ahLst/>
                                  <a:cxnLst>
                                    <a:cxn ang="0">
                                      <a:pos x="T1" y="T3"/>
                                    </a:cxn>
                                    <a:cxn ang="0">
                                      <a:pos x="T5" y="T7"/>
                                    </a:cxn>
                                    <a:cxn ang="0">
                                      <a:pos x="T9" y="T11"/>
                                    </a:cxn>
                                    <a:cxn ang="0">
                                      <a:pos x="T13" y="T15"/>
                                    </a:cxn>
                                    <a:cxn ang="0">
                                      <a:pos x="T17" y="T19"/>
                                    </a:cxn>
                                    <a:cxn ang="0">
                                      <a:pos x="T21" y="T23"/>
                                    </a:cxn>
                                    <a:cxn ang="0">
                                      <a:pos x="T25" y="T27"/>
                                    </a:cxn>
                                  </a:cxnLst>
                                  <a:rect l="0" t="0" r="r" b="b"/>
                                  <a:pathLst>
                                    <a:path w="1028" h="495" extrusionOk="0">
                                      <a:moveTo>
                                        <a:pt x="14" y="494"/>
                                      </a:moveTo>
                                      <a:lnTo>
                                        <a:pt x="0" y="494"/>
                                      </a:lnTo>
                                      <a:lnTo>
                                        <a:pt x="0" y="487"/>
                                      </a:lnTo>
                                      <a:lnTo>
                                        <a:pt x="1013" y="0"/>
                                      </a:lnTo>
                                      <a:lnTo>
                                        <a:pt x="1027" y="0"/>
                                      </a:lnTo>
                                      <a:lnTo>
                                        <a:pt x="1027" y="7"/>
                                      </a:lnTo>
                                      <a:lnTo>
                                        <a:pt x="14" y="494"/>
                                      </a:lnTo>
                                      <a:close/>
                                    </a:path>
                                  </a:pathLst>
                                </a:custGeom>
                                <a:solidFill>
                                  <a:srgbClr val="808080"/>
                                </a:solidFill>
                                <a:ln>
                                  <a:noFill/>
                                </a:ln>
                              </wps:spPr>
                              <wps:bodyPr rot="0">
                                <a:prstTxWarp prst="textNoShape">
                                  <a:avLst/>
                                </a:prstTxWarp>
                                <a:noAutofit/>
                              </wps:bodyPr>
                            </wps:wsp>
                            <wps:wsp>
                              <wps:cNvPr id="24" name="Forme libre : forme 24"/>
                              <wps:cNvSpPr/>
                              <wps:spPr bwMode="auto">
                                <a:xfrm>
                                  <a:off x="3" y="3"/>
                                  <a:ext cx="1028" cy="495"/>
                                </a:xfrm>
                                <a:custGeom>
                                  <a:avLst/>
                                  <a:gdLst>
                                    <a:gd name="T0" fmla="+- 0 1031 4"/>
                                    <a:gd name="T1" fmla="*/ T0 w 1028"/>
                                    <a:gd name="T2" fmla="+- 0 4 4"/>
                                    <a:gd name="T3" fmla="*/ 4 h 495"/>
                                    <a:gd name="T4" fmla="+- 0 1017 4"/>
                                    <a:gd name="T5" fmla="*/ T4 w 1028"/>
                                    <a:gd name="T6" fmla="+- 0 4 4"/>
                                    <a:gd name="T7" fmla="*/ 4 h 495"/>
                                    <a:gd name="T8" fmla="+- 0 4 4"/>
                                    <a:gd name="T9" fmla="*/ T8 w 1028"/>
                                    <a:gd name="T10" fmla="+- 0 491 4"/>
                                    <a:gd name="T11" fmla="*/ 491 h 495"/>
                                    <a:gd name="T12" fmla="+- 0 4 4"/>
                                    <a:gd name="T13" fmla="*/ T12 w 1028"/>
                                    <a:gd name="T14" fmla="+- 0 498 4"/>
                                    <a:gd name="T15" fmla="*/ 498 h 495"/>
                                    <a:gd name="T16" fmla="+- 0 18 4"/>
                                    <a:gd name="T17" fmla="*/ T16 w 1028"/>
                                    <a:gd name="T18" fmla="+- 0 498 4"/>
                                    <a:gd name="T19" fmla="*/ 498 h 495"/>
                                    <a:gd name="T20" fmla="+- 0 1031 4"/>
                                    <a:gd name="T21" fmla="*/ T20 w 1028"/>
                                    <a:gd name="T22" fmla="+- 0 11 4"/>
                                    <a:gd name="T23" fmla="*/ 11 h 495"/>
                                    <a:gd name="T24" fmla="+- 0 1031 4"/>
                                    <a:gd name="T25" fmla="*/ T24 w 1028"/>
                                    <a:gd name="T26" fmla="+- 0 4 4"/>
                                    <a:gd name="T27" fmla="*/ 4 h 495"/>
                                  </a:gdLst>
                                  <a:ahLst/>
                                  <a:cxnLst>
                                    <a:cxn ang="0">
                                      <a:pos x="T1" y="T3"/>
                                    </a:cxn>
                                    <a:cxn ang="0">
                                      <a:pos x="T5" y="T7"/>
                                    </a:cxn>
                                    <a:cxn ang="0">
                                      <a:pos x="T9" y="T11"/>
                                    </a:cxn>
                                    <a:cxn ang="0">
                                      <a:pos x="T13" y="T15"/>
                                    </a:cxn>
                                    <a:cxn ang="0">
                                      <a:pos x="T17" y="T19"/>
                                    </a:cxn>
                                    <a:cxn ang="0">
                                      <a:pos x="T21" y="T23"/>
                                    </a:cxn>
                                    <a:cxn ang="0">
                                      <a:pos x="T25" y="T27"/>
                                    </a:cxn>
                                  </a:cxnLst>
                                  <a:rect l="0" t="0" r="r" b="b"/>
                                  <a:pathLst>
                                    <a:path w="1028" h="495" extrusionOk="0">
                                      <a:moveTo>
                                        <a:pt x="1027" y="0"/>
                                      </a:moveTo>
                                      <a:lnTo>
                                        <a:pt x="1013" y="0"/>
                                      </a:lnTo>
                                      <a:lnTo>
                                        <a:pt x="0" y="487"/>
                                      </a:lnTo>
                                      <a:lnTo>
                                        <a:pt x="0" y="494"/>
                                      </a:lnTo>
                                      <a:lnTo>
                                        <a:pt x="14" y="494"/>
                                      </a:lnTo>
                                      <a:lnTo>
                                        <a:pt x="1027" y="7"/>
                                      </a:lnTo>
                                      <a:lnTo>
                                        <a:pt x="1027" y="0"/>
                                      </a:lnTo>
                                      <a:close/>
                                    </a:path>
                                  </a:pathLst>
                                </a:custGeom>
                                <a:noFill/>
                                <a:ln w="4762">
                                  <a:solidFill>
                                    <a:srgbClr val="808080"/>
                                  </a:solidFill>
                                  <a:prstDash val="solid"/>
                                  <a:round/>
                                  <a:headEnd/>
                                  <a:tailEnd/>
                                </a:ln>
                              </wps:spPr>
                              <wps:bodyPr rot="0">
                                <a:prstTxWarp prst="textNoShape">
                                  <a:avLst/>
                                </a:prstTxWarp>
                                <a:noAutofit/>
                              </wps:bodyPr>
                            </wps:wsp>
                          </wpg:wgp>
                        </a:graphicData>
                      </a:graphic>
                    </wp:inline>
                  </w:drawing>
                </mc:Choice>
                <mc:Fallback xmlns:a="http://schemas.openxmlformats.org/drawingml/2006/main">
                  <w:pict>
                    <v:group id="group 21" o:spid="_x0000_s0000" style="width:51.75pt;height:25.10pt;mso-wrap-distance-left:0.00pt;mso-wrap-distance-top:0.00pt;mso-wrap-distance-right:0.00pt;mso-wrap-distance-bottom:0.00pt;" coordorigin="0,0" coordsize="10,5">
                      <v:shape id="shape 22" o:spid="_x0000_s22" style="position:absolute;left:0;top:0;width:10;height:4;visibility:visible;" path="m1361,99796l0,99796l0,98382l98539,0l99900,0l99900,1412l1361,99796xe" coordsize="100000,100000" fillcolor="#808080" stroked="f">
                        <v:path textboxrect="0,0,100000,100000"/>
                      </v:shape>
                      <v:shape id="shape 23" o:spid="_x0000_s23" style="position:absolute;left:0;top:0;width:10;height:4;visibility:visible;" path="m99900,0l98539,0l0,98382l0,99796l1361,99796l99900,1412l99900,0xe" coordsize="100000,100000" filled="f" strokecolor="#808080" strokeweight="0.37pt">
                        <v:path textboxrect="0,0,100000,100000"/>
                        <v:stroke dashstyle="solid"/>
                      </v:shape>
                    </v:group>
                  </w:pict>
                </mc:Fallback>
              </mc:AlternateContent>
            </w:r>
          </w:p>
        </w:tc>
        <w:tc>
          <w:tcPr>
            <w:tcW w:w="1401" w:type="dxa"/>
          </w:tcPr>
          <w:p w14:paraId="5060BB35" w14:textId="77777777" w:rsidR="00FE3699" w:rsidRDefault="00FE3699">
            <w:pPr>
              <w:pStyle w:val="TableParagraph"/>
              <w:spacing w:before="5"/>
              <w:rPr>
                <w:b/>
                <w:sz w:val="9"/>
                <w:lang w:val="fr-FR"/>
              </w:rPr>
            </w:pPr>
          </w:p>
          <w:p w14:paraId="29FABF91" w14:textId="77777777" w:rsidR="00FE3699" w:rsidRDefault="00FD0F3C">
            <w:pPr>
              <w:pStyle w:val="TableParagraph"/>
              <w:spacing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0D3E783F" w14:textId="77777777">
        <w:trPr>
          <w:trHeight w:val="154"/>
        </w:trPr>
        <w:tc>
          <w:tcPr>
            <w:tcW w:w="362" w:type="dxa"/>
          </w:tcPr>
          <w:p w14:paraId="2B387AE8" w14:textId="77777777" w:rsidR="00FE3699" w:rsidRDefault="00FE3699">
            <w:pPr>
              <w:pStyle w:val="TableParagraph"/>
              <w:rPr>
                <w:rFonts w:ascii="Times New Roman"/>
                <w:sz w:val="10"/>
                <w:lang w:val="fr-FR"/>
              </w:rPr>
            </w:pPr>
          </w:p>
        </w:tc>
        <w:tc>
          <w:tcPr>
            <w:tcW w:w="12997" w:type="dxa"/>
            <w:gridSpan w:val="6"/>
          </w:tcPr>
          <w:p w14:paraId="30CFE7E1" w14:textId="77777777" w:rsidR="00FE3699" w:rsidRDefault="00FD0F3C" w:rsidP="00FD0F3C">
            <w:pPr>
              <w:pStyle w:val="TableParagraph"/>
              <w:numPr>
                <w:ilvl w:val="0"/>
                <w:numId w:val="48"/>
              </w:numPr>
              <w:tabs>
                <w:tab w:val="left" w:pos="140"/>
              </w:tabs>
              <w:spacing w:line="105" w:lineRule="exact"/>
              <w:rPr>
                <w:b/>
                <w:sz w:val="11"/>
                <w:lang w:val="fr-FR"/>
              </w:rPr>
            </w:pPr>
            <w:r>
              <w:rPr>
                <w:b/>
                <w:color w:val="417CC3"/>
                <w:sz w:val="11"/>
                <w:lang w:val="fr-FR"/>
              </w:rPr>
              <w:t>C9</w:t>
            </w:r>
            <w:r>
              <w:rPr>
                <w:b/>
                <w:color w:val="417CC3"/>
                <w:spacing w:val="-5"/>
                <w:sz w:val="11"/>
                <w:lang w:val="fr-FR"/>
              </w:rPr>
              <w:t xml:space="preserve"> </w:t>
            </w:r>
            <w:r>
              <w:rPr>
                <w:b/>
                <w:color w:val="417CC3"/>
                <w:sz w:val="11"/>
                <w:lang w:val="fr-FR"/>
              </w:rPr>
              <w:t>:</w:t>
            </w:r>
            <w:r>
              <w:rPr>
                <w:b/>
                <w:color w:val="417CC3"/>
                <w:spacing w:val="-4"/>
                <w:sz w:val="11"/>
                <w:lang w:val="fr-FR"/>
              </w:rPr>
              <w:t xml:space="preserve"> </w:t>
            </w:r>
            <w:r>
              <w:rPr>
                <w:b/>
                <w:color w:val="417CC3"/>
                <w:sz w:val="11"/>
                <w:lang w:val="fr-FR"/>
              </w:rPr>
              <w:t>La</w:t>
            </w:r>
            <w:r>
              <w:rPr>
                <w:b/>
                <w:color w:val="417CC3"/>
                <w:spacing w:val="-6"/>
                <w:sz w:val="11"/>
                <w:lang w:val="fr-FR"/>
              </w:rPr>
              <w:t xml:space="preserve"> </w:t>
            </w:r>
            <w:r>
              <w:rPr>
                <w:b/>
                <w:color w:val="417CC3"/>
                <w:sz w:val="11"/>
                <w:lang w:val="fr-FR"/>
              </w:rPr>
              <w:t>contractualisation</w:t>
            </w:r>
            <w:r>
              <w:rPr>
                <w:b/>
                <w:color w:val="417CC3"/>
                <w:spacing w:val="-6"/>
                <w:sz w:val="11"/>
                <w:lang w:val="fr-FR"/>
              </w:rPr>
              <w:t xml:space="preserve"> </w:t>
            </w:r>
            <w:r>
              <w:rPr>
                <w:b/>
                <w:color w:val="417CC3"/>
                <w:sz w:val="11"/>
                <w:lang w:val="fr-FR"/>
              </w:rPr>
              <w:t>des</w:t>
            </w:r>
            <w:r>
              <w:rPr>
                <w:b/>
                <w:color w:val="417CC3"/>
                <w:spacing w:val="-4"/>
                <w:sz w:val="11"/>
                <w:lang w:val="fr-FR"/>
              </w:rPr>
              <w:t xml:space="preserve"> </w:t>
            </w:r>
            <w:r>
              <w:rPr>
                <w:b/>
                <w:color w:val="417CC3"/>
                <w:sz w:val="11"/>
                <w:lang w:val="fr-FR"/>
              </w:rPr>
              <w:t>engagements</w:t>
            </w:r>
            <w:r>
              <w:rPr>
                <w:b/>
                <w:color w:val="417CC3"/>
                <w:spacing w:val="-5"/>
                <w:sz w:val="11"/>
                <w:lang w:val="fr-FR"/>
              </w:rPr>
              <w:t xml:space="preserve"> </w:t>
            </w:r>
            <w:r>
              <w:rPr>
                <w:b/>
                <w:color w:val="417CC3"/>
                <w:sz w:val="11"/>
                <w:lang w:val="fr-FR"/>
              </w:rPr>
              <w:t>avec</w:t>
            </w:r>
            <w:r>
              <w:rPr>
                <w:b/>
                <w:color w:val="417CC3"/>
                <w:spacing w:val="-4"/>
                <w:sz w:val="11"/>
                <w:lang w:val="fr-FR"/>
              </w:rPr>
              <w:t xml:space="preserve"> </w:t>
            </w:r>
            <w:r>
              <w:rPr>
                <w:b/>
                <w:color w:val="417CC3"/>
                <w:sz w:val="11"/>
                <w:lang w:val="fr-FR"/>
              </w:rPr>
              <w:t>le</w:t>
            </w:r>
            <w:r>
              <w:rPr>
                <w:b/>
                <w:color w:val="417CC3"/>
                <w:spacing w:val="-5"/>
                <w:sz w:val="11"/>
                <w:lang w:val="fr-FR"/>
              </w:rPr>
              <w:t xml:space="preserve"> </w:t>
            </w:r>
            <w:r>
              <w:rPr>
                <w:b/>
                <w:color w:val="417CC3"/>
                <w:spacing w:val="-2"/>
                <w:sz w:val="11"/>
                <w:lang w:val="fr-FR"/>
              </w:rPr>
              <w:t>bénéficiaire</w:t>
            </w:r>
          </w:p>
        </w:tc>
        <w:tc>
          <w:tcPr>
            <w:tcW w:w="1401" w:type="dxa"/>
          </w:tcPr>
          <w:p w14:paraId="32FF7529" w14:textId="77777777" w:rsidR="00FE3699" w:rsidRDefault="00FE3699">
            <w:pPr>
              <w:pStyle w:val="TableParagraph"/>
              <w:rPr>
                <w:rFonts w:ascii="Times New Roman"/>
                <w:sz w:val="10"/>
                <w:lang w:val="fr-FR"/>
              </w:rPr>
            </w:pPr>
          </w:p>
        </w:tc>
      </w:tr>
      <w:tr w:rsidR="00FE3699" w14:paraId="7F2A097D" w14:textId="77777777">
        <w:trPr>
          <w:trHeight w:val="1561"/>
        </w:trPr>
        <w:tc>
          <w:tcPr>
            <w:tcW w:w="362" w:type="dxa"/>
          </w:tcPr>
          <w:p w14:paraId="3097ADE7" w14:textId="77777777" w:rsidR="00FE3699" w:rsidRDefault="00FE3699">
            <w:pPr>
              <w:pStyle w:val="TableParagraph"/>
              <w:rPr>
                <w:b/>
                <w:sz w:val="12"/>
                <w:lang w:val="fr-FR"/>
              </w:rPr>
            </w:pPr>
          </w:p>
          <w:p w14:paraId="45F7466B" w14:textId="77777777" w:rsidR="00FE3699" w:rsidRDefault="00FE3699">
            <w:pPr>
              <w:pStyle w:val="TableParagraph"/>
              <w:rPr>
                <w:b/>
                <w:sz w:val="12"/>
                <w:lang w:val="fr-FR"/>
              </w:rPr>
            </w:pPr>
          </w:p>
          <w:p w14:paraId="3A5545FF" w14:textId="77777777" w:rsidR="00FE3699" w:rsidRDefault="00FE3699">
            <w:pPr>
              <w:pStyle w:val="TableParagraph"/>
              <w:rPr>
                <w:b/>
                <w:sz w:val="12"/>
                <w:lang w:val="fr-FR"/>
              </w:rPr>
            </w:pPr>
          </w:p>
          <w:p w14:paraId="746B1A48" w14:textId="77777777" w:rsidR="00FE3699" w:rsidRDefault="00FE3699">
            <w:pPr>
              <w:pStyle w:val="TableParagraph"/>
              <w:rPr>
                <w:b/>
                <w:sz w:val="12"/>
                <w:lang w:val="fr-FR"/>
              </w:rPr>
            </w:pPr>
          </w:p>
          <w:p w14:paraId="4BDC2368" w14:textId="77777777" w:rsidR="00FE3699" w:rsidRDefault="00FE3699">
            <w:pPr>
              <w:pStyle w:val="TableParagraph"/>
              <w:spacing w:before="7"/>
              <w:rPr>
                <w:b/>
                <w:sz w:val="14"/>
                <w:lang w:val="fr-FR"/>
              </w:rPr>
            </w:pPr>
          </w:p>
          <w:p w14:paraId="5747324F" w14:textId="77777777" w:rsidR="00FE3699" w:rsidRDefault="00FD0F3C">
            <w:pPr>
              <w:pStyle w:val="TableParagraph"/>
              <w:spacing w:before="1"/>
              <w:ind w:right="52"/>
              <w:jc w:val="right"/>
              <w:rPr>
                <w:b/>
                <w:sz w:val="11"/>
                <w:lang w:val="fr-FR"/>
              </w:rPr>
            </w:pPr>
            <w:r>
              <w:rPr>
                <w:b/>
                <w:color w:val="417CC3"/>
                <w:sz w:val="11"/>
                <w:lang w:val="fr-FR"/>
              </w:rPr>
              <w:t>i.</w:t>
            </w:r>
            <w:r>
              <w:rPr>
                <w:b/>
                <w:color w:val="417CC3"/>
                <w:spacing w:val="-5"/>
                <w:sz w:val="11"/>
                <w:lang w:val="fr-FR"/>
              </w:rPr>
              <w:t xml:space="preserve"> 17</w:t>
            </w:r>
          </w:p>
        </w:tc>
        <w:tc>
          <w:tcPr>
            <w:tcW w:w="9350" w:type="dxa"/>
          </w:tcPr>
          <w:p w14:paraId="6161DF42" w14:textId="77777777" w:rsidR="00FE3699" w:rsidRDefault="00FD0F3C">
            <w:pPr>
              <w:pStyle w:val="TableParagraph"/>
              <w:spacing w:before="73" w:line="273" w:lineRule="auto"/>
              <w:ind w:left="24"/>
              <w:rPr>
                <w:sz w:val="11"/>
                <w:lang w:val="fr-FR"/>
              </w:rPr>
            </w:pPr>
            <w:r>
              <w:rPr>
                <w:color w:val="417CC3"/>
                <w:sz w:val="11"/>
                <w:lang w:val="fr-FR"/>
              </w:rPr>
              <w:t>Le</w:t>
            </w:r>
            <w:r>
              <w:rPr>
                <w:color w:val="417CC3"/>
                <w:spacing w:val="-1"/>
                <w:sz w:val="11"/>
                <w:lang w:val="fr-FR"/>
              </w:rPr>
              <w:t xml:space="preserve"> </w:t>
            </w:r>
            <w:r>
              <w:rPr>
                <w:color w:val="417CC3"/>
                <w:sz w:val="11"/>
                <w:lang w:val="fr-FR"/>
              </w:rPr>
              <w:t>prestataire</w:t>
            </w:r>
            <w:r>
              <w:rPr>
                <w:color w:val="417CC3"/>
                <w:spacing w:val="-2"/>
                <w:sz w:val="11"/>
                <w:lang w:val="fr-FR"/>
              </w:rPr>
              <w:t xml:space="preserve"> </w:t>
            </w:r>
            <w:r>
              <w:rPr>
                <w:color w:val="417CC3"/>
                <w:sz w:val="11"/>
                <w:lang w:val="fr-FR"/>
              </w:rPr>
              <w:t>établit</w:t>
            </w:r>
            <w:r>
              <w:rPr>
                <w:color w:val="417CC3"/>
                <w:spacing w:val="-4"/>
                <w:sz w:val="11"/>
                <w:lang w:val="fr-FR"/>
              </w:rPr>
              <w:t xml:space="preserve"> </w:t>
            </w:r>
            <w:r>
              <w:rPr>
                <w:color w:val="417CC3"/>
                <w:sz w:val="11"/>
                <w:lang w:val="fr-FR"/>
              </w:rPr>
              <w:t>avec</w:t>
            </w:r>
            <w:r>
              <w:rPr>
                <w:color w:val="417CC3"/>
                <w:spacing w:val="-2"/>
                <w:sz w:val="11"/>
                <w:lang w:val="fr-FR"/>
              </w:rPr>
              <w:t xml:space="preserve"> </w:t>
            </w:r>
            <w:r>
              <w:rPr>
                <w:color w:val="417CC3"/>
                <w:sz w:val="11"/>
                <w:lang w:val="fr-FR"/>
              </w:rPr>
              <w:t>chaque</w:t>
            </w:r>
            <w:r>
              <w:rPr>
                <w:color w:val="417CC3"/>
                <w:spacing w:val="-1"/>
                <w:sz w:val="11"/>
                <w:lang w:val="fr-FR"/>
              </w:rPr>
              <w:t xml:space="preserve"> </w:t>
            </w:r>
            <w:r>
              <w:rPr>
                <w:color w:val="417CC3"/>
                <w:sz w:val="11"/>
                <w:lang w:val="fr-FR"/>
              </w:rPr>
              <w:t>bénéficiaire,</w:t>
            </w:r>
            <w:r>
              <w:rPr>
                <w:color w:val="417CC3"/>
                <w:spacing w:val="-3"/>
                <w:sz w:val="11"/>
                <w:lang w:val="fr-FR"/>
              </w:rPr>
              <w:t xml:space="preserve"> </w:t>
            </w:r>
            <w:r>
              <w:rPr>
                <w:color w:val="417CC3"/>
                <w:sz w:val="11"/>
                <w:lang w:val="fr-FR"/>
              </w:rPr>
              <w:t>en</w:t>
            </w:r>
            <w:r>
              <w:rPr>
                <w:color w:val="417CC3"/>
                <w:spacing w:val="-1"/>
                <w:sz w:val="11"/>
                <w:lang w:val="fr-FR"/>
              </w:rPr>
              <w:t xml:space="preserve"> </w:t>
            </w:r>
            <w:r>
              <w:rPr>
                <w:color w:val="417CC3"/>
                <w:sz w:val="11"/>
                <w:lang w:val="fr-FR"/>
              </w:rPr>
              <w:t>fonction</w:t>
            </w:r>
            <w:r>
              <w:rPr>
                <w:color w:val="417CC3"/>
                <w:spacing w:val="-1"/>
                <w:sz w:val="11"/>
                <w:lang w:val="fr-FR"/>
              </w:rPr>
              <w:t xml:space="preserve"> </w:t>
            </w:r>
            <w:r>
              <w:rPr>
                <w:color w:val="417CC3"/>
                <w:sz w:val="11"/>
                <w:lang w:val="fr-FR"/>
              </w:rPr>
              <w:t>de</w:t>
            </w:r>
            <w:r>
              <w:rPr>
                <w:color w:val="417CC3"/>
                <w:spacing w:val="-1"/>
                <w:sz w:val="11"/>
                <w:lang w:val="fr-FR"/>
              </w:rPr>
              <w:t xml:space="preserve"> </w:t>
            </w:r>
            <w:r>
              <w:rPr>
                <w:color w:val="417CC3"/>
                <w:sz w:val="11"/>
                <w:lang w:val="fr-FR"/>
              </w:rPr>
              <w:t>la</w:t>
            </w:r>
            <w:r>
              <w:rPr>
                <w:color w:val="417CC3"/>
                <w:spacing w:val="-2"/>
                <w:sz w:val="11"/>
                <w:lang w:val="fr-FR"/>
              </w:rPr>
              <w:t xml:space="preserve"> </w:t>
            </w:r>
            <w:r>
              <w:rPr>
                <w:color w:val="417CC3"/>
                <w:sz w:val="11"/>
                <w:lang w:val="fr-FR"/>
              </w:rPr>
              <w:t>prestation,</w:t>
            </w:r>
            <w:r>
              <w:rPr>
                <w:color w:val="417CC3"/>
                <w:spacing w:val="-3"/>
                <w:sz w:val="11"/>
                <w:lang w:val="fr-FR"/>
              </w:rPr>
              <w:t xml:space="preserve"> </w:t>
            </w:r>
            <w:r>
              <w:rPr>
                <w:color w:val="417CC3"/>
                <w:sz w:val="11"/>
                <w:lang w:val="fr-FR"/>
              </w:rPr>
              <w:t>un</w:t>
            </w:r>
            <w:r>
              <w:rPr>
                <w:color w:val="417CC3"/>
                <w:spacing w:val="-3"/>
                <w:sz w:val="11"/>
                <w:lang w:val="fr-FR"/>
              </w:rPr>
              <w:t xml:space="preserve"> </w:t>
            </w:r>
            <w:r>
              <w:rPr>
                <w:color w:val="417CC3"/>
                <w:sz w:val="11"/>
                <w:lang w:val="fr-FR"/>
              </w:rPr>
              <w:t>document</w:t>
            </w:r>
            <w:r>
              <w:rPr>
                <w:color w:val="417CC3"/>
                <w:spacing w:val="-4"/>
                <w:sz w:val="11"/>
                <w:lang w:val="fr-FR"/>
              </w:rPr>
              <w:t xml:space="preserve"> </w:t>
            </w:r>
            <w:r>
              <w:rPr>
                <w:color w:val="417CC3"/>
                <w:sz w:val="11"/>
                <w:lang w:val="fr-FR"/>
              </w:rPr>
              <w:t>contractuel</w:t>
            </w:r>
            <w:r>
              <w:rPr>
                <w:color w:val="417CC3"/>
                <w:spacing w:val="-4"/>
                <w:sz w:val="11"/>
                <w:lang w:val="fr-FR"/>
              </w:rPr>
              <w:t xml:space="preserve"> </w:t>
            </w:r>
            <w:r>
              <w:rPr>
                <w:color w:val="417CC3"/>
                <w:sz w:val="11"/>
                <w:lang w:val="fr-FR"/>
              </w:rPr>
              <w:t>conforme</w:t>
            </w:r>
            <w:r>
              <w:rPr>
                <w:color w:val="417CC3"/>
                <w:spacing w:val="-3"/>
                <w:sz w:val="11"/>
                <w:lang w:val="fr-FR"/>
              </w:rPr>
              <w:t xml:space="preserve"> </w:t>
            </w:r>
            <w:r>
              <w:rPr>
                <w:color w:val="417CC3"/>
                <w:sz w:val="11"/>
                <w:lang w:val="fr-FR"/>
              </w:rPr>
              <w:t>au</w:t>
            </w:r>
            <w:r>
              <w:rPr>
                <w:color w:val="417CC3"/>
                <w:spacing w:val="-3"/>
                <w:sz w:val="11"/>
                <w:lang w:val="fr-FR"/>
              </w:rPr>
              <w:t xml:space="preserve"> </w:t>
            </w:r>
            <w:r>
              <w:rPr>
                <w:color w:val="417CC3"/>
                <w:sz w:val="11"/>
                <w:lang w:val="fr-FR"/>
              </w:rPr>
              <w:t>cahier</w:t>
            </w:r>
            <w:r>
              <w:rPr>
                <w:color w:val="417CC3"/>
                <w:spacing w:val="-2"/>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charges</w:t>
            </w:r>
            <w:r>
              <w:rPr>
                <w:color w:val="417CC3"/>
                <w:spacing w:val="-3"/>
                <w:sz w:val="11"/>
                <w:lang w:val="fr-FR"/>
              </w:rPr>
              <w:t xml:space="preserve"> </w:t>
            </w:r>
            <w:r>
              <w:rPr>
                <w:color w:val="417CC3"/>
                <w:sz w:val="11"/>
                <w:lang w:val="fr-FR"/>
              </w:rPr>
              <w:t>et/ou</w:t>
            </w:r>
            <w:r>
              <w:rPr>
                <w:color w:val="417CC3"/>
                <w:spacing w:val="-1"/>
                <w:sz w:val="11"/>
                <w:lang w:val="fr-FR"/>
              </w:rPr>
              <w:t xml:space="preserve"> </w:t>
            </w:r>
            <w:r>
              <w:rPr>
                <w:color w:val="417CC3"/>
                <w:sz w:val="11"/>
                <w:lang w:val="fr-FR"/>
              </w:rPr>
              <w:t>à</w:t>
            </w:r>
            <w:r>
              <w:rPr>
                <w:color w:val="417CC3"/>
                <w:spacing w:val="-2"/>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proposition</w:t>
            </w:r>
            <w:r>
              <w:rPr>
                <w:color w:val="417CC3"/>
                <w:spacing w:val="-1"/>
                <w:sz w:val="11"/>
                <w:lang w:val="fr-FR"/>
              </w:rPr>
              <w:t xml:space="preserve"> </w:t>
            </w:r>
            <w:r>
              <w:rPr>
                <w:color w:val="417CC3"/>
                <w:sz w:val="11"/>
                <w:lang w:val="fr-FR"/>
              </w:rPr>
              <w:t>retenue</w:t>
            </w:r>
            <w:r>
              <w:rPr>
                <w:color w:val="417CC3"/>
                <w:spacing w:val="-1"/>
                <w:sz w:val="11"/>
                <w:lang w:val="fr-FR"/>
              </w:rPr>
              <w:t xml:space="preserve"> </w:t>
            </w:r>
            <w:r>
              <w:rPr>
                <w:color w:val="417CC3"/>
                <w:sz w:val="11"/>
                <w:lang w:val="fr-FR"/>
              </w:rPr>
              <w:t>par</w:t>
            </w:r>
            <w:r>
              <w:rPr>
                <w:color w:val="417CC3"/>
                <w:spacing w:val="-3"/>
                <w:sz w:val="11"/>
                <w:lang w:val="fr-FR"/>
              </w:rPr>
              <w:t xml:space="preserve"> </w:t>
            </w:r>
            <w:r>
              <w:rPr>
                <w:color w:val="417CC3"/>
                <w:sz w:val="11"/>
                <w:lang w:val="fr-FR"/>
              </w:rPr>
              <w:t>le</w:t>
            </w:r>
            <w:r>
              <w:rPr>
                <w:color w:val="417CC3"/>
                <w:spacing w:val="-3"/>
                <w:sz w:val="11"/>
                <w:lang w:val="fr-FR"/>
              </w:rPr>
              <w:t xml:space="preserve"> </w:t>
            </w:r>
            <w:r>
              <w:rPr>
                <w:color w:val="417CC3"/>
                <w:sz w:val="11"/>
                <w:lang w:val="fr-FR"/>
              </w:rPr>
              <w:t>client</w:t>
            </w:r>
            <w:r>
              <w:rPr>
                <w:color w:val="417CC3"/>
                <w:spacing w:val="-4"/>
                <w:sz w:val="11"/>
                <w:lang w:val="fr-FR"/>
              </w:rPr>
              <w:t xml:space="preserve"> </w:t>
            </w:r>
            <w:r>
              <w:rPr>
                <w:color w:val="417CC3"/>
                <w:sz w:val="11"/>
                <w:lang w:val="fr-FR"/>
              </w:rPr>
              <w:t>dont</w:t>
            </w:r>
            <w:r>
              <w:rPr>
                <w:color w:val="417CC3"/>
                <w:spacing w:val="-3"/>
                <w:sz w:val="11"/>
                <w:lang w:val="fr-FR"/>
              </w:rPr>
              <w:t xml:space="preserve"> </w:t>
            </w:r>
            <w:r>
              <w:rPr>
                <w:color w:val="417CC3"/>
                <w:sz w:val="11"/>
                <w:lang w:val="fr-FR"/>
              </w:rPr>
              <w:t>il</w:t>
            </w:r>
            <w:r>
              <w:rPr>
                <w:color w:val="417CC3"/>
                <w:spacing w:val="40"/>
                <w:sz w:val="11"/>
                <w:lang w:val="fr-FR"/>
              </w:rPr>
              <w:t xml:space="preserve"> </w:t>
            </w:r>
            <w:r>
              <w:rPr>
                <w:color w:val="417CC3"/>
                <w:sz w:val="11"/>
                <w:lang w:val="fr-FR"/>
              </w:rPr>
              <w:t>lui remet un exemplaire avant le début de la prestation. En fonction de la nature de la prestation, ce document contractuel précise nota</w:t>
            </w:r>
            <w:r>
              <w:rPr>
                <w:color w:val="417CC3"/>
                <w:sz w:val="11"/>
                <w:lang w:val="fr-FR"/>
              </w:rPr>
              <w:t>mment</w:t>
            </w:r>
          </w:p>
          <w:p w14:paraId="02BEC9A9" w14:textId="77777777" w:rsidR="00FE3699" w:rsidRDefault="00FD0F3C" w:rsidP="00FD0F3C">
            <w:pPr>
              <w:pStyle w:val="TableParagraph"/>
              <w:numPr>
                <w:ilvl w:val="0"/>
                <w:numId w:val="47"/>
              </w:numPr>
              <w:tabs>
                <w:tab w:val="left" w:pos="94"/>
              </w:tabs>
              <w:spacing w:line="126" w:lineRule="exact"/>
              <w:rPr>
                <w:sz w:val="11"/>
                <w:lang w:val="fr-FR"/>
              </w:rPr>
            </w:pPr>
            <w:r>
              <w:rPr>
                <w:color w:val="417CC3"/>
                <w:sz w:val="11"/>
                <w:lang w:val="fr-FR"/>
              </w:rPr>
              <w:t>les</w:t>
            </w:r>
            <w:r>
              <w:rPr>
                <w:color w:val="417CC3"/>
                <w:spacing w:val="-5"/>
                <w:sz w:val="11"/>
                <w:lang w:val="fr-FR"/>
              </w:rPr>
              <w:t xml:space="preserve"> </w:t>
            </w:r>
            <w:r>
              <w:rPr>
                <w:color w:val="417CC3"/>
                <w:sz w:val="11"/>
                <w:lang w:val="fr-FR"/>
              </w:rPr>
              <w:t>objectifs</w:t>
            </w:r>
            <w:r>
              <w:rPr>
                <w:color w:val="417CC3"/>
                <w:spacing w:val="-6"/>
                <w:sz w:val="11"/>
                <w:lang w:val="fr-FR"/>
              </w:rPr>
              <w:t xml:space="preserve"> </w:t>
            </w:r>
            <w:r>
              <w:rPr>
                <w:color w:val="417CC3"/>
                <w:sz w:val="11"/>
                <w:lang w:val="fr-FR"/>
              </w:rPr>
              <w:t>opérationnels</w:t>
            </w:r>
            <w:r>
              <w:rPr>
                <w:color w:val="417CC3"/>
                <w:spacing w:val="-5"/>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évaluables</w:t>
            </w:r>
            <w:r>
              <w:rPr>
                <w:color w:val="417CC3"/>
                <w:spacing w:val="-5"/>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les</w:t>
            </w:r>
            <w:r>
              <w:rPr>
                <w:color w:val="417CC3"/>
                <w:spacing w:val="-5"/>
                <w:sz w:val="11"/>
                <w:lang w:val="fr-FR"/>
              </w:rPr>
              <w:t xml:space="preserve"> </w:t>
            </w:r>
            <w:r>
              <w:rPr>
                <w:color w:val="417CC3"/>
                <w:sz w:val="11"/>
                <w:lang w:val="fr-FR"/>
              </w:rPr>
              <w:t>contenus</w:t>
            </w:r>
            <w:r>
              <w:rPr>
                <w:color w:val="417CC3"/>
                <w:spacing w:val="-5"/>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la</w:t>
            </w:r>
            <w:r>
              <w:rPr>
                <w:color w:val="417CC3"/>
                <w:spacing w:val="-6"/>
                <w:sz w:val="11"/>
                <w:lang w:val="fr-FR"/>
              </w:rPr>
              <w:t xml:space="preserve"> </w:t>
            </w:r>
            <w:r>
              <w:rPr>
                <w:color w:val="417CC3"/>
                <w:sz w:val="11"/>
                <w:lang w:val="fr-FR"/>
              </w:rPr>
              <w:t>prestation</w:t>
            </w:r>
            <w:r>
              <w:rPr>
                <w:color w:val="417CC3"/>
                <w:spacing w:val="-4"/>
                <w:sz w:val="11"/>
                <w:lang w:val="fr-FR"/>
              </w:rPr>
              <w:t xml:space="preserve"> </w:t>
            </w:r>
            <w:r>
              <w:rPr>
                <w:color w:val="417CC3"/>
                <w:spacing w:val="-10"/>
                <w:sz w:val="11"/>
                <w:lang w:val="fr-FR"/>
              </w:rPr>
              <w:t>;</w:t>
            </w:r>
          </w:p>
          <w:p w14:paraId="6C4B1456" w14:textId="77777777" w:rsidR="00FE3699" w:rsidRDefault="00FD0F3C" w:rsidP="00FD0F3C">
            <w:pPr>
              <w:pStyle w:val="TableParagraph"/>
              <w:numPr>
                <w:ilvl w:val="0"/>
                <w:numId w:val="47"/>
              </w:numPr>
              <w:tabs>
                <w:tab w:val="left" w:pos="94"/>
              </w:tabs>
              <w:spacing w:before="17"/>
              <w:rPr>
                <w:sz w:val="11"/>
                <w:lang w:val="fr-FR"/>
              </w:rPr>
            </w:pPr>
            <w:r>
              <w:rPr>
                <w:color w:val="417CC3"/>
                <w:sz w:val="11"/>
                <w:lang w:val="fr-FR"/>
              </w:rPr>
              <w:t>les</w:t>
            </w:r>
            <w:r>
              <w:rPr>
                <w:color w:val="417CC3"/>
                <w:spacing w:val="-6"/>
                <w:sz w:val="11"/>
                <w:lang w:val="fr-FR"/>
              </w:rPr>
              <w:t xml:space="preserve"> </w:t>
            </w:r>
            <w:r>
              <w:rPr>
                <w:color w:val="417CC3"/>
                <w:sz w:val="11"/>
                <w:lang w:val="fr-FR"/>
              </w:rPr>
              <w:t>modalités</w:t>
            </w:r>
            <w:r>
              <w:rPr>
                <w:color w:val="417CC3"/>
                <w:spacing w:val="-6"/>
                <w:sz w:val="11"/>
                <w:lang w:val="fr-FR"/>
              </w:rPr>
              <w:t xml:space="preserve"> </w:t>
            </w:r>
            <w:r>
              <w:rPr>
                <w:color w:val="417CC3"/>
                <w:sz w:val="11"/>
                <w:lang w:val="fr-FR"/>
              </w:rPr>
              <w:t>de</w:t>
            </w:r>
            <w:r>
              <w:rPr>
                <w:color w:val="417CC3"/>
                <w:spacing w:val="-5"/>
                <w:sz w:val="11"/>
                <w:lang w:val="fr-FR"/>
              </w:rPr>
              <w:t xml:space="preserve"> </w:t>
            </w:r>
            <w:r>
              <w:rPr>
                <w:color w:val="417CC3"/>
                <w:sz w:val="11"/>
                <w:lang w:val="fr-FR"/>
              </w:rPr>
              <w:t>positionnement</w:t>
            </w:r>
            <w:r>
              <w:rPr>
                <w:color w:val="417CC3"/>
                <w:spacing w:val="-7"/>
                <w:sz w:val="11"/>
                <w:lang w:val="fr-FR"/>
              </w:rPr>
              <w:t xml:space="preserve"> </w:t>
            </w:r>
            <w:r>
              <w:rPr>
                <w:color w:val="417CC3"/>
                <w:sz w:val="11"/>
                <w:lang w:val="fr-FR"/>
              </w:rPr>
              <w:t>ou</w:t>
            </w:r>
            <w:r>
              <w:rPr>
                <w:color w:val="417CC3"/>
                <w:spacing w:val="-5"/>
                <w:sz w:val="11"/>
                <w:lang w:val="fr-FR"/>
              </w:rPr>
              <w:t xml:space="preserve"> </w:t>
            </w:r>
            <w:r>
              <w:rPr>
                <w:color w:val="417CC3"/>
                <w:sz w:val="11"/>
                <w:lang w:val="fr-FR"/>
              </w:rPr>
              <w:t>d’évaluation</w:t>
            </w:r>
            <w:r>
              <w:rPr>
                <w:color w:val="417CC3"/>
                <w:spacing w:val="-5"/>
                <w:sz w:val="11"/>
                <w:lang w:val="fr-FR"/>
              </w:rPr>
              <w:t xml:space="preserve"> </w:t>
            </w:r>
            <w:r>
              <w:rPr>
                <w:color w:val="417CC3"/>
                <w:sz w:val="11"/>
                <w:lang w:val="fr-FR"/>
              </w:rPr>
              <w:t>diagnostic</w:t>
            </w:r>
            <w:r>
              <w:rPr>
                <w:color w:val="417CC3"/>
                <w:spacing w:val="-7"/>
                <w:sz w:val="11"/>
                <w:lang w:val="fr-FR"/>
              </w:rPr>
              <w:t xml:space="preserve"> </w:t>
            </w:r>
            <w:r>
              <w:rPr>
                <w:color w:val="417CC3"/>
                <w:spacing w:val="-10"/>
                <w:sz w:val="11"/>
                <w:lang w:val="fr-FR"/>
              </w:rPr>
              <w:t>;</w:t>
            </w:r>
          </w:p>
          <w:p w14:paraId="17580D13" w14:textId="77777777" w:rsidR="00FE3699" w:rsidRDefault="00FD0F3C" w:rsidP="00FD0F3C">
            <w:pPr>
              <w:pStyle w:val="TableParagraph"/>
              <w:numPr>
                <w:ilvl w:val="0"/>
                <w:numId w:val="47"/>
              </w:numPr>
              <w:tabs>
                <w:tab w:val="left" w:pos="94"/>
              </w:tabs>
              <w:spacing w:before="18"/>
              <w:rPr>
                <w:sz w:val="11"/>
                <w:lang w:val="fr-FR"/>
              </w:rPr>
            </w:pPr>
            <w:r>
              <w:rPr>
                <w:color w:val="417CC3"/>
                <w:sz w:val="11"/>
                <w:lang w:val="fr-FR"/>
              </w:rPr>
              <w:t>les</w:t>
            </w:r>
            <w:r>
              <w:rPr>
                <w:color w:val="417CC3"/>
                <w:spacing w:val="-7"/>
                <w:sz w:val="11"/>
                <w:lang w:val="fr-FR"/>
              </w:rPr>
              <w:t xml:space="preserve"> </w:t>
            </w:r>
            <w:r>
              <w:rPr>
                <w:color w:val="417CC3"/>
                <w:sz w:val="11"/>
                <w:lang w:val="fr-FR"/>
              </w:rPr>
              <w:t>modalités</w:t>
            </w:r>
            <w:r>
              <w:rPr>
                <w:color w:val="417CC3"/>
                <w:spacing w:val="-7"/>
                <w:sz w:val="11"/>
                <w:lang w:val="fr-FR"/>
              </w:rPr>
              <w:t xml:space="preserve"> </w:t>
            </w:r>
            <w:r>
              <w:rPr>
                <w:color w:val="417CC3"/>
                <w:sz w:val="11"/>
                <w:lang w:val="fr-FR"/>
              </w:rPr>
              <w:t>de</w:t>
            </w:r>
            <w:r>
              <w:rPr>
                <w:color w:val="417CC3"/>
                <w:spacing w:val="-6"/>
                <w:sz w:val="11"/>
                <w:lang w:val="fr-FR"/>
              </w:rPr>
              <w:t xml:space="preserve"> </w:t>
            </w:r>
            <w:r>
              <w:rPr>
                <w:color w:val="417CC3"/>
                <w:sz w:val="11"/>
                <w:lang w:val="fr-FR"/>
              </w:rPr>
              <w:t>réalisation</w:t>
            </w:r>
            <w:r>
              <w:rPr>
                <w:color w:val="417CC3"/>
                <w:spacing w:val="-7"/>
                <w:sz w:val="11"/>
                <w:lang w:val="fr-FR"/>
              </w:rPr>
              <w:t xml:space="preserve"> </w:t>
            </w:r>
            <w:r>
              <w:rPr>
                <w:color w:val="417CC3"/>
                <w:spacing w:val="-10"/>
                <w:sz w:val="11"/>
                <w:lang w:val="fr-FR"/>
              </w:rPr>
              <w:t>;</w:t>
            </w:r>
          </w:p>
          <w:p w14:paraId="27FA569D" w14:textId="77777777" w:rsidR="00FE3699" w:rsidRDefault="00FD0F3C" w:rsidP="00FD0F3C">
            <w:pPr>
              <w:pStyle w:val="TableParagraph"/>
              <w:numPr>
                <w:ilvl w:val="0"/>
                <w:numId w:val="47"/>
              </w:numPr>
              <w:tabs>
                <w:tab w:val="left" w:pos="94"/>
              </w:tabs>
              <w:spacing w:before="17"/>
              <w:rPr>
                <w:sz w:val="11"/>
                <w:lang w:val="fr-FR"/>
              </w:rPr>
            </w:pPr>
            <w:r>
              <w:rPr>
                <w:color w:val="417CC3"/>
                <w:sz w:val="11"/>
                <w:lang w:val="fr-FR"/>
              </w:rPr>
              <w:t>les</w:t>
            </w:r>
            <w:r>
              <w:rPr>
                <w:color w:val="417CC3"/>
                <w:spacing w:val="-5"/>
                <w:sz w:val="11"/>
                <w:lang w:val="fr-FR"/>
              </w:rPr>
              <w:t xml:space="preserve"> </w:t>
            </w:r>
            <w:r>
              <w:rPr>
                <w:color w:val="417CC3"/>
                <w:sz w:val="11"/>
                <w:lang w:val="fr-FR"/>
              </w:rPr>
              <w:t>coordonnées</w:t>
            </w:r>
            <w:r>
              <w:rPr>
                <w:color w:val="417CC3"/>
                <w:spacing w:val="-4"/>
                <w:sz w:val="11"/>
                <w:lang w:val="fr-FR"/>
              </w:rPr>
              <w:t xml:space="preserve"> </w:t>
            </w:r>
            <w:r>
              <w:rPr>
                <w:color w:val="417CC3"/>
                <w:sz w:val="11"/>
                <w:lang w:val="fr-FR"/>
              </w:rPr>
              <w:t>du/des</w:t>
            </w:r>
            <w:r>
              <w:rPr>
                <w:color w:val="417CC3"/>
                <w:spacing w:val="-5"/>
                <w:sz w:val="11"/>
                <w:lang w:val="fr-FR"/>
              </w:rPr>
              <w:t xml:space="preserve"> </w:t>
            </w:r>
            <w:r>
              <w:rPr>
                <w:color w:val="417CC3"/>
                <w:sz w:val="11"/>
                <w:lang w:val="fr-FR"/>
              </w:rPr>
              <w:t>référent(s)</w:t>
            </w:r>
            <w:r>
              <w:rPr>
                <w:color w:val="417CC3"/>
                <w:spacing w:val="-5"/>
                <w:sz w:val="11"/>
                <w:lang w:val="fr-FR"/>
              </w:rPr>
              <w:t xml:space="preserve"> </w:t>
            </w:r>
            <w:r>
              <w:rPr>
                <w:color w:val="417CC3"/>
                <w:spacing w:val="-10"/>
                <w:sz w:val="11"/>
                <w:lang w:val="fr-FR"/>
              </w:rPr>
              <w:t>;</w:t>
            </w:r>
          </w:p>
          <w:p w14:paraId="49D98E2A" w14:textId="77777777" w:rsidR="00FE3699" w:rsidRDefault="00FD0F3C" w:rsidP="00FD0F3C">
            <w:pPr>
              <w:pStyle w:val="TableParagraph"/>
              <w:numPr>
                <w:ilvl w:val="0"/>
                <w:numId w:val="47"/>
              </w:numPr>
              <w:tabs>
                <w:tab w:val="left" w:pos="94"/>
              </w:tabs>
              <w:spacing w:before="18"/>
              <w:rPr>
                <w:sz w:val="11"/>
                <w:lang w:val="fr-FR"/>
              </w:rPr>
            </w:pPr>
            <w:r>
              <w:rPr>
                <w:color w:val="417CC3"/>
                <w:sz w:val="11"/>
                <w:lang w:val="fr-FR"/>
              </w:rPr>
              <w:t>la</w:t>
            </w:r>
            <w:r>
              <w:rPr>
                <w:color w:val="417CC3"/>
                <w:spacing w:val="-4"/>
                <w:sz w:val="11"/>
                <w:lang w:val="fr-FR"/>
              </w:rPr>
              <w:t xml:space="preserve"> </w:t>
            </w:r>
            <w:r>
              <w:rPr>
                <w:color w:val="417CC3"/>
                <w:sz w:val="11"/>
                <w:lang w:val="fr-FR"/>
              </w:rPr>
              <w:t>durée</w:t>
            </w:r>
            <w:r>
              <w:rPr>
                <w:color w:val="417CC3"/>
                <w:spacing w:val="-3"/>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le</w:t>
            </w:r>
            <w:r>
              <w:rPr>
                <w:color w:val="417CC3"/>
                <w:spacing w:val="-5"/>
                <w:sz w:val="11"/>
                <w:lang w:val="fr-FR"/>
              </w:rPr>
              <w:t xml:space="preserve"> </w:t>
            </w:r>
            <w:r>
              <w:rPr>
                <w:color w:val="417CC3"/>
                <w:sz w:val="11"/>
                <w:lang w:val="fr-FR"/>
              </w:rPr>
              <w:t>calendrier</w:t>
            </w:r>
            <w:r>
              <w:rPr>
                <w:color w:val="417CC3"/>
                <w:spacing w:val="-4"/>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la</w:t>
            </w:r>
            <w:r>
              <w:rPr>
                <w:color w:val="417CC3"/>
                <w:spacing w:val="-5"/>
                <w:sz w:val="11"/>
                <w:lang w:val="fr-FR"/>
              </w:rPr>
              <w:t xml:space="preserve"> </w:t>
            </w:r>
            <w:r>
              <w:rPr>
                <w:color w:val="417CC3"/>
                <w:sz w:val="11"/>
                <w:lang w:val="fr-FR"/>
              </w:rPr>
              <w:t>prestation</w:t>
            </w:r>
            <w:r>
              <w:rPr>
                <w:color w:val="417CC3"/>
                <w:spacing w:val="-4"/>
                <w:sz w:val="11"/>
                <w:lang w:val="fr-FR"/>
              </w:rPr>
              <w:t xml:space="preserve"> </w:t>
            </w:r>
            <w:r>
              <w:rPr>
                <w:color w:val="417CC3"/>
                <w:spacing w:val="-10"/>
                <w:sz w:val="11"/>
                <w:lang w:val="fr-FR"/>
              </w:rPr>
              <w:t>;</w:t>
            </w:r>
          </w:p>
          <w:p w14:paraId="3A2FC5E3" w14:textId="77777777" w:rsidR="00FE3699" w:rsidRDefault="00FD0F3C" w:rsidP="00FD0F3C">
            <w:pPr>
              <w:pStyle w:val="TableParagraph"/>
              <w:numPr>
                <w:ilvl w:val="0"/>
                <w:numId w:val="47"/>
              </w:numPr>
              <w:tabs>
                <w:tab w:val="left" w:pos="94"/>
              </w:tabs>
              <w:spacing w:before="17"/>
              <w:rPr>
                <w:sz w:val="11"/>
                <w:lang w:val="fr-FR"/>
              </w:rPr>
            </w:pPr>
            <w:r>
              <w:rPr>
                <w:color w:val="417CC3"/>
                <w:sz w:val="11"/>
                <w:lang w:val="fr-FR"/>
              </w:rPr>
              <w:t>les</w:t>
            </w:r>
            <w:r>
              <w:rPr>
                <w:color w:val="417CC3"/>
                <w:spacing w:val="-5"/>
                <w:sz w:val="11"/>
                <w:lang w:val="fr-FR"/>
              </w:rPr>
              <w:t xml:space="preserve"> </w:t>
            </w:r>
            <w:r>
              <w:rPr>
                <w:color w:val="417CC3"/>
                <w:sz w:val="11"/>
                <w:lang w:val="fr-FR"/>
              </w:rPr>
              <w:t>modalités</w:t>
            </w:r>
            <w:r>
              <w:rPr>
                <w:color w:val="417CC3"/>
                <w:spacing w:val="-5"/>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suivi,</w:t>
            </w:r>
            <w:r>
              <w:rPr>
                <w:color w:val="417CC3"/>
                <w:spacing w:val="-7"/>
                <w:sz w:val="11"/>
                <w:lang w:val="fr-FR"/>
              </w:rPr>
              <w:t xml:space="preserve"> </w:t>
            </w:r>
            <w:r>
              <w:rPr>
                <w:color w:val="417CC3"/>
                <w:sz w:val="11"/>
                <w:lang w:val="fr-FR"/>
              </w:rPr>
              <w:t>d’accompagnement</w:t>
            </w:r>
            <w:r>
              <w:rPr>
                <w:color w:val="417CC3"/>
                <w:spacing w:val="-6"/>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d’appréciation</w:t>
            </w:r>
            <w:r>
              <w:rPr>
                <w:color w:val="417CC3"/>
                <w:spacing w:val="-4"/>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la</w:t>
            </w:r>
            <w:r>
              <w:rPr>
                <w:color w:val="417CC3"/>
                <w:spacing w:val="-5"/>
                <w:sz w:val="11"/>
                <w:lang w:val="fr-FR"/>
              </w:rPr>
              <w:t xml:space="preserve"> </w:t>
            </w:r>
            <w:r>
              <w:rPr>
                <w:color w:val="417CC3"/>
                <w:sz w:val="11"/>
                <w:lang w:val="fr-FR"/>
              </w:rPr>
              <w:t>progression</w:t>
            </w:r>
            <w:r>
              <w:rPr>
                <w:color w:val="417CC3"/>
                <w:spacing w:val="-4"/>
                <w:sz w:val="11"/>
                <w:lang w:val="fr-FR"/>
              </w:rPr>
              <w:t xml:space="preserve"> </w:t>
            </w:r>
            <w:r>
              <w:rPr>
                <w:color w:val="417CC3"/>
                <w:spacing w:val="-10"/>
                <w:sz w:val="11"/>
                <w:lang w:val="fr-FR"/>
              </w:rPr>
              <w:t>;</w:t>
            </w:r>
          </w:p>
          <w:p w14:paraId="55C76D21" w14:textId="77777777" w:rsidR="00FE3699" w:rsidRDefault="00FD0F3C" w:rsidP="00FD0F3C">
            <w:pPr>
              <w:pStyle w:val="TableParagraph"/>
              <w:numPr>
                <w:ilvl w:val="0"/>
                <w:numId w:val="47"/>
              </w:numPr>
              <w:tabs>
                <w:tab w:val="left" w:pos="94"/>
              </w:tabs>
              <w:spacing w:before="18"/>
              <w:rPr>
                <w:sz w:val="11"/>
                <w:lang w:val="fr-FR"/>
              </w:rPr>
            </w:pPr>
            <w:r>
              <w:rPr>
                <w:color w:val="417CC3"/>
                <w:sz w:val="11"/>
                <w:lang w:val="fr-FR"/>
              </w:rPr>
              <w:t>les</w:t>
            </w:r>
            <w:r>
              <w:rPr>
                <w:color w:val="417CC3"/>
                <w:spacing w:val="-6"/>
                <w:sz w:val="11"/>
                <w:lang w:val="fr-FR"/>
              </w:rPr>
              <w:t xml:space="preserve"> </w:t>
            </w:r>
            <w:r>
              <w:rPr>
                <w:color w:val="417CC3"/>
                <w:sz w:val="11"/>
                <w:lang w:val="fr-FR"/>
              </w:rPr>
              <w:t>modalités</w:t>
            </w:r>
            <w:r>
              <w:rPr>
                <w:color w:val="417CC3"/>
                <w:spacing w:val="-5"/>
                <w:sz w:val="11"/>
                <w:lang w:val="fr-FR"/>
              </w:rPr>
              <w:t xml:space="preserve"> </w:t>
            </w:r>
            <w:r>
              <w:rPr>
                <w:color w:val="417CC3"/>
                <w:sz w:val="11"/>
                <w:lang w:val="fr-FR"/>
              </w:rPr>
              <w:t>d’évaluation</w:t>
            </w:r>
            <w:r>
              <w:rPr>
                <w:color w:val="417CC3"/>
                <w:spacing w:val="-4"/>
                <w:sz w:val="11"/>
                <w:lang w:val="fr-FR"/>
              </w:rPr>
              <w:t xml:space="preserve"> </w:t>
            </w:r>
            <w:r>
              <w:rPr>
                <w:color w:val="417CC3"/>
                <w:sz w:val="11"/>
                <w:lang w:val="fr-FR"/>
              </w:rPr>
              <w:t>des</w:t>
            </w:r>
            <w:r>
              <w:rPr>
                <w:color w:val="417CC3"/>
                <w:spacing w:val="-6"/>
                <w:sz w:val="11"/>
                <w:lang w:val="fr-FR"/>
              </w:rPr>
              <w:t xml:space="preserve"> </w:t>
            </w:r>
            <w:r>
              <w:rPr>
                <w:color w:val="417CC3"/>
                <w:sz w:val="11"/>
                <w:lang w:val="fr-FR"/>
              </w:rPr>
              <w:t>acquis</w:t>
            </w:r>
            <w:r>
              <w:rPr>
                <w:color w:val="417CC3"/>
                <w:spacing w:val="-6"/>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la</w:t>
            </w:r>
            <w:r>
              <w:rPr>
                <w:color w:val="417CC3"/>
                <w:spacing w:val="-6"/>
                <w:sz w:val="11"/>
                <w:lang w:val="fr-FR"/>
              </w:rPr>
              <w:t xml:space="preserve"> </w:t>
            </w:r>
            <w:r>
              <w:rPr>
                <w:color w:val="417CC3"/>
                <w:sz w:val="11"/>
                <w:lang w:val="fr-FR"/>
              </w:rPr>
              <w:t>prestation</w:t>
            </w:r>
            <w:r>
              <w:rPr>
                <w:color w:val="417CC3"/>
                <w:spacing w:val="-4"/>
                <w:sz w:val="11"/>
                <w:lang w:val="fr-FR"/>
              </w:rPr>
              <w:t xml:space="preserve"> </w:t>
            </w:r>
            <w:r>
              <w:rPr>
                <w:color w:val="417CC3"/>
                <w:sz w:val="11"/>
                <w:lang w:val="fr-FR"/>
              </w:rPr>
              <w:t>et/ou</w:t>
            </w:r>
            <w:r>
              <w:rPr>
                <w:color w:val="417CC3"/>
                <w:spacing w:val="-4"/>
                <w:sz w:val="11"/>
                <w:lang w:val="fr-FR"/>
              </w:rPr>
              <w:t xml:space="preserve"> </w:t>
            </w:r>
            <w:r>
              <w:rPr>
                <w:color w:val="417CC3"/>
                <w:sz w:val="11"/>
                <w:lang w:val="fr-FR"/>
              </w:rPr>
              <w:t>de</w:t>
            </w:r>
            <w:r>
              <w:rPr>
                <w:color w:val="417CC3"/>
                <w:spacing w:val="-5"/>
                <w:sz w:val="11"/>
                <w:lang w:val="fr-FR"/>
              </w:rPr>
              <w:t xml:space="preserve"> </w:t>
            </w:r>
            <w:r>
              <w:rPr>
                <w:color w:val="417CC3"/>
                <w:sz w:val="11"/>
                <w:lang w:val="fr-FR"/>
              </w:rPr>
              <w:t>formalisation</w:t>
            </w:r>
            <w:r>
              <w:rPr>
                <w:color w:val="417CC3"/>
                <w:spacing w:val="-4"/>
                <w:sz w:val="11"/>
                <w:lang w:val="fr-FR"/>
              </w:rPr>
              <w:t xml:space="preserve"> </w:t>
            </w:r>
            <w:r>
              <w:rPr>
                <w:color w:val="417CC3"/>
                <w:sz w:val="11"/>
                <w:lang w:val="fr-FR"/>
              </w:rPr>
              <w:t>des</w:t>
            </w:r>
            <w:r>
              <w:rPr>
                <w:color w:val="417CC3"/>
                <w:spacing w:val="-5"/>
                <w:sz w:val="11"/>
                <w:lang w:val="fr-FR"/>
              </w:rPr>
              <w:t xml:space="preserve"> </w:t>
            </w:r>
            <w:r>
              <w:rPr>
                <w:color w:val="417CC3"/>
                <w:sz w:val="11"/>
                <w:lang w:val="fr-FR"/>
              </w:rPr>
              <w:t>résultats</w:t>
            </w:r>
            <w:r>
              <w:rPr>
                <w:color w:val="417CC3"/>
                <w:spacing w:val="-6"/>
                <w:sz w:val="11"/>
                <w:lang w:val="fr-FR"/>
              </w:rPr>
              <w:t xml:space="preserve"> </w:t>
            </w:r>
            <w:r>
              <w:rPr>
                <w:color w:val="417CC3"/>
                <w:spacing w:val="-10"/>
                <w:sz w:val="11"/>
                <w:lang w:val="fr-FR"/>
              </w:rPr>
              <w:t>;</w:t>
            </w:r>
          </w:p>
          <w:p w14:paraId="5EB278C2" w14:textId="77777777" w:rsidR="00FE3699" w:rsidRDefault="00FD0F3C" w:rsidP="00FD0F3C">
            <w:pPr>
              <w:pStyle w:val="TableParagraph"/>
              <w:numPr>
                <w:ilvl w:val="0"/>
                <w:numId w:val="47"/>
              </w:numPr>
              <w:tabs>
                <w:tab w:val="left" w:pos="94"/>
              </w:tabs>
              <w:spacing w:before="17"/>
              <w:rPr>
                <w:sz w:val="11"/>
                <w:lang w:val="fr-FR"/>
              </w:rPr>
            </w:pPr>
            <w:r>
              <w:rPr>
                <w:color w:val="417CC3"/>
                <w:spacing w:val="-2"/>
                <w:sz w:val="11"/>
                <w:lang w:val="fr-FR"/>
              </w:rPr>
              <w:t>la</w:t>
            </w:r>
            <w:r>
              <w:rPr>
                <w:color w:val="417CC3"/>
                <w:spacing w:val="7"/>
                <w:sz w:val="11"/>
                <w:lang w:val="fr-FR"/>
              </w:rPr>
              <w:t xml:space="preserve"> </w:t>
            </w:r>
            <w:r>
              <w:rPr>
                <w:color w:val="417CC3"/>
                <w:spacing w:val="-2"/>
                <w:sz w:val="11"/>
                <w:lang w:val="fr-FR"/>
              </w:rPr>
              <w:t>(les)</w:t>
            </w:r>
            <w:r>
              <w:rPr>
                <w:color w:val="417CC3"/>
                <w:spacing w:val="8"/>
                <w:sz w:val="11"/>
                <w:lang w:val="fr-FR"/>
              </w:rPr>
              <w:t xml:space="preserve"> </w:t>
            </w:r>
            <w:r>
              <w:rPr>
                <w:color w:val="417CC3"/>
                <w:spacing w:val="-2"/>
                <w:sz w:val="11"/>
                <w:lang w:val="fr-FR"/>
              </w:rPr>
              <w:t>certification(s)</w:t>
            </w:r>
            <w:r>
              <w:rPr>
                <w:color w:val="417CC3"/>
                <w:spacing w:val="6"/>
                <w:sz w:val="11"/>
                <w:lang w:val="fr-FR"/>
              </w:rPr>
              <w:t xml:space="preserve"> </w:t>
            </w:r>
            <w:r>
              <w:rPr>
                <w:color w:val="417CC3"/>
                <w:spacing w:val="-2"/>
                <w:sz w:val="11"/>
                <w:lang w:val="fr-FR"/>
              </w:rPr>
              <w:t>visée(s).</w:t>
            </w:r>
          </w:p>
        </w:tc>
        <w:tc>
          <w:tcPr>
            <w:tcW w:w="655" w:type="dxa"/>
          </w:tcPr>
          <w:p w14:paraId="7FCF8849" w14:textId="77777777" w:rsidR="00FE3699" w:rsidRDefault="00FE3699">
            <w:pPr>
              <w:pStyle w:val="TableParagraph"/>
              <w:rPr>
                <w:b/>
                <w:sz w:val="14"/>
                <w:lang w:val="fr-FR"/>
              </w:rPr>
            </w:pPr>
          </w:p>
          <w:p w14:paraId="57AC423E" w14:textId="77777777" w:rsidR="00FE3699" w:rsidRDefault="00FE3699">
            <w:pPr>
              <w:pStyle w:val="TableParagraph"/>
              <w:rPr>
                <w:b/>
                <w:sz w:val="14"/>
                <w:lang w:val="fr-FR"/>
              </w:rPr>
            </w:pPr>
          </w:p>
          <w:p w14:paraId="067629C1" w14:textId="77777777" w:rsidR="00FE3699" w:rsidRDefault="00FE3699">
            <w:pPr>
              <w:pStyle w:val="TableParagraph"/>
              <w:rPr>
                <w:b/>
                <w:sz w:val="14"/>
                <w:lang w:val="fr-FR"/>
              </w:rPr>
            </w:pPr>
          </w:p>
          <w:p w14:paraId="7E2C93CC" w14:textId="77777777" w:rsidR="00FE3699" w:rsidRDefault="00FE3699">
            <w:pPr>
              <w:pStyle w:val="TableParagraph"/>
              <w:spacing w:before="3"/>
              <w:rPr>
                <w:b/>
                <w:sz w:val="19"/>
                <w:lang w:val="fr-FR"/>
              </w:rPr>
            </w:pPr>
          </w:p>
          <w:p w14:paraId="0F2EEC47" w14:textId="77777777" w:rsidR="00FE3699" w:rsidRDefault="00FD0F3C">
            <w:pPr>
              <w:pStyle w:val="TableParagraph"/>
              <w:spacing w:before="1"/>
              <w:ind w:right="264"/>
              <w:jc w:val="right"/>
              <w:rPr>
                <w:rFonts w:ascii="Segoe UI Symbol" w:hAnsi="Segoe UI Symbol"/>
                <w:sz w:val="11"/>
                <w:lang w:val="fr-FR"/>
              </w:rPr>
            </w:pPr>
            <w:r>
              <w:rPr>
                <w:rFonts w:ascii="Segoe UI Symbol" w:hAnsi="Segoe UI Symbol"/>
                <w:sz w:val="11"/>
                <w:lang w:val="fr-FR"/>
              </w:rPr>
              <w:t>✔</w:t>
            </w:r>
          </w:p>
        </w:tc>
        <w:tc>
          <w:tcPr>
            <w:tcW w:w="655" w:type="dxa"/>
          </w:tcPr>
          <w:p w14:paraId="162B1A51" w14:textId="77777777" w:rsidR="00FE3699" w:rsidRDefault="00FE3699">
            <w:pPr>
              <w:pStyle w:val="TableParagraph"/>
              <w:rPr>
                <w:b/>
                <w:sz w:val="14"/>
                <w:lang w:val="fr-FR"/>
              </w:rPr>
            </w:pPr>
          </w:p>
          <w:p w14:paraId="0E9D4396" w14:textId="77777777" w:rsidR="00FE3699" w:rsidRDefault="00FE3699">
            <w:pPr>
              <w:pStyle w:val="TableParagraph"/>
              <w:rPr>
                <w:b/>
                <w:sz w:val="14"/>
                <w:lang w:val="fr-FR"/>
              </w:rPr>
            </w:pPr>
          </w:p>
          <w:p w14:paraId="423680C6" w14:textId="77777777" w:rsidR="00FE3699" w:rsidRDefault="00FE3699">
            <w:pPr>
              <w:pStyle w:val="TableParagraph"/>
              <w:rPr>
                <w:b/>
                <w:sz w:val="14"/>
                <w:lang w:val="fr-FR"/>
              </w:rPr>
            </w:pPr>
          </w:p>
          <w:p w14:paraId="3FF6F702" w14:textId="77777777" w:rsidR="00FE3699" w:rsidRDefault="00FE3699">
            <w:pPr>
              <w:pStyle w:val="TableParagraph"/>
              <w:spacing w:before="3"/>
              <w:rPr>
                <w:b/>
                <w:sz w:val="19"/>
                <w:lang w:val="fr-FR"/>
              </w:rPr>
            </w:pPr>
          </w:p>
          <w:p w14:paraId="006EE1B8" w14:textId="77777777" w:rsidR="00FE3699" w:rsidRDefault="00FD0F3C">
            <w:pPr>
              <w:pStyle w:val="TableParagraph"/>
              <w:spacing w:before="1"/>
              <w:ind w:left="15"/>
              <w:jc w:val="center"/>
              <w:rPr>
                <w:rFonts w:ascii="Segoe UI Symbol" w:hAnsi="Segoe UI Symbol"/>
                <w:sz w:val="11"/>
                <w:lang w:val="fr-FR"/>
              </w:rPr>
            </w:pPr>
            <w:r>
              <w:rPr>
                <w:rFonts w:ascii="Segoe UI Symbol" w:hAnsi="Segoe UI Symbol"/>
                <w:sz w:val="11"/>
                <w:lang w:val="fr-FR"/>
              </w:rPr>
              <w:t>✔</w:t>
            </w:r>
          </w:p>
        </w:tc>
        <w:tc>
          <w:tcPr>
            <w:tcW w:w="655" w:type="dxa"/>
          </w:tcPr>
          <w:p w14:paraId="38D60917" w14:textId="77777777" w:rsidR="00FE3699" w:rsidRDefault="00FE3699">
            <w:pPr>
              <w:pStyle w:val="TableParagraph"/>
              <w:rPr>
                <w:b/>
                <w:sz w:val="14"/>
                <w:lang w:val="fr-FR"/>
              </w:rPr>
            </w:pPr>
          </w:p>
          <w:p w14:paraId="06278882" w14:textId="77777777" w:rsidR="00FE3699" w:rsidRDefault="00FE3699">
            <w:pPr>
              <w:pStyle w:val="TableParagraph"/>
              <w:rPr>
                <w:b/>
                <w:sz w:val="14"/>
                <w:lang w:val="fr-FR"/>
              </w:rPr>
            </w:pPr>
          </w:p>
          <w:p w14:paraId="35AC974D" w14:textId="77777777" w:rsidR="00FE3699" w:rsidRDefault="00FE3699">
            <w:pPr>
              <w:pStyle w:val="TableParagraph"/>
              <w:rPr>
                <w:b/>
                <w:sz w:val="14"/>
                <w:lang w:val="fr-FR"/>
              </w:rPr>
            </w:pPr>
          </w:p>
          <w:p w14:paraId="39354807" w14:textId="77777777" w:rsidR="00FE3699" w:rsidRDefault="00FE3699">
            <w:pPr>
              <w:pStyle w:val="TableParagraph"/>
              <w:spacing w:before="3"/>
              <w:rPr>
                <w:b/>
                <w:sz w:val="19"/>
                <w:lang w:val="fr-FR"/>
              </w:rPr>
            </w:pPr>
          </w:p>
          <w:p w14:paraId="4C191354" w14:textId="77777777" w:rsidR="00FE3699" w:rsidRDefault="00FD0F3C">
            <w:pPr>
              <w:pStyle w:val="TableParagraph"/>
              <w:spacing w:before="1"/>
              <w:ind w:left="282"/>
              <w:rPr>
                <w:rFonts w:ascii="Segoe UI Symbol" w:hAnsi="Segoe UI Symbol"/>
                <w:sz w:val="11"/>
                <w:lang w:val="fr-FR"/>
              </w:rPr>
            </w:pPr>
            <w:r>
              <w:rPr>
                <w:rFonts w:ascii="Segoe UI Symbol" w:hAnsi="Segoe UI Symbol"/>
                <w:sz w:val="11"/>
                <w:lang w:val="fr-FR"/>
              </w:rPr>
              <w:t>✔</w:t>
            </w:r>
          </w:p>
        </w:tc>
        <w:tc>
          <w:tcPr>
            <w:tcW w:w="655" w:type="dxa"/>
          </w:tcPr>
          <w:p w14:paraId="79074EBC" w14:textId="77777777" w:rsidR="00FE3699" w:rsidRDefault="00FE3699">
            <w:pPr>
              <w:pStyle w:val="TableParagraph"/>
              <w:rPr>
                <w:b/>
                <w:sz w:val="14"/>
                <w:lang w:val="fr-FR"/>
              </w:rPr>
            </w:pPr>
          </w:p>
          <w:p w14:paraId="28647E9B" w14:textId="77777777" w:rsidR="00FE3699" w:rsidRDefault="00FE3699">
            <w:pPr>
              <w:pStyle w:val="TableParagraph"/>
              <w:rPr>
                <w:b/>
                <w:sz w:val="14"/>
                <w:lang w:val="fr-FR"/>
              </w:rPr>
            </w:pPr>
          </w:p>
          <w:p w14:paraId="3259C0F9" w14:textId="77777777" w:rsidR="00FE3699" w:rsidRDefault="00FE3699">
            <w:pPr>
              <w:pStyle w:val="TableParagraph"/>
              <w:rPr>
                <w:b/>
                <w:sz w:val="14"/>
                <w:lang w:val="fr-FR"/>
              </w:rPr>
            </w:pPr>
          </w:p>
          <w:p w14:paraId="384CE0EE" w14:textId="77777777" w:rsidR="00FE3699" w:rsidRDefault="00FE3699">
            <w:pPr>
              <w:pStyle w:val="TableParagraph"/>
              <w:spacing w:before="3"/>
              <w:rPr>
                <w:b/>
                <w:sz w:val="19"/>
                <w:lang w:val="fr-FR"/>
              </w:rPr>
            </w:pPr>
          </w:p>
          <w:p w14:paraId="785DE772" w14:textId="77777777" w:rsidR="00FE3699" w:rsidRDefault="00FD0F3C">
            <w:pPr>
              <w:pStyle w:val="TableParagraph"/>
              <w:spacing w:before="1"/>
              <w:ind w:left="15"/>
              <w:jc w:val="center"/>
              <w:rPr>
                <w:rFonts w:ascii="Segoe UI Symbol" w:hAnsi="Segoe UI Symbol"/>
                <w:sz w:val="11"/>
                <w:lang w:val="fr-FR"/>
              </w:rPr>
            </w:pPr>
            <w:r>
              <w:rPr>
                <w:rFonts w:ascii="Segoe UI Symbol" w:hAnsi="Segoe UI Symbol"/>
                <w:sz w:val="11"/>
                <w:lang w:val="fr-FR"/>
              </w:rPr>
              <w:t>✔</w:t>
            </w:r>
          </w:p>
        </w:tc>
        <w:tc>
          <w:tcPr>
            <w:tcW w:w="1027" w:type="dxa"/>
          </w:tcPr>
          <w:p w14:paraId="4584EA36" w14:textId="77777777" w:rsidR="00FE3699" w:rsidRDefault="00FD0F3C">
            <w:pPr>
              <w:pStyle w:val="TableParagraph"/>
              <w:ind w:left="-6" w:right="-87"/>
              <w:rPr>
                <w:sz w:val="20"/>
                <w:lang w:val="fr-FR"/>
              </w:rPr>
            </w:pPr>
            <w:r>
              <w:rPr>
                <w:noProof/>
                <w:sz w:val="20"/>
                <w:lang w:val="fr-FR" w:eastAsia="fr-FR"/>
              </w:rPr>
              <mc:AlternateContent>
                <mc:Choice Requires="wpg">
                  <w:drawing>
                    <wp:inline distT="0" distB="0" distL="0" distR="0" wp14:anchorId="2E3D0419" wp14:editId="75D2EC8D">
                      <wp:extent cx="657225" cy="1006475"/>
                      <wp:effectExtent l="3175" t="4445" r="6350" b="8255"/>
                      <wp:docPr id="25" name="Groupe 16835"/>
                      <wp:cNvGraphicFramePr/>
                      <a:graphic xmlns:a="http://schemas.openxmlformats.org/drawingml/2006/main">
                        <a:graphicData uri="http://schemas.microsoft.com/office/word/2010/wordprocessingGroup">
                          <wpg:wgp>
                            <wpg:cNvGrpSpPr/>
                            <wpg:grpSpPr bwMode="auto">
                              <a:xfrm>
                                <a:off x="0" y="0"/>
                                <a:ext cx="657225" cy="1006474"/>
                                <a:chOff x="0" y="0"/>
                                <a:chExt cx="1035" cy="1585"/>
                              </a:xfrm>
                            </wpg:grpSpPr>
                            <wps:wsp>
                              <wps:cNvPr id="26" name="Forme libre : forme 26"/>
                              <wps:cNvSpPr/>
                              <wps:spPr bwMode="auto">
                                <a:xfrm>
                                  <a:off x="3" y="3"/>
                                  <a:ext cx="1028" cy="1577"/>
                                </a:xfrm>
                                <a:custGeom>
                                  <a:avLst/>
                                  <a:gdLst>
                                    <a:gd name="T0" fmla="+- 0 11 4"/>
                                    <a:gd name="T1" fmla="*/ T0 w 1028"/>
                                    <a:gd name="T2" fmla="+- 0 1581 4"/>
                                    <a:gd name="T3" fmla="*/ 1581 h 1577"/>
                                    <a:gd name="T4" fmla="+- 0 4 4"/>
                                    <a:gd name="T5" fmla="*/ T4 w 1028"/>
                                    <a:gd name="T6" fmla="+- 0 1581 4"/>
                                    <a:gd name="T7" fmla="*/ 1581 h 1577"/>
                                    <a:gd name="T8" fmla="+- 0 4 4"/>
                                    <a:gd name="T9" fmla="*/ T8 w 1028"/>
                                    <a:gd name="T10" fmla="+- 0 1571 4"/>
                                    <a:gd name="T11" fmla="*/ 1571 h 1577"/>
                                    <a:gd name="T12" fmla="+- 0 1024 4"/>
                                    <a:gd name="T13" fmla="*/ T12 w 1028"/>
                                    <a:gd name="T14" fmla="+- 0 4 4"/>
                                    <a:gd name="T15" fmla="*/ 4 h 1577"/>
                                    <a:gd name="T16" fmla="+- 0 1031 4"/>
                                    <a:gd name="T17" fmla="*/ T16 w 1028"/>
                                    <a:gd name="T18" fmla="+- 0 4 4"/>
                                    <a:gd name="T19" fmla="*/ 4 h 1577"/>
                                    <a:gd name="T20" fmla="+- 0 1031 4"/>
                                    <a:gd name="T21" fmla="*/ T20 w 1028"/>
                                    <a:gd name="T22" fmla="+- 0 13 4"/>
                                    <a:gd name="T23" fmla="*/ 13 h 1577"/>
                                    <a:gd name="T24" fmla="+- 0 11 4"/>
                                    <a:gd name="T25" fmla="*/ T24 w 1028"/>
                                    <a:gd name="T26" fmla="+- 0 1581 4"/>
                                    <a:gd name="T27" fmla="*/ 1581 h 1577"/>
                                  </a:gdLst>
                                  <a:ahLst/>
                                  <a:cxnLst>
                                    <a:cxn ang="0">
                                      <a:pos x="T1" y="T3"/>
                                    </a:cxn>
                                    <a:cxn ang="0">
                                      <a:pos x="T5" y="T7"/>
                                    </a:cxn>
                                    <a:cxn ang="0">
                                      <a:pos x="T9" y="T11"/>
                                    </a:cxn>
                                    <a:cxn ang="0">
                                      <a:pos x="T13" y="T15"/>
                                    </a:cxn>
                                    <a:cxn ang="0">
                                      <a:pos x="T17" y="T19"/>
                                    </a:cxn>
                                    <a:cxn ang="0">
                                      <a:pos x="T21" y="T23"/>
                                    </a:cxn>
                                    <a:cxn ang="0">
                                      <a:pos x="T25" y="T27"/>
                                    </a:cxn>
                                  </a:cxnLst>
                                  <a:rect l="0" t="0" r="r" b="b"/>
                                  <a:pathLst>
                                    <a:path w="1028" h="1577" extrusionOk="0">
                                      <a:moveTo>
                                        <a:pt x="7" y="1577"/>
                                      </a:moveTo>
                                      <a:lnTo>
                                        <a:pt x="0" y="1577"/>
                                      </a:lnTo>
                                      <a:lnTo>
                                        <a:pt x="0" y="1567"/>
                                      </a:lnTo>
                                      <a:lnTo>
                                        <a:pt x="1020" y="0"/>
                                      </a:lnTo>
                                      <a:lnTo>
                                        <a:pt x="1027" y="0"/>
                                      </a:lnTo>
                                      <a:lnTo>
                                        <a:pt x="1027" y="9"/>
                                      </a:lnTo>
                                      <a:lnTo>
                                        <a:pt x="7" y="1577"/>
                                      </a:lnTo>
                                      <a:close/>
                                    </a:path>
                                  </a:pathLst>
                                </a:custGeom>
                                <a:solidFill>
                                  <a:srgbClr val="808080"/>
                                </a:solidFill>
                                <a:ln>
                                  <a:noFill/>
                                </a:ln>
                              </wps:spPr>
                              <wps:bodyPr rot="0">
                                <a:prstTxWarp prst="textNoShape">
                                  <a:avLst/>
                                </a:prstTxWarp>
                                <a:noAutofit/>
                              </wps:bodyPr>
                            </wps:wsp>
                            <wps:wsp>
                              <wps:cNvPr id="27" name="Forme libre : forme 27"/>
                              <wps:cNvSpPr/>
                              <wps:spPr bwMode="auto">
                                <a:xfrm>
                                  <a:off x="3" y="3"/>
                                  <a:ext cx="1028" cy="1577"/>
                                </a:xfrm>
                                <a:custGeom>
                                  <a:avLst/>
                                  <a:gdLst>
                                    <a:gd name="T0" fmla="+- 0 1031 4"/>
                                    <a:gd name="T1" fmla="*/ T0 w 1028"/>
                                    <a:gd name="T2" fmla="+- 0 4 4"/>
                                    <a:gd name="T3" fmla="*/ 4 h 1577"/>
                                    <a:gd name="T4" fmla="+- 0 1024 4"/>
                                    <a:gd name="T5" fmla="*/ T4 w 1028"/>
                                    <a:gd name="T6" fmla="+- 0 4 4"/>
                                    <a:gd name="T7" fmla="*/ 4 h 1577"/>
                                    <a:gd name="T8" fmla="+- 0 4 4"/>
                                    <a:gd name="T9" fmla="*/ T8 w 1028"/>
                                    <a:gd name="T10" fmla="+- 0 1571 4"/>
                                    <a:gd name="T11" fmla="*/ 1571 h 1577"/>
                                    <a:gd name="T12" fmla="+- 0 4 4"/>
                                    <a:gd name="T13" fmla="*/ T12 w 1028"/>
                                    <a:gd name="T14" fmla="+- 0 1581 4"/>
                                    <a:gd name="T15" fmla="*/ 1581 h 1577"/>
                                    <a:gd name="T16" fmla="+- 0 11 4"/>
                                    <a:gd name="T17" fmla="*/ T16 w 1028"/>
                                    <a:gd name="T18" fmla="+- 0 1581 4"/>
                                    <a:gd name="T19" fmla="*/ 1581 h 1577"/>
                                    <a:gd name="T20" fmla="+- 0 1031 4"/>
                                    <a:gd name="T21" fmla="*/ T20 w 1028"/>
                                    <a:gd name="T22" fmla="+- 0 13 4"/>
                                    <a:gd name="T23" fmla="*/ 13 h 1577"/>
                                    <a:gd name="T24" fmla="+- 0 1031 4"/>
                                    <a:gd name="T25" fmla="*/ T24 w 1028"/>
                                    <a:gd name="T26" fmla="+- 0 4 4"/>
                                    <a:gd name="T27" fmla="*/ 4 h 1577"/>
                                  </a:gdLst>
                                  <a:ahLst/>
                                  <a:cxnLst>
                                    <a:cxn ang="0">
                                      <a:pos x="T1" y="T3"/>
                                    </a:cxn>
                                    <a:cxn ang="0">
                                      <a:pos x="T5" y="T7"/>
                                    </a:cxn>
                                    <a:cxn ang="0">
                                      <a:pos x="T9" y="T11"/>
                                    </a:cxn>
                                    <a:cxn ang="0">
                                      <a:pos x="T13" y="T15"/>
                                    </a:cxn>
                                    <a:cxn ang="0">
                                      <a:pos x="T17" y="T19"/>
                                    </a:cxn>
                                    <a:cxn ang="0">
                                      <a:pos x="T21" y="T23"/>
                                    </a:cxn>
                                    <a:cxn ang="0">
                                      <a:pos x="T25" y="T27"/>
                                    </a:cxn>
                                  </a:cxnLst>
                                  <a:rect l="0" t="0" r="r" b="b"/>
                                  <a:pathLst>
                                    <a:path w="1028" h="1577" extrusionOk="0">
                                      <a:moveTo>
                                        <a:pt x="1027" y="0"/>
                                      </a:moveTo>
                                      <a:lnTo>
                                        <a:pt x="1020" y="0"/>
                                      </a:lnTo>
                                      <a:lnTo>
                                        <a:pt x="0" y="1567"/>
                                      </a:lnTo>
                                      <a:lnTo>
                                        <a:pt x="0" y="1577"/>
                                      </a:lnTo>
                                      <a:lnTo>
                                        <a:pt x="7" y="1577"/>
                                      </a:lnTo>
                                      <a:lnTo>
                                        <a:pt x="1027" y="9"/>
                                      </a:lnTo>
                                      <a:lnTo>
                                        <a:pt x="1027" y="0"/>
                                      </a:lnTo>
                                      <a:close/>
                                    </a:path>
                                  </a:pathLst>
                                </a:custGeom>
                                <a:noFill/>
                                <a:ln w="4762">
                                  <a:solidFill>
                                    <a:srgbClr val="808080"/>
                                  </a:solidFill>
                                  <a:prstDash val="solid"/>
                                  <a:round/>
                                  <a:headEnd/>
                                  <a:tailEnd/>
                                </a:ln>
                              </wps:spPr>
                              <wps:bodyPr rot="0">
                                <a:prstTxWarp prst="textNoShape">
                                  <a:avLst/>
                                </a:prstTxWarp>
                                <a:noAutofit/>
                              </wps:bodyPr>
                            </wps:wsp>
                          </wpg:wgp>
                        </a:graphicData>
                      </a:graphic>
                    </wp:inline>
                  </w:drawing>
                </mc:Choice>
                <mc:Fallback xmlns:a="http://schemas.openxmlformats.org/drawingml/2006/main">
                  <w:pict>
                    <v:group id="group 24" o:spid="_x0000_s0000" style="width:51.75pt;height:79.25pt;mso-wrap-distance-left:0.00pt;mso-wrap-distance-top:0.00pt;mso-wrap-distance-right:0.00pt;mso-wrap-distance-bottom:0.00pt;" coordorigin="0,0" coordsize="10,15">
                      <v:shape id="shape 25" o:spid="_x0000_s25" style="position:absolute;left:0;top:0;width:10;height:15;visibility:visible;" path="m681,100000l0,100000l0,99366l99220,0l99900,0l99900,569l681,100000xe" coordsize="100000,100000" fillcolor="#808080" stroked="f">
                        <v:path textboxrect="0,0,100000,100000"/>
                      </v:shape>
                      <v:shape id="shape 26" o:spid="_x0000_s26" style="position:absolute;left:0;top:0;width:10;height:15;visibility:visible;" path="m99900,0l99220,0l0,99366l0,100000l681,100000l99900,569l99900,0xe" coordsize="100000,100000" filled="f" strokecolor="#808080" strokeweight="0.37pt">
                        <v:path textboxrect="0,0,100000,100000"/>
                        <v:stroke dashstyle="solid"/>
                      </v:shape>
                    </v:group>
                  </w:pict>
                </mc:Fallback>
              </mc:AlternateContent>
            </w:r>
          </w:p>
        </w:tc>
        <w:tc>
          <w:tcPr>
            <w:tcW w:w="1401" w:type="dxa"/>
          </w:tcPr>
          <w:p w14:paraId="171A05BE" w14:textId="77777777" w:rsidR="00FE3699" w:rsidRDefault="00FE3699">
            <w:pPr>
              <w:pStyle w:val="TableParagraph"/>
              <w:rPr>
                <w:b/>
                <w:sz w:val="12"/>
                <w:lang w:val="fr-FR"/>
              </w:rPr>
            </w:pPr>
          </w:p>
          <w:p w14:paraId="5C5B019E" w14:textId="77777777" w:rsidR="00FE3699" w:rsidRDefault="00FE3699">
            <w:pPr>
              <w:pStyle w:val="TableParagraph"/>
              <w:rPr>
                <w:b/>
                <w:sz w:val="12"/>
                <w:lang w:val="fr-FR"/>
              </w:rPr>
            </w:pPr>
          </w:p>
          <w:p w14:paraId="2A5A0210" w14:textId="77777777" w:rsidR="00FE3699" w:rsidRDefault="00FE3699">
            <w:pPr>
              <w:pStyle w:val="TableParagraph"/>
              <w:rPr>
                <w:b/>
                <w:sz w:val="12"/>
                <w:lang w:val="fr-FR"/>
              </w:rPr>
            </w:pPr>
          </w:p>
          <w:p w14:paraId="5A0DD65C" w14:textId="77777777" w:rsidR="00FE3699" w:rsidRDefault="00FE3699">
            <w:pPr>
              <w:pStyle w:val="TableParagraph"/>
              <w:rPr>
                <w:b/>
                <w:sz w:val="12"/>
                <w:lang w:val="fr-FR"/>
              </w:rPr>
            </w:pPr>
          </w:p>
          <w:p w14:paraId="5FE56A40" w14:textId="77777777" w:rsidR="00FE3699" w:rsidRDefault="00FD0F3C">
            <w:pPr>
              <w:pStyle w:val="TableParagraph"/>
              <w:spacing w:before="97"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bl>
    <w:p w14:paraId="0ABB045D" w14:textId="77777777" w:rsidR="00FE3699" w:rsidRDefault="00FE3699">
      <w:pPr>
        <w:rPr>
          <w:rFonts w:ascii="Marianne" w:hAnsi="Marianne"/>
          <w:sz w:val="20"/>
          <w:lang w:val="fr-FR"/>
        </w:rPr>
      </w:pPr>
    </w:p>
    <w:p w14:paraId="43A31251" w14:textId="77777777" w:rsidR="00FE3699" w:rsidRDefault="00FE3699">
      <w:pPr>
        <w:spacing w:before="8"/>
        <w:rPr>
          <w:rFonts w:ascii="Marianne" w:hAnsi="Marianne"/>
          <w:sz w:val="24"/>
          <w:lang w:val="fr-FR"/>
        </w:rPr>
      </w:pPr>
    </w:p>
    <w:p w14:paraId="62027F8C" w14:textId="77777777" w:rsidR="00FE3699" w:rsidRDefault="00FE3699">
      <w:pPr>
        <w:spacing w:before="97"/>
        <w:rPr>
          <w:rFonts w:ascii="Marianne" w:hAnsi="Marianne"/>
          <w:color w:val="221F1F"/>
          <w:sz w:val="4"/>
          <w:szCs w:val="4"/>
          <w:lang w:val="fr-FR"/>
        </w:rPr>
      </w:pPr>
    </w:p>
    <w:tbl>
      <w:tblPr>
        <w:tblStyle w:val="TableNormal"/>
        <w:tblW w:w="0" w:type="auto"/>
        <w:tblInd w:w="11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62"/>
        <w:gridCol w:w="9350"/>
        <w:gridCol w:w="655"/>
        <w:gridCol w:w="655"/>
        <w:gridCol w:w="655"/>
        <w:gridCol w:w="655"/>
        <w:gridCol w:w="1027"/>
        <w:gridCol w:w="1401"/>
      </w:tblGrid>
      <w:tr w:rsidR="00FE3699" w14:paraId="133EBB0C" w14:textId="77777777">
        <w:trPr>
          <w:trHeight w:val="251"/>
        </w:trPr>
        <w:tc>
          <w:tcPr>
            <w:tcW w:w="362" w:type="dxa"/>
            <w:shd w:val="clear" w:color="auto" w:fill="79B1E8"/>
          </w:tcPr>
          <w:p w14:paraId="14E3FAB3" w14:textId="77777777" w:rsidR="00FE3699" w:rsidRDefault="00FD0F3C">
            <w:pPr>
              <w:pStyle w:val="TableParagraph"/>
              <w:spacing w:before="65"/>
              <w:ind w:right="7"/>
              <w:jc w:val="right"/>
              <w:rPr>
                <w:b/>
                <w:sz w:val="11"/>
                <w:lang w:val="fr-FR"/>
              </w:rPr>
            </w:pPr>
            <w:r>
              <w:rPr>
                <w:b/>
                <w:spacing w:val="-5"/>
                <w:sz w:val="11"/>
                <w:lang w:val="fr-FR"/>
              </w:rPr>
              <w:lastRenderedPageBreak/>
              <w:t>2.4</w:t>
            </w:r>
          </w:p>
        </w:tc>
        <w:tc>
          <w:tcPr>
            <w:tcW w:w="14398" w:type="dxa"/>
            <w:gridSpan w:val="7"/>
            <w:shd w:val="clear" w:color="auto" w:fill="79B1E8"/>
          </w:tcPr>
          <w:p w14:paraId="09155A88" w14:textId="77777777" w:rsidR="00FE3699" w:rsidRDefault="00FD0F3C">
            <w:pPr>
              <w:pStyle w:val="TableParagraph"/>
              <w:spacing w:before="56"/>
              <w:ind w:left="24"/>
              <w:rPr>
                <w:b/>
                <w:sz w:val="11"/>
                <w:lang w:val="fr-FR"/>
              </w:rPr>
            </w:pPr>
            <w:r>
              <w:rPr>
                <w:b/>
                <w:sz w:val="11"/>
                <w:lang w:val="fr-FR"/>
              </w:rPr>
              <w:t>La</w:t>
            </w:r>
            <w:r>
              <w:rPr>
                <w:b/>
                <w:spacing w:val="-5"/>
                <w:sz w:val="11"/>
                <w:lang w:val="fr-FR"/>
              </w:rPr>
              <w:t xml:space="preserve"> </w:t>
            </w:r>
            <w:r>
              <w:rPr>
                <w:b/>
                <w:sz w:val="11"/>
                <w:lang w:val="fr-FR"/>
              </w:rPr>
              <w:t>réalisation</w:t>
            </w:r>
            <w:r>
              <w:rPr>
                <w:b/>
                <w:spacing w:val="-6"/>
                <w:sz w:val="11"/>
                <w:lang w:val="fr-FR"/>
              </w:rPr>
              <w:t xml:space="preserve"> </w:t>
            </w:r>
            <w:r>
              <w:rPr>
                <w:b/>
                <w:sz w:val="11"/>
                <w:lang w:val="fr-FR"/>
              </w:rPr>
              <w:t>de</w:t>
            </w:r>
            <w:r>
              <w:rPr>
                <w:b/>
                <w:spacing w:val="-5"/>
                <w:sz w:val="11"/>
                <w:lang w:val="fr-FR"/>
              </w:rPr>
              <w:t xml:space="preserve"> </w:t>
            </w:r>
            <w:r>
              <w:rPr>
                <w:b/>
                <w:sz w:val="11"/>
                <w:lang w:val="fr-FR"/>
              </w:rPr>
              <w:t>la</w:t>
            </w:r>
            <w:r>
              <w:rPr>
                <w:b/>
                <w:spacing w:val="-5"/>
                <w:sz w:val="11"/>
                <w:lang w:val="fr-FR"/>
              </w:rPr>
              <w:t xml:space="preserve"> </w:t>
            </w:r>
            <w:r>
              <w:rPr>
                <w:b/>
                <w:sz w:val="11"/>
                <w:lang w:val="fr-FR"/>
              </w:rPr>
              <w:t>prestation</w:t>
            </w:r>
            <w:r>
              <w:rPr>
                <w:b/>
                <w:spacing w:val="-6"/>
                <w:sz w:val="11"/>
                <w:lang w:val="fr-FR"/>
              </w:rPr>
              <w:t xml:space="preserve"> </w:t>
            </w:r>
            <w:r>
              <w:rPr>
                <w:b/>
                <w:sz w:val="11"/>
                <w:lang w:val="fr-FR"/>
              </w:rPr>
              <w:t>sur</w:t>
            </w:r>
            <w:r>
              <w:rPr>
                <w:b/>
                <w:spacing w:val="-5"/>
                <w:sz w:val="11"/>
                <w:lang w:val="fr-FR"/>
              </w:rPr>
              <w:t xml:space="preserve"> </w:t>
            </w:r>
            <w:r>
              <w:rPr>
                <w:b/>
                <w:spacing w:val="-2"/>
                <w:sz w:val="11"/>
                <w:lang w:val="fr-FR"/>
              </w:rPr>
              <w:t>mesure</w:t>
            </w:r>
          </w:p>
        </w:tc>
      </w:tr>
      <w:tr w:rsidR="00FE3699" w14:paraId="7E94AEE7" w14:textId="77777777">
        <w:trPr>
          <w:trHeight w:val="212"/>
        </w:trPr>
        <w:tc>
          <w:tcPr>
            <w:tcW w:w="362" w:type="dxa"/>
          </w:tcPr>
          <w:p w14:paraId="689A7234" w14:textId="77777777" w:rsidR="00FE3699" w:rsidRDefault="00FE3699">
            <w:pPr>
              <w:pStyle w:val="TableParagraph"/>
              <w:rPr>
                <w:rFonts w:ascii="Times New Roman"/>
                <w:sz w:val="10"/>
                <w:lang w:val="fr-FR"/>
              </w:rPr>
            </w:pPr>
          </w:p>
        </w:tc>
        <w:tc>
          <w:tcPr>
            <w:tcW w:w="12997" w:type="dxa"/>
            <w:gridSpan w:val="6"/>
          </w:tcPr>
          <w:p w14:paraId="081C3399" w14:textId="77777777" w:rsidR="00FE3699" w:rsidRDefault="00FD0F3C" w:rsidP="00FD0F3C">
            <w:pPr>
              <w:pStyle w:val="TableParagraph"/>
              <w:numPr>
                <w:ilvl w:val="0"/>
                <w:numId w:val="46"/>
              </w:numPr>
              <w:tabs>
                <w:tab w:val="left" w:pos="140"/>
              </w:tabs>
              <w:spacing w:before="37"/>
              <w:rPr>
                <w:b/>
                <w:sz w:val="11"/>
                <w:lang w:val="fr-FR"/>
              </w:rPr>
            </w:pPr>
            <w:r>
              <w:rPr>
                <w:b/>
                <w:sz w:val="11"/>
                <w:lang w:val="fr-FR"/>
              </w:rPr>
              <w:t>C10</w:t>
            </w:r>
            <w:r>
              <w:rPr>
                <w:b/>
                <w:spacing w:val="-5"/>
                <w:sz w:val="11"/>
                <w:lang w:val="fr-FR"/>
              </w:rPr>
              <w:t xml:space="preserve"> </w:t>
            </w:r>
            <w:r>
              <w:rPr>
                <w:b/>
                <w:sz w:val="11"/>
                <w:lang w:val="fr-FR"/>
              </w:rPr>
              <w:t>:</w:t>
            </w:r>
            <w:r>
              <w:rPr>
                <w:b/>
                <w:spacing w:val="-4"/>
                <w:sz w:val="11"/>
                <w:lang w:val="fr-FR"/>
              </w:rPr>
              <w:t xml:space="preserve"> </w:t>
            </w:r>
            <w:r>
              <w:rPr>
                <w:b/>
                <w:sz w:val="11"/>
                <w:lang w:val="fr-FR"/>
              </w:rPr>
              <w:t>L’adaptation</w:t>
            </w:r>
            <w:r>
              <w:rPr>
                <w:b/>
                <w:spacing w:val="-7"/>
                <w:sz w:val="11"/>
                <w:lang w:val="fr-FR"/>
              </w:rPr>
              <w:t xml:space="preserve"> </w:t>
            </w:r>
            <w:r>
              <w:rPr>
                <w:b/>
                <w:sz w:val="11"/>
                <w:lang w:val="fr-FR"/>
              </w:rPr>
              <w:t>aux</w:t>
            </w:r>
            <w:r>
              <w:rPr>
                <w:b/>
                <w:spacing w:val="-6"/>
                <w:sz w:val="11"/>
                <w:lang w:val="fr-FR"/>
              </w:rPr>
              <w:t xml:space="preserve"> </w:t>
            </w:r>
            <w:r>
              <w:rPr>
                <w:b/>
                <w:sz w:val="11"/>
                <w:lang w:val="fr-FR"/>
              </w:rPr>
              <w:t>publics</w:t>
            </w:r>
            <w:r>
              <w:rPr>
                <w:b/>
                <w:spacing w:val="-5"/>
                <w:sz w:val="11"/>
                <w:lang w:val="fr-FR"/>
              </w:rPr>
              <w:t xml:space="preserve"> </w:t>
            </w:r>
            <w:r>
              <w:rPr>
                <w:b/>
                <w:sz w:val="11"/>
                <w:lang w:val="fr-FR"/>
              </w:rPr>
              <w:t>bénéficiaires,</w:t>
            </w:r>
            <w:r>
              <w:rPr>
                <w:b/>
                <w:spacing w:val="-7"/>
                <w:sz w:val="11"/>
                <w:lang w:val="fr-FR"/>
              </w:rPr>
              <w:t xml:space="preserve"> </w:t>
            </w:r>
            <w:r>
              <w:rPr>
                <w:b/>
                <w:sz w:val="11"/>
                <w:lang w:val="fr-FR"/>
              </w:rPr>
              <w:t>des</w:t>
            </w:r>
            <w:r>
              <w:rPr>
                <w:b/>
                <w:spacing w:val="-5"/>
                <w:sz w:val="11"/>
                <w:lang w:val="fr-FR"/>
              </w:rPr>
              <w:t xml:space="preserve"> </w:t>
            </w:r>
            <w:r>
              <w:rPr>
                <w:b/>
                <w:sz w:val="11"/>
                <w:lang w:val="fr-FR"/>
              </w:rPr>
              <w:t>prestations</w:t>
            </w:r>
            <w:r>
              <w:rPr>
                <w:b/>
                <w:spacing w:val="-5"/>
                <w:sz w:val="11"/>
                <w:lang w:val="fr-FR"/>
              </w:rPr>
              <w:t xml:space="preserve"> </w:t>
            </w:r>
            <w:r>
              <w:rPr>
                <w:b/>
                <w:sz w:val="11"/>
                <w:lang w:val="fr-FR"/>
              </w:rPr>
              <w:t>et</w:t>
            </w:r>
            <w:r>
              <w:rPr>
                <w:b/>
                <w:spacing w:val="-5"/>
                <w:sz w:val="11"/>
                <w:lang w:val="fr-FR"/>
              </w:rPr>
              <w:t xml:space="preserve"> </w:t>
            </w:r>
            <w:r>
              <w:rPr>
                <w:b/>
                <w:sz w:val="11"/>
                <w:lang w:val="fr-FR"/>
              </w:rPr>
              <w:t>des</w:t>
            </w:r>
            <w:r>
              <w:rPr>
                <w:b/>
                <w:spacing w:val="-7"/>
                <w:sz w:val="11"/>
                <w:lang w:val="fr-FR"/>
              </w:rPr>
              <w:t xml:space="preserve"> </w:t>
            </w:r>
            <w:r>
              <w:rPr>
                <w:b/>
                <w:sz w:val="11"/>
                <w:lang w:val="fr-FR"/>
              </w:rPr>
              <w:t>modalités</w:t>
            </w:r>
            <w:r>
              <w:rPr>
                <w:b/>
                <w:spacing w:val="-4"/>
                <w:sz w:val="11"/>
                <w:lang w:val="fr-FR"/>
              </w:rPr>
              <w:t xml:space="preserve"> </w:t>
            </w:r>
            <w:r>
              <w:rPr>
                <w:b/>
                <w:sz w:val="11"/>
                <w:lang w:val="fr-FR"/>
              </w:rPr>
              <w:t>d’accueil,</w:t>
            </w:r>
            <w:r>
              <w:rPr>
                <w:b/>
                <w:spacing w:val="-7"/>
                <w:sz w:val="11"/>
                <w:lang w:val="fr-FR"/>
              </w:rPr>
              <w:t xml:space="preserve"> </w:t>
            </w:r>
            <w:r>
              <w:rPr>
                <w:b/>
                <w:sz w:val="11"/>
                <w:lang w:val="fr-FR"/>
              </w:rPr>
              <w:t>d’accompagnement,</w:t>
            </w:r>
            <w:r>
              <w:rPr>
                <w:b/>
                <w:spacing w:val="-7"/>
                <w:sz w:val="11"/>
                <w:lang w:val="fr-FR"/>
              </w:rPr>
              <w:t xml:space="preserve"> </w:t>
            </w:r>
            <w:r>
              <w:rPr>
                <w:b/>
                <w:sz w:val="11"/>
                <w:lang w:val="fr-FR"/>
              </w:rPr>
              <w:t>de</w:t>
            </w:r>
            <w:r>
              <w:rPr>
                <w:b/>
                <w:spacing w:val="-6"/>
                <w:sz w:val="11"/>
                <w:lang w:val="fr-FR"/>
              </w:rPr>
              <w:t xml:space="preserve"> </w:t>
            </w:r>
            <w:r>
              <w:rPr>
                <w:b/>
                <w:sz w:val="11"/>
                <w:lang w:val="fr-FR"/>
              </w:rPr>
              <w:t>suivi</w:t>
            </w:r>
            <w:r>
              <w:rPr>
                <w:b/>
                <w:spacing w:val="-7"/>
                <w:sz w:val="11"/>
                <w:lang w:val="fr-FR"/>
              </w:rPr>
              <w:t xml:space="preserve"> </w:t>
            </w:r>
            <w:r>
              <w:rPr>
                <w:b/>
                <w:sz w:val="11"/>
                <w:lang w:val="fr-FR"/>
              </w:rPr>
              <w:t>et</w:t>
            </w:r>
            <w:r>
              <w:rPr>
                <w:b/>
                <w:spacing w:val="-5"/>
                <w:sz w:val="11"/>
                <w:lang w:val="fr-FR"/>
              </w:rPr>
              <w:t xml:space="preserve"> </w:t>
            </w:r>
            <w:r>
              <w:rPr>
                <w:b/>
                <w:sz w:val="11"/>
                <w:lang w:val="fr-FR"/>
              </w:rPr>
              <w:t>d’évaluation</w:t>
            </w:r>
            <w:r>
              <w:rPr>
                <w:b/>
                <w:spacing w:val="-7"/>
                <w:sz w:val="11"/>
                <w:lang w:val="fr-FR"/>
              </w:rPr>
              <w:t xml:space="preserve"> </w:t>
            </w:r>
            <w:r>
              <w:rPr>
                <w:b/>
                <w:sz w:val="11"/>
                <w:lang w:val="fr-FR"/>
              </w:rPr>
              <w:t>mises</w:t>
            </w:r>
            <w:r>
              <w:rPr>
                <w:b/>
                <w:spacing w:val="-6"/>
                <w:sz w:val="11"/>
                <w:lang w:val="fr-FR"/>
              </w:rPr>
              <w:t xml:space="preserve"> </w:t>
            </w:r>
            <w:r>
              <w:rPr>
                <w:b/>
                <w:sz w:val="11"/>
                <w:lang w:val="fr-FR"/>
              </w:rPr>
              <w:t>en</w:t>
            </w:r>
            <w:r>
              <w:rPr>
                <w:b/>
                <w:spacing w:val="-7"/>
                <w:sz w:val="11"/>
                <w:lang w:val="fr-FR"/>
              </w:rPr>
              <w:t xml:space="preserve"> </w:t>
            </w:r>
            <w:r>
              <w:rPr>
                <w:b/>
                <w:spacing w:val="-4"/>
                <w:sz w:val="11"/>
                <w:lang w:val="fr-FR"/>
              </w:rPr>
              <w:t>œuvre</w:t>
            </w:r>
          </w:p>
        </w:tc>
        <w:tc>
          <w:tcPr>
            <w:tcW w:w="1401" w:type="dxa"/>
          </w:tcPr>
          <w:p w14:paraId="3CF42DFA" w14:textId="77777777" w:rsidR="00FE3699" w:rsidRDefault="00FE3699">
            <w:pPr>
              <w:pStyle w:val="TableParagraph"/>
              <w:rPr>
                <w:rFonts w:ascii="Times New Roman"/>
                <w:sz w:val="10"/>
                <w:lang w:val="fr-FR"/>
              </w:rPr>
            </w:pPr>
          </w:p>
        </w:tc>
      </w:tr>
      <w:tr w:rsidR="00FE3699" w14:paraId="78167540" w14:textId="77777777">
        <w:trPr>
          <w:trHeight w:val="337"/>
        </w:trPr>
        <w:tc>
          <w:tcPr>
            <w:tcW w:w="362" w:type="dxa"/>
          </w:tcPr>
          <w:p w14:paraId="2906C104" w14:textId="77777777" w:rsidR="00FE3699" w:rsidRDefault="00FE3699">
            <w:pPr>
              <w:pStyle w:val="TableParagraph"/>
              <w:spacing w:before="5"/>
              <w:rPr>
                <w:b/>
                <w:sz w:val="9"/>
                <w:lang w:val="fr-FR"/>
              </w:rPr>
            </w:pPr>
          </w:p>
          <w:p w14:paraId="03277BEA"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18</w:t>
            </w:r>
          </w:p>
        </w:tc>
        <w:tc>
          <w:tcPr>
            <w:tcW w:w="9350" w:type="dxa"/>
          </w:tcPr>
          <w:p w14:paraId="1CC98219" w14:textId="77777777" w:rsidR="00FE3699" w:rsidRDefault="00FE3699">
            <w:pPr>
              <w:pStyle w:val="TableParagraph"/>
              <w:spacing w:before="5"/>
              <w:rPr>
                <w:b/>
                <w:sz w:val="9"/>
                <w:lang w:val="fr-FR"/>
              </w:rPr>
            </w:pPr>
          </w:p>
          <w:p w14:paraId="7990B480" w14:textId="77777777" w:rsidR="00FE3699" w:rsidRDefault="00FD0F3C">
            <w:pPr>
              <w:pStyle w:val="TableParagraph"/>
              <w:ind w:left="24"/>
              <w:rPr>
                <w:sz w:val="11"/>
                <w:lang w:val="fr-FR"/>
              </w:rPr>
            </w:pPr>
            <w:r>
              <w:rPr>
                <w:sz w:val="11"/>
                <w:lang w:val="fr-FR"/>
              </w:rPr>
              <w:t>Le</w:t>
            </w:r>
            <w:r>
              <w:rPr>
                <w:spacing w:val="-5"/>
                <w:sz w:val="11"/>
                <w:lang w:val="fr-FR"/>
              </w:rPr>
              <w:t xml:space="preserve"> </w:t>
            </w:r>
            <w:r>
              <w:rPr>
                <w:sz w:val="11"/>
                <w:lang w:val="fr-FR"/>
              </w:rPr>
              <w:t>prestataire</w:t>
            </w:r>
            <w:r>
              <w:rPr>
                <w:spacing w:val="-5"/>
                <w:sz w:val="11"/>
                <w:lang w:val="fr-FR"/>
              </w:rPr>
              <w:t xml:space="preserve"> </w:t>
            </w:r>
            <w:r>
              <w:rPr>
                <w:sz w:val="11"/>
                <w:lang w:val="fr-FR"/>
              </w:rPr>
              <w:t>informe</w:t>
            </w:r>
            <w:r>
              <w:rPr>
                <w:spacing w:val="-6"/>
                <w:sz w:val="11"/>
                <w:lang w:val="fr-FR"/>
              </w:rPr>
              <w:t xml:space="preserve"> </w:t>
            </w:r>
            <w:r>
              <w:rPr>
                <w:sz w:val="11"/>
                <w:lang w:val="fr-FR"/>
              </w:rPr>
              <w:t>les</w:t>
            </w:r>
            <w:r>
              <w:rPr>
                <w:spacing w:val="-5"/>
                <w:sz w:val="11"/>
                <w:lang w:val="fr-FR"/>
              </w:rPr>
              <w:t xml:space="preserve"> </w:t>
            </w:r>
            <w:r>
              <w:rPr>
                <w:sz w:val="11"/>
                <w:lang w:val="fr-FR"/>
              </w:rPr>
              <w:t>publics</w:t>
            </w:r>
            <w:r>
              <w:rPr>
                <w:spacing w:val="-6"/>
                <w:sz w:val="11"/>
                <w:lang w:val="fr-FR"/>
              </w:rPr>
              <w:t xml:space="preserve"> </w:t>
            </w:r>
            <w:r>
              <w:rPr>
                <w:sz w:val="11"/>
                <w:lang w:val="fr-FR"/>
              </w:rPr>
              <w:t>bénéficiaires</w:t>
            </w:r>
            <w:r>
              <w:rPr>
                <w:spacing w:val="-5"/>
                <w:sz w:val="11"/>
                <w:lang w:val="fr-FR"/>
              </w:rPr>
              <w:t xml:space="preserve"> </w:t>
            </w:r>
            <w:r>
              <w:rPr>
                <w:sz w:val="11"/>
                <w:lang w:val="fr-FR"/>
              </w:rPr>
              <w:t>sur</w:t>
            </w:r>
            <w:r>
              <w:rPr>
                <w:spacing w:val="-6"/>
                <w:sz w:val="11"/>
                <w:lang w:val="fr-FR"/>
              </w:rPr>
              <w:t xml:space="preserve"> </w:t>
            </w:r>
            <w:r>
              <w:rPr>
                <w:sz w:val="11"/>
                <w:lang w:val="fr-FR"/>
              </w:rPr>
              <w:t>les</w:t>
            </w:r>
            <w:r>
              <w:rPr>
                <w:spacing w:val="-5"/>
                <w:sz w:val="11"/>
                <w:lang w:val="fr-FR"/>
              </w:rPr>
              <w:t xml:space="preserve"> </w:t>
            </w:r>
            <w:r>
              <w:rPr>
                <w:sz w:val="11"/>
                <w:lang w:val="fr-FR"/>
              </w:rPr>
              <w:t>conditions</w:t>
            </w:r>
            <w:r>
              <w:rPr>
                <w:spacing w:val="-6"/>
                <w:sz w:val="11"/>
                <w:lang w:val="fr-FR"/>
              </w:rPr>
              <w:t xml:space="preserve"> </w:t>
            </w:r>
            <w:r>
              <w:rPr>
                <w:sz w:val="11"/>
                <w:lang w:val="fr-FR"/>
              </w:rPr>
              <w:t>de</w:t>
            </w:r>
            <w:r>
              <w:rPr>
                <w:spacing w:val="-4"/>
                <w:sz w:val="11"/>
                <w:lang w:val="fr-FR"/>
              </w:rPr>
              <w:t xml:space="preserve"> </w:t>
            </w:r>
            <w:r>
              <w:rPr>
                <w:sz w:val="11"/>
                <w:lang w:val="fr-FR"/>
              </w:rPr>
              <w:t>déroulement</w:t>
            </w:r>
            <w:r>
              <w:rPr>
                <w:spacing w:val="-6"/>
                <w:sz w:val="11"/>
                <w:lang w:val="fr-FR"/>
              </w:rPr>
              <w:t xml:space="preserve"> </w:t>
            </w:r>
            <w:r>
              <w:rPr>
                <w:sz w:val="11"/>
                <w:lang w:val="fr-FR"/>
              </w:rPr>
              <w:t>de</w:t>
            </w:r>
            <w:r>
              <w:rPr>
                <w:spacing w:val="-5"/>
                <w:sz w:val="11"/>
                <w:lang w:val="fr-FR"/>
              </w:rPr>
              <w:t xml:space="preserve"> </w:t>
            </w:r>
            <w:r>
              <w:rPr>
                <w:sz w:val="11"/>
                <w:lang w:val="fr-FR"/>
              </w:rPr>
              <w:t>la</w:t>
            </w:r>
            <w:r>
              <w:rPr>
                <w:spacing w:val="-5"/>
                <w:sz w:val="11"/>
                <w:lang w:val="fr-FR"/>
              </w:rPr>
              <w:t xml:space="preserve"> </w:t>
            </w:r>
            <w:r>
              <w:rPr>
                <w:spacing w:val="-2"/>
                <w:sz w:val="11"/>
                <w:lang w:val="fr-FR"/>
              </w:rPr>
              <w:t>prestation.</w:t>
            </w:r>
          </w:p>
        </w:tc>
        <w:tc>
          <w:tcPr>
            <w:tcW w:w="655" w:type="dxa"/>
          </w:tcPr>
          <w:p w14:paraId="3F6984EA"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4E1CECEF"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46BA6431"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77A27DB2"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2FBD03F6"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3</w:t>
            </w:r>
          </w:p>
          <w:p w14:paraId="014DB63C"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10"/>
                <w:sz w:val="11"/>
                <w:lang w:val="fr-FR"/>
              </w:rPr>
              <w:t>9</w:t>
            </w:r>
          </w:p>
        </w:tc>
        <w:tc>
          <w:tcPr>
            <w:tcW w:w="1401" w:type="dxa"/>
          </w:tcPr>
          <w:p w14:paraId="1D54C250" w14:textId="77777777" w:rsidR="00FE3699" w:rsidRDefault="00FE3699">
            <w:pPr>
              <w:pStyle w:val="TableParagraph"/>
              <w:spacing w:before="5"/>
              <w:rPr>
                <w:b/>
                <w:sz w:val="9"/>
                <w:lang w:val="fr-FR"/>
              </w:rPr>
            </w:pPr>
          </w:p>
          <w:p w14:paraId="57AF387A"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773FD09C" w14:textId="77777777">
        <w:trPr>
          <w:trHeight w:val="1278"/>
        </w:trPr>
        <w:tc>
          <w:tcPr>
            <w:tcW w:w="362" w:type="dxa"/>
          </w:tcPr>
          <w:p w14:paraId="109D0101" w14:textId="77777777" w:rsidR="00FE3699" w:rsidRDefault="00FE3699">
            <w:pPr>
              <w:pStyle w:val="TableParagraph"/>
              <w:rPr>
                <w:b/>
                <w:sz w:val="12"/>
                <w:lang w:val="fr-FR"/>
              </w:rPr>
            </w:pPr>
          </w:p>
          <w:p w14:paraId="723C3470" w14:textId="77777777" w:rsidR="00FE3699" w:rsidRDefault="00FE3699">
            <w:pPr>
              <w:pStyle w:val="TableParagraph"/>
              <w:rPr>
                <w:b/>
                <w:sz w:val="12"/>
                <w:lang w:val="fr-FR"/>
              </w:rPr>
            </w:pPr>
          </w:p>
          <w:p w14:paraId="0AB4ABEB" w14:textId="77777777" w:rsidR="00FE3699" w:rsidRDefault="00FE3699">
            <w:pPr>
              <w:pStyle w:val="TableParagraph"/>
              <w:rPr>
                <w:b/>
                <w:sz w:val="12"/>
                <w:lang w:val="fr-FR"/>
              </w:rPr>
            </w:pPr>
          </w:p>
          <w:p w14:paraId="50341A55" w14:textId="77777777" w:rsidR="00FE3699" w:rsidRDefault="00FE3699">
            <w:pPr>
              <w:pStyle w:val="TableParagraph"/>
              <w:spacing w:before="4"/>
              <w:rPr>
                <w:b/>
                <w:sz w:val="14"/>
                <w:lang w:val="fr-FR"/>
              </w:rPr>
            </w:pPr>
          </w:p>
          <w:p w14:paraId="79E2FF0D"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19</w:t>
            </w:r>
          </w:p>
        </w:tc>
        <w:tc>
          <w:tcPr>
            <w:tcW w:w="9350" w:type="dxa"/>
          </w:tcPr>
          <w:p w14:paraId="145F7D34" w14:textId="77777777" w:rsidR="00FE3699" w:rsidRDefault="00FE3699">
            <w:pPr>
              <w:pStyle w:val="TableParagraph"/>
              <w:spacing w:before="9"/>
              <w:rPr>
                <w:b/>
                <w:sz w:val="12"/>
                <w:lang w:val="fr-FR"/>
              </w:rPr>
            </w:pPr>
          </w:p>
          <w:p w14:paraId="2E52E186" w14:textId="77777777" w:rsidR="00FE3699" w:rsidRDefault="00FD0F3C">
            <w:pPr>
              <w:pStyle w:val="TableParagraph"/>
              <w:spacing w:line="273" w:lineRule="auto"/>
              <w:ind w:left="24" w:right="90"/>
              <w:rPr>
                <w:sz w:val="11"/>
                <w:lang w:val="fr-FR"/>
              </w:rPr>
            </w:pPr>
            <w:r>
              <w:rPr>
                <w:sz w:val="11"/>
                <w:lang w:val="fr-FR"/>
              </w:rPr>
              <w:t>Le</w:t>
            </w:r>
            <w:r>
              <w:rPr>
                <w:spacing w:val="-2"/>
                <w:sz w:val="11"/>
                <w:lang w:val="fr-FR"/>
              </w:rPr>
              <w:t xml:space="preserve"> </w:t>
            </w:r>
            <w:r>
              <w:rPr>
                <w:sz w:val="11"/>
                <w:lang w:val="fr-FR"/>
              </w:rPr>
              <w:t>prestataire</w:t>
            </w:r>
            <w:r>
              <w:rPr>
                <w:spacing w:val="-2"/>
                <w:sz w:val="11"/>
                <w:lang w:val="fr-FR"/>
              </w:rPr>
              <w:t xml:space="preserve"> </w:t>
            </w:r>
            <w:r>
              <w:rPr>
                <w:sz w:val="11"/>
                <w:lang w:val="fr-FR"/>
              </w:rPr>
              <w:t>met</w:t>
            </w:r>
            <w:r>
              <w:rPr>
                <w:spacing w:val="-3"/>
                <w:sz w:val="11"/>
                <w:lang w:val="fr-FR"/>
              </w:rPr>
              <w:t xml:space="preserve"> </w:t>
            </w:r>
            <w:r>
              <w:rPr>
                <w:sz w:val="11"/>
                <w:lang w:val="fr-FR"/>
              </w:rPr>
              <w:t>en</w:t>
            </w:r>
            <w:r>
              <w:rPr>
                <w:spacing w:val="-2"/>
                <w:sz w:val="11"/>
                <w:lang w:val="fr-FR"/>
              </w:rPr>
              <w:t xml:space="preserve"> </w:t>
            </w:r>
            <w:r>
              <w:rPr>
                <w:sz w:val="11"/>
                <w:lang w:val="fr-FR"/>
              </w:rPr>
              <w:t>œuvre</w:t>
            </w:r>
            <w:r>
              <w:rPr>
                <w:spacing w:val="-2"/>
                <w:sz w:val="11"/>
                <w:lang w:val="fr-FR"/>
              </w:rPr>
              <w:t xml:space="preserve"> </w:t>
            </w:r>
            <w:r>
              <w:rPr>
                <w:sz w:val="11"/>
                <w:lang w:val="fr-FR"/>
              </w:rPr>
              <w:t>et</w:t>
            </w:r>
            <w:r>
              <w:rPr>
                <w:spacing w:val="-3"/>
                <w:sz w:val="11"/>
                <w:lang w:val="fr-FR"/>
              </w:rPr>
              <w:t xml:space="preserve"> </w:t>
            </w:r>
            <w:r>
              <w:rPr>
                <w:sz w:val="11"/>
                <w:lang w:val="fr-FR"/>
              </w:rPr>
              <w:t>adapte</w:t>
            </w:r>
            <w:r>
              <w:rPr>
                <w:spacing w:val="-3"/>
                <w:sz w:val="11"/>
                <w:lang w:val="fr-FR"/>
              </w:rPr>
              <w:t xml:space="preserve"> </w:t>
            </w:r>
            <w:r>
              <w:rPr>
                <w:sz w:val="11"/>
                <w:lang w:val="fr-FR"/>
              </w:rPr>
              <w:t>la</w:t>
            </w:r>
            <w:r>
              <w:rPr>
                <w:spacing w:val="-2"/>
                <w:sz w:val="11"/>
                <w:lang w:val="fr-FR"/>
              </w:rPr>
              <w:t xml:space="preserve"> </w:t>
            </w:r>
            <w:r>
              <w:rPr>
                <w:sz w:val="11"/>
                <w:lang w:val="fr-FR"/>
              </w:rPr>
              <w:t>prestation,</w:t>
            </w:r>
            <w:r>
              <w:rPr>
                <w:spacing w:val="-3"/>
                <w:sz w:val="11"/>
                <w:lang w:val="fr-FR"/>
              </w:rPr>
              <w:t xml:space="preserve"> </w:t>
            </w:r>
            <w:r>
              <w:rPr>
                <w:sz w:val="11"/>
                <w:lang w:val="fr-FR"/>
              </w:rPr>
              <w:t>l’accompagnement</w:t>
            </w:r>
            <w:r>
              <w:rPr>
                <w:spacing w:val="-4"/>
                <w:sz w:val="11"/>
                <w:lang w:val="fr-FR"/>
              </w:rPr>
              <w:t xml:space="preserve"> </w:t>
            </w:r>
            <w:r>
              <w:rPr>
                <w:sz w:val="11"/>
                <w:lang w:val="fr-FR"/>
              </w:rPr>
              <w:t>et</w:t>
            </w:r>
            <w:r>
              <w:rPr>
                <w:spacing w:val="-3"/>
                <w:sz w:val="11"/>
                <w:lang w:val="fr-FR"/>
              </w:rPr>
              <w:t xml:space="preserve"> </w:t>
            </w:r>
            <w:r>
              <w:rPr>
                <w:sz w:val="11"/>
                <w:lang w:val="fr-FR"/>
              </w:rPr>
              <w:t>le</w:t>
            </w:r>
            <w:r>
              <w:rPr>
                <w:spacing w:val="-2"/>
                <w:sz w:val="11"/>
                <w:lang w:val="fr-FR"/>
              </w:rPr>
              <w:t xml:space="preserve"> </w:t>
            </w:r>
            <w:r>
              <w:rPr>
                <w:sz w:val="11"/>
                <w:lang w:val="fr-FR"/>
              </w:rPr>
              <w:t>suivi</w:t>
            </w:r>
            <w:r>
              <w:rPr>
                <w:spacing w:val="-4"/>
                <w:sz w:val="11"/>
                <w:lang w:val="fr-FR"/>
              </w:rPr>
              <w:t xml:space="preserve"> </w:t>
            </w:r>
            <w:r>
              <w:rPr>
                <w:sz w:val="11"/>
                <w:lang w:val="fr-FR"/>
              </w:rPr>
              <w:t>aux</w:t>
            </w:r>
            <w:r>
              <w:rPr>
                <w:spacing w:val="-3"/>
                <w:sz w:val="11"/>
                <w:lang w:val="fr-FR"/>
              </w:rPr>
              <w:t xml:space="preserve"> </w:t>
            </w:r>
            <w:r>
              <w:rPr>
                <w:sz w:val="11"/>
                <w:lang w:val="fr-FR"/>
              </w:rPr>
              <w:t>publics</w:t>
            </w:r>
            <w:r>
              <w:rPr>
                <w:spacing w:val="-3"/>
                <w:sz w:val="11"/>
                <w:lang w:val="fr-FR"/>
              </w:rPr>
              <w:t xml:space="preserve"> </w:t>
            </w:r>
            <w:r>
              <w:rPr>
                <w:sz w:val="11"/>
                <w:lang w:val="fr-FR"/>
              </w:rPr>
              <w:t>bénéficiaires</w:t>
            </w:r>
            <w:r>
              <w:rPr>
                <w:spacing w:val="-2"/>
                <w:sz w:val="11"/>
                <w:lang w:val="fr-FR"/>
              </w:rPr>
              <w:t xml:space="preserve"> </w:t>
            </w:r>
            <w:r>
              <w:rPr>
                <w:color w:val="417CC3"/>
                <w:sz w:val="11"/>
                <w:lang w:val="fr-FR"/>
              </w:rPr>
              <w:t>y</w:t>
            </w:r>
            <w:r>
              <w:rPr>
                <w:color w:val="417CC3"/>
                <w:spacing w:val="-5"/>
                <w:sz w:val="11"/>
                <w:lang w:val="fr-FR"/>
              </w:rPr>
              <w:t xml:space="preserve"> </w:t>
            </w:r>
            <w:r>
              <w:rPr>
                <w:color w:val="417CC3"/>
                <w:sz w:val="11"/>
                <w:lang w:val="fr-FR"/>
              </w:rPr>
              <w:t>compris</w:t>
            </w:r>
            <w:r>
              <w:rPr>
                <w:color w:val="417CC3"/>
                <w:spacing w:val="-3"/>
                <w:sz w:val="11"/>
                <w:lang w:val="fr-FR"/>
              </w:rPr>
              <w:t xml:space="preserve"> </w:t>
            </w:r>
            <w:r>
              <w:rPr>
                <w:color w:val="417CC3"/>
                <w:sz w:val="11"/>
                <w:lang w:val="fr-FR"/>
              </w:rPr>
              <w:t>lors</w:t>
            </w:r>
            <w:r>
              <w:rPr>
                <w:color w:val="417CC3"/>
                <w:spacing w:val="-3"/>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périodes</w:t>
            </w:r>
            <w:r>
              <w:rPr>
                <w:color w:val="417CC3"/>
                <w:spacing w:val="-3"/>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formation</w:t>
            </w:r>
            <w:r>
              <w:rPr>
                <w:color w:val="417CC3"/>
                <w:spacing w:val="-3"/>
                <w:sz w:val="11"/>
                <w:lang w:val="fr-FR"/>
              </w:rPr>
              <w:t xml:space="preserve"> </w:t>
            </w:r>
            <w:r>
              <w:rPr>
                <w:color w:val="417CC3"/>
                <w:sz w:val="11"/>
                <w:lang w:val="fr-FR"/>
              </w:rPr>
              <w:t>en</w:t>
            </w:r>
            <w:r>
              <w:rPr>
                <w:color w:val="417CC3"/>
                <w:spacing w:val="-3"/>
                <w:sz w:val="11"/>
                <w:lang w:val="fr-FR"/>
              </w:rPr>
              <w:t xml:space="preserve"> </w:t>
            </w:r>
            <w:r>
              <w:rPr>
                <w:color w:val="417CC3"/>
                <w:sz w:val="11"/>
                <w:lang w:val="fr-FR"/>
              </w:rPr>
              <w:t>entreprise</w:t>
            </w:r>
            <w:r>
              <w:rPr>
                <w:color w:val="417CC3"/>
                <w:spacing w:val="-2"/>
                <w:sz w:val="11"/>
                <w:lang w:val="fr-FR"/>
              </w:rPr>
              <w:t xml:space="preserve"> </w:t>
            </w:r>
            <w:r>
              <w:rPr>
                <w:color w:val="417CC3"/>
                <w:sz w:val="11"/>
                <w:lang w:val="fr-FR"/>
              </w:rPr>
              <w:t>lorsqu’elles</w:t>
            </w:r>
            <w:r>
              <w:rPr>
                <w:color w:val="417CC3"/>
                <w:spacing w:val="40"/>
                <w:sz w:val="11"/>
                <w:lang w:val="fr-FR"/>
              </w:rPr>
              <w:t xml:space="preserve"> </w:t>
            </w:r>
            <w:r>
              <w:rPr>
                <w:color w:val="417CC3"/>
                <w:spacing w:val="-2"/>
                <w:sz w:val="11"/>
                <w:lang w:val="fr-FR"/>
              </w:rPr>
              <w:t>existent.</w:t>
            </w:r>
          </w:p>
          <w:p w14:paraId="3CA29CE9" w14:textId="77777777" w:rsidR="00FE3699" w:rsidRDefault="00FD0F3C">
            <w:pPr>
              <w:pStyle w:val="TableParagraph"/>
              <w:spacing w:line="273" w:lineRule="auto"/>
              <w:ind w:left="24" w:right="21"/>
              <w:rPr>
                <w:sz w:val="11"/>
                <w:lang w:val="fr-FR"/>
              </w:rPr>
            </w:pPr>
            <w:r>
              <w:rPr>
                <w:color w:val="417CC3"/>
                <w:sz w:val="11"/>
                <w:lang w:val="fr-FR"/>
              </w:rPr>
              <w:t>Des</w:t>
            </w:r>
            <w:r>
              <w:rPr>
                <w:color w:val="417CC3"/>
                <w:spacing w:val="-2"/>
                <w:sz w:val="11"/>
                <w:lang w:val="fr-FR"/>
              </w:rPr>
              <w:t xml:space="preserve"> </w:t>
            </w:r>
            <w:r>
              <w:rPr>
                <w:color w:val="417CC3"/>
                <w:sz w:val="11"/>
                <w:lang w:val="fr-FR"/>
              </w:rPr>
              <w:t>remédiations</w:t>
            </w:r>
            <w:r>
              <w:rPr>
                <w:color w:val="417CC3"/>
                <w:spacing w:val="-2"/>
                <w:sz w:val="11"/>
                <w:lang w:val="fr-FR"/>
              </w:rPr>
              <w:t xml:space="preserve"> </w:t>
            </w:r>
            <w:r>
              <w:rPr>
                <w:color w:val="417CC3"/>
                <w:sz w:val="11"/>
                <w:lang w:val="fr-FR"/>
              </w:rPr>
              <w:t>ou</w:t>
            </w:r>
            <w:r>
              <w:rPr>
                <w:color w:val="417CC3"/>
                <w:spacing w:val="-1"/>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aménagements</w:t>
            </w:r>
            <w:r>
              <w:rPr>
                <w:color w:val="417CC3"/>
                <w:spacing w:val="-3"/>
                <w:sz w:val="11"/>
                <w:lang w:val="fr-FR"/>
              </w:rPr>
              <w:t xml:space="preserve"> </w:t>
            </w:r>
            <w:r>
              <w:rPr>
                <w:color w:val="417CC3"/>
                <w:sz w:val="11"/>
                <w:lang w:val="fr-FR"/>
              </w:rPr>
              <w:t>de</w:t>
            </w:r>
            <w:r>
              <w:rPr>
                <w:color w:val="417CC3"/>
                <w:spacing w:val="-1"/>
                <w:sz w:val="11"/>
                <w:lang w:val="fr-FR"/>
              </w:rPr>
              <w:t xml:space="preserve"> </w:t>
            </w:r>
            <w:r>
              <w:rPr>
                <w:color w:val="417CC3"/>
                <w:sz w:val="11"/>
                <w:lang w:val="fr-FR"/>
              </w:rPr>
              <w:t>parcours</w:t>
            </w:r>
            <w:r>
              <w:rPr>
                <w:color w:val="417CC3"/>
                <w:spacing w:val="-3"/>
                <w:sz w:val="11"/>
                <w:lang w:val="fr-FR"/>
              </w:rPr>
              <w:t xml:space="preserve"> </w:t>
            </w:r>
            <w:r>
              <w:rPr>
                <w:color w:val="417CC3"/>
                <w:sz w:val="11"/>
                <w:lang w:val="fr-FR"/>
              </w:rPr>
              <w:t>peuvent</w:t>
            </w:r>
            <w:r>
              <w:rPr>
                <w:color w:val="417CC3"/>
                <w:spacing w:val="-4"/>
                <w:sz w:val="11"/>
                <w:lang w:val="fr-FR"/>
              </w:rPr>
              <w:t xml:space="preserve"> </w:t>
            </w:r>
            <w:r>
              <w:rPr>
                <w:color w:val="417CC3"/>
                <w:sz w:val="11"/>
                <w:lang w:val="fr-FR"/>
              </w:rPr>
              <w:t>être</w:t>
            </w:r>
            <w:r>
              <w:rPr>
                <w:color w:val="417CC3"/>
                <w:spacing w:val="-2"/>
                <w:sz w:val="11"/>
                <w:lang w:val="fr-FR"/>
              </w:rPr>
              <w:t xml:space="preserve"> </w:t>
            </w:r>
            <w:r>
              <w:rPr>
                <w:color w:val="417CC3"/>
                <w:sz w:val="11"/>
                <w:lang w:val="fr-FR"/>
              </w:rPr>
              <w:t>proposés</w:t>
            </w:r>
            <w:r>
              <w:rPr>
                <w:color w:val="417CC3"/>
                <w:spacing w:val="-2"/>
                <w:sz w:val="11"/>
                <w:lang w:val="fr-FR"/>
              </w:rPr>
              <w:t xml:space="preserve"> </w:t>
            </w:r>
            <w:r>
              <w:rPr>
                <w:color w:val="417CC3"/>
                <w:sz w:val="11"/>
                <w:lang w:val="fr-FR"/>
              </w:rPr>
              <w:t>à</w:t>
            </w:r>
            <w:r>
              <w:rPr>
                <w:color w:val="417CC3"/>
                <w:spacing w:val="-2"/>
                <w:sz w:val="11"/>
                <w:lang w:val="fr-FR"/>
              </w:rPr>
              <w:t xml:space="preserve"> </w:t>
            </w:r>
            <w:r>
              <w:rPr>
                <w:color w:val="417CC3"/>
                <w:sz w:val="11"/>
                <w:lang w:val="fr-FR"/>
              </w:rPr>
              <w:t>chaque</w:t>
            </w:r>
            <w:r>
              <w:rPr>
                <w:color w:val="417CC3"/>
                <w:spacing w:val="-3"/>
                <w:sz w:val="11"/>
                <w:lang w:val="fr-FR"/>
              </w:rPr>
              <w:t xml:space="preserve"> </w:t>
            </w:r>
            <w:r>
              <w:rPr>
                <w:color w:val="417CC3"/>
                <w:sz w:val="11"/>
                <w:lang w:val="fr-FR"/>
              </w:rPr>
              <w:t>bénéficiaire</w:t>
            </w:r>
            <w:r>
              <w:rPr>
                <w:color w:val="417CC3"/>
                <w:spacing w:val="-3"/>
                <w:sz w:val="11"/>
                <w:lang w:val="fr-FR"/>
              </w:rPr>
              <w:t xml:space="preserve"> </w:t>
            </w:r>
            <w:r>
              <w:rPr>
                <w:color w:val="417CC3"/>
                <w:sz w:val="11"/>
                <w:lang w:val="fr-FR"/>
              </w:rPr>
              <w:t>avec</w:t>
            </w:r>
            <w:r>
              <w:rPr>
                <w:color w:val="417CC3"/>
                <w:spacing w:val="-3"/>
                <w:sz w:val="11"/>
                <w:lang w:val="fr-FR"/>
              </w:rPr>
              <w:t xml:space="preserve"> </w:t>
            </w:r>
            <w:r>
              <w:rPr>
                <w:color w:val="417CC3"/>
                <w:sz w:val="11"/>
                <w:lang w:val="fr-FR"/>
              </w:rPr>
              <w:t>son</w:t>
            </w:r>
            <w:r>
              <w:rPr>
                <w:color w:val="417CC3"/>
                <w:spacing w:val="-2"/>
                <w:sz w:val="11"/>
                <w:lang w:val="fr-FR"/>
              </w:rPr>
              <w:t xml:space="preserve"> </w:t>
            </w:r>
            <w:r>
              <w:rPr>
                <w:color w:val="417CC3"/>
                <w:sz w:val="11"/>
                <w:lang w:val="fr-FR"/>
              </w:rPr>
              <w:t>accord</w:t>
            </w:r>
            <w:r>
              <w:rPr>
                <w:color w:val="417CC3"/>
                <w:spacing w:val="-3"/>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celui</w:t>
            </w:r>
            <w:r>
              <w:rPr>
                <w:color w:val="417CC3"/>
                <w:spacing w:val="-5"/>
                <w:sz w:val="11"/>
                <w:lang w:val="fr-FR"/>
              </w:rPr>
              <w:t xml:space="preserve"> </w:t>
            </w:r>
            <w:r>
              <w:rPr>
                <w:color w:val="417CC3"/>
                <w:sz w:val="11"/>
                <w:lang w:val="fr-FR"/>
              </w:rPr>
              <w:t>du</w:t>
            </w:r>
            <w:r>
              <w:rPr>
                <w:color w:val="417CC3"/>
                <w:spacing w:val="-3"/>
                <w:sz w:val="11"/>
                <w:lang w:val="fr-FR"/>
              </w:rPr>
              <w:t xml:space="preserve"> </w:t>
            </w:r>
            <w:r>
              <w:rPr>
                <w:color w:val="417CC3"/>
                <w:sz w:val="11"/>
                <w:lang w:val="fr-FR"/>
              </w:rPr>
              <w:t>financeur</w:t>
            </w:r>
            <w:r>
              <w:rPr>
                <w:color w:val="417CC3"/>
                <w:spacing w:val="-3"/>
                <w:sz w:val="11"/>
                <w:lang w:val="fr-FR"/>
              </w:rPr>
              <w:t xml:space="preserve"> </w:t>
            </w:r>
            <w:r>
              <w:rPr>
                <w:color w:val="417CC3"/>
                <w:sz w:val="11"/>
                <w:lang w:val="fr-FR"/>
              </w:rPr>
              <w:t>pour</w:t>
            </w:r>
            <w:r>
              <w:rPr>
                <w:color w:val="417CC3"/>
                <w:spacing w:val="-2"/>
                <w:sz w:val="11"/>
                <w:lang w:val="fr-FR"/>
              </w:rPr>
              <w:t xml:space="preserve"> </w:t>
            </w:r>
            <w:r>
              <w:rPr>
                <w:color w:val="417CC3"/>
                <w:sz w:val="11"/>
                <w:lang w:val="fr-FR"/>
              </w:rPr>
              <w:t>atteindre/adapter</w:t>
            </w:r>
            <w:r>
              <w:rPr>
                <w:color w:val="417CC3"/>
                <w:spacing w:val="-2"/>
                <w:sz w:val="11"/>
                <w:lang w:val="fr-FR"/>
              </w:rPr>
              <w:t xml:space="preserve"> </w:t>
            </w:r>
            <w:r>
              <w:rPr>
                <w:color w:val="417CC3"/>
                <w:sz w:val="11"/>
                <w:lang w:val="fr-FR"/>
              </w:rPr>
              <w:t>les</w:t>
            </w:r>
            <w:r>
              <w:rPr>
                <w:color w:val="417CC3"/>
                <w:spacing w:val="-3"/>
                <w:sz w:val="11"/>
                <w:lang w:val="fr-FR"/>
              </w:rPr>
              <w:t xml:space="preserve"> </w:t>
            </w:r>
            <w:r>
              <w:rPr>
                <w:color w:val="417CC3"/>
                <w:sz w:val="11"/>
                <w:lang w:val="fr-FR"/>
              </w:rPr>
              <w:t>objectifs</w:t>
            </w:r>
            <w:r>
              <w:rPr>
                <w:color w:val="417CC3"/>
                <w:spacing w:val="-3"/>
                <w:sz w:val="11"/>
                <w:lang w:val="fr-FR"/>
              </w:rPr>
              <w:t xml:space="preserve"> </w:t>
            </w:r>
            <w:r>
              <w:rPr>
                <w:color w:val="417CC3"/>
                <w:sz w:val="11"/>
                <w:lang w:val="fr-FR"/>
              </w:rPr>
              <w:t>visés.</w:t>
            </w:r>
            <w:r>
              <w:rPr>
                <w:color w:val="417CC3"/>
                <w:spacing w:val="40"/>
                <w:sz w:val="11"/>
                <w:lang w:val="fr-FR"/>
              </w:rPr>
              <w:t xml:space="preserve"> </w:t>
            </w:r>
            <w:r>
              <w:rPr>
                <w:color w:val="417CC3"/>
                <w:sz w:val="11"/>
                <w:lang w:val="fr-FR"/>
              </w:rPr>
              <w:t>Pour mener l’ensemble de ses missions le prestataire désigne :</w:t>
            </w:r>
          </w:p>
          <w:p w14:paraId="456A5835" w14:textId="77777777" w:rsidR="00FE3699" w:rsidRDefault="00FD0F3C" w:rsidP="00FD0F3C">
            <w:pPr>
              <w:pStyle w:val="TableParagraph"/>
              <w:numPr>
                <w:ilvl w:val="0"/>
                <w:numId w:val="45"/>
              </w:numPr>
              <w:tabs>
                <w:tab w:val="left" w:pos="94"/>
              </w:tabs>
              <w:spacing w:line="126" w:lineRule="exact"/>
              <w:rPr>
                <w:sz w:val="11"/>
                <w:lang w:val="fr-FR"/>
              </w:rPr>
            </w:pPr>
            <w:r>
              <w:rPr>
                <w:color w:val="417CC3"/>
                <w:sz w:val="11"/>
                <w:lang w:val="fr-FR"/>
              </w:rPr>
              <w:t>un</w:t>
            </w:r>
            <w:r>
              <w:rPr>
                <w:color w:val="417CC3"/>
                <w:spacing w:val="-4"/>
                <w:sz w:val="11"/>
                <w:lang w:val="fr-FR"/>
              </w:rPr>
              <w:t xml:space="preserve"> </w:t>
            </w:r>
            <w:r>
              <w:rPr>
                <w:color w:val="417CC3"/>
                <w:sz w:val="11"/>
                <w:lang w:val="fr-FR"/>
              </w:rPr>
              <w:t>référent</w:t>
            </w:r>
            <w:r>
              <w:rPr>
                <w:color w:val="417CC3"/>
                <w:spacing w:val="-7"/>
                <w:sz w:val="11"/>
                <w:lang w:val="fr-FR"/>
              </w:rPr>
              <w:t xml:space="preserve"> </w:t>
            </w:r>
            <w:r>
              <w:rPr>
                <w:color w:val="417CC3"/>
                <w:sz w:val="11"/>
                <w:lang w:val="fr-FR"/>
              </w:rPr>
              <w:t>administratif</w:t>
            </w:r>
            <w:r>
              <w:rPr>
                <w:color w:val="417CC3"/>
                <w:spacing w:val="-7"/>
                <w:sz w:val="11"/>
                <w:lang w:val="fr-FR"/>
              </w:rPr>
              <w:t xml:space="preserve"> </w:t>
            </w:r>
            <w:r>
              <w:rPr>
                <w:color w:val="417CC3"/>
                <w:sz w:val="11"/>
                <w:lang w:val="fr-FR"/>
              </w:rPr>
              <w:t>qui</w:t>
            </w:r>
            <w:r>
              <w:rPr>
                <w:color w:val="417CC3"/>
                <w:spacing w:val="-6"/>
                <w:sz w:val="11"/>
                <w:lang w:val="fr-FR"/>
              </w:rPr>
              <w:t xml:space="preserve"> </w:t>
            </w:r>
            <w:r>
              <w:rPr>
                <w:color w:val="417CC3"/>
                <w:sz w:val="11"/>
                <w:lang w:val="fr-FR"/>
              </w:rPr>
              <w:t>accueille</w:t>
            </w:r>
            <w:r>
              <w:rPr>
                <w:color w:val="417CC3"/>
                <w:spacing w:val="-5"/>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accompagne</w:t>
            </w:r>
            <w:r>
              <w:rPr>
                <w:color w:val="417CC3"/>
                <w:spacing w:val="-4"/>
                <w:sz w:val="11"/>
                <w:lang w:val="fr-FR"/>
              </w:rPr>
              <w:t xml:space="preserve"> </w:t>
            </w:r>
            <w:r>
              <w:rPr>
                <w:color w:val="417CC3"/>
                <w:sz w:val="11"/>
                <w:lang w:val="fr-FR"/>
              </w:rPr>
              <w:t>le</w:t>
            </w:r>
            <w:r>
              <w:rPr>
                <w:color w:val="417CC3"/>
                <w:spacing w:val="-5"/>
                <w:sz w:val="11"/>
                <w:lang w:val="fr-FR"/>
              </w:rPr>
              <w:t xml:space="preserve"> </w:t>
            </w:r>
            <w:r>
              <w:rPr>
                <w:color w:val="417CC3"/>
                <w:sz w:val="11"/>
                <w:lang w:val="fr-FR"/>
              </w:rPr>
              <w:t>bénéficiaire</w:t>
            </w:r>
            <w:r>
              <w:rPr>
                <w:color w:val="417CC3"/>
                <w:spacing w:val="-5"/>
                <w:sz w:val="11"/>
                <w:lang w:val="fr-FR"/>
              </w:rPr>
              <w:t xml:space="preserve"> </w:t>
            </w:r>
            <w:r>
              <w:rPr>
                <w:color w:val="417CC3"/>
                <w:sz w:val="11"/>
                <w:lang w:val="fr-FR"/>
              </w:rPr>
              <w:t>dans</w:t>
            </w:r>
            <w:r>
              <w:rPr>
                <w:color w:val="417CC3"/>
                <w:spacing w:val="-5"/>
                <w:sz w:val="11"/>
                <w:lang w:val="fr-FR"/>
              </w:rPr>
              <w:t xml:space="preserve"> </w:t>
            </w:r>
            <w:r>
              <w:rPr>
                <w:color w:val="417CC3"/>
                <w:sz w:val="11"/>
                <w:lang w:val="fr-FR"/>
              </w:rPr>
              <w:t>ses</w:t>
            </w:r>
            <w:r>
              <w:rPr>
                <w:color w:val="417CC3"/>
                <w:spacing w:val="-6"/>
                <w:sz w:val="11"/>
                <w:lang w:val="fr-FR"/>
              </w:rPr>
              <w:t xml:space="preserve"> </w:t>
            </w:r>
            <w:r>
              <w:rPr>
                <w:color w:val="417CC3"/>
                <w:sz w:val="11"/>
                <w:lang w:val="fr-FR"/>
              </w:rPr>
              <w:t>démarches</w:t>
            </w:r>
            <w:r>
              <w:rPr>
                <w:color w:val="417CC3"/>
                <w:spacing w:val="-5"/>
                <w:sz w:val="11"/>
                <w:lang w:val="fr-FR"/>
              </w:rPr>
              <w:t xml:space="preserve"> </w:t>
            </w:r>
            <w:r>
              <w:rPr>
                <w:color w:val="417CC3"/>
                <w:sz w:val="11"/>
                <w:lang w:val="fr-FR"/>
              </w:rPr>
              <w:t>administratives</w:t>
            </w:r>
            <w:r>
              <w:rPr>
                <w:color w:val="417CC3"/>
                <w:spacing w:val="-5"/>
                <w:sz w:val="11"/>
                <w:lang w:val="fr-FR"/>
              </w:rPr>
              <w:t xml:space="preserve"> </w:t>
            </w:r>
            <w:r>
              <w:rPr>
                <w:color w:val="417CC3"/>
                <w:sz w:val="11"/>
                <w:lang w:val="fr-FR"/>
              </w:rPr>
              <w:t>tout</w:t>
            </w:r>
            <w:r>
              <w:rPr>
                <w:color w:val="417CC3"/>
                <w:spacing w:val="-6"/>
                <w:sz w:val="11"/>
                <w:lang w:val="fr-FR"/>
              </w:rPr>
              <w:t xml:space="preserve"> </w:t>
            </w:r>
            <w:r>
              <w:rPr>
                <w:color w:val="417CC3"/>
                <w:sz w:val="11"/>
                <w:lang w:val="fr-FR"/>
              </w:rPr>
              <w:t>au</w:t>
            </w:r>
            <w:r>
              <w:rPr>
                <w:color w:val="417CC3"/>
                <w:spacing w:val="-4"/>
                <w:sz w:val="11"/>
                <w:lang w:val="fr-FR"/>
              </w:rPr>
              <w:t xml:space="preserve"> </w:t>
            </w:r>
            <w:r>
              <w:rPr>
                <w:color w:val="417CC3"/>
                <w:sz w:val="11"/>
                <w:lang w:val="fr-FR"/>
              </w:rPr>
              <w:t>long</w:t>
            </w:r>
            <w:r>
              <w:rPr>
                <w:color w:val="417CC3"/>
                <w:spacing w:val="-5"/>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la</w:t>
            </w:r>
            <w:r>
              <w:rPr>
                <w:color w:val="417CC3"/>
                <w:spacing w:val="-6"/>
                <w:sz w:val="11"/>
                <w:lang w:val="fr-FR"/>
              </w:rPr>
              <w:t xml:space="preserve"> </w:t>
            </w:r>
            <w:r>
              <w:rPr>
                <w:color w:val="417CC3"/>
                <w:sz w:val="11"/>
                <w:lang w:val="fr-FR"/>
              </w:rPr>
              <w:t>prestation</w:t>
            </w:r>
            <w:r>
              <w:rPr>
                <w:color w:val="417CC3"/>
                <w:spacing w:val="-4"/>
                <w:sz w:val="11"/>
                <w:lang w:val="fr-FR"/>
              </w:rPr>
              <w:t xml:space="preserve"> </w:t>
            </w:r>
            <w:r>
              <w:rPr>
                <w:color w:val="417CC3"/>
                <w:spacing w:val="-10"/>
                <w:sz w:val="11"/>
                <w:lang w:val="fr-FR"/>
              </w:rPr>
              <w:t>;</w:t>
            </w:r>
          </w:p>
          <w:p w14:paraId="1BC6C09F" w14:textId="77777777" w:rsidR="00FE3699" w:rsidRDefault="00FD0F3C" w:rsidP="00FD0F3C">
            <w:pPr>
              <w:pStyle w:val="TableParagraph"/>
              <w:numPr>
                <w:ilvl w:val="0"/>
                <w:numId w:val="45"/>
              </w:numPr>
              <w:tabs>
                <w:tab w:val="left" w:pos="94"/>
              </w:tabs>
              <w:spacing w:before="17"/>
              <w:rPr>
                <w:sz w:val="11"/>
                <w:lang w:val="fr-FR"/>
              </w:rPr>
            </w:pPr>
            <w:r>
              <w:rPr>
                <w:color w:val="417CC3"/>
                <w:sz w:val="11"/>
                <w:lang w:val="fr-FR"/>
              </w:rPr>
              <w:t>un</w:t>
            </w:r>
            <w:r>
              <w:rPr>
                <w:color w:val="417CC3"/>
                <w:spacing w:val="-4"/>
                <w:sz w:val="11"/>
                <w:lang w:val="fr-FR"/>
              </w:rPr>
              <w:t xml:space="preserve"> </w:t>
            </w:r>
            <w:r>
              <w:rPr>
                <w:color w:val="417CC3"/>
                <w:sz w:val="11"/>
                <w:lang w:val="fr-FR"/>
              </w:rPr>
              <w:t>référent</w:t>
            </w:r>
            <w:r>
              <w:rPr>
                <w:color w:val="417CC3"/>
                <w:spacing w:val="-5"/>
                <w:sz w:val="11"/>
                <w:lang w:val="fr-FR"/>
              </w:rPr>
              <w:t xml:space="preserve"> </w:t>
            </w:r>
            <w:r>
              <w:rPr>
                <w:color w:val="417CC3"/>
                <w:sz w:val="11"/>
                <w:lang w:val="fr-FR"/>
              </w:rPr>
              <w:t>pédagogique</w:t>
            </w:r>
            <w:r>
              <w:rPr>
                <w:color w:val="417CC3"/>
                <w:spacing w:val="-4"/>
                <w:sz w:val="11"/>
                <w:lang w:val="fr-FR"/>
              </w:rPr>
              <w:t xml:space="preserve"> </w:t>
            </w:r>
            <w:r>
              <w:rPr>
                <w:color w:val="417CC3"/>
                <w:sz w:val="11"/>
                <w:lang w:val="fr-FR"/>
              </w:rPr>
              <w:t>qui</w:t>
            </w:r>
            <w:r>
              <w:rPr>
                <w:color w:val="417CC3"/>
                <w:spacing w:val="-6"/>
                <w:sz w:val="11"/>
                <w:lang w:val="fr-FR"/>
              </w:rPr>
              <w:t xml:space="preserve"> </w:t>
            </w:r>
            <w:r>
              <w:rPr>
                <w:color w:val="417CC3"/>
                <w:sz w:val="11"/>
                <w:lang w:val="fr-FR"/>
              </w:rPr>
              <w:t>fait</w:t>
            </w:r>
            <w:r>
              <w:rPr>
                <w:color w:val="417CC3"/>
                <w:spacing w:val="-5"/>
                <w:sz w:val="11"/>
                <w:lang w:val="fr-FR"/>
              </w:rPr>
              <w:t xml:space="preserve"> </w:t>
            </w:r>
            <w:r>
              <w:rPr>
                <w:color w:val="417CC3"/>
                <w:sz w:val="11"/>
                <w:lang w:val="fr-FR"/>
              </w:rPr>
              <w:t>le</w:t>
            </w:r>
            <w:r>
              <w:rPr>
                <w:color w:val="417CC3"/>
                <w:spacing w:val="-4"/>
                <w:sz w:val="11"/>
                <w:lang w:val="fr-FR"/>
              </w:rPr>
              <w:t xml:space="preserve"> </w:t>
            </w:r>
            <w:r>
              <w:rPr>
                <w:color w:val="417CC3"/>
                <w:sz w:val="11"/>
                <w:lang w:val="fr-FR"/>
              </w:rPr>
              <w:t>point</w:t>
            </w:r>
            <w:r>
              <w:rPr>
                <w:color w:val="417CC3"/>
                <w:spacing w:val="-5"/>
                <w:sz w:val="11"/>
                <w:lang w:val="fr-FR"/>
              </w:rPr>
              <w:t xml:space="preserve"> </w:t>
            </w:r>
            <w:r>
              <w:rPr>
                <w:color w:val="417CC3"/>
                <w:sz w:val="11"/>
                <w:lang w:val="fr-FR"/>
              </w:rPr>
              <w:t>avec</w:t>
            </w:r>
            <w:r>
              <w:rPr>
                <w:color w:val="417CC3"/>
                <w:spacing w:val="-4"/>
                <w:sz w:val="11"/>
                <w:lang w:val="fr-FR"/>
              </w:rPr>
              <w:t xml:space="preserve"> </w:t>
            </w:r>
            <w:r>
              <w:rPr>
                <w:color w:val="417CC3"/>
                <w:sz w:val="11"/>
                <w:lang w:val="fr-FR"/>
              </w:rPr>
              <w:t>le</w:t>
            </w:r>
            <w:r>
              <w:rPr>
                <w:color w:val="417CC3"/>
                <w:spacing w:val="-5"/>
                <w:sz w:val="11"/>
                <w:lang w:val="fr-FR"/>
              </w:rPr>
              <w:t xml:space="preserve"> </w:t>
            </w:r>
            <w:r>
              <w:rPr>
                <w:color w:val="417CC3"/>
                <w:sz w:val="11"/>
                <w:lang w:val="fr-FR"/>
              </w:rPr>
              <w:t>bénéficiaire</w:t>
            </w:r>
            <w:r>
              <w:rPr>
                <w:color w:val="417CC3"/>
                <w:spacing w:val="-5"/>
                <w:sz w:val="11"/>
                <w:lang w:val="fr-FR"/>
              </w:rPr>
              <w:t xml:space="preserve"> </w:t>
            </w:r>
            <w:r>
              <w:rPr>
                <w:color w:val="417CC3"/>
                <w:sz w:val="11"/>
                <w:lang w:val="fr-FR"/>
              </w:rPr>
              <w:t>sur</w:t>
            </w:r>
            <w:r>
              <w:rPr>
                <w:color w:val="417CC3"/>
                <w:spacing w:val="-5"/>
                <w:sz w:val="11"/>
                <w:lang w:val="fr-FR"/>
              </w:rPr>
              <w:t xml:space="preserve"> </w:t>
            </w:r>
            <w:r>
              <w:rPr>
                <w:color w:val="417CC3"/>
                <w:sz w:val="11"/>
                <w:lang w:val="fr-FR"/>
              </w:rPr>
              <w:t>sa</w:t>
            </w:r>
            <w:r>
              <w:rPr>
                <w:color w:val="417CC3"/>
                <w:spacing w:val="-4"/>
                <w:sz w:val="11"/>
                <w:lang w:val="fr-FR"/>
              </w:rPr>
              <w:t xml:space="preserve"> </w:t>
            </w:r>
            <w:r>
              <w:rPr>
                <w:color w:val="417CC3"/>
                <w:sz w:val="11"/>
                <w:lang w:val="fr-FR"/>
              </w:rPr>
              <w:t>progression</w:t>
            </w:r>
            <w:r>
              <w:rPr>
                <w:color w:val="417CC3"/>
                <w:spacing w:val="-3"/>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ses</w:t>
            </w:r>
            <w:r>
              <w:rPr>
                <w:color w:val="417CC3"/>
                <w:spacing w:val="-4"/>
                <w:sz w:val="11"/>
                <w:lang w:val="fr-FR"/>
              </w:rPr>
              <w:t xml:space="preserve"> </w:t>
            </w:r>
            <w:r>
              <w:rPr>
                <w:color w:val="417CC3"/>
                <w:sz w:val="11"/>
                <w:lang w:val="fr-FR"/>
              </w:rPr>
              <w:t>difficultés</w:t>
            </w:r>
            <w:r>
              <w:rPr>
                <w:color w:val="417CC3"/>
                <w:spacing w:val="-5"/>
                <w:sz w:val="11"/>
                <w:lang w:val="fr-FR"/>
              </w:rPr>
              <w:t xml:space="preserve"> </w:t>
            </w:r>
            <w:r>
              <w:rPr>
                <w:color w:val="417CC3"/>
                <w:sz w:val="11"/>
                <w:lang w:val="fr-FR"/>
              </w:rPr>
              <w:t>éventuelles</w:t>
            </w:r>
            <w:r>
              <w:rPr>
                <w:color w:val="417CC3"/>
                <w:spacing w:val="-4"/>
                <w:sz w:val="11"/>
                <w:lang w:val="fr-FR"/>
              </w:rPr>
              <w:t xml:space="preserve"> </w:t>
            </w:r>
            <w:r>
              <w:rPr>
                <w:color w:val="417CC3"/>
                <w:sz w:val="11"/>
                <w:lang w:val="fr-FR"/>
              </w:rPr>
              <w:t>selon</w:t>
            </w:r>
            <w:r>
              <w:rPr>
                <w:color w:val="417CC3"/>
                <w:spacing w:val="-3"/>
                <w:sz w:val="11"/>
                <w:lang w:val="fr-FR"/>
              </w:rPr>
              <w:t xml:space="preserve"> </w:t>
            </w:r>
            <w:r>
              <w:rPr>
                <w:color w:val="417CC3"/>
                <w:sz w:val="11"/>
                <w:lang w:val="fr-FR"/>
              </w:rPr>
              <w:t>un</w:t>
            </w:r>
            <w:r>
              <w:rPr>
                <w:color w:val="417CC3"/>
                <w:spacing w:val="-3"/>
                <w:sz w:val="11"/>
                <w:lang w:val="fr-FR"/>
              </w:rPr>
              <w:t xml:space="preserve"> </w:t>
            </w:r>
            <w:r>
              <w:rPr>
                <w:color w:val="417CC3"/>
                <w:sz w:val="11"/>
                <w:lang w:val="fr-FR"/>
              </w:rPr>
              <w:t>calendrier</w:t>
            </w:r>
            <w:r>
              <w:rPr>
                <w:color w:val="417CC3"/>
                <w:spacing w:val="-4"/>
                <w:sz w:val="11"/>
                <w:lang w:val="fr-FR"/>
              </w:rPr>
              <w:t xml:space="preserve"> </w:t>
            </w:r>
            <w:r>
              <w:rPr>
                <w:color w:val="417CC3"/>
                <w:sz w:val="11"/>
                <w:lang w:val="fr-FR"/>
              </w:rPr>
              <w:t>défini</w:t>
            </w:r>
            <w:r>
              <w:rPr>
                <w:color w:val="417CC3"/>
                <w:spacing w:val="-6"/>
                <w:sz w:val="11"/>
                <w:lang w:val="fr-FR"/>
              </w:rPr>
              <w:t xml:space="preserve"> </w:t>
            </w:r>
            <w:r>
              <w:rPr>
                <w:color w:val="417CC3"/>
                <w:sz w:val="11"/>
                <w:lang w:val="fr-FR"/>
              </w:rPr>
              <w:t>au</w:t>
            </w:r>
            <w:r>
              <w:rPr>
                <w:color w:val="417CC3"/>
                <w:spacing w:val="-3"/>
                <w:sz w:val="11"/>
                <w:lang w:val="fr-FR"/>
              </w:rPr>
              <w:t xml:space="preserve"> </w:t>
            </w:r>
            <w:r>
              <w:rPr>
                <w:color w:val="417CC3"/>
                <w:sz w:val="11"/>
                <w:lang w:val="fr-FR"/>
              </w:rPr>
              <w:t>début</w:t>
            </w:r>
            <w:r>
              <w:rPr>
                <w:color w:val="417CC3"/>
                <w:spacing w:val="-5"/>
                <w:sz w:val="11"/>
                <w:lang w:val="fr-FR"/>
              </w:rPr>
              <w:t xml:space="preserve"> </w:t>
            </w:r>
            <w:r>
              <w:rPr>
                <w:color w:val="417CC3"/>
                <w:sz w:val="11"/>
                <w:lang w:val="fr-FR"/>
              </w:rPr>
              <w:t>du</w:t>
            </w:r>
            <w:r>
              <w:rPr>
                <w:color w:val="417CC3"/>
                <w:spacing w:val="-3"/>
                <w:sz w:val="11"/>
                <w:lang w:val="fr-FR"/>
              </w:rPr>
              <w:t xml:space="preserve"> </w:t>
            </w:r>
            <w:r>
              <w:rPr>
                <w:color w:val="417CC3"/>
                <w:sz w:val="11"/>
                <w:lang w:val="fr-FR"/>
              </w:rPr>
              <w:t>parcours</w:t>
            </w:r>
            <w:r>
              <w:rPr>
                <w:color w:val="417CC3"/>
                <w:spacing w:val="-5"/>
                <w:sz w:val="11"/>
                <w:lang w:val="fr-FR"/>
              </w:rPr>
              <w:t xml:space="preserve"> </w:t>
            </w:r>
            <w:r>
              <w:rPr>
                <w:color w:val="417CC3"/>
                <w:spacing w:val="-10"/>
                <w:sz w:val="11"/>
                <w:lang w:val="fr-FR"/>
              </w:rPr>
              <w:t>;</w:t>
            </w:r>
          </w:p>
          <w:p w14:paraId="32D865A9" w14:textId="77777777" w:rsidR="00FE3699" w:rsidRDefault="00FD0F3C" w:rsidP="00FD0F3C">
            <w:pPr>
              <w:pStyle w:val="TableParagraph"/>
              <w:numPr>
                <w:ilvl w:val="0"/>
                <w:numId w:val="45"/>
              </w:numPr>
              <w:tabs>
                <w:tab w:val="left" w:pos="94"/>
              </w:tabs>
              <w:spacing w:before="18"/>
              <w:rPr>
                <w:sz w:val="11"/>
                <w:lang w:val="fr-FR"/>
              </w:rPr>
            </w:pPr>
            <w:r>
              <w:rPr>
                <w:color w:val="417CC3"/>
                <w:sz w:val="11"/>
                <w:lang w:val="fr-FR"/>
              </w:rPr>
              <w:t>un</w:t>
            </w:r>
            <w:r>
              <w:rPr>
                <w:color w:val="417CC3"/>
                <w:spacing w:val="-4"/>
                <w:sz w:val="11"/>
                <w:lang w:val="fr-FR"/>
              </w:rPr>
              <w:t xml:space="preserve"> </w:t>
            </w:r>
            <w:r>
              <w:rPr>
                <w:color w:val="417CC3"/>
                <w:sz w:val="11"/>
                <w:lang w:val="fr-FR"/>
              </w:rPr>
              <w:t>référent</w:t>
            </w:r>
            <w:r>
              <w:rPr>
                <w:color w:val="417CC3"/>
                <w:spacing w:val="-5"/>
                <w:sz w:val="11"/>
                <w:lang w:val="fr-FR"/>
              </w:rPr>
              <w:t xml:space="preserve"> </w:t>
            </w:r>
            <w:proofErr w:type="gramStart"/>
            <w:r>
              <w:rPr>
                <w:color w:val="417CC3"/>
                <w:sz w:val="11"/>
                <w:lang w:val="fr-FR"/>
              </w:rPr>
              <w:t>parcours</w:t>
            </w:r>
            <w:proofErr w:type="gramEnd"/>
            <w:r>
              <w:rPr>
                <w:color w:val="417CC3"/>
                <w:spacing w:val="-5"/>
                <w:sz w:val="11"/>
                <w:lang w:val="fr-FR"/>
              </w:rPr>
              <w:t xml:space="preserve"> </w:t>
            </w:r>
            <w:r>
              <w:rPr>
                <w:color w:val="417CC3"/>
                <w:sz w:val="11"/>
                <w:lang w:val="fr-FR"/>
              </w:rPr>
              <w:t>chargé</w:t>
            </w:r>
            <w:r>
              <w:rPr>
                <w:color w:val="417CC3"/>
                <w:spacing w:val="-3"/>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l’insertion</w:t>
            </w:r>
            <w:r>
              <w:rPr>
                <w:color w:val="417CC3"/>
                <w:spacing w:val="-4"/>
                <w:sz w:val="11"/>
                <w:lang w:val="fr-FR"/>
              </w:rPr>
              <w:t xml:space="preserve"> </w:t>
            </w:r>
            <w:r>
              <w:rPr>
                <w:color w:val="417CC3"/>
                <w:sz w:val="11"/>
                <w:lang w:val="fr-FR"/>
              </w:rPr>
              <w:t>qui</w:t>
            </w:r>
            <w:r>
              <w:rPr>
                <w:color w:val="417CC3"/>
                <w:spacing w:val="-6"/>
                <w:sz w:val="11"/>
                <w:lang w:val="fr-FR"/>
              </w:rPr>
              <w:t xml:space="preserve"> </w:t>
            </w:r>
            <w:r>
              <w:rPr>
                <w:color w:val="417CC3"/>
                <w:sz w:val="11"/>
                <w:lang w:val="fr-FR"/>
              </w:rPr>
              <w:t>accompagne</w:t>
            </w:r>
            <w:r>
              <w:rPr>
                <w:color w:val="417CC3"/>
                <w:spacing w:val="-3"/>
                <w:sz w:val="11"/>
                <w:lang w:val="fr-FR"/>
              </w:rPr>
              <w:t xml:space="preserve"> </w:t>
            </w:r>
            <w:r>
              <w:rPr>
                <w:color w:val="417CC3"/>
                <w:sz w:val="11"/>
                <w:lang w:val="fr-FR"/>
              </w:rPr>
              <w:t>le</w:t>
            </w:r>
            <w:r>
              <w:rPr>
                <w:color w:val="417CC3"/>
                <w:spacing w:val="-4"/>
                <w:sz w:val="11"/>
                <w:lang w:val="fr-FR"/>
              </w:rPr>
              <w:t xml:space="preserve"> </w:t>
            </w:r>
            <w:r>
              <w:rPr>
                <w:color w:val="417CC3"/>
                <w:sz w:val="11"/>
                <w:lang w:val="fr-FR"/>
              </w:rPr>
              <w:t>bénéficiaire</w:t>
            </w:r>
            <w:r>
              <w:rPr>
                <w:color w:val="417CC3"/>
                <w:spacing w:val="-4"/>
                <w:sz w:val="11"/>
                <w:lang w:val="fr-FR"/>
              </w:rPr>
              <w:t xml:space="preserve"> </w:t>
            </w:r>
            <w:r>
              <w:rPr>
                <w:color w:val="417CC3"/>
                <w:sz w:val="11"/>
                <w:lang w:val="fr-FR"/>
              </w:rPr>
              <w:t>dans</w:t>
            </w:r>
            <w:r>
              <w:rPr>
                <w:color w:val="417CC3"/>
                <w:spacing w:val="-4"/>
                <w:sz w:val="11"/>
                <w:lang w:val="fr-FR"/>
              </w:rPr>
              <w:t xml:space="preserve"> </w:t>
            </w:r>
            <w:r>
              <w:rPr>
                <w:color w:val="417CC3"/>
                <w:sz w:val="11"/>
                <w:lang w:val="fr-FR"/>
              </w:rPr>
              <w:t>ses</w:t>
            </w:r>
            <w:r>
              <w:rPr>
                <w:color w:val="417CC3"/>
                <w:spacing w:val="-5"/>
                <w:sz w:val="11"/>
                <w:lang w:val="fr-FR"/>
              </w:rPr>
              <w:t xml:space="preserve"> </w:t>
            </w:r>
            <w:r>
              <w:rPr>
                <w:color w:val="417CC3"/>
                <w:sz w:val="11"/>
                <w:lang w:val="fr-FR"/>
              </w:rPr>
              <w:t>démarches</w:t>
            </w:r>
            <w:r>
              <w:rPr>
                <w:color w:val="417CC3"/>
                <w:spacing w:val="-4"/>
                <w:sz w:val="11"/>
                <w:lang w:val="fr-FR"/>
              </w:rPr>
              <w:t xml:space="preserve"> </w:t>
            </w:r>
            <w:r>
              <w:rPr>
                <w:color w:val="417CC3"/>
                <w:sz w:val="11"/>
                <w:lang w:val="fr-FR"/>
              </w:rPr>
              <w:t>auprès</w:t>
            </w:r>
            <w:r>
              <w:rPr>
                <w:color w:val="417CC3"/>
                <w:spacing w:val="-5"/>
                <w:sz w:val="11"/>
                <w:lang w:val="fr-FR"/>
              </w:rPr>
              <w:t xml:space="preserve"> </w:t>
            </w:r>
            <w:r>
              <w:rPr>
                <w:color w:val="417CC3"/>
                <w:sz w:val="11"/>
                <w:lang w:val="fr-FR"/>
              </w:rPr>
              <w:t>du</w:t>
            </w:r>
            <w:r>
              <w:rPr>
                <w:color w:val="417CC3"/>
                <w:spacing w:val="-5"/>
                <w:sz w:val="11"/>
                <w:lang w:val="fr-FR"/>
              </w:rPr>
              <w:t xml:space="preserve"> </w:t>
            </w:r>
            <w:r>
              <w:rPr>
                <w:color w:val="417CC3"/>
                <w:sz w:val="11"/>
                <w:lang w:val="fr-FR"/>
              </w:rPr>
              <w:t>monde</w:t>
            </w:r>
            <w:r>
              <w:rPr>
                <w:color w:val="417CC3"/>
                <w:spacing w:val="-3"/>
                <w:sz w:val="11"/>
                <w:lang w:val="fr-FR"/>
              </w:rPr>
              <w:t xml:space="preserve"> </w:t>
            </w:r>
            <w:r>
              <w:rPr>
                <w:color w:val="417CC3"/>
                <w:sz w:val="11"/>
                <w:lang w:val="fr-FR"/>
              </w:rPr>
              <w:t>économique</w:t>
            </w:r>
            <w:r>
              <w:rPr>
                <w:color w:val="417CC3"/>
                <w:spacing w:val="-4"/>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l’informe</w:t>
            </w:r>
            <w:r>
              <w:rPr>
                <w:color w:val="417CC3"/>
                <w:spacing w:val="-4"/>
                <w:sz w:val="11"/>
                <w:lang w:val="fr-FR"/>
              </w:rPr>
              <w:t xml:space="preserve"> </w:t>
            </w:r>
            <w:r>
              <w:rPr>
                <w:color w:val="417CC3"/>
                <w:sz w:val="11"/>
                <w:lang w:val="fr-FR"/>
              </w:rPr>
              <w:t>sur</w:t>
            </w:r>
            <w:r>
              <w:rPr>
                <w:color w:val="417CC3"/>
                <w:spacing w:val="-5"/>
                <w:sz w:val="11"/>
                <w:lang w:val="fr-FR"/>
              </w:rPr>
              <w:t xml:space="preserve"> </w:t>
            </w:r>
            <w:r>
              <w:rPr>
                <w:color w:val="417CC3"/>
                <w:sz w:val="11"/>
                <w:lang w:val="fr-FR"/>
              </w:rPr>
              <w:t>ses</w:t>
            </w:r>
            <w:r>
              <w:rPr>
                <w:color w:val="417CC3"/>
                <w:spacing w:val="-4"/>
                <w:sz w:val="11"/>
                <w:lang w:val="fr-FR"/>
              </w:rPr>
              <w:t xml:space="preserve"> </w:t>
            </w:r>
            <w:r>
              <w:rPr>
                <w:color w:val="417CC3"/>
                <w:spacing w:val="-2"/>
                <w:sz w:val="11"/>
                <w:lang w:val="fr-FR"/>
              </w:rPr>
              <w:t>droits.</w:t>
            </w:r>
          </w:p>
        </w:tc>
        <w:tc>
          <w:tcPr>
            <w:tcW w:w="655" w:type="dxa"/>
          </w:tcPr>
          <w:p w14:paraId="32C0CC54" w14:textId="77777777" w:rsidR="00FE3699" w:rsidRDefault="00FE3699">
            <w:pPr>
              <w:pStyle w:val="TableParagraph"/>
              <w:rPr>
                <w:b/>
                <w:sz w:val="14"/>
                <w:lang w:val="fr-FR"/>
              </w:rPr>
            </w:pPr>
          </w:p>
          <w:p w14:paraId="296B7461" w14:textId="77777777" w:rsidR="00FE3699" w:rsidRDefault="00FE3699">
            <w:pPr>
              <w:pStyle w:val="TableParagraph"/>
              <w:rPr>
                <w:b/>
                <w:sz w:val="14"/>
                <w:lang w:val="fr-FR"/>
              </w:rPr>
            </w:pPr>
          </w:p>
          <w:p w14:paraId="1A5C7A1E" w14:textId="77777777" w:rsidR="00FE3699" w:rsidRDefault="00FE3699">
            <w:pPr>
              <w:pStyle w:val="TableParagraph"/>
              <w:rPr>
                <w:b/>
                <w:sz w:val="14"/>
                <w:lang w:val="fr-FR"/>
              </w:rPr>
            </w:pPr>
          </w:p>
          <w:p w14:paraId="68C5924F" w14:textId="77777777" w:rsidR="00FE3699" w:rsidRDefault="00FD0F3C">
            <w:pPr>
              <w:pStyle w:val="TableParagraph"/>
              <w:spacing w:before="81"/>
              <w:ind w:right="264"/>
              <w:jc w:val="right"/>
              <w:rPr>
                <w:rFonts w:ascii="Segoe UI Symbol" w:hAnsi="Segoe UI Symbol"/>
                <w:sz w:val="11"/>
                <w:lang w:val="fr-FR"/>
              </w:rPr>
            </w:pPr>
            <w:r>
              <w:rPr>
                <w:rFonts w:ascii="Segoe UI Symbol" w:hAnsi="Segoe UI Symbol"/>
                <w:sz w:val="11"/>
                <w:lang w:val="fr-FR"/>
              </w:rPr>
              <w:t>✔</w:t>
            </w:r>
          </w:p>
        </w:tc>
        <w:tc>
          <w:tcPr>
            <w:tcW w:w="655" w:type="dxa"/>
          </w:tcPr>
          <w:p w14:paraId="7E8AD07D" w14:textId="77777777" w:rsidR="00FE3699" w:rsidRDefault="00FE3699">
            <w:pPr>
              <w:pStyle w:val="TableParagraph"/>
              <w:rPr>
                <w:b/>
                <w:sz w:val="14"/>
                <w:lang w:val="fr-FR"/>
              </w:rPr>
            </w:pPr>
          </w:p>
          <w:p w14:paraId="2E6D4BEA" w14:textId="77777777" w:rsidR="00FE3699" w:rsidRDefault="00FE3699">
            <w:pPr>
              <w:pStyle w:val="TableParagraph"/>
              <w:rPr>
                <w:b/>
                <w:sz w:val="14"/>
                <w:lang w:val="fr-FR"/>
              </w:rPr>
            </w:pPr>
          </w:p>
          <w:p w14:paraId="32061744" w14:textId="77777777" w:rsidR="00FE3699" w:rsidRDefault="00FE3699">
            <w:pPr>
              <w:pStyle w:val="TableParagraph"/>
              <w:rPr>
                <w:b/>
                <w:sz w:val="14"/>
                <w:lang w:val="fr-FR"/>
              </w:rPr>
            </w:pPr>
          </w:p>
          <w:p w14:paraId="2EB75B94" w14:textId="77777777" w:rsidR="00FE3699" w:rsidRDefault="00FD0F3C">
            <w:pPr>
              <w:pStyle w:val="TableParagraph"/>
              <w:spacing w:before="81"/>
              <w:ind w:left="15"/>
              <w:jc w:val="center"/>
              <w:rPr>
                <w:rFonts w:ascii="Segoe UI Symbol" w:hAnsi="Segoe UI Symbol"/>
                <w:sz w:val="11"/>
                <w:lang w:val="fr-FR"/>
              </w:rPr>
            </w:pPr>
            <w:r>
              <w:rPr>
                <w:rFonts w:ascii="Segoe UI Symbol" w:hAnsi="Segoe UI Symbol"/>
                <w:sz w:val="11"/>
                <w:lang w:val="fr-FR"/>
              </w:rPr>
              <w:t>✔</w:t>
            </w:r>
          </w:p>
        </w:tc>
        <w:tc>
          <w:tcPr>
            <w:tcW w:w="655" w:type="dxa"/>
          </w:tcPr>
          <w:p w14:paraId="4B41085E" w14:textId="77777777" w:rsidR="00FE3699" w:rsidRDefault="00FE3699">
            <w:pPr>
              <w:pStyle w:val="TableParagraph"/>
              <w:rPr>
                <w:b/>
                <w:sz w:val="14"/>
                <w:lang w:val="fr-FR"/>
              </w:rPr>
            </w:pPr>
          </w:p>
          <w:p w14:paraId="18EAE28E" w14:textId="77777777" w:rsidR="00FE3699" w:rsidRDefault="00FE3699">
            <w:pPr>
              <w:pStyle w:val="TableParagraph"/>
              <w:rPr>
                <w:b/>
                <w:sz w:val="14"/>
                <w:lang w:val="fr-FR"/>
              </w:rPr>
            </w:pPr>
          </w:p>
          <w:p w14:paraId="0602245A" w14:textId="77777777" w:rsidR="00FE3699" w:rsidRDefault="00FE3699">
            <w:pPr>
              <w:pStyle w:val="TableParagraph"/>
              <w:rPr>
                <w:b/>
                <w:sz w:val="14"/>
                <w:lang w:val="fr-FR"/>
              </w:rPr>
            </w:pPr>
          </w:p>
          <w:p w14:paraId="1B393E1B" w14:textId="77777777" w:rsidR="00FE3699" w:rsidRDefault="00FD0F3C">
            <w:pPr>
              <w:pStyle w:val="TableParagraph"/>
              <w:spacing w:before="81"/>
              <w:ind w:left="282"/>
              <w:rPr>
                <w:rFonts w:ascii="Segoe UI Symbol" w:hAnsi="Segoe UI Symbol"/>
                <w:sz w:val="11"/>
                <w:lang w:val="fr-FR"/>
              </w:rPr>
            </w:pPr>
            <w:r>
              <w:rPr>
                <w:rFonts w:ascii="Segoe UI Symbol" w:hAnsi="Segoe UI Symbol"/>
                <w:sz w:val="11"/>
                <w:lang w:val="fr-FR"/>
              </w:rPr>
              <w:t>✔</w:t>
            </w:r>
          </w:p>
        </w:tc>
        <w:tc>
          <w:tcPr>
            <w:tcW w:w="655" w:type="dxa"/>
          </w:tcPr>
          <w:p w14:paraId="7E104821" w14:textId="77777777" w:rsidR="00FE3699" w:rsidRDefault="00FE3699">
            <w:pPr>
              <w:pStyle w:val="TableParagraph"/>
              <w:rPr>
                <w:b/>
                <w:sz w:val="14"/>
                <w:lang w:val="fr-FR"/>
              </w:rPr>
            </w:pPr>
          </w:p>
          <w:p w14:paraId="51AC0E47" w14:textId="77777777" w:rsidR="00FE3699" w:rsidRDefault="00FE3699">
            <w:pPr>
              <w:pStyle w:val="TableParagraph"/>
              <w:rPr>
                <w:b/>
                <w:sz w:val="14"/>
                <w:lang w:val="fr-FR"/>
              </w:rPr>
            </w:pPr>
          </w:p>
          <w:p w14:paraId="50AC9009" w14:textId="77777777" w:rsidR="00FE3699" w:rsidRDefault="00FE3699">
            <w:pPr>
              <w:pStyle w:val="TableParagraph"/>
              <w:rPr>
                <w:b/>
                <w:sz w:val="14"/>
                <w:lang w:val="fr-FR"/>
              </w:rPr>
            </w:pPr>
          </w:p>
          <w:p w14:paraId="071E85BC" w14:textId="77777777" w:rsidR="00FE3699" w:rsidRDefault="00FD0F3C">
            <w:pPr>
              <w:pStyle w:val="TableParagraph"/>
              <w:spacing w:before="81"/>
              <w:ind w:left="15"/>
              <w:jc w:val="center"/>
              <w:rPr>
                <w:rFonts w:ascii="Segoe UI Symbol" w:hAnsi="Segoe UI Symbol"/>
                <w:sz w:val="11"/>
                <w:lang w:val="fr-FR"/>
              </w:rPr>
            </w:pPr>
            <w:r>
              <w:rPr>
                <w:rFonts w:ascii="Segoe UI Symbol" w:hAnsi="Segoe UI Symbol"/>
                <w:sz w:val="11"/>
                <w:lang w:val="fr-FR"/>
              </w:rPr>
              <w:t>✔</w:t>
            </w:r>
          </w:p>
        </w:tc>
        <w:tc>
          <w:tcPr>
            <w:tcW w:w="1027" w:type="dxa"/>
          </w:tcPr>
          <w:p w14:paraId="38FD3651" w14:textId="77777777" w:rsidR="00FE3699" w:rsidRDefault="00FE3699">
            <w:pPr>
              <w:pStyle w:val="TableParagraph"/>
              <w:rPr>
                <w:b/>
                <w:sz w:val="12"/>
                <w:lang w:val="fr-FR"/>
              </w:rPr>
            </w:pPr>
          </w:p>
          <w:p w14:paraId="6519A408" w14:textId="77777777" w:rsidR="00FE3699" w:rsidRDefault="00FE3699">
            <w:pPr>
              <w:pStyle w:val="TableParagraph"/>
              <w:rPr>
                <w:b/>
                <w:sz w:val="12"/>
                <w:lang w:val="fr-FR"/>
              </w:rPr>
            </w:pPr>
          </w:p>
          <w:p w14:paraId="23B6A23F" w14:textId="77777777" w:rsidR="00FE3699" w:rsidRDefault="00FE3699">
            <w:pPr>
              <w:pStyle w:val="TableParagraph"/>
              <w:rPr>
                <w:b/>
                <w:sz w:val="12"/>
                <w:lang w:val="fr-FR"/>
              </w:rPr>
            </w:pPr>
          </w:p>
          <w:p w14:paraId="307B0E79" w14:textId="77777777" w:rsidR="00FE3699" w:rsidRDefault="00FD0F3C">
            <w:pPr>
              <w:pStyle w:val="TableParagraph"/>
              <w:spacing w:before="93"/>
              <w:ind w:left="25"/>
              <w:rPr>
                <w:sz w:val="11"/>
                <w:lang w:val="fr-FR"/>
              </w:rPr>
            </w:pPr>
            <w:r>
              <w:rPr>
                <w:sz w:val="11"/>
                <w:lang w:val="fr-FR"/>
              </w:rPr>
              <w:t>Critère</w:t>
            </w:r>
            <w:r>
              <w:rPr>
                <w:spacing w:val="-7"/>
                <w:sz w:val="11"/>
                <w:lang w:val="fr-FR"/>
              </w:rPr>
              <w:t xml:space="preserve"> </w:t>
            </w:r>
            <w:r>
              <w:rPr>
                <w:spacing w:val="-10"/>
                <w:sz w:val="11"/>
                <w:lang w:val="fr-FR"/>
              </w:rPr>
              <w:t>3</w:t>
            </w:r>
          </w:p>
          <w:p w14:paraId="7BE70BA6" w14:textId="77777777" w:rsidR="00FE3699" w:rsidRDefault="00FD0F3C">
            <w:pPr>
              <w:pStyle w:val="TableParagraph"/>
              <w:spacing w:before="18"/>
              <w:ind w:left="25"/>
              <w:rPr>
                <w:sz w:val="11"/>
                <w:lang w:val="fr-FR"/>
              </w:rPr>
            </w:pPr>
            <w:r>
              <w:rPr>
                <w:spacing w:val="-2"/>
                <w:sz w:val="11"/>
                <w:lang w:val="fr-FR"/>
              </w:rPr>
              <w:t>indicateur</w:t>
            </w:r>
            <w:r>
              <w:rPr>
                <w:spacing w:val="10"/>
                <w:sz w:val="11"/>
                <w:lang w:val="fr-FR"/>
              </w:rPr>
              <w:t xml:space="preserve"> </w:t>
            </w:r>
            <w:r>
              <w:rPr>
                <w:spacing w:val="-5"/>
                <w:sz w:val="11"/>
                <w:lang w:val="fr-FR"/>
              </w:rPr>
              <w:t>10</w:t>
            </w:r>
          </w:p>
        </w:tc>
        <w:tc>
          <w:tcPr>
            <w:tcW w:w="1401" w:type="dxa"/>
          </w:tcPr>
          <w:p w14:paraId="69B6DB62" w14:textId="77777777" w:rsidR="00FE3699" w:rsidRDefault="00FE3699">
            <w:pPr>
              <w:pStyle w:val="TableParagraph"/>
              <w:rPr>
                <w:b/>
                <w:sz w:val="12"/>
                <w:lang w:val="fr-FR"/>
              </w:rPr>
            </w:pPr>
          </w:p>
          <w:p w14:paraId="270B3703" w14:textId="77777777" w:rsidR="00FE3699" w:rsidRDefault="00FE3699">
            <w:pPr>
              <w:pStyle w:val="TableParagraph"/>
              <w:rPr>
                <w:b/>
                <w:sz w:val="12"/>
                <w:lang w:val="fr-FR"/>
              </w:rPr>
            </w:pPr>
          </w:p>
          <w:p w14:paraId="744A43F4" w14:textId="77777777" w:rsidR="00FE3699" w:rsidRDefault="00FE3699">
            <w:pPr>
              <w:pStyle w:val="TableParagraph"/>
              <w:rPr>
                <w:b/>
                <w:sz w:val="12"/>
                <w:lang w:val="fr-FR"/>
              </w:rPr>
            </w:pPr>
          </w:p>
          <w:p w14:paraId="601DEDFC" w14:textId="77777777" w:rsidR="00FE3699" w:rsidRDefault="00FD0F3C">
            <w:pPr>
              <w:pStyle w:val="TableParagraph"/>
              <w:spacing w:before="93"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392BC0D2" w14:textId="77777777">
        <w:trPr>
          <w:trHeight w:val="337"/>
        </w:trPr>
        <w:tc>
          <w:tcPr>
            <w:tcW w:w="362" w:type="dxa"/>
          </w:tcPr>
          <w:p w14:paraId="6632D85F" w14:textId="77777777" w:rsidR="00FE3699" w:rsidRDefault="00FE3699">
            <w:pPr>
              <w:pStyle w:val="TableParagraph"/>
              <w:spacing w:before="5"/>
              <w:rPr>
                <w:b/>
                <w:sz w:val="9"/>
                <w:lang w:val="fr-FR"/>
              </w:rPr>
            </w:pPr>
          </w:p>
          <w:p w14:paraId="47A39D56"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20</w:t>
            </w:r>
          </w:p>
        </w:tc>
        <w:tc>
          <w:tcPr>
            <w:tcW w:w="9350" w:type="dxa"/>
          </w:tcPr>
          <w:p w14:paraId="6AD7CA80" w14:textId="77777777" w:rsidR="00FE3699" w:rsidRDefault="00FD0F3C">
            <w:pPr>
              <w:pStyle w:val="TableParagraph"/>
              <w:spacing w:before="37"/>
              <w:ind w:left="24"/>
              <w:rPr>
                <w:sz w:val="11"/>
                <w:lang w:val="fr-FR"/>
              </w:rPr>
            </w:pPr>
            <w:r>
              <w:rPr>
                <w:sz w:val="11"/>
                <w:lang w:val="fr-FR"/>
              </w:rPr>
              <w:t>Le</w:t>
            </w:r>
            <w:r>
              <w:rPr>
                <w:spacing w:val="-5"/>
                <w:sz w:val="11"/>
                <w:lang w:val="fr-FR"/>
              </w:rPr>
              <w:t xml:space="preserve"> </w:t>
            </w:r>
            <w:r>
              <w:rPr>
                <w:sz w:val="11"/>
                <w:lang w:val="fr-FR"/>
              </w:rPr>
              <w:t>prestataire</w:t>
            </w:r>
            <w:r>
              <w:rPr>
                <w:spacing w:val="-5"/>
                <w:sz w:val="11"/>
                <w:lang w:val="fr-FR"/>
              </w:rPr>
              <w:t xml:space="preserve"> </w:t>
            </w:r>
            <w:r>
              <w:rPr>
                <w:sz w:val="11"/>
                <w:lang w:val="fr-FR"/>
              </w:rPr>
              <w:t>évalue</w:t>
            </w:r>
            <w:r>
              <w:rPr>
                <w:spacing w:val="-5"/>
                <w:sz w:val="11"/>
                <w:lang w:val="fr-FR"/>
              </w:rPr>
              <w:t xml:space="preserve"> </w:t>
            </w:r>
            <w:r>
              <w:rPr>
                <w:sz w:val="11"/>
                <w:lang w:val="fr-FR"/>
              </w:rPr>
              <w:t>l’atteinte</w:t>
            </w:r>
            <w:r>
              <w:rPr>
                <w:spacing w:val="-6"/>
                <w:sz w:val="11"/>
                <w:lang w:val="fr-FR"/>
              </w:rPr>
              <w:t xml:space="preserve"> </w:t>
            </w:r>
            <w:r>
              <w:rPr>
                <w:sz w:val="11"/>
                <w:lang w:val="fr-FR"/>
              </w:rPr>
              <w:t>par</w:t>
            </w:r>
            <w:r>
              <w:rPr>
                <w:spacing w:val="-5"/>
                <w:sz w:val="11"/>
                <w:lang w:val="fr-FR"/>
              </w:rPr>
              <w:t xml:space="preserve"> </w:t>
            </w:r>
            <w:r>
              <w:rPr>
                <w:sz w:val="11"/>
                <w:lang w:val="fr-FR"/>
              </w:rPr>
              <w:t>les</w:t>
            </w:r>
            <w:r>
              <w:rPr>
                <w:spacing w:val="-6"/>
                <w:sz w:val="11"/>
                <w:lang w:val="fr-FR"/>
              </w:rPr>
              <w:t xml:space="preserve"> </w:t>
            </w:r>
            <w:r>
              <w:rPr>
                <w:sz w:val="11"/>
                <w:lang w:val="fr-FR"/>
              </w:rPr>
              <w:t>publics</w:t>
            </w:r>
            <w:r>
              <w:rPr>
                <w:spacing w:val="-6"/>
                <w:sz w:val="11"/>
                <w:lang w:val="fr-FR"/>
              </w:rPr>
              <w:t xml:space="preserve"> </w:t>
            </w:r>
            <w:r>
              <w:rPr>
                <w:sz w:val="11"/>
                <w:lang w:val="fr-FR"/>
              </w:rPr>
              <w:t>bénéficiaires</w:t>
            </w:r>
            <w:r>
              <w:rPr>
                <w:spacing w:val="-6"/>
                <w:sz w:val="11"/>
                <w:lang w:val="fr-FR"/>
              </w:rPr>
              <w:t xml:space="preserve"> </w:t>
            </w:r>
            <w:r>
              <w:rPr>
                <w:sz w:val="11"/>
                <w:lang w:val="fr-FR"/>
              </w:rPr>
              <w:t>des</w:t>
            </w:r>
            <w:r>
              <w:rPr>
                <w:spacing w:val="-6"/>
                <w:sz w:val="11"/>
                <w:lang w:val="fr-FR"/>
              </w:rPr>
              <w:t xml:space="preserve"> </w:t>
            </w:r>
            <w:r>
              <w:rPr>
                <w:sz w:val="11"/>
                <w:lang w:val="fr-FR"/>
              </w:rPr>
              <w:t>objectifs</w:t>
            </w:r>
            <w:r>
              <w:rPr>
                <w:spacing w:val="-6"/>
                <w:sz w:val="11"/>
                <w:lang w:val="fr-FR"/>
              </w:rPr>
              <w:t xml:space="preserve"> </w:t>
            </w:r>
            <w:r>
              <w:rPr>
                <w:sz w:val="11"/>
                <w:lang w:val="fr-FR"/>
              </w:rPr>
              <w:t>de</w:t>
            </w:r>
            <w:r>
              <w:rPr>
                <w:spacing w:val="-4"/>
                <w:sz w:val="11"/>
                <w:lang w:val="fr-FR"/>
              </w:rPr>
              <w:t xml:space="preserve"> </w:t>
            </w:r>
            <w:r>
              <w:rPr>
                <w:sz w:val="11"/>
                <w:lang w:val="fr-FR"/>
              </w:rPr>
              <w:t>la</w:t>
            </w:r>
            <w:r>
              <w:rPr>
                <w:spacing w:val="-6"/>
                <w:sz w:val="11"/>
                <w:lang w:val="fr-FR"/>
              </w:rPr>
              <w:t xml:space="preserve"> </w:t>
            </w:r>
            <w:r>
              <w:rPr>
                <w:spacing w:val="-2"/>
                <w:sz w:val="11"/>
                <w:lang w:val="fr-FR"/>
              </w:rPr>
              <w:t>prestation.</w:t>
            </w:r>
          </w:p>
          <w:p w14:paraId="73807DAB" w14:textId="77777777" w:rsidR="00FE3699" w:rsidRDefault="00FD0F3C">
            <w:pPr>
              <w:pStyle w:val="TableParagraph"/>
              <w:spacing w:before="17"/>
              <w:ind w:left="24"/>
              <w:rPr>
                <w:sz w:val="11"/>
                <w:lang w:val="fr-FR"/>
              </w:rPr>
            </w:pPr>
            <w:r>
              <w:rPr>
                <w:color w:val="417CC3"/>
                <w:sz w:val="11"/>
                <w:lang w:val="fr-FR"/>
              </w:rPr>
              <w:t>Des</w:t>
            </w:r>
            <w:r>
              <w:rPr>
                <w:color w:val="417CC3"/>
                <w:spacing w:val="-5"/>
                <w:sz w:val="11"/>
                <w:lang w:val="fr-FR"/>
              </w:rPr>
              <w:t xml:space="preserve"> </w:t>
            </w:r>
            <w:r>
              <w:rPr>
                <w:color w:val="417CC3"/>
                <w:sz w:val="11"/>
                <w:lang w:val="fr-FR"/>
              </w:rPr>
              <w:t>évaluations</w:t>
            </w:r>
            <w:r>
              <w:rPr>
                <w:color w:val="417CC3"/>
                <w:spacing w:val="-5"/>
                <w:sz w:val="11"/>
                <w:lang w:val="fr-FR"/>
              </w:rPr>
              <w:t xml:space="preserve"> </w:t>
            </w:r>
            <w:r>
              <w:rPr>
                <w:color w:val="417CC3"/>
                <w:sz w:val="11"/>
                <w:lang w:val="fr-FR"/>
              </w:rPr>
              <w:t>adaptées</w:t>
            </w:r>
            <w:r>
              <w:rPr>
                <w:color w:val="417CC3"/>
                <w:spacing w:val="-5"/>
                <w:sz w:val="11"/>
                <w:lang w:val="fr-FR"/>
              </w:rPr>
              <w:t xml:space="preserve"> </w:t>
            </w:r>
            <w:r>
              <w:rPr>
                <w:color w:val="417CC3"/>
                <w:sz w:val="11"/>
                <w:lang w:val="fr-FR"/>
              </w:rPr>
              <w:t>à</w:t>
            </w:r>
            <w:r>
              <w:rPr>
                <w:color w:val="417CC3"/>
                <w:spacing w:val="-5"/>
                <w:sz w:val="11"/>
                <w:lang w:val="fr-FR"/>
              </w:rPr>
              <w:t xml:space="preserve"> </w:t>
            </w:r>
            <w:r>
              <w:rPr>
                <w:color w:val="417CC3"/>
                <w:sz w:val="11"/>
                <w:lang w:val="fr-FR"/>
              </w:rPr>
              <w:t>la</w:t>
            </w:r>
            <w:r>
              <w:rPr>
                <w:color w:val="417CC3"/>
                <w:spacing w:val="-4"/>
                <w:sz w:val="11"/>
                <w:lang w:val="fr-FR"/>
              </w:rPr>
              <w:t xml:space="preserve"> </w:t>
            </w:r>
            <w:r>
              <w:rPr>
                <w:color w:val="417CC3"/>
                <w:sz w:val="11"/>
                <w:lang w:val="fr-FR"/>
              </w:rPr>
              <w:t>prestation</w:t>
            </w:r>
            <w:r>
              <w:rPr>
                <w:color w:val="417CC3"/>
                <w:spacing w:val="-3"/>
                <w:sz w:val="11"/>
                <w:lang w:val="fr-FR"/>
              </w:rPr>
              <w:t xml:space="preserve"> </w:t>
            </w:r>
            <w:r>
              <w:rPr>
                <w:color w:val="417CC3"/>
                <w:sz w:val="11"/>
                <w:lang w:val="fr-FR"/>
              </w:rPr>
              <w:t>incluant,</w:t>
            </w:r>
            <w:r>
              <w:rPr>
                <w:color w:val="417CC3"/>
                <w:spacing w:val="-6"/>
                <w:sz w:val="11"/>
                <w:lang w:val="fr-FR"/>
              </w:rPr>
              <w:t xml:space="preserve"> </w:t>
            </w:r>
            <w:r>
              <w:rPr>
                <w:color w:val="417CC3"/>
                <w:sz w:val="11"/>
                <w:lang w:val="fr-FR"/>
              </w:rPr>
              <w:t>le</w:t>
            </w:r>
            <w:r>
              <w:rPr>
                <w:color w:val="417CC3"/>
                <w:spacing w:val="-5"/>
                <w:sz w:val="11"/>
                <w:lang w:val="fr-FR"/>
              </w:rPr>
              <w:t xml:space="preserve"> </w:t>
            </w:r>
            <w:r>
              <w:rPr>
                <w:color w:val="417CC3"/>
                <w:sz w:val="11"/>
                <w:lang w:val="fr-FR"/>
              </w:rPr>
              <w:t>cas</w:t>
            </w:r>
            <w:r>
              <w:rPr>
                <w:color w:val="417CC3"/>
                <w:spacing w:val="-4"/>
                <w:sz w:val="11"/>
                <w:lang w:val="fr-FR"/>
              </w:rPr>
              <w:t xml:space="preserve"> </w:t>
            </w:r>
            <w:r>
              <w:rPr>
                <w:color w:val="417CC3"/>
                <w:sz w:val="11"/>
                <w:lang w:val="fr-FR"/>
              </w:rPr>
              <w:t>échéant,</w:t>
            </w:r>
            <w:r>
              <w:rPr>
                <w:color w:val="417CC3"/>
                <w:spacing w:val="-6"/>
                <w:sz w:val="11"/>
                <w:lang w:val="fr-FR"/>
              </w:rPr>
              <w:t xml:space="preserve"> </w:t>
            </w:r>
            <w:r>
              <w:rPr>
                <w:color w:val="417CC3"/>
                <w:sz w:val="11"/>
                <w:lang w:val="fr-FR"/>
              </w:rPr>
              <w:t>les</w:t>
            </w:r>
            <w:r>
              <w:rPr>
                <w:color w:val="417CC3"/>
                <w:spacing w:val="-5"/>
                <w:sz w:val="11"/>
                <w:lang w:val="fr-FR"/>
              </w:rPr>
              <w:t xml:space="preserve"> </w:t>
            </w:r>
            <w:r>
              <w:rPr>
                <w:color w:val="417CC3"/>
                <w:sz w:val="11"/>
                <w:lang w:val="fr-FR"/>
              </w:rPr>
              <w:t>périodes</w:t>
            </w:r>
            <w:r>
              <w:rPr>
                <w:color w:val="417CC3"/>
                <w:spacing w:val="-5"/>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formation</w:t>
            </w:r>
            <w:r>
              <w:rPr>
                <w:color w:val="417CC3"/>
                <w:spacing w:val="-5"/>
                <w:sz w:val="11"/>
                <w:lang w:val="fr-FR"/>
              </w:rPr>
              <w:t xml:space="preserve"> </w:t>
            </w:r>
            <w:r>
              <w:rPr>
                <w:color w:val="417CC3"/>
                <w:sz w:val="11"/>
                <w:lang w:val="fr-FR"/>
              </w:rPr>
              <w:t>en</w:t>
            </w:r>
            <w:r>
              <w:rPr>
                <w:color w:val="417CC3"/>
                <w:spacing w:val="-4"/>
                <w:sz w:val="11"/>
                <w:lang w:val="fr-FR"/>
              </w:rPr>
              <w:t xml:space="preserve"> </w:t>
            </w:r>
            <w:r>
              <w:rPr>
                <w:color w:val="417CC3"/>
                <w:sz w:val="11"/>
                <w:lang w:val="fr-FR"/>
              </w:rPr>
              <w:t>entreprise</w:t>
            </w:r>
            <w:r>
              <w:rPr>
                <w:color w:val="417CC3"/>
                <w:spacing w:val="-4"/>
                <w:sz w:val="11"/>
                <w:lang w:val="fr-FR"/>
              </w:rPr>
              <w:t xml:space="preserve"> </w:t>
            </w:r>
            <w:r>
              <w:rPr>
                <w:color w:val="417CC3"/>
                <w:sz w:val="11"/>
                <w:lang w:val="fr-FR"/>
              </w:rPr>
              <w:t>sont</w:t>
            </w:r>
            <w:r>
              <w:rPr>
                <w:color w:val="417CC3"/>
                <w:spacing w:val="-6"/>
                <w:sz w:val="11"/>
                <w:lang w:val="fr-FR"/>
              </w:rPr>
              <w:t xml:space="preserve"> </w:t>
            </w:r>
            <w:r>
              <w:rPr>
                <w:color w:val="417CC3"/>
                <w:spacing w:val="-2"/>
                <w:sz w:val="11"/>
                <w:lang w:val="fr-FR"/>
              </w:rPr>
              <w:t>proposées.</w:t>
            </w:r>
          </w:p>
        </w:tc>
        <w:tc>
          <w:tcPr>
            <w:tcW w:w="655" w:type="dxa"/>
          </w:tcPr>
          <w:p w14:paraId="2361FBFD"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010CDDEC"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65AA655F"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54FFE805"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7874EC71"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3</w:t>
            </w:r>
          </w:p>
          <w:p w14:paraId="389FA915"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11</w:t>
            </w:r>
          </w:p>
        </w:tc>
        <w:tc>
          <w:tcPr>
            <w:tcW w:w="1401" w:type="dxa"/>
          </w:tcPr>
          <w:p w14:paraId="6026522F" w14:textId="77777777" w:rsidR="00FE3699" w:rsidRDefault="00FD0F3C">
            <w:pPr>
              <w:pStyle w:val="TableParagraph"/>
              <w:spacing w:before="23" w:line="140" w:lineRule="atLeast"/>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1F1B0EF1" w14:textId="77777777">
        <w:trPr>
          <w:trHeight w:val="337"/>
        </w:trPr>
        <w:tc>
          <w:tcPr>
            <w:tcW w:w="362" w:type="dxa"/>
          </w:tcPr>
          <w:p w14:paraId="5E9119C5" w14:textId="77777777" w:rsidR="00FE3699" w:rsidRDefault="00FE3699">
            <w:pPr>
              <w:pStyle w:val="TableParagraph"/>
              <w:spacing w:before="5"/>
              <w:rPr>
                <w:b/>
                <w:sz w:val="9"/>
                <w:lang w:val="fr-FR"/>
              </w:rPr>
            </w:pPr>
          </w:p>
          <w:p w14:paraId="7F968077"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21</w:t>
            </w:r>
          </w:p>
        </w:tc>
        <w:tc>
          <w:tcPr>
            <w:tcW w:w="9350" w:type="dxa"/>
          </w:tcPr>
          <w:p w14:paraId="4BCB56A2" w14:textId="77777777" w:rsidR="00FE3699" w:rsidRDefault="00FE3699">
            <w:pPr>
              <w:pStyle w:val="TableParagraph"/>
              <w:spacing w:before="5"/>
              <w:rPr>
                <w:b/>
                <w:sz w:val="9"/>
                <w:lang w:val="fr-FR"/>
              </w:rPr>
            </w:pPr>
          </w:p>
          <w:p w14:paraId="52C75300" w14:textId="77777777" w:rsidR="00FE3699" w:rsidRDefault="00FD0F3C">
            <w:pPr>
              <w:pStyle w:val="TableParagraph"/>
              <w:ind w:left="24"/>
              <w:rPr>
                <w:sz w:val="11"/>
                <w:lang w:val="fr-FR"/>
              </w:rPr>
            </w:pPr>
            <w:r>
              <w:rPr>
                <w:sz w:val="11"/>
                <w:lang w:val="fr-FR"/>
              </w:rPr>
              <w:t>Le</w:t>
            </w:r>
            <w:r>
              <w:rPr>
                <w:spacing w:val="-3"/>
                <w:sz w:val="11"/>
                <w:lang w:val="fr-FR"/>
              </w:rPr>
              <w:t xml:space="preserve"> </w:t>
            </w:r>
            <w:r>
              <w:rPr>
                <w:sz w:val="11"/>
                <w:lang w:val="fr-FR"/>
              </w:rPr>
              <w:t>prestataire</w:t>
            </w:r>
            <w:r>
              <w:rPr>
                <w:spacing w:val="-4"/>
                <w:sz w:val="11"/>
                <w:lang w:val="fr-FR"/>
              </w:rPr>
              <w:t xml:space="preserve"> </w:t>
            </w:r>
            <w:r>
              <w:rPr>
                <w:sz w:val="11"/>
                <w:lang w:val="fr-FR"/>
              </w:rPr>
              <w:t>décrit</w:t>
            </w:r>
            <w:r>
              <w:rPr>
                <w:spacing w:val="-4"/>
                <w:sz w:val="11"/>
                <w:lang w:val="fr-FR"/>
              </w:rPr>
              <w:t xml:space="preserve"> </w:t>
            </w:r>
            <w:r>
              <w:rPr>
                <w:sz w:val="11"/>
                <w:lang w:val="fr-FR"/>
              </w:rPr>
              <w:t>et</w:t>
            </w:r>
            <w:r>
              <w:rPr>
                <w:spacing w:val="-5"/>
                <w:sz w:val="11"/>
                <w:lang w:val="fr-FR"/>
              </w:rPr>
              <w:t xml:space="preserve"> </w:t>
            </w:r>
            <w:r>
              <w:rPr>
                <w:sz w:val="11"/>
                <w:lang w:val="fr-FR"/>
              </w:rPr>
              <w:t>met</w:t>
            </w:r>
            <w:r>
              <w:rPr>
                <w:spacing w:val="-4"/>
                <w:sz w:val="11"/>
                <w:lang w:val="fr-FR"/>
              </w:rPr>
              <w:t xml:space="preserve"> </w:t>
            </w:r>
            <w:r>
              <w:rPr>
                <w:sz w:val="11"/>
                <w:lang w:val="fr-FR"/>
              </w:rPr>
              <w:t>en</w:t>
            </w:r>
            <w:r>
              <w:rPr>
                <w:spacing w:val="-3"/>
                <w:sz w:val="11"/>
                <w:lang w:val="fr-FR"/>
              </w:rPr>
              <w:t xml:space="preserve"> </w:t>
            </w:r>
            <w:r>
              <w:rPr>
                <w:sz w:val="11"/>
                <w:lang w:val="fr-FR"/>
              </w:rPr>
              <w:t>œuvre</w:t>
            </w:r>
            <w:r>
              <w:rPr>
                <w:spacing w:val="-4"/>
                <w:sz w:val="11"/>
                <w:lang w:val="fr-FR"/>
              </w:rPr>
              <w:t xml:space="preserve"> </w:t>
            </w:r>
            <w:r>
              <w:rPr>
                <w:sz w:val="11"/>
                <w:lang w:val="fr-FR"/>
              </w:rPr>
              <w:t>les</w:t>
            </w:r>
            <w:r>
              <w:rPr>
                <w:spacing w:val="-3"/>
                <w:sz w:val="11"/>
                <w:lang w:val="fr-FR"/>
              </w:rPr>
              <w:t xml:space="preserve"> </w:t>
            </w:r>
            <w:r>
              <w:rPr>
                <w:sz w:val="11"/>
                <w:lang w:val="fr-FR"/>
              </w:rPr>
              <w:t>mesures</w:t>
            </w:r>
            <w:r>
              <w:rPr>
                <w:spacing w:val="-5"/>
                <w:sz w:val="11"/>
                <w:lang w:val="fr-FR"/>
              </w:rPr>
              <w:t xml:space="preserve"> </w:t>
            </w:r>
            <w:r>
              <w:rPr>
                <w:sz w:val="11"/>
                <w:lang w:val="fr-FR"/>
              </w:rPr>
              <w:t>pour</w:t>
            </w:r>
            <w:r>
              <w:rPr>
                <w:spacing w:val="-4"/>
                <w:sz w:val="11"/>
                <w:lang w:val="fr-FR"/>
              </w:rPr>
              <w:t xml:space="preserve"> </w:t>
            </w:r>
            <w:r>
              <w:rPr>
                <w:sz w:val="11"/>
                <w:lang w:val="fr-FR"/>
              </w:rPr>
              <w:t>favoriser</w:t>
            </w:r>
            <w:r>
              <w:rPr>
                <w:spacing w:val="-4"/>
                <w:sz w:val="11"/>
                <w:lang w:val="fr-FR"/>
              </w:rPr>
              <w:t xml:space="preserve"> </w:t>
            </w:r>
            <w:r>
              <w:rPr>
                <w:sz w:val="11"/>
                <w:lang w:val="fr-FR"/>
              </w:rPr>
              <w:t>l’engagement</w:t>
            </w:r>
            <w:r>
              <w:rPr>
                <w:spacing w:val="-5"/>
                <w:sz w:val="11"/>
                <w:lang w:val="fr-FR"/>
              </w:rPr>
              <w:t xml:space="preserve"> </w:t>
            </w:r>
            <w:r>
              <w:rPr>
                <w:sz w:val="11"/>
                <w:lang w:val="fr-FR"/>
              </w:rPr>
              <w:t>des</w:t>
            </w:r>
            <w:r>
              <w:rPr>
                <w:spacing w:val="-5"/>
                <w:sz w:val="11"/>
                <w:lang w:val="fr-FR"/>
              </w:rPr>
              <w:t xml:space="preserve"> </w:t>
            </w:r>
            <w:r>
              <w:rPr>
                <w:sz w:val="11"/>
                <w:lang w:val="fr-FR"/>
              </w:rPr>
              <w:t>bénéficiaires</w:t>
            </w:r>
            <w:r>
              <w:rPr>
                <w:spacing w:val="-3"/>
                <w:sz w:val="11"/>
                <w:lang w:val="fr-FR"/>
              </w:rPr>
              <w:t xml:space="preserve"> </w:t>
            </w:r>
            <w:r>
              <w:rPr>
                <w:sz w:val="11"/>
                <w:lang w:val="fr-FR"/>
              </w:rPr>
              <w:t>et</w:t>
            </w:r>
            <w:r>
              <w:rPr>
                <w:spacing w:val="-5"/>
                <w:sz w:val="11"/>
                <w:lang w:val="fr-FR"/>
              </w:rPr>
              <w:t xml:space="preserve"> </w:t>
            </w:r>
            <w:r>
              <w:rPr>
                <w:sz w:val="11"/>
                <w:lang w:val="fr-FR"/>
              </w:rPr>
              <w:t>prévenir</w:t>
            </w:r>
            <w:r>
              <w:rPr>
                <w:spacing w:val="-4"/>
                <w:sz w:val="11"/>
                <w:lang w:val="fr-FR"/>
              </w:rPr>
              <w:t xml:space="preserve"> </w:t>
            </w:r>
            <w:r>
              <w:rPr>
                <w:sz w:val="11"/>
                <w:lang w:val="fr-FR"/>
              </w:rPr>
              <w:t>les</w:t>
            </w:r>
            <w:r>
              <w:rPr>
                <w:spacing w:val="-5"/>
                <w:sz w:val="11"/>
                <w:lang w:val="fr-FR"/>
              </w:rPr>
              <w:t xml:space="preserve"> </w:t>
            </w:r>
            <w:r>
              <w:rPr>
                <w:sz w:val="11"/>
                <w:lang w:val="fr-FR"/>
              </w:rPr>
              <w:t>ruptures</w:t>
            </w:r>
            <w:r>
              <w:rPr>
                <w:spacing w:val="-4"/>
                <w:sz w:val="11"/>
                <w:lang w:val="fr-FR"/>
              </w:rPr>
              <w:t xml:space="preserve"> </w:t>
            </w:r>
            <w:r>
              <w:rPr>
                <w:sz w:val="11"/>
                <w:lang w:val="fr-FR"/>
              </w:rPr>
              <w:t>de</w:t>
            </w:r>
            <w:r>
              <w:rPr>
                <w:spacing w:val="-5"/>
                <w:sz w:val="11"/>
                <w:lang w:val="fr-FR"/>
              </w:rPr>
              <w:t xml:space="preserve"> </w:t>
            </w:r>
            <w:r>
              <w:rPr>
                <w:spacing w:val="-2"/>
                <w:sz w:val="11"/>
                <w:lang w:val="fr-FR"/>
              </w:rPr>
              <w:t>parcours.</w:t>
            </w:r>
          </w:p>
        </w:tc>
        <w:tc>
          <w:tcPr>
            <w:tcW w:w="655" w:type="dxa"/>
          </w:tcPr>
          <w:p w14:paraId="43C81226"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6D6D0BE7"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0B6E7D6E"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28CE96A4"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1875D577"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3</w:t>
            </w:r>
          </w:p>
          <w:p w14:paraId="7B8AFF6F"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12</w:t>
            </w:r>
          </w:p>
        </w:tc>
        <w:tc>
          <w:tcPr>
            <w:tcW w:w="1401" w:type="dxa"/>
          </w:tcPr>
          <w:p w14:paraId="1E7630EC" w14:textId="77777777" w:rsidR="00FE3699" w:rsidRDefault="00FE3699">
            <w:pPr>
              <w:pStyle w:val="TableParagraph"/>
              <w:spacing w:before="5"/>
              <w:rPr>
                <w:b/>
                <w:sz w:val="9"/>
                <w:lang w:val="fr-FR"/>
              </w:rPr>
            </w:pPr>
          </w:p>
          <w:p w14:paraId="373FA148"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582CD5B0" w14:textId="77777777">
        <w:trPr>
          <w:trHeight w:val="337"/>
        </w:trPr>
        <w:tc>
          <w:tcPr>
            <w:tcW w:w="362" w:type="dxa"/>
          </w:tcPr>
          <w:p w14:paraId="6C18E779" w14:textId="77777777" w:rsidR="00FE3699" w:rsidRDefault="00FE3699">
            <w:pPr>
              <w:pStyle w:val="TableParagraph"/>
              <w:spacing w:before="5"/>
              <w:rPr>
                <w:b/>
                <w:sz w:val="9"/>
                <w:lang w:val="fr-FR"/>
              </w:rPr>
            </w:pPr>
          </w:p>
          <w:p w14:paraId="12750871" w14:textId="77777777" w:rsidR="00FE3699" w:rsidRDefault="00FD0F3C">
            <w:pPr>
              <w:pStyle w:val="TableParagraph"/>
              <w:ind w:right="52"/>
              <w:jc w:val="right"/>
              <w:rPr>
                <w:b/>
                <w:sz w:val="11"/>
                <w:lang w:val="fr-FR"/>
              </w:rPr>
            </w:pPr>
            <w:r>
              <w:rPr>
                <w:b/>
                <w:color w:val="417CC3"/>
                <w:sz w:val="11"/>
                <w:lang w:val="fr-FR"/>
              </w:rPr>
              <w:t>i.</w:t>
            </w:r>
            <w:r>
              <w:rPr>
                <w:b/>
                <w:color w:val="417CC3"/>
                <w:spacing w:val="-5"/>
                <w:sz w:val="11"/>
                <w:lang w:val="fr-FR"/>
              </w:rPr>
              <w:t xml:space="preserve"> 22</w:t>
            </w:r>
          </w:p>
        </w:tc>
        <w:tc>
          <w:tcPr>
            <w:tcW w:w="9350" w:type="dxa"/>
          </w:tcPr>
          <w:p w14:paraId="2ED197B7" w14:textId="77777777" w:rsidR="00FE3699" w:rsidRDefault="00FD0F3C">
            <w:pPr>
              <w:pStyle w:val="TableParagraph"/>
              <w:spacing w:before="23" w:line="140" w:lineRule="atLeast"/>
              <w:ind w:left="24"/>
              <w:rPr>
                <w:sz w:val="11"/>
                <w:lang w:val="fr-FR"/>
              </w:rPr>
            </w:pPr>
            <w:r>
              <w:rPr>
                <w:color w:val="417CC3"/>
                <w:sz w:val="11"/>
                <w:lang w:val="fr-FR"/>
              </w:rPr>
              <w:t>Le</w:t>
            </w:r>
            <w:r>
              <w:rPr>
                <w:color w:val="417CC3"/>
                <w:spacing w:val="-2"/>
                <w:sz w:val="11"/>
                <w:lang w:val="fr-FR"/>
              </w:rPr>
              <w:t xml:space="preserve"> </w:t>
            </w:r>
            <w:r>
              <w:rPr>
                <w:color w:val="417CC3"/>
                <w:sz w:val="11"/>
                <w:lang w:val="fr-FR"/>
              </w:rPr>
              <w:t>prestataire</w:t>
            </w:r>
            <w:r>
              <w:rPr>
                <w:color w:val="417CC3"/>
                <w:spacing w:val="-3"/>
                <w:sz w:val="11"/>
                <w:lang w:val="fr-FR"/>
              </w:rPr>
              <w:t xml:space="preserve"> </w:t>
            </w:r>
            <w:r>
              <w:rPr>
                <w:color w:val="417CC3"/>
                <w:sz w:val="11"/>
                <w:lang w:val="fr-FR"/>
              </w:rPr>
              <w:t>procède</w:t>
            </w:r>
            <w:r>
              <w:rPr>
                <w:color w:val="417CC3"/>
                <w:spacing w:val="-3"/>
                <w:sz w:val="11"/>
                <w:lang w:val="fr-FR"/>
              </w:rPr>
              <w:t xml:space="preserve"> </w:t>
            </w:r>
            <w:r>
              <w:rPr>
                <w:color w:val="417CC3"/>
                <w:sz w:val="11"/>
                <w:lang w:val="fr-FR"/>
              </w:rPr>
              <w:t>au</w:t>
            </w:r>
            <w:r>
              <w:rPr>
                <w:color w:val="417CC3"/>
                <w:spacing w:val="-2"/>
                <w:sz w:val="11"/>
                <w:lang w:val="fr-FR"/>
              </w:rPr>
              <w:t xml:space="preserve"> </w:t>
            </w:r>
            <w:r>
              <w:rPr>
                <w:color w:val="417CC3"/>
                <w:sz w:val="11"/>
                <w:lang w:val="fr-FR"/>
              </w:rPr>
              <w:t>positionnement/évaluation</w:t>
            </w:r>
            <w:r>
              <w:rPr>
                <w:color w:val="417CC3"/>
                <w:spacing w:val="-2"/>
                <w:sz w:val="11"/>
                <w:lang w:val="fr-FR"/>
              </w:rPr>
              <w:t xml:space="preserve"> </w:t>
            </w:r>
            <w:r>
              <w:rPr>
                <w:color w:val="417CC3"/>
                <w:sz w:val="11"/>
                <w:lang w:val="fr-FR"/>
              </w:rPr>
              <w:t>des</w:t>
            </w:r>
            <w:r>
              <w:rPr>
                <w:color w:val="417CC3"/>
                <w:spacing w:val="-4"/>
                <w:sz w:val="11"/>
                <w:lang w:val="fr-FR"/>
              </w:rPr>
              <w:t xml:space="preserve"> </w:t>
            </w:r>
            <w:r>
              <w:rPr>
                <w:color w:val="417CC3"/>
                <w:sz w:val="11"/>
                <w:lang w:val="fr-FR"/>
              </w:rPr>
              <w:t>acquis</w:t>
            </w:r>
            <w:r>
              <w:rPr>
                <w:color w:val="417CC3"/>
                <w:spacing w:val="-4"/>
                <w:sz w:val="11"/>
                <w:lang w:val="fr-FR"/>
              </w:rPr>
              <w:t xml:space="preserve"> </w:t>
            </w:r>
            <w:r>
              <w:rPr>
                <w:color w:val="417CC3"/>
                <w:sz w:val="11"/>
                <w:lang w:val="fr-FR"/>
              </w:rPr>
              <w:t>au</w:t>
            </w:r>
            <w:r>
              <w:rPr>
                <w:color w:val="417CC3"/>
                <w:spacing w:val="-2"/>
                <w:sz w:val="11"/>
                <w:lang w:val="fr-FR"/>
              </w:rPr>
              <w:t xml:space="preserve"> </w:t>
            </w:r>
            <w:r>
              <w:rPr>
                <w:color w:val="417CC3"/>
                <w:sz w:val="11"/>
                <w:lang w:val="fr-FR"/>
              </w:rPr>
              <w:t>début</w:t>
            </w:r>
            <w:r>
              <w:rPr>
                <w:color w:val="417CC3"/>
                <w:spacing w:val="-4"/>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prestation</w:t>
            </w:r>
            <w:r>
              <w:rPr>
                <w:color w:val="417CC3"/>
                <w:spacing w:val="-4"/>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met</w:t>
            </w:r>
            <w:r>
              <w:rPr>
                <w:color w:val="417CC3"/>
                <w:spacing w:val="-4"/>
                <w:sz w:val="11"/>
                <w:lang w:val="fr-FR"/>
              </w:rPr>
              <w:t xml:space="preserve"> </w:t>
            </w:r>
            <w:r>
              <w:rPr>
                <w:color w:val="417CC3"/>
                <w:sz w:val="11"/>
                <w:lang w:val="fr-FR"/>
              </w:rPr>
              <w:t>en</w:t>
            </w:r>
            <w:r>
              <w:rPr>
                <w:color w:val="417CC3"/>
                <w:spacing w:val="-2"/>
                <w:sz w:val="11"/>
                <w:lang w:val="fr-FR"/>
              </w:rPr>
              <w:t xml:space="preserve"> </w:t>
            </w:r>
            <w:r>
              <w:rPr>
                <w:color w:val="417CC3"/>
                <w:sz w:val="11"/>
                <w:lang w:val="fr-FR"/>
              </w:rPr>
              <w:t>place</w:t>
            </w:r>
            <w:r>
              <w:rPr>
                <w:color w:val="417CC3"/>
                <w:spacing w:val="-3"/>
                <w:sz w:val="11"/>
                <w:lang w:val="fr-FR"/>
              </w:rPr>
              <w:t xml:space="preserve"> </w:t>
            </w:r>
            <w:r>
              <w:rPr>
                <w:color w:val="417CC3"/>
                <w:sz w:val="11"/>
                <w:lang w:val="fr-FR"/>
              </w:rPr>
              <w:t>les</w:t>
            </w:r>
            <w:r>
              <w:rPr>
                <w:color w:val="417CC3"/>
                <w:spacing w:val="-4"/>
                <w:sz w:val="11"/>
                <w:lang w:val="fr-FR"/>
              </w:rPr>
              <w:t xml:space="preserve"> </w:t>
            </w:r>
            <w:r>
              <w:rPr>
                <w:color w:val="417CC3"/>
                <w:sz w:val="11"/>
                <w:lang w:val="fr-FR"/>
              </w:rPr>
              <w:t>conditions</w:t>
            </w:r>
            <w:r>
              <w:rPr>
                <w:color w:val="417CC3"/>
                <w:spacing w:val="-4"/>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déroulement</w:t>
            </w:r>
            <w:r>
              <w:rPr>
                <w:color w:val="417CC3"/>
                <w:spacing w:val="-4"/>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prestation</w:t>
            </w:r>
            <w:r>
              <w:rPr>
                <w:color w:val="417CC3"/>
                <w:spacing w:val="-2"/>
                <w:sz w:val="11"/>
                <w:lang w:val="fr-FR"/>
              </w:rPr>
              <w:t xml:space="preserve"> </w:t>
            </w:r>
            <w:r>
              <w:rPr>
                <w:color w:val="417CC3"/>
                <w:sz w:val="11"/>
                <w:lang w:val="fr-FR"/>
              </w:rPr>
              <w:t>destinée</w:t>
            </w:r>
            <w:r>
              <w:rPr>
                <w:color w:val="417CC3"/>
                <w:spacing w:val="-3"/>
                <w:sz w:val="11"/>
                <w:lang w:val="fr-FR"/>
              </w:rPr>
              <w:t xml:space="preserve"> </w:t>
            </w:r>
            <w:r>
              <w:rPr>
                <w:color w:val="417CC3"/>
                <w:sz w:val="11"/>
                <w:lang w:val="fr-FR"/>
              </w:rPr>
              <w:t>aux</w:t>
            </w:r>
            <w:r>
              <w:rPr>
                <w:color w:val="417CC3"/>
                <w:spacing w:val="-4"/>
                <w:sz w:val="11"/>
                <w:lang w:val="fr-FR"/>
              </w:rPr>
              <w:t xml:space="preserve"> </w:t>
            </w:r>
            <w:r>
              <w:rPr>
                <w:color w:val="417CC3"/>
                <w:sz w:val="11"/>
                <w:lang w:val="fr-FR"/>
              </w:rPr>
              <w:t>publics</w:t>
            </w:r>
            <w:r>
              <w:rPr>
                <w:color w:val="417CC3"/>
                <w:spacing w:val="40"/>
                <w:sz w:val="11"/>
                <w:lang w:val="fr-FR"/>
              </w:rPr>
              <w:t xml:space="preserve"> </w:t>
            </w:r>
            <w:r>
              <w:rPr>
                <w:color w:val="417CC3"/>
                <w:sz w:val="11"/>
                <w:lang w:val="fr-FR"/>
              </w:rPr>
              <w:t>bénéficiaires et notamment la réponse sur mesure, si nécessaire.</w:t>
            </w:r>
          </w:p>
        </w:tc>
        <w:tc>
          <w:tcPr>
            <w:tcW w:w="655" w:type="dxa"/>
          </w:tcPr>
          <w:p w14:paraId="39B617F4"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19C1C8A1" w14:textId="77777777" w:rsidR="00FE3699" w:rsidRDefault="00FE3699">
            <w:pPr>
              <w:pStyle w:val="TableParagraph"/>
              <w:rPr>
                <w:rFonts w:ascii="Times New Roman"/>
                <w:sz w:val="10"/>
                <w:lang w:val="fr-FR"/>
              </w:rPr>
            </w:pPr>
          </w:p>
        </w:tc>
        <w:tc>
          <w:tcPr>
            <w:tcW w:w="655" w:type="dxa"/>
            <w:shd w:val="clear" w:color="auto" w:fill="AEAAAA"/>
          </w:tcPr>
          <w:p w14:paraId="3A3A8BED" w14:textId="77777777" w:rsidR="00FE3699" w:rsidRDefault="00FE3699">
            <w:pPr>
              <w:pStyle w:val="TableParagraph"/>
              <w:rPr>
                <w:rFonts w:ascii="Times New Roman"/>
                <w:sz w:val="10"/>
                <w:lang w:val="fr-FR"/>
              </w:rPr>
            </w:pPr>
          </w:p>
        </w:tc>
        <w:tc>
          <w:tcPr>
            <w:tcW w:w="655" w:type="dxa"/>
          </w:tcPr>
          <w:p w14:paraId="7316C8DA"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4C245785" w14:textId="77777777" w:rsidR="00FE3699" w:rsidRDefault="00FD0F3C">
            <w:pPr>
              <w:pStyle w:val="TableParagraph"/>
              <w:ind w:left="-6" w:right="-87"/>
              <w:rPr>
                <w:sz w:val="20"/>
                <w:lang w:val="fr-FR"/>
              </w:rPr>
            </w:pPr>
            <w:r>
              <w:rPr>
                <w:noProof/>
                <w:sz w:val="20"/>
                <w:lang w:val="fr-FR" w:eastAsia="fr-FR"/>
              </w:rPr>
              <mc:AlternateContent>
                <mc:Choice Requires="wpg">
                  <w:drawing>
                    <wp:inline distT="0" distB="0" distL="0" distR="0" wp14:anchorId="37C9C347" wp14:editId="52553D8E">
                      <wp:extent cx="657225" cy="229235"/>
                      <wp:effectExtent l="3175" t="12065" r="6350" b="6350"/>
                      <wp:docPr id="28" name="Groupe 16847"/>
                      <wp:cNvGraphicFramePr/>
                      <a:graphic xmlns:a="http://schemas.openxmlformats.org/drawingml/2006/main">
                        <a:graphicData uri="http://schemas.microsoft.com/office/word/2010/wordprocessingGroup">
                          <wpg:wgp>
                            <wpg:cNvGrpSpPr/>
                            <wpg:grpSpPr bwMode="auto">
                              <a:xfrm>
                                <a:off x="0" y="0"/>
                                <a:ext cx="657225" cy="229235"/>
                                <a:chOff x="0" y="0"/>
                                <a:chExt cx="1035" cy="361"/>
                              </a:xfrm>
                            </wpg:grpSpPr>
                            <wps:wsp>
                              <wps:cNvPr id="29" name="Forme libre : forme 29"/>
                              <wps:cNvSpPr/>
                              <wps:spPr bwMode="auto">
                                <a:xfrm>
                                  <a:off x="3" y="3"/>
                                  <a:ext cx="1028" cy="353"/>
                                </a:xfrm>
                                <a:custGeom>
                                  <a:avLst/>
                                  <a:gdLst>
                                    <a:gd name="T0" fmla="+- 0 21 4"/>
                                    <a:gd name="T1" fmla="*/ T0 w 1028"/>
                                    <a:gd name="T2" fmla="+- 0 357 4"/>
                                    <a:gd name="T3" fmla="*/ 357 h 353"/>
                                    <a:gd name="T4" fmla="+- 0 4 4"/>
                                    <a:gd name="T5" fmla="*/ T4 w 1028"/>
                                    <a:gd name="T6" fmla="+- 0 357 4"/>
                                    <a:gd name="T7" fmla="*/ 357 h 353"/>
                                    <a:gd name="T8" fmla="+- 0 4 4"/>
                                    <a:gd name="T9" fmla="*/ T8 w 1028"/>
                                    <a:gd name="T10" fmla="+- 0 352 4"/>
                                    <a:gd name="T11" fmla="*/ 352 h 353"/>
                                    <a:gd name="T12" fmla="+- 0 1014 4"/>
                                    <a:gd name="T13" fmla="*/ T12 w 1028"/>
                                    <a:gd name="T14" fmla="+- 0 4 4"/>
                                    <a:gd name="T15" fmla="*/ 4 h 353"/>
                                    <a:gd name="T16" fmla="+- 0 1031 4"/>
                                    <a:gd name="T17" fmla="*/ T16 w 1028"/>
                                    <a:gd name="T18" fmla="+- 0 4 4"/>
                                    <a:gd name="T19" fmla="*/ 4 h 353"/>
                                    <a:gd name="T20" fmla="+- 0 1031 4"/>
                                    <a:gd name="T21" fmla="*/ T20 w 1028"/>
                                    <a:gd name="T22" fmla="+- 0 9 4"/>
                                    <a:gd name="T23" fmla="*/ 9 h 353"/>
                                    <a:gd name="T24" fmla="+- 0 21 4"/>
                                    <a:gd name="T25" fmla="*/ T24 w 1028"/>
                                    <a:gd name="T26" fmla="+- 0 357 4"/>
                                    <a:gd name="T27" fmla="*/ 357 h 353"/>
                                  </a:gdLst>
                                  <a:ahLst/>
                                  <a:cxnLst>
                                    <a:cxn ang="0">
                                      <a:pos x="T1" y="T3"/>
                                    </a:cxn>
                                    <a:cxn ang="0">
                                      <a:pos x="T5" y="T7"/>
                                    </a:cxn>
                                    <a:cxn ang="0">
                                      <a:pos x="T9" y="T11"/>
                                    </a:cxn>
                                    <a:cxn ang="0">
                                      <a:pos x="T13" y="T15"/>
                                    </a:cxn>
                                    <a:cxn ang="0">
                                      <a:pos x="T17" y="T19"/>
                                    </a:cxn>
                                    <a:cxn ang="0">
                                      <a:pos x="T21" y="T23"/>
                                    </a:cxn>
                                    <a:cxn ang="0">
                                      <a:pos x="T25" y="T27"/>
                                    </a:cxn>
                                  </a:cxnLst>
                                  <a:rect l="0" t="0" r="r" b="b"/>
                                  <a:pathLst>
                                    <a:path w="1028" h="353" extrusionOk="0">
                                      <a:moveTo>
                                        <a:pt x="17" y="353"/>
                                      </a:moveTo>
                                      <a:lnTo>
                                        <a:pt x="0" y="353"/>
                                      </a:lnTo>
                                      <a:lnTo>
                                        <a:pt x="0" y="348"/>
                                      </a:lnTo>
                                      <a:lnTo>
                                        <a:pt x="1010" y="0"/>
                                      </a:lnTo>
                                      <a:lnTo>
                                        <a:pt x="1027" y="0"/>
                                      </a:lnTo>
                                      <a:lnTo>
                                        <a:pt x="1027" y="5"/>
                                      </a:lnTo>
                                      <a:lnTo>
                                        <a:pt x="17" y="353"/>
                                      </a:lnTo>
                                      <a:close/>
                                    </a:path>
                                  </a:pathLst>
                                </a:custGeom>
                                <a:solidFill>
                                  <a:srgbClr val="808080"/>
                                </a:solidFill>
                                <a:ln>
                                  <a:noFill/>
                                </a:ln>
                              </wps:spPr>
                              <wps:bodyPr rot="0">
                                <a:prstTxWarp prst="textNoShape">
                                  <a:avLst/>
                                </a:prstTxWarp>
                                <a:noAutofit/>
                              </wps:bodyPr>
                            </wps:wsp>
                            <wps:wsp>
                              <wps:cNvPr id="30" name="Forme libre : forme 30"/>
                              <wps:cNvSpPr/>
                              <wps:spPr bwMode="auto">
                                <a:xfrm>
                                  <a:off x="3" y="3"/>
                                  <a:ext cx="1028" cy="353"/>
                                </a:xfrm>
                                <a:custGeom>
                                  <a:avLst/>
                                  <a:gdLst>
                                    <a:gd name="T0" fmla="+- 0 1031 4"/>
                                    <a:gd name="T1" fmla="*/ T0 w 1028"/>
                                    <a:gd name="T2" fmla="+- 0 4 4"/>
                                    <a:gd name="T3" fmla="*/ 4 h 353"/>
                                    <a:gd name="T4" fmla="+- 0 1014 4"/>
                                    <a:gd name="T5" fmla="*/ T4 w 1028"/>
                                    <a:gd name="T6" fmla="+- 0 4 4"/>
                                    <a:gd name="T7" fmla="*/ 4 h 353"/>
                                    <a:gd name="T8" fmla="+- 0 4 4"/>
                                    <a:gd name="T9" fmla="*/ T8 w 1028"/>
                                    <a:gd name="T10" fmla="+- 0 352 4"/>
                                    <a:gd name="T11" fmla="*/ 352 h 353"/>
                                    <a:gd name="T12" fmla="+- 0 4 4"/>
                                    <a:gd name="T13" fmla="*/ T12 w 1028"/>
                                    <a:gd name="T14" fmla="+- 0 357 4"/>
                                    <a:gd name="T15" fmla="*/ 357 h 353"/>
                                    <a:gd name="T16" fmla="+- 0 21 4"/>
                                    <a:gd name="T17" fmla="*/ T16 w 1028"/>
                                    <a:gd name="T18" fmla="+- 0 357 4"/>
                                    <a:gd name="T19" fmla="*/ 357 h 353"/>
                                    <a:gd name="T20" fmla="+- 0 1031 4"/>
                                    <a:gd name="T21" fmla="*/ T20 w 1028"/>
                                    <a:gd name="T22" fmla="+- 0 9 4"/>
                                    <a:gd name="T23" fmla="*/ 9 h 353"/>
                                    <a:gd name="T24" fmla="+- 0 1031 4"/>
                                    <a:gd name="T25" fmla="*/ T24 w 1028"/>
                                    <a:gd name="T26" fmla="+- 0 4 4"/>
                                    <a:gd name="T27" fmla="*/ 4 h 353"/>
                                  </a:gdLst>
                                  <a:ahLst/>
                                  <a:cxnLst>
                                    <a:cxn ang="0">
                                      <a:pos x="T1" y="T3"/>
                                    </a:cxn>
                                    <a:cxn ang="0">
                                      <a:pos x="T5" y="T7"/>
                                    </a:cxn>
                                    <a:cxn ang="0">
                                      <a:pos x="T9" y="T11"/>
                                    </a:cxn>
                                    <a:cxn ang="0">
                                      <a:pos x="T13" y="T15"/>
                                    </a:cxn>
                                    <a:cxn ang="0">
                                      <a:pos x="T17" y="T19"/>
                                    </a:cxn>
                                    <a:cxn ang="0">
                                      <a:pos x="T21" y="T23"/>
                                    </a:cxn>
                                    <a:cxn ang="0">
                                      <a:pos x="T25" y="T27"/>
                                    </a:cxn>
                                  </a:cxnLst>
                                  <a:rect l="0" t="0" r="r" b="b"/>
                                  <a:pathLst>
                                    <a:path w="1028" h="353" extrusionOk="0">
                                      <a:moveTo>
                                        <a:pt x="1027" y="0"/>
                                      </a:moveTo>
                                      <a:lnTo>
                                        <a:pt x="1010" y="0"/>
                                      </a:lnTo>
                                      <a:lnTo>
                                        <a:pt x="0" y="348"/>
                                      </a:lnTo>
                                      <a:lnTo>
                                        <a:pt x="0" y="353"/>
                                      </a:lnTo>
                                      <a:lnTo>
                                        <a:pt x="17" y="353"/>
                                      </a:lnTo>
                                      <a:lnTo>
                                        <a:pt x="1027" y="5"/>
                                      </a:lnTo>
                                      <a:lnTo>
                                        <a:pt x="1027" y="0"/>
                                      </a:lnTo>
                                      <a:close/>
                                    </a:path>
                                  </a:pathLst>
                                </a:custGeom>
                                <a:noFill/>
                                <a:ln w="4762">
                                  <a:solidFill>
                                    <a:srgbClr val="808080"/>
                                  </a:solidFill>
                                  <a:prstDash val="solid"/>
                                  <a:round/>
                                  <a:headEnd/>
                                  <a:tailEnd/>
                                </a:ln>
                              </wps:spPr>
                              <wps:bodyPr rot="0">
                                <a:prstTxWarp prst="textNoShape">
                                  <a:avLst/>
                                </a:prstTxWarp>
                                <a:noAutofit/>
                              </wps:bodyPr>
                            </wps:wsp>
                          </wpg:wgp>
                        </a:graphicData>
                      </a:graphic>
                    </wp:inline>
                  </w:drawing>
                </mc:Choice>
                <mc:Fallback xmlns:a="http://schemas.openxmlformats.org/drawingml/2006/main">
                  <w:pict>
                    <v:group id="group 27" o:spid="_x0000_s0000" style="width:51.75pt;height:18.05pt;mso-wrap-distance-left:0.00pt;mso-wrap-distance-top:0.00pt;mso-wrap-distance-right:0.00pt;mso-wrap-distance-bottom:0.00pt;" coordorigin="0,0" coordsize="10,3">
                      <v:shape id="shape 28" o:spid="_x0000_s28" style="position:absolute;left:0;top:0;width:10;height:3;visibility:visible;" path="m1653,100000l0,100000l0,98583l98248,0l99900,0l99900,1414l1653,100000xe" coordsize="100000,100000" fillcolor="#808080" stroked="f">
                        <v:path textboxrect="0,0,100000,100000"/>
                      </v:shape>
                      <v:shape id="shape 29" o:spid="_x0000_s29" style="position:absolute;left:0;top:0;width:10;height:3;visibility:visible;" path="m99900,0l98248,0l0,98583l0,100000l1653,100000l99900,1414l99900,0xe" coordsize="100000,100000" filled="f" strokecolor="#808080" strokeweight="0.37pt">
                        <v:path textboxrect="0,0,100000,100000"/>
                        <v:stroke dashstyle="solid"/>
                      </v:shape>
                    </v:group>
                  </w:pict>
                </mc:Fallback>
              </mc:AlternateContent>
            </w:r>
          </w:p>
        </w:tc>
        <w:tc>
          <w:tcPr>
            <w:tcW w:w="1401" w:type="dxa"/>
          </w:tcPr>
          <w:p w14:paraId="293E5AC4" w14:textId="77777777" w:rsidR="00FE3699" w:rsidRDefault="00FD0F3C">
            <w:pPr>
              <w:pStyle w:val="TableParagraph"/>
              <w:spacing w:before="23" w:line="140" w:lineRule="atLeast"/>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31B52585" w14:textId="77777777">
        <w:trPr>
          <w:trHeight w:val="272"/>
        </w:trPr>
        <w:tc>
          <w:tcPr>
            <w:tcW w:w="362" w:type="dxa"/>
          </w:tcPr>
          <w:p w14:paraId="4B0E9B87" w14:textId="77777777" w:rsidR="00FE3699" w:rsidRDefault="00FD0F3C">
            <w:pPr>
              <w:pStyle w:val="TableParagraph"/>
              <w:spacing w:before="44"/>
              <w:ind w:right="52"/>
              <w:jc w:val="right"/>
              <w:rPr>
                <w:b/>
                <w:sz w:val="11"/>
                <w:lang w:val="fr-FR"/>
              </w:rPr>
            </w:pPr>
            <w:r>
              <w:rPr>
                <w:b/>
                <w:sz w:val="11"/>
                <w:lang w:val="fr-FR"/>
              </w:rPr>
              <w:t>i.</w:t>
            </w:r>
            <w:r>
              <w:rPr>
                <w:b/>
                <w:spacing w:val="-5"/>
                <w:sz w:val="11"/>
                <w:lang w:val="fr-FR"/>
              </w:rPr>
              <w:t xml:space="preserve"> 23</w:t>
            </w:r>
          </w:p>
        </w:tc>
        <w:tc>
          <w:tcPr>
            <w:tcW w:w="9350" w:type="dxa"/>
          </w:tcPr>
          <w:p w14:paraId="0A7154AD" w14:textId="77777777" w:rsidR="00FE3699" w:rsidRDefault="00FD0F3C">
            <w:pPr>
              <w:pStyle w:val="TableParagraph"/>
              <w:spacing w:line="99" w:lineRule="exact"/>
              <w:ind w:left="24"/>
              <w:rPr>
                <w:sz w:val="11"/>
                <w:lang w:val="fr-FR"/>
              </w:rPr>
            </w:pPr>
            <w:r>
              <w:rPr>
                <w:sz w:val="11"/>
                <w:lang w:val="fr-FR"/>
              </w:rPr>
              <w:t>Pour</w:t>
            </w:r>
            <w:r>
              <w:rPr>
                <w:spacing w:val="-6"/>
                <w:sz w:val="11"/>
                <w:lang w:val="fr-FR"/>
              </w:rPr>
              <w:t xml:space="preserve"> </w:t>
            </w:r>
            <w:r>
              <w:rPr>
                <w:sz w:val="11"/>
                <w:lang w:val="fr-FR"/>
              </w:rPr>
              <w:t>les</w:t>
            </w:r>
            <w:r>
              <w:rPr>
                <w:spacing w:val="-4"/>
                <w:sz w:val="11"/>
                <w:lang w:val="fr-FR"/>
              </w:rPr>
              <w:t xml:space="preserve"> </w:t>
            </w:r>
            <w:r>
              <w:rPr>
                <w:sz w:val="11"/>
                <w:lang w:val="fr-FR"/>
              </w:rPr>
              <w:t>formations</w:t>
            </w:r>
            <w:r>
              <w:rPr>
                <w:spacing w:val="-5"/>
                <w:sz w:val="11"/>
                <w:lang w:val="fr-FR"/>
              </w:rPr>
              <w:t xml:space="preserve"> </w:t>
            </w:r>
            <w:r>
              <w:rPr>
                <w:sz w:val="11"/>
                <w:lang w:val="fr-FR"/>
              </w:rPr>
              <w:t>en</w:t>
            </w:r>
            <w:r>
              <w:rPr>
                <w:spacing w:val="-4"/>
                <w:sz w:val="11"/>
                <w:lang w:val="fr-FR"/>
              </w:rPr>
              <w:t xml:space="preserve"> </w:t>
            </w:r>
            <w:r>
              <w:rPr>
                <w:sz w:val="11"/>
                <w:lang w:val="fr-FR"/>
              </w:rPr>
              <w:t>alternance,</w:t>
            </w:r>
            <w:r>
              <w:rPr>
                <w:spacing w:val="-6"/>
                <w:sz w:val="11"/>
                <w:lang w:val="fr-FR"/>
              </w:rPr>
              <w:t xml:space="preserve"> </w:t>
            </w:r>
            <w:r>
              <w:rPr>
                <w:sz w:val="11"/>
                <w:lang w:val="fr-FR"/>
              </w:rPr>
              <w:t>le</w:t>
            </w:r>
            <w:r>
              <w:rPr>
                <w:spacing w:val="-5"/>
                <w:sz w:val="11"/>
                <w:lang w:val="fr-FR"/>
              </w:rPr>
              <w:t xml:space="preserve"> </w:t>
            </w:r>
            <w:r>
              <w:rPr>
                <w:sz w:val="11"/>
                <w:lang w:val="fr-FR"/>
              </w:rPr>
              <w:t>prestataire,</w:t>
            </w:r>
            <w:r>
              <w:rPr>
                <w:spacing w:val="-6"/>
                <w:sz w:val="11"/>
                <w:lang w:val="fr-FR"/>
              </w:rPr>
              <w:t xml:space="preserve"> </w:t>
            </w:r>
            <w:r>
              <w:rPr>
                <w:sz w:val="11"/>
                <w:lang w:val="fr-FR"/>
              </w:rPr>
              <w:t>en</w:t>
            </w:r>
            <w:r>
              <w:rPr>
                <w:spacing w:val="-3"/>
                <w:sz w:val="11"/>
                <w:lang w:val="fr-FR"/>
              </w:rPr>
              <w:t xml:space="preserve"> </w:t>
            </w:r>
            <w:r>
              <w:rPr>
                <w:sz w:val="11"/>
                <w:lang w:val="fr-FR"/>
              </w:rPr>
              <w:t>lien</w:t>
            </w:r>
            <w:r>
              <w:rPr>
                <w:spacing w:val="-4"/>
                <w:sz w:val="11"/>
                <w:lang w:val="fr-FR"/>
              </w:rPr>
              <w:t xml:space="preserve"> </w:t>
            </w:r>
            <w:r>
              <w:rPr>
                <w:sz w:val="11"/>
                <w:lang w:val="fr-FR"/>
              </w:rPr>
              <w:t>avec</w:t>
            </w:r>
            <w:r>
              <w:rPr>
                <w:spacing w:val="-6"/>
                <w:sz w:val="11"/>
                <w:lang w:val="fr-FR"/>
              </w:rPr>
              <w:t xml:space="preserve"> </w:t>
            </w:r>
            <w:r>
              <w:rPr>
                <w:sz w:val="11"/>
                <w:lang w:val="fr-FR"/>
              </w:rPr>
              <w:t>l’entreprise,</w:t>
            </w:r>
            <w:r>
              <w:rPr>
                <w:spacing w:val="-5"/>
                <w:sz w:val="11"/>
                <w:lang w:val="fr-FR"/>
              </w:rPr>
              <w:t xml:space="preserve"> </w:t>
            </w:r>
            <w:r>
              <w:rPr>
                <w:sz w:val="11"/>
                <w:lang w:val="fr-FR"/>
              </w:rPr>
              <w:t>anticipe</w:t>
            </w:r>
            <w:r>
              <w:rPr>
                <w:spacing w:val="-4"/>
                <w:sz w:val="11"/>
                <w:lang w:val="fr-FR"/>
              </w:rPr>
              <w:t xml:space="preserve"> </w:t>
            </w:r>
            <w:r>
              <w:rPr>
                <w:sz w:val="11"/>
                <w:lang w:val="fr-FR"/>
              </w:rPr>
              <w:t>avec</w:t>
            </w:r>
            <w:r>
              <w:rPr>
                <w:spacing w:val="-5"/>
                <w:sz w:val="11"/>
                <w:lang w:val="fr-FR"/>
              </w:rPr>
              <w:t xml:space="preserve"> </w:t>
            </w:r>
            <w:r>
              <w:rPr>
                <w:sz w:val="11"/>
                <w:lang w:val="fr-FR"/>
              </w:rPr>
              <w:t>l’apprenant</w:t>
            </w:r>
            <w:r>
              <w:rPr>
                <w:spacing w:val="-6"/>
                <w:sz w:val="11"/>
                <w:lang w:val="fr-FR"/>
              </w:rPr>
              <w:t xml:space="preserve"> </w:t>
            </w:r>
            <w:r>
              <w:rPr>
                <w:sz w:val="11"/>
                <w:lang w:val="fr-FR"/>
              </w:rPr>
              <w:t>les</w:t>
            </w:r>
            <w:r>
              <w:rPr>
                <w:spacing w:val="-5"/>
                <w:sz w:val="11"/>
                <w:lang w:val="fr-FR"/>
              </w:rPr>
              <w:t xml:space="preserve"> </w:t>
            </w:r>
            <w:r>
              <w:rPr>
                <w:sz w:val="11"/>
                <w:lang w:val="fr-FR"/>
              </w:rPr>
              <w:t>missions</w:t>
            </w:r>
            <w:r>
              <w:rPr>
                <w:spacing w:val="-5"/>
                <w:sz w:val="11"/>
                <w:lang w:val="fr-FR"/>
              </w:rPr>
              <w:t xml:space="preserve"> </w:t>
            </w:r>
            <w:r>
              <w:rPr>
                <w:sz w:val="11"/>
                <w:lang w:val="fr-FR"/>
              </w:rPr>
              <w:t>confiées</w:t>
            </w:r>
            <w:r>
              <w:rPr>
                <w:spacing w:val="-6"/>
                <w:sz w:val="11"/>
                <w:lang w:val="fr-FR"/>
              </w:rPr>
              <w:t xml:space="preserve"> </w:t>
            </w:r>
            <w:r>
              <w:rPr>
                <w:sz w:val="11"/>
                <w:lang w:val="fr-FR"/>
              </w:rPr>
              <w:t>à</w:t>
            </w:r>
            <w:r>
              <w:rPr>
                <w:spacing w:val="-4"/>
                <w:sz w:val="11"/>
                <w:lang w:val="fr-FR"/>
              </w:rPr>
              <w:t xml:space="preserve"> </w:t>
            </w:r>
            <w:r>
              <w:rPr>
                <w:sz w:val="11"/>
                <w:lang w:val="fr-FR"/>
              </w:rPr>
              <w:t>court,</w:t>
            </w:r>
            <w:r>
              <w:rPr>
                <w:spacing w:val="-6"/>
                <w:sz w:val="11"/>
                <w:lang w:val="fr-FR"/>
              </w:rPr>
              <w:t xml:space="preserve"> </w:t>
            </w:r>
            <w:r>
              <w:rPr>
                <w:sz w:val="11"/>
                <w:lang w:val="fr-FR"/>
              </w:rPr>
              <w:t>moyen</w:t>
            </w:r>
            <w:r>
              <w:rPr>
                <w:spacing w:val="-4"/>
                <w:sz w:val="11"/>
                <w:lang w:val="fr-FR"/>
              </w:rPr>
              <w:t xml:space="preserve"> </w:t>
            </w:r>
            <w:r>
              <w:rPr>
                <w:sz w:val="11"/>
                <w:lang w:val="fr-FR"/>
              </w:rPr>
              <w:t>et</w:t>
            </w:r>
            <w:r>
              <w:rPr>
                <w:spacing w:val="-6"/>
                <w:sz w:val="11"/>
                <w:lang w:val="fr-FR"/>
              </w:rPr>
              <w:t xml:space="preserve"> </w:t>
            </w:r>
            <w:r>
              <w:rPr>
                <w:sz w:val="11"/>
                <w:lang w:val="fr-FR"/>
              </w:rPr>
              <w:t>long</w:t>
            </w:r>
            <w:r>
              <w:rPr>
                <w:spacing w:val="-4"/>
                <w:sz w:val="11"/>
                <w:lang w:val="fr-FR"/>
              </w:rPr>
              <w:t xml:space="preserve"> </w:t>
            </w:r>
            <w:r>
              <w:rPr>
                <w:sz w:val="11"/>
                <w:lang w:val="fr-FR"/>
              </w:rPr>
              <w:t>terme.</w:t>
            </w:r>
            <w:r>
              <w:rPr>
                <w:spacing w:val="-6"/>
                <w:sz w:val="11"/>
                <w:lang w:val="fr-FR"/>
              </w:rPr>
              <w:t xml:space="preserve"> </w:t>
            </w:r>
            <w:r>
              <w:rPr>
                <w:sz w:val="11"/>
                <w:lang w:val="fr-FR"/>
              </w:rPr>
              <w:t>Il</w:t>
            </w:r>
            <w:r>
              <w:rPr>
                <w:spacing w:val="-6"/>
                <w:sz w:val="11"/>
                <w:lang w:val="fr-FR"/>
              </w:rPr>
              <w:t xml:space="preserve"> </w:t>
            </w:r>
            <w:r>
              <w:rPr>
                <w:sz w:val="11"/>
                <w:lang w:val="fr-FR"/>
              </w:rPr>
              <w:t>assure</w:t>
            </w:r>
            <w:r>
              <w:rPr>
                <w:spacing w:val="-5"/>
                <w:sz w:val="11"/>
                <w:lang w:val="fr-FR"/>
              </w:rPr>
              <w:t xml:space="preserve"> </w:t>
            </w:r>
            <w:r>
              <w:rPr>
                <w:sz w:val="11"/>
                <w:lang w:val="fr-FR"/>
              </w:rPr>
              <w:t>la</w:t>
            </w:r>
            <w:r>
              <w:rPr>
                <w:spacing w:val="-5"/>
                <w:sz w:val="11"/>
                <w:lang w:val="fr-FR"/>
              </w:rPr>
              <w:t xml:space="preserve"> </w:t>
            </w:r>
            <w:r>
              <w:rPr>
                <w:sz w:val="11"/>
                <w:lang w:val="fr-FR"/>
              </w:rPr>
              <w:t>coordination</w:t>
            </w:r>
            <w:r>
              <w:rPr>
                <w:spacing w:val="-3"/>
                <w:sz w:val="11"/>
                <w:lang w:val="fr-FR"/>
              </w:rPr>
              <w:t xml:space="preserve"> </w:t>
            </w:r>
            <w:r>
              <w:rPr>
                <w:sz w:val="11"/>
                <w:lang w:val="fr-FR"/>
              </w:rPr>
              <w:t>et</w:t>
            </w:r>
            <w:r>
              <w:rPr>
                <w:spacing w:val="-6"/>
                <w:sz w:val="11"/>
                <w:lang w:val="fr-FR"/>
              </w:rPr>
              <w:t xml:space="preserve"> </w:t>
            </w:r>
            <w:r>
              <w:rPr>
                <w:spacing w:val="-5"/>
                <w:sz w:val="11"/>
                <w:lang w:val="fr-FR"/>
              </w:rPr>
              <w:t>la</w:t>
            </w:r>
          </w:p>
          <w:p w14:paraId="38CA2107" w14:textId="77777777" w:rsidR="00FE3699" w:rsidRDefault="00FD0F3C">
            <w:pPr>
              <w:pStyle w:val="TableParagraph"/>
              <w:spacing w:before="17"/>
              <w:ind w:left="24"/>
              <w:rPr>
                <w:sz w:val="11"/>
                <w:lang w:val="fr-FR"/>
              </w:rPr>
            </w:pPr>
            <w:r>
              <w:rPr>
                <w:sz w:val="11"/>
                <w:lang w:val="fr-FR"/>
              </w:rPr>
              <w:t>progressivité</w:t>
            </w:r>
            <w:r>
              <w:rPr>
                <w:spacing w:val="-4"/>
                <w:sz w:val="11"/>
                <w:lang w:val="fr-FR"/>
              </w:rPr>
              <w:t xml:space="preserve"> </w:t>
            </w:r>
            <w:r>
              <w:rPr>
                <w:sz w:val="11"/>
                <w:lang w:val="fr-FR"/>
              </w:rPr>
              <w:t>des</w:t>
            </w:r>
            <w:r>
              <w:rPr>
                <w:spacing w:val="-5"/>
                <w:sz w:val="11"/>
                <w:lang w:val="fr-FR"/>
              </w:rPr>
              <w:t xml:space="preserve"> </w:t>
            </w:r>
            <w:r>
              <w:rPr>
                <w:sz w:val="11"/>
                <w:lang w:val="fr-FR"/>
              </w:rPr>
              <w:t>apprentissages</w:t>
            </w:r>
            <w:r>
              <w:rPr>
                <w:spacing w:val="-4"/>
                <w:sz w:val="11"/>
                <w:lang w:val="fr-FR"/>
              </w:rPr>
              <w:t xml:space="preserve"> </w:t>
            </w:r>
            <w:r>
              <w:rPr>
                <w:sz w:val="11"/>
                <w:lang w:val="fr-FR"/>
              </w:rPr>
              <w:t>réalisés</w:t>
            </w:r>
            <w:r>
              <w:rPr>
                <w:spacing w:val="-5"/>
                <w:sz w:val="11"/>
                <w:lang w:val="fr-FR"/>
              </w:rPr>
              <w:t xml:space="preserve"> </w:t>
            </w:r>
            <w:r>
              <w:rPr>
                <w:sz w:val="11"/>
                <w:lang w:val="fr-FR"/>
              </w:rPr>
              <w:t>en</w:t>
            </w:r>
            <w:r>
              <w:rPr>
                <w:spacing w:val="-3"/>
                <w:sz w:val="11"/>
                <w:lang w:val="fr-FR"/>
              </w:rPr>
              <w:t xml:space="preserve"> </w:t>
            </w:r>
            <w:r>
              <w:rPr>
                <w:sz w:val="11"/>
                <w:lang w:val="fr-FR"/>
              </w:rPr>
              <w:t>centre</w:t>
            </w:r>
            <w:r>
              <w:rPr>
                <w:spacing w:val="-5"/>
                <w:sz w:val="11"/>
                <w:lang w:val="fr-FR"/>
              </w:rPr>
              <w:t xml:space="preserve"> </w:t>
            </w:r>
            <w:r>
              <w:rPr>
                <w:sz w:val="11"/>
                <w:lang w:val="fr-FR"/>
              </w:rPr>
              <w:t>de</w:t>
            </w:r>
            <w:r>
              <w:rPr>
                <w:spacing w:val="-5"/>
                <w:sz w:val="11"/>
                <w:lang w:val="fr-FR"/>
              </w:rPr>
              <w:t xml:space="preserve"> </w:t>
            </w:r>
            <w:r>
              <w:rPr>
                <w:sz w:val="11"/>
                <w:lang w:val="fr-FR"/>
              </w:rPr>
              <w:t>formation</w:t>
            </w:r>
            <w:r>
              <w:rPr>
                <w:spacing w:val="-5"/>
                <w:sz w:val="11"/>
                <w:lang w:val="fr-FR"/>
              </w:rPr>
              <w:t xml:space="preserve"> </w:t>
            </w:r>
            <w:r>
              <w:rPr>
                <w:sz w:val="11"/>
                <w:lang w:val="fr-FR"/>
              </w:rPr>
              <w:t>et</w:t>
            </w:r>
            <w:r>
              <w:rPr>
                <w:spacing w:val="-6"/>
                <w:sz w:val="11"/>
                <w:lang w:val="fr-FR"/>
              </w:rPr>
              <w:t xml:space="preserve"> </w:t>
            </w:r>
            <w:r>
              <w:rPr>
                <w:sz w:val="11"/>
                <w:lang w:val="fr-FR"/>
              </w:rPr>
              <w:t>en</w:t>
            </w:r>
            <w:r>
              <w:rPr>
                <w:spacing w:val="-3"/>
                <w:sz w:val="11"/>
                <w:lang w:val="fr-FR"/>
              </w:rPr>
              <w:t xml:space="preserve"> </w:t>
            </w:r>
            <w:r>
              <w:rPr>
                <w:spacing w:val="-2"/>
                <w:sz w:val="11"/>
                <w:lang w:val="fr-FR"/>
              </w:rPr>
              <w:t>entreprise.</w:t>
            </w:r>
          </w:p>
        </w:tc>
        <w:tc>
          <w:tcPr>
            <w:tcW w:w="655" w:type="dxa"/>
          </w:tcPr>
          <w:p w14:paraId="3D61DB84" w14:textId="77777777" w:rsidR="00FE3699" w:rsidRDefault="00FD0F3C">
            <w:pPr>
              <w:pStyle w:val="TableParagraph"/>
              <w:spacing w:before="28"/>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6E2F25DA" w14:textId="77777777" w:rsidR="00FE3699" w:rsidRDefault="00FE3699">
            <w:pPr>
              <w:pStyle w:val="TableParagraph"/>
              <w:rPr>
                <w:rFonts w:ascii="Times New Roman"/>
                <w:sz w:val="10"/>
                <w:lang w:val="fr-FR"/>
              </w:rPr>
            </w:pPr>
          </w:p>
        </w:tc>
        <w:tc>
          <w:tcPr>
            <w:tcW w:w="655" w:type="dxa"/>
            <w:shd w:val="clear" w:color="auto" w:fill="AEAAAA"/>
          </w:tcPr>
          <w:p w14:paraId="21CC004D" w14:textId="77777777" w:rsidR="00FE3699" w:rsidRDefault="00FE3699">
            <w:pPr>
              <w:pStyle w:val="TableParagraph"/>
              <w:rPr>
                <w:rFonts w:ascii="Times New Roman"/>
                <w:sz w:val="10"/>
                <w:lang w:val="fr-FR"/>
              </w:rPr>
            </w:pPr>
          </w:p>
        </w:tc>
        <w:tc>
          <w:tcPr>
            <w:tcW w:w="655" w:type="dxa"/>
          </w:tcPr>
          <w:p w14:paraId="2A34573A" w14:textId="77777777" w:rsidR="00FE3699" w:rsidRDefault="00FD0F3C">
            <w:pPr>
              <w:pStyle w:val="TableParagraph"/>
              <w:spacing w:before="28"/>
              <w:ind w:left="15"/>
              <w:jc w:val="center"/>
              <w:rPr>
                <w:rFonts w:ascii="Segoe UI Symbol" w:hAnsi="Segoe UI Symbol"/>
                <w:sz w:val="11"/>
                <w:lang w:val="fr-FR"/>
              </w:rPr>
            </w:pPr>
            <w:r>
              <w:rPr>
                <w:rFonts w:ascii="Segoe UI Symbol" w:hAnsi="Segoe UI Symbol"/>
                <w:sz w:val="11"/>
                <w:lang w:val="fr-FR"/>
              </w:rPr>
              <w:t>✔</w:t>
            </w:r>
          </w:p>
        </w:tc>
        <w:tc>
          <w:tcPr>
            <w:tcW w:w="1027" w:type="dxa"/>
          </w:tcPr>
          <w:p w14:paraId="350309F6" w14:textId="77777777" w:rsidR="00FE3699" w:rsidRDefault="00FD0F3C">
            <w:pPr>
              <w:pStyle w:val="TableParagraph"/>
              <w:spacing w:line="99" w:lineRule="exact"/>
              <w:ind w:left="25"/>
              <w:rPr>
                <w:sz w:val="11"/>
                <w:lang w:val="fr-FR"/>
              </w:rPr>
            </w:pPr>
            <w:r>
              <w:rPr>
                <w:sz w:val="11"/>
                <w:lang w:val="fr-FR"/>
              </w:rPr>
              <w:t>Critère</w:t>
            </w:r>
            <w:r>
              <w:rPr>
                <w:spacing w:val="-7"/>
                <w:sz w:val="11"/>
                <w:lang w:val="fr-FR"/>
              </w:rPr>
              <w:t xml:space="preserve"> </w:t>
            </w:r>
            <w:r>
              <w:rPr>
                <w:spacing w:val="-10"/>
                <w:sz w:val="11"/>
                <w:lang w:val="fr-FR"/>
              </w:rPr>
              <w:t>3</w:t>
            </w:r>
          </w:p>
          <w:p w14:paraId="50A1FD8E"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13</w:t>
            </w:r>
          </w:p>
        </w:tc>
        <w:tc>
          <w:tcPr>
            <w:tcW w:w="1401" w:type="dxa"/>
          </w:tcPr>
          <w:p w14:paraId="71890C98" w14:textId="77777777" w:rsidR="00FE3699" w:rsidRDefault="00FD0F3C">
            <w:pPr>
              <w:pStyle w:val="TableParagraph"/>
              <w:spacing w:before="44"/>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7CC6465D" w14:textId="77777777">
        <w:trPr>
          <w:trHeight w:val="337"/>
        </w:trPr>
        <w:tc>
          <w:tcPr>
            <w:tcW w:w="362" w:type="dxa"/>
          </w:tcPr>
          <w:p w14:paraId="0D6D345D" w14:textId="77777777" w:rsidR="00FE3699" w:rsidRDefault="00FE3699">
            <w:pPr>
              <w:pStyle w:val="TableParagraph"/>
              <w:spacing w:before="5"/>
              <w:rPr>
                <w:b/>
                <w:sz w:val="9"/>
                <w:lang w:val="fr-FR"/>
              </w:rPr>
            </w:pPr>
          </w:p>
          <w:p w14:paraId="317E8D7B"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24</w:t>
            </w:r>
          </w:p>
        </w:tc>
        <w:tc>
          <w:tcPr>
            <w:tcW w:w="9350" w:type="dxa"/>
          </w:tcPr>
          <w:p w14:paraId="5F067C47" w14:textId="77777777" w:rsidR="00FE3699" w:rsidRDefault="00FE3699">
            <w:pPr>
              <w:pStyle w:val="TableParagraph"/>
              <w:spacing w:before="5"/>
              <w:rPr>
                <w:b/>
                <w:sz w:val="9"/>
                <w:lang w:val="fr-FR"/>
              </w:rPr>
            </w:pPr>
          </w:p>
          <w:p w14:paraId="16DA8C68" w14:textId="77777777" w:rsidR="00FE3699" w:rsidRDefault="00FD0F3C">
            <w:pPr>
              <w:pStyle w:val="TableParagraph"/>
              <w:ind w:left="24"/>
              <w:rPr>
                <w:sz w:val="11"/>
                <w:lang w:val="fr-FR"/>
              </w:rPr>
            </w:pPr>
            <w:r>
              <w:rPr>
                <w:sz w:val="11"/>
                <w:lang w:val="fr-FR"/>
              </w:rPr>
              <w:t>Le</w:t>
            </w:r>
            <w:r>
              <w:rPr>
                <w:spacing w:val="-4"/>
                <w:sz w:val="11"/>
                <w:lang w:val="fr-FR"/>
              </w:rPr>
              <w:t xml:space="preserve"> </w:t>
            </w:r>
            <w:r>
              <w:rPr>
                <w:sz w:val="11"/>
                <w:lang w:val="fr-FR"/>
              </w:rPr>
              <w:t>prestataire</w:t>
            </w:r>
            <w:r>
              <w:rPr>
                <w:spacing w:val="-5"/>
                <w:sz w:val="11"/>
                <w:lang w:val="fr-FR"/>
              </w:rPr>
              <w:t xml:space="preserve"> </w:t>
            </w:r>
            <w:r>
              <w:rPr>
                <w:sz w:val="11"/>
                <w:lang w:val="fr-FR"/>
              </w:rPr>
              <w:t>met</w:t>
            </w:r>
            <w:r>
              <w:rPr>
                <w:spacing w:val="-5"/>
                <w:sz w:val="11"/>
                <w:lang w:val="fr-FR"/>
              </w:rPr>
              <w:t xml:space="preserve"> </w:t>
            </w:r>
            <w:r>
              <w:rPr>
                <w:sz w:val="11"/>
                <w:lang w:val="fr-FR"/>
              </w:rPr>
              <w:t>en</w:t>
            </w:r>
            <w:r>
              <w:rPr>
                <w:spacing w:val="-4"/>
                <w:sz w:val="11"/>
                <w:lang w:val="fr-FR"/>
              </w:rPr>
              <w:t xml:space="preserve"> </w:t>
            </w:r>
            <w:r>
              <w:rPr>
                <w:sz w:val="11"/>
                <w:lang w:val="fr-FR"/>
              </w:rPr>
              <w:t>œuvre</w:t>
            </w:r>
            <w:r>
              <w:rPr>
                <w:spacing w:val="-5"/>
                <w:sz w:val="11"/>
                <w:lang w:val="fr-FR"/>
              </w:rPr>
              <w:t xml:space="preserve"> </w:t>
            </w:r>
            <w:r>
              <w:rPr>
                <w:sz w:val="11"/>
                <w:lang w:val="fr-FR"/>
              </w:rPr>
              <w:t>un</w:t>
            </w:r>
            <w:r>
              <w:rPr>
                <w:spacing w:val="-3"/>
                <w:sz w:val="11"/>
                <w:lang w:val="fr-FR"/>
              </w:rPr>
              <w:t xml:space="preserve"> </w:t>
            </w:r>
            <w:r>
              <w:rPr>
                <w:sz w:val="11"/>
                <w:lang w:val="fr-FR"/>
              </w:rPr>
              <w:t>accompagnement</w:t>
            </w:r>
            <w:r>
              <w:rPr>
                <w:spacing w:val="-7"/>
                <w:sz w:val="11"/>
                <w:lang w:val="fr-FR"/>
              </w:rPr>
              <w:t xml:space="preserve"> </w:t>
            </w:r>
            <w:r>
              <w:rPr>
                <w:sz w:val="11"/>
                <w:lang w:val="fr-FR"/>
              </w:rPr>
              <w:t>socio-professionnel,</w:t>
            </w:r>
            <w:r>
              <w:rPr>
                <w:spacing w:val="-6"/>
                <w:sz w:val="11"/>
                <w:lang w:val="fr-FR"/>
              </w:rPr>
              <w:t xml:space="preserve"> </w:t>
            </w:r>
            <w:r>
              <w:rPr>
                <w:sz w:val="11"/>
                <w:lang w:val="fr-FR"/>
              </w:rPr>
              <w:t>éducatif</w:t>
            </w:r>
            <w:r>
              <w:rPr>
                <w:spacing w:val="-6"/>
                <w:sz w:val="11"/>
                <w:lang w:val="fr-FR"/>
              </w:rPr>
              <w:t xml:space="preserve"> </w:t>
            </w:r>
            <w:r>
              <w:rPr>
                <w:sz w:val="11"/>
                <w:lang w:val="fr-FR"/>
              </w:rPr>
              <w:t>et</w:t>
            </w:r>
            <w:r>
              <w:rPr>
                <w:spacing w:val="-7"/>
                <w:sz w:val="11"/>
                <w:lang w:val="fr-FR"/>
              </w:rPr>
              <w:t xml:space="preserve"> </w:t>
            </w:r>
            <w:r>
              <w:rPr>
                <w:sz w:val="11"/>
                <w:lang w:val="fr-FR"/>
              </w:rPr>
              <w:t>relatif</w:t>
            </w:r>
            <w:r>
              <w:rPr>
                <w:spacing w:val="-5"/>
                <w:sz w:val="11"/>
                <w:lang w:val="fr-FR"/>
              </w:rPr>
              <w:t xml:space="preserve"> </w:t>
            </w:r>
            <w:r>
              <w:rPr>
                <w:sz w:val="11"/>
                <w:lang w:val="fr-FR"/>
              </w:rPr>
              <w:t>à</w:t>
            </w:r>
            <w:r>
              <w:rPr>
                <w:spacing w:val="-5"/>
                <w:sz w:val="11"/>
                <w:lang w:val="fr-FR"/>
              </w:rPr>
              <w:t xml:space="preserve"> </w:t>
            </w:r>
            <w:r>
              <w:rPr>
                <w:sz w:val="11"/>
                <w:lang w:val="fr-FR"/>
              </w:rPr>
              <w:t>l’exercice</w:t>
            </w:r>
            <w:r>
              <w:rPr>
                <w:spacing w:val="-4"/>
                <w:sz w:val="11"/>
                <w:lang w:val="fr-FR"/>
              </w:rPr>
              <w:t xml:space="preserve"> </w:t>
            </w:r>
            <w:r>
              <w:rPr>
                <w:sz w:val="11"/>
                <w:lang w:val="fr-FR"/>
              </w:rPr>
              <w:t>de</w:t>
            </w:r>
            <w:r>
              <w:rPr>
                <w:spacing w:val="-4"/>
                <w:sz w:val="11"/>
                <w:lang w:val="fr-FR"/>
              </w:rPr>
              <w:t xml:space="preserve"> </w:t>
            </w:r>
            <w:r>
              <w:rPr>
                <w:sz w:val="11"/>
                <w:lang w:val="fr-FR"/>
              </w:rPr>
              <w:t>la</w:t>
            </w:r>
            <w:r>
              <w:rPr>
                <w:spacing w:val="-6"/>
                <w:sz w:val="11"/>
                <w:lang w:val="fr-FR"/>
              </w:rPr>
              <w:t xml:space="preserve"> </w:t>
            </w:r>
            <w:r>
              <w:rPr>
                <w:spacing w:val="-2"/>
                <w:sz w:val="11"/>
                <w:lang w:val="fr-FR"/>
              </w:rPr>
              <w:t>citoyenneté.</w:t>
            </w:r>
          </w:p>
        </w:tc>
        <w:tc>
          <w:tcPr>
            <w:tcW w:w="655" w:type="dxa"/>
            <w:shd w:val="clear" w:color="auto" w:fill="AEAAAA"/>
          </w:tcPr>
          <w:p w14:paraId="594938BD" w14:textId="77777777" w:rsidR="00FE3699" w:rsidRDefault="00FE3699">
            <w:pPr>
              <w:pStyle w:val="TableParagraph"/>
              <w:rPr>
                <w:rFonts w:ascii="Times New Roman"/>
                <w:sz w:val="10"/>
                <w:lang w:val="fr-FR"/>
              </w:rPr>
            </w:pPr>
          </w:p>
        </w:tc>
        <w:tc>
          <w:tcPr>
            <w:tcW w:w="655" w:type="dxa"/>
            <w:shd w:val="clear" w:color="auto" w:fill="AEAAAA"/>
          </w:tcPr>
          <w:p w14:paraId="69128506" w14:textId="77777777" w:rsidR="00FE3699" w:rsidRDefault="00FE3699">
            <w:pPr>
              <w:pStyle w:val="TableParagraph"/>
              <w:rPr>
                <w:rFonts w:ascii="Times New Roman"/>
                <w:sz w:val="10"/>
                <w:lang w:val="fr-FR"/>
              </w:rPr>
            </w:pPr>
          </w:p>
        </w:tc>
        <w:tc>
          <w:tcPr>
            <w:tcW w:w="655" w:type="dxa"/>
            <w:shd w:val="clear" w:color="auto" w:fill="AEAAAA"/>
          </w:tcPr>
          <w:p w14:paraId="06861345" w14:textId="77777777" w:rsidR="00FE3699" w:rsidRDefault="00FE3699">
            <w:pPr>
              <w:pStyle w:val="TableParagraph"/>
              <w:rPr>
                <w:rFonts w:ascii="Times New Roman"/>
                <w:sz w:val="10"/>
                <w:lang w:val="fr-FR"/>
              </w:rPr>
            </w:pPr>
          </w:p>
        </w:tc>
        <w:tc>
          <w:tcPr>
            <w:tcW w:w="655" w:type="dxa"/>
          </w:tcPr>
          <w:p w14:paraId="609DFA9B" w14:textId="77777777" w:rsidR="00FE3699" w:rsidRDefault="00FD0F3C">
            <w:pPr>
              <w:pStyle w:val="TableParagraph"/>
              <w:spacing w:before="93"/>
              <w:ind w:left="16"/>
              <w:jc w:val="center"/>
              <w:rPr>
                <w:rFonts w:ascii="Segoe UI Symbol" w:hAnsi="Segoe UI Symbol"/>
                <w:sz w:val="11"/>
                <w:lang w:val="fr-FR"/>
              </w:rPr>
            </w:pPr>
            <w:r>
              <w:rPr>
                <w:rFonts w:ascii="Segoe UI Symbol" w:hAnsi="Segoe UI Symbol"/>
                <w:sz w:val="11"/>
                <w:lang w:val="fr-FR"/>
              </w:rPr>
              <w:t>✔</w:t>
            </w:r>
          </w:p>
        </w:tc>
        <w:tc>
          <w:tcPr>
            <w:tcW w:w="1027" w:type="dxa"/>
          </w:tcPr>
          <w:p w14:paraId="27A40385"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3</w:t>
            </w:r>
          </w:p>
          <w:p w14:paraId="5A27DEC8"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14</w:t>
            </w:r>
          </w:p>
        </w:tc>
        <w:tc>
          <w:tcPr>
            <w:tcW w:w="1401" w:type="dxa"/>
          </w:tcPr>
          <w:p w14:paraId="469A73DA" w14:textId="77777777" w:rsidR="00FE3699" w:rsidRDefault="00FE3699">
            <w:pPr>
              <w:pStyle w:val="TableParagraph"/>
              <w:spacing w:before="5"/>
              <w:rPr>
                <w:b/>
                <w:sz w:val="9"/>
                <w:lang w:val="fr-FR"/>
              </w:rPr>
            </w:pPr>
          </w:p>
          <w:p w14:paraId="2E5B39D4"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1A019FB7" w14:textId="77777777">
        <w:trPr>
          <w:trHeight w:val="337"/>
        </w:trPr>
        <w:tc>
          <w:tcPr>
            <w:tcW w:w="362" w:type="dxa"/>
          </w:tcPr>
          <w:p w14:paraId="5D866182" w14:textId="77777777" w:rsidR="00FE3699" w:rsidRDefault="00FE3699">
            <w:pPr>
              <w:pStyle w:val="TableParagraph"/>
              <w:spacing w:before="5"/>
              <w:rPr>
                <w:b/>
                <w:sz w:val="9"/>
                <w:lang w:val="fr-FR"/>
              </w:rPr>
            </w:pPr>
          </w:p>
          <w:p w14:paraId="07579EA8"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25</w:t>
            </w:r>
          </w:p>
        </w:tc>
        <w:tc>
          <w:tcPr>
            <w:tcW w:w="9350" w:type="dxa"/>
          </w:tcPr>
          <w:p w14:paraId="476E521F" w14:textId="77777777" w:rsidR="00FE3699" w:rsidRDefault="00FD0F3C">
            <w:pPr>
              <w:pStyle w:val="TableParagraph"/>
              <w:spacing w:before="23" w:line="140" w:lineRule="atLeast"/>
              <w:ind w:left="24" w:right="90"/>
              <w:rPr>
                <w:sz w:val="11"/>
                <w:lang w:val="fr-FR"/>
              </w:rPr>
            </w:pPr>
            <w:r>
              <w:rPr>
                <w:sz w:val="11"/>
                <w:lang w:val="fr-FR"/>
              </w:rPr>
              <w:t>Le</w:t>
            </w:r>
            <w:r>
              <w:rPr>
                <w:spacing w:val="-2"/>
                <w:sz w:val="11"/>
                <w:lang w:val="fr-FR"/>
              </w:rPr>
              <w:t xml:space="preserve"> </w:t>
            </w:r>
            <w:r>
              <w:rPr>
                <w:sz w:val="11"/>
                <w:lang w:val="fr-FR"/>
              </w:rPr>
              <w:t>prestataire</w:t>
            </w:r>
            <w:r>
              <w:rPr>
                <w:spacing w:val="-3"/>
                <w:sz w:val="11"/>
                <w:lang w:val="fr-FR"/>
              </w:rPr>
              <w:t xml:space="preserve"> </w:t>
            </w:r>
            <w:r>
              <w:rPr>
                <w:sz w:val="11"/>
                <w:lang w:val="fr-FR"/>
              </w:rPr>
              <w:t>informe</w:t>
            </w:r>
            <w:r>
              <w:rPr>
                <w:spacing w:val="-4"/>
                <w:sz w:val="11"/>
                <w:lang w:val="fr-FR"/>
              </w:rPr>
              <w:t xml:space="preserve"> </w:t>
            </w:r>
            <w:r>
              <w:rPr>
                <w:sz w:val="11"/>
                <w:lang w:val="fr-FR"/>
              </w:rPr>
              <w:t>les</w:t>
            </w:r>
            <w:r>
              <w:rPr>
                <w:spacing w:val="-3"/>
                <w:sz w:val="11"/>
                <w:lang w:val="fr-FR"/>
              </w:rPr>
              <w:t xml:space="preserve"> </w:t>
            </w:r>
            <w:r>
              <w:rPr>
                <w:sz w:val="11"/>
                <w:lang w:val="fr-FR"/>
              </w:rPr>
              <w:t>apprentis</w:t>
            </w:r>
            <w:r>
              <w:rPr>
                <w:spacing w:val="-4"/>
                <w:sz w:val="11"/>
                <w:lang w:val="fr-FR"/>
              </w:rPr>
              <w:t xml:space="preserve"> </w:t>
            </w:r>
            <w:r>
              <w:rPr>
                <w:sz w:val="11"/>
                <w:lang w:val="fr-FR"/>
              </w:rPr>
              <w:t>de</w:t>
            </w:r>
            <w:r>
              <w:rPr>
                <w:spacing w:val="-2"/>
                <w:sz w:val="11"/>
                <w:lang w:val="fr-FR"/>
              </w:rPr>
              <w:t xml:space="preserve"> </w:t>
            </w:r>
            <w:r>
              <w:rPr>
                <w:sz w:val="11"/>
                <w:lang w:val="fr-FR"/>
              </w:rPr>
              <w:t>leurs</w:t>
            </w:r>
            <w:r>
              <w:rPr>
                <w:spacing w:val="-4"/>
                <w:sz w:val="11"/>
                <w:lang w:val="fr-FR"/>
              </w:rPr>
              <w:t xml:space="preserve"> </w:t>
            </w:r>
            <w:r>
              <w:rPr>
                <w:sz w:val="11"/>
                <w:lang w:val="fr-FR"/>
              </w:rPr>
              <w:t>droits</w:t>
            </w:r>
            <w:r>
              <w:rPr>
                <w:spacing w:val="-4"/>
                <w:sz w:val="11"/>
                <w:lang w:val="fr-FR"/>
              </w:rPr>
              <w:t xml:space="preserve"> </w:t>
            </w:r>
            <w:r>
              <w:rPr>
                <w:sz w:val="11"/>
                <w:lang w:val="fr-FR"/>
              </w:rPr>
              <w:t>et</w:t>
            </w:r>
            <w:r>
              <w:rPr>
                <w:spacing w:val="-4"/>
                <w:sz w:val="11"/>
                <w:lang w:val="fr-FR"/>
              </w:rPr>
              <w:t xml:space="preserve"> </w:t>
            </w:r>
            <w:r>
              <w:rPr>
                <w:sz w:val="11"/>
                <w:lang w:val="fr-FR"/>
              </w:rPr>
              <w:t>devoirs</w:t>
            </w:r>
            <w:r>
              <w:rPr>
                <w:spacing w:val="-4"/>
                <w:sz w:val="11"/>
                <w:lang w:val="fr-FR"/>
              </w:rPr>
              <w:t xml:space="preserve"> </w:t>
            </w:r>
            <w:r>
              <w:rPr>
                <w:sz w:val="11"/>
                <w:lang w:val="fr-FR"/>
              </w:rPr>
              <w:t>en</w:t>
            </w:r>
            <w:r>
              <w:rPr>
                <w:spacing w:val="-2"/>
                <w:sz w:val="11"/>
                <w:lang w:val="fr-FR"/>
              </w:rPr>
              <w:t xml:space="preserve"> </w:t>
            </w:r>
            <w:r>
              <w:rPr>
                <w:sz w:val="11"/>
                <w:lang w:val="fr-FR"/>
              </w:rPr>
              <w:t>tant</w:t>
            </w:r>
            <w:r>
              <w:rPr>
                <w:spacing w:val="-4"/>
                <w:sz w:val="11"/>
                <w:lang w:val="fr-FR"/>
              </w:rPr>
              <w:t xml:space="preserve"> </w:t>
            </w:r>
            <w:r>
              <w:rPr>
                <w:sz w:val="11"/>
                <w:lang w:val="fr-FR"/>
              </w:rPr>
              <w:t>qu’apprentis</w:t>
            </w:r>
            <w:r>
              <w:rPr>
                <w:spacing w:val="-4"/>
                <w:sz w:val="11"/>
                <w:lang w:val="fr-FR"/>
              </w:rPr>
              <w:t xml:space="preserve"> </w:t>
            </w:r>
            <w:r>
              <w:rPr>
                <w:sz w:val="11"/>
                <w:lang w:val="fr-FR"/>
              </w:rPr>
              <w:t>et</w:t>
            </w:r>
            <w:r>
              <w:rPr>
                <w:spacing w:val="-4"/>
                <w:sz w:val="11"/>
                <w:lang w:val="fr-FR"/>
              </w:rPr>
              <w:t xml:space="preserve"> </w:t>
            </w:r>
            <w:r>
              <w:rPr>
                <w:sz w:val="11"/>
                <w:lang w:val="fr-FR"/>
              </w:rPr>
              <w:t>salariés,</w:t>
            </w:r>
            <w:r>
              <w:rPr>
                <w:spacing w:val="-4"/>
                <w:sz w:val="11"/>
                <w:lang w:val="fr-FR"/>
              </w:rPr>
              <w:t xml:space="preserve"> </w:t>
            </w:r>
            <w:r>
              <w:rPr>
                <w:sz w:val="11"/>
                <w:lang w:val="fr-FR"/>
              </w:rPr>
              <w:t>ainsi</w:t>
            </w:r>
            <w:r>
              <w:rPr>
                <w:spacing w:val="-4"/>
                <w:sz w:val="11"/>
                <w:lang w:val="fr-FR"/>
              </w:rPr>
              <w:t xml:space="preserve"> </w:t>
            </w:r>
            <w:r>
              <w:rPr>
                <w:sz w:val="11"/>
                <w:lang w:val="fr-FR"/>
              </w:rPr>
              <w:t>que</w:t>
            </w:r>
            <w:r>
              <w:rPr>
                <w:spacing w:val="-4"/>
                <w:sz w:val="11"/>
                <w:lang w:val="fr-FR"/>
              </w:rPr>
              <w:t xml:space="preserve"> </w:t>
            </w:r>
            <w:r>
              <w:rPr>
                <w:sz w:val="11"/>
                <w:lang w:val="fr-FR"/>
              </w:rPr>
              <w:t>des</w:t>
            </w:r>
            <w:r>
              <w:rPr>
                <w:spacing w:val="-4"/>
                <w:sz w:val="11"/>
                <w:lang w:val="fr-FR"/>
              </w:rPr>
              <w:t xml:space="preserve"> </w:t>
            </w:r>
            <w:r>
              <w:rPr>
                <w:sz w:val="11"/>
                <w:lang w:val="fr-FR"/>
              </w:rPr>
              <w:t>règles</w:t>
            </w:r>
            <w:r>
              <w:rPr>
                <w:spacing w:val="-4"/>
                <w:sz w:val="11"/>
                <w:lang w:val="fr-FR"/>
              </w:rPr>
              <w:t xml:space="preserve"> </w:t>
            </w:r>
            <w:r>
              <w:rPr>
                <w:sz w:val="11"/>
                <w:lang w:val="fr-FR"/>
              </w:rPr>
              <w:t>applicables</w:t>
            </w:r>
            <w:r>
              <w:rPr>
                <w:spacing w:val="-3"/>
                <w:sz w:val="11"/>
                <w:lang w:val="fr-FR"/>
              </w:rPr>
              <w:t xml:space="preserve"> </w:t>
            </w:r>
            <w:r>
              <w:rPr>
                <w:sz w:val="11"/>
                <w:lang w:val="fr-FR"/>
              </w:rPr>
              <w:t>en</w:t>
            </w:r>
            <w:r>
              <w:rPr>
                <w:spacing w:val="-3"/>
                <w:sz w:val="11"/>
                <w:lang w:val="fr-FR"/>
              </w:rPr>
              <w:t xml:space="preserve"> </w:t>
            </w:r>
            <w:r>
              <w:rPr>
                <w:sz w:val="11"/>
                <w:lang w:val="fr-FR"/>
              </w:rPr>
              <w:t>matière</w:t>
            </w:r>
            <w:r>
              <w:rPr>
                <w:spacing w:val="-3"/>
                <w:sz w:val="11"/>
                <w:lang w:val="fr-FR"/>
              </w:rPr>
              <w:t xml:space="preserve"> </w:t>
            </w:r>
            <w:r>
              <w:rPr>
                <w:sz w:val="11"/>
                <w:lang w:val="fr-FR"/>
              </w:rPr>
              <w:t>de</w:t>
            </w:r>
            <w:r>
              <w:rPr>
                <w:spacing w:val="-2"/>
                <w:sz w:val="11"/>
                <w:lang w:val="fr-FR"/>
              </w:rPr>
              <w:t xml:space="preserve"> </w:t>
            </w:r>
            <w:r>
              <w:rPr>
                <w:sz w:val="11"/>
                <w:lang w:val="fr-FR"/>
              </w:rPr>
              <w:t>santé</w:t>
            </w:r>
            <w:r>
              <w:rPr>
                <w:spacing w:val="-3"/>
                <w:sz w:val="11"/>
                <w:lang w:val="fr-FR"/>
              </w:rPr>
              <w:t xml:space="preserve"> </w:t>
            </w:r>
            <w:r>
              <w:rPr>
                <w:sz w:val="11"/>
                <w:lang w:val="fr-FR"/>
              </w:rPr>
              <w:t>et</w:t>
            </w:r>
            <w:r>
              <w:rPr>
                <w:spacing w:val="-4"/>
                <w:sz w:val="11"/>
                <w:lang w:val="fr-FR"/>
              </w:rPr>
              <w:t xml:space="preserve"> </w:t>
            </w:r>
            <w:r>
              <w:rPr>
                <w:sz w:val="11"/>
                <w:lang w:val="fr-FR"/>
              </w:rPr>
              <w:t>de</w:t>
            </w:r>
            <w:r>
              <w:rPr>
                <w:spacing w:val="-2"/>
                <w:sz w:val="11"/>
                <w:lang w:val="fr-FR"/>
              </w:rPr>
              <w:t xml:space="preserve"> </w:t>
            </w:r>
            <w:r>
              <w:rPr>
                <w:sz w:val="11"/>
                <w:lang w:val="fr-FR"/>
              </w:rPr>
              <w:t>sécurité</w:t>
            </w:r>
            <w:r>
              <w:rPr>
                <w:spacing w:val="-3"/>
                <w:sz w:val="11"/>
                <w:lang w:val="fr-FR"/>
              </w:rPr>
              <w:t xml:space="preserve"> </w:t>
            </w:r>
            <w:r>
              <w:rPr>
                <w:sz w:val="11"/>
                <w:lang w:val="fr-FR"/>
              </w:rPr>
              <w:t>en</w:t>
            </w:r>
            <w:r>
              <w:rPr>
                <w:spacing w:val="-2"/>
                <w:sz w:val="11"/>
                <w:lang w:val="fr-FR"/>
              </w:rPr>
              <w:t xml:space="preserve"> </w:t>
            </w:r>
            <w:r>
              <w:rPr>
                <w:sz w:val="11"/>
                <w:lang w:val="fr-FR"/>
              </w:rPr>
              <w:t>milieu</w:t>
            </w:r>
            <w:r>
              <w:rPr>
                <w:spacing w:val="40"/>
                <w:sz w:val="11"/>
                <w:lang w:val="fr-FR"/>
              </w:rPr>
              <w:t xml:space="preserve"> </w:t>
            </w:r>
            <w:r>
              <w:rPr>
                <w:spacing w:val="-2"/>
                <w:sz w:val="11"/>
                <w:lang w:val="fr-FR"/>
              </w:rPr>
              <w:t>professionnel.</w:t>
            </w:r>
          </w:p>
        </w:tc>
        <w:tc>
          <w:tcPr>
            <w:tcW w:w="655" w:type="dxa"/>
            <w:shd w:val="clear" w:color="auto" w:fill="AEAAAA"/>
          </w:tcPr>
          <w:p w14:paraId="6E5146DA" w14:textId="77777777" w:rsidR="00FE3699" w:rsidRDefault="00FE3699">
            <w:pPr>
              <w:pStyle w:val="TableParagraph"/>
              <w:rPr>
                <w:rFonts w:ascii="Times New Roman"/>
                <w:sz w:val="10"/>
                <w:lang w:val="fr-FR"/>
              </w:rPr>
            </w:pPr>
          </w:p>
        </w:tc>
        <w:tc>
          <w:tcPr>
            <w:tcW w:w="655" w:type="dxa"/>
            <w:shd w:val="clear" w:color="auto" w:fill="AEAAAA"/>
          </w:tcPr>
          <w:p w14:paraId="3F17FFFF" w14:textId="77777777" w:rsidR="00FE3699" w:rsidRDefault="00FE3699">
            <w:pPr>
              <w:pStyle w:val="TableParagraph"/>
              <w:rPr>
                <w:rFonts w:ascii="Times New Roman"/>
                <w:sz w:val="10"/>
                <w:lang w:val="fr-FR"/>
              </w:rPr>
            </w:pPr>
          </w:p>
        </w:tc>
        <w:tc>
          <w:tcPr>
            <w:tcW w:w="655" w:type="dxa"/>
            <w:shd w:val="clear" w:color="auto" w:fill="AEAAAA"/>
          </w:tcPr>
          <w:p w14:paraId="16C4BB92" w14:textId="77777777" w:rsidR="00FE3699" w:rsidRDefault="00FE3699">
            <w:pPr>
              <w:pStyle w:val="TableParagraph"/>
              <w:rPr>
                <w:rFonts w:ascii="Times New Roman"/>
                <w:sz w:val="10"/>
                <w:lang w:val="fr-FR"/>
              </w:rPr>
            </w:pPr>
          </w:p>
        </w:tc>
        <w:tc>
          <w:tcPr>
            <w:tcW w:w="655" w:type="dxa"/>
          </w:tcPr>
          <w:p w14:paraId="145C9307" w14:textId="77777777" w:rsidR="00FE3699" w:rsidRDefault="00FD0F3C">
            <w:pPr>
              <w:pStyle w:val="TableParagraph"/>
              <w:spacing w:before="93"/>
              <w:ind w:left="16"/>
              <w:jc w:val="center"/>
              <w:rPr>
                <w:rFonts w:ascii="Segoe UI Symbol" w:hAnsi="Segoe UI Symbol"/>
                <w:sz w:val="11"/>
                <w:lang w:val="fr-FR"/>
              </w:rPr>
            </w:pPr>
            <w:r>
              <w:rPr>
                <w:rFonts w:ascii="Segoe UI Symbol" w:hAnsi="Segoe UI Symbol"/>
                <w:sz w:val="11"/>
                <w:lang w:val="fr-FR"/>
              </w:rPr>
              <w:t>✔</w:t>
            </w:r>
          </w:p>
        </w:tc>
        <w:tc>
          <w:tcPr>
            <w:tcW w:w="1027" w:type="dxa"/>
          </w:tcPr>
          <w:p w14:paraId="3E8135DB"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3</w:t>
            </w:r>
          </w:p>
          <w:p w14:paraId="7DFBE2E1"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15</w:t>
            </w:r>
          </w:p>
        </w:tc>
        <w:tc>
          <w:tcPr>
            <w:tcW w:w="1401" w:type="dxa"/>
          </w:tcPr>
          <w:p w14:paraId="433BC727" w14:textId="77777777" w:rsidR="00FE3699" w:rsidRDefault="00FE3699">
            <w:pPr>
              <w:pStyle w:val="TableParagraph"/>
              <w:spacing w:before="5"/>
              <w:rPr>
                <w:b/>
                <w:sz w:val="9"/>
                <w:lang w:val="fr-FR"/>
              </w:rPr>
            </w:pPr>
          </w:p>
          <w:p w14:paraId="6753EEEB"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5395C699" w14:textId="77777777">
        <w:trPr>
          <w:trHeight w:val="337"/>
        </w:trPr>
        <w:tc>
          <w:tcPr>
            <w:tcW w:w="362" w:type="dxa"/>
          </w:tcPr>
          <w:p w14:paraId="4B58EA00" w14:textId="77777777" w:rsidR="00FE3699" w:rsidRDefault="00FE3699">
            <w:pPr>
              <w:pStyle w:val="TableParagraph"/>
              <w:spacing w:before="5"/>
              <w:rPr>
                <w:b/>
                <w:sz w:val="9"/>
                <w:lang w:val="fr-FR"/>
              </w:rPr>
            </w:pPr>
          </w:p>
          <w:p w14:paraId="2D15D685"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26</w:t>
            </w:r>
          </w:p>
        </w:tc>
        <w:tc>
          <w:tcPr>
            <w:tcW w:w="9350" w:type="dxa"/>
          </w:tcPr>
          <w:p w14:paraId="39D381F6" w14:textId="77777777" w:rsidR="00FE3699" w:rsidRDefault="00FD0F3C">
            <w:pPr>
              <w:pStyle w:val="TableParagraph"/>
              <w:spacing w:before="23" w:line="140" w:lineRule="atLeast"/>
              <w:ind w:left="24"/>
              <w:rPr>
                <w:sz w:val="11"/>
                <w:lang w:val="fr-FR"/>
              </w:rPr>
            </w:pPr>
            <w:r>
              <w:rPr>
                <w:sz w:val="11"/>
                <w:lang w:val="fr-FR"/>
              </w:rPr>
              <w:t>Lorsque</w:t>
            </w:r>
            <w:r>
              <w:rPr>
                <w:spacing w:val="-3"/>
                <w:sz w:val="11"/>
                <w:lang w:val="fr-FR"/>
              </w:rPr>
              <w:t xml:space="preserve"> </w:t>
            </w:r>
            <w:r>
              <w:rPr>
                <w:sz w:val="11"/>
                <w:lang w:val="fr-FR"/>
              </w:rPr>
              <w:t>le</w:t>
            </w:r>
            <w:r>
              <w:rPr>
                <w:spacing w:val="-4"/>
                <w:sz w:val="11"/>
                <w:lang w:val="fr-FR"/>
              </w:rPr>
              <w:t xml:space="preserve"> </w:t>
            </w:r>
            <w:r>
              <w:rPr>
                <w:sz w:val="11"/>
                <w:lang w:val="fr-FR"/>
              </w:rPr>
              <w:t>prestataire</w:t>
            </w:r>
            <w:r>
              <w:rPr>
                <w:spacing w:val="-3"/>
                <w:sz w:val="11"/>
                <w:lang w:val="fr-FR"/>
              </w:rPr>
              <w:t xml:space="preserve"> </w:t>
            </w:r>
            <w:r>
              <w:rPr>
                <w:sz w:val="11"/>
                <w:lang w:val="fr-FR"/>
              </w:rPr>
              <w:t>met</w:t>
            </w:r>
            <w:r>
              <w:rPr>
                <w:spacing w:val="-4"/>
                <w:sz w:val="11"/>
                <w:lang w:val="fr-FR"/>
              </w:rPr>
              <w:t xml:space="preserve"> </w:t>
            </w:r>
            <w:r>
              <w:rPr>
                <w:sz w:val="11"/>
                <w:lang w:val="fr-FR"/>
              </w:rPr>
              <w:t>en</w:t>
            </w:r>
            <w:r>
              <w:rPr>
                <w:spacing w:val="-2"/>
                <w:sz w:val="11"/>
                <w:lang w:val="fr-FR"/>
              </w:rPr>
              <w:t xml:space="preserve"> </w:t>
            </w:r>
            <w:r>
              <w:rPr>
                <w:sz w:val="11"/>
                <w:lang w:val="fr-FR"/>
              </w:rPr>
              <w:t>œuvre</w:t>
            </w:r>
            <w:r>
              <w:rPr>
                <w:spacing w:val="-4"/>
                <w:sz w:val="11"/>
                <w:lang w:val="fr-FR"/>
              </w:rPr>
              <w:t xml:space="preserve"> </w:t>
            </w:r>
            <w:r>
              <w:rPr>
                <w:sz w:val="11"/>
                <w:lang w:val="fr-FR"/>
              </w:rPr>
              <w:t>des</w:t>
            </w:r>
            <w:r>
              <w:rPr>
                <w:spacing w:val="-4"/>
                <w:sz w:val="11"/>
                <w:lang w:val="fr-FR"/>
              </w:rPr>
              <w:t xml:space="preserve"> </w:t>
            </w:r>
            <w:r>
              <w:rPr>
                <w:sz w:val="11"/>
                <w:lang w:val="fr-FR"/>
              </w:rPr>
              <w:t>formations</w:t>
            </w:r>
            <w:r>
              <w:rPr>
                <w:spacing w:val="-4"/>
                <w:sz w:val="11"/>
                <w:lang w:val="fr-FR"/>
              </w:rPr>
              <w:t xml:space="preserve"> </w:t>
            </w:r>
            <w:r>
              <w:rPr>
                <w:sz w:val="11"/>
                <w:lang w:val="fr-FR"/>
              </w:rPr>
              <w:t>conduisant</w:t>
            </w:r>
            <w:r>
              <w:rPr>
                <w:spacing w:val="-5"/>
                <w:sz w:val="11"/>
                <w:lang w:val="fr-FR"/>
              </w:rPr>
              <w:t xml:space="preserve"> </w:t>
            </w:r>
            <w:r>
              <w:rPr>
                <w:sz w:val="11"/>
                <w:lang w:val="fr-FR"/>
              </w:rPr>
              <w:t>à</w:t>
            </w:r>
            <w:r>
              <w:rPr>
                <w:spacing w:val="-3"/>
                <w:sz w:val="11"/>
                <w:lang w:val="fr-FR"/>
              </w:rPr>
              <w:t xml:space="preserve"> </w:t>
            </w:r>
            <w:r>
              <w:rPr>
                <w:sz w:val="11"/>
                <w:lang w:val="fr-FR"/>
              </w:rPr>
              <w:t>une</w:t>
            </w:r>
            <w:r>
              <w:rPr>
                <w:spacing w:val="-4"/>
                <w:sz w:val="11"/>
                <w:lang w:val="fr-FR"/>
              </w:rPr>
              <w:t xml:space="preserve"> </w:t>
            </w:r>
            <w:r>
              <w:rPr>
                <w:sz w:val="11"/>
                <w:lang w:val="fr-FR"/>
              </w:rPr>
              <w:t>certification</w:t>
            </w:r>
            <w:r>
              <w:rPr>
                <w:spacing w:val="-2"/>
                <w:sz w:val="11"/>
                <w:lang w:val="fr-FR"/>
              </w:rPr>
              <w:t xml:space="preserve"> </w:t>
            </w:r>
            <w:r>
              <w:rPr>
                <w:sz w:val="11"/>
                <w:lang w:val="fr-FR"/>
              </w:rPr>
              <w:t>professionnelle,</w:t>
            </w:r>
            <w:r>
              <w:rPr>
                <w:spacing w:val="-4"/>
                <w:sz w:val="11"/>
                <w:lang w:val="fr-FR"/>
              </w:rPr>
              <w:t xml:space="preserve"> </w:t>
            </w:r>
            <w:r>
              <w:rPr>
                <w:sz w:val="11"/>
                <w:lang w:val="fr-FR"/>
              </w:rPr>
              <w:t>il</w:t>
            </w:r>
            <w:r>
              <w:rPr>
                <w:spacing w:val="-5"/>
                <w:sz w:val="11"/>
                <w:lang w:val="fr-FR"/>
              </w:rPr>
              <w:t xml:space="preserve"> </w:t>
            </w:r>
            <w:r>
              <w:rPr>
                <w:sz w:val="11"/>
                <w:lang w:val="fr-FR"/>
              </w:rPr>
              <w:t>s’assure</w:t>
            </w:r>
            <w:r>
              <w:rPr>
                <w:spacing w:val="-3"/>
                <w:sz w:val="11"/>
                <w:lang w:val="fr-FR"/>
              </w:rPr>
              <w:t xml:space="preserve"> </w:t>
            </w:r>
            <w:r>
              <w:rPr>
                <w:sz w:val="11"/>
                <w:lang w:val="fr-FR"/>
              </w:rPr>
              <w:t>que</w:t>
            </w:r>
            <w:r>
              <w:rPr>
                <w:spacing w:val="-3"/>
                <w:sz w:val="11"/>
                <w:lang w:val="fr-FR"/>
              </w:rPr>
              <w:t xml:space="preserve"> </w:t>
            </w:r>
            <w:r>
              <w:rPr>
                <w:sz w:val="11"/>
                <w:lang w:val="fr-FR"/>
              </w:rPr>
              <w:t>les</w:t>
            </w:r>
            <w:r>
              <w:rPr>
                <w:spacing w:val="-4"/>
                <w:sz w:val="11"/>
                <w:lang w:val="fr-FR"/>
              </w:rPr>
              <w:t xml:space="preserve"> </w:t>
            </w:r>
            <w:r>
              <w:rPr>
                <w:sz w:val="11"/>
                <w:lang w:val="fr-FR"/>
              </w:rPr>
              <w:t>conditions</w:t>
            </w:r>
            <w:r>
              <w:rPr>
                <w:spacing w:val="-4"/>
                <w:sz w:val="11"/>
                <w:lang w:val="fr-FR"/>
              </w:rPr>
              <w:t xml:space="preserve"> </w:t>
            </w:r>
            <w:r>
              <w:rPr>
                <w:sz w:val="11"/>
                <w:lang w:val="fr-FR"/>
              </w:rPr>
              <w:t>de</w:t>
            </w:r>
            <w:r>
              <w:rPr>
                <w:spacing w:val="-4"/>
                <w:sz w:val="11"/>
                <w:lang w:val="fr-FR"/>
              </w:rPr>
              <w:t xml:space="preserve"> </w:t>
            </w:r>
            <w:r>
              <w:rPr>
                <w:sz w:val="11"/>
                <w:lang w:val="fr-FR"/>
              </w:rPr>
              <w:t>présentation</w:t>
            </w:r>
            <w:r>
              <w:rPr>
                <w:spacing w:val="-2"/>
                <w:sz w:val="11"/>
                <w:lang w:val="fr-FR"/>
              </w:rPr>
              <w:t xml:space="preserve"> </w:t>
            </w:r>
            <w:r>
              <w:rPr>
                <w:sz w:val="11"/>
                <w:lang w:val="fr-FR"/>
              </w:rPr>
              <w:t>des</w:t>
            </w:r>
            <w:r>
              <w:rPr>
                <w:spacing w:val="-4"/>
                <w:sz w:val="11"/>
                <w:lang w:val="fr-FR"/>
              </w:rPr>
              <w:t xml:space="preserve"> </w:t>
            </w:r>
            <w:r>
              <w:rPr>
                <w:sz w:val="11"/>
                <w:lang w:val="fr-FR"/>
              </w:rPr>
              <w:t>bénéficiaires</w:t>
            </w:r>
            <w:r>
              <w:rPr>
                <w:spacing w:val="-3"/>
                <w:sz w:val="11"/>
                <w:lang w:val="fr-FR"/>
              </w:rPr>
              <w:t xml:space="preserve"> </w:t>
            </w:r>
            <w:r>
              <w:rPr>
                <w:sz w:val="11"/>
                <w:lang w:val="fr-FR"/>
              </w:rPr>
              <w:t>à</w:t>
            </w:r>
            <w:r>
              <w:rPr>
                <w:spacing w:val="-4"/>
                <w:sz w:val="11"/>
                <w:lang w:val="fr-FR"/>
              </w:rPr>
              <w:t xml:space="preserve"> </w:t>
            </w:r>
            <w:r>
              <w:rPr>
                <w:sz w:val="11"/>
                <w:lang w:val="fr-FR"/>
              </w:rPr>
              <w:t>la</w:t>
            </w:r>
            <w:r>
              <w:rPr>
                <w:spacing w:val="-2"/>
                <w:sz w:val="11"/>
                <w:lang w:val="fr-FR"/>
              </w:rPr>
              <w:t xml:space="preserve"> </w:t>
            </w:r>
            <w:r>
              <w:rPr>
                <w:sz w:val="11"/>
                <w:lang w:val="fr-FR"/>
              </w:rPr>
              <w:t>certification</w:t>
            </w:r>
            <w:r>
              <w:rPr>
                <w:spacing w:val="40"/>
                <w:sz w:val="11"/>
                <w:lang w:val="fr-FR"/>
              </w:rPr>
              <w:t xml:space="preserve"> </w:t>
            </w:r>
            <w:r>
              <w:rPr>
                <w:sz w:val="11"/>
                <w:lang w:val="fr-FR"/>
              </w:rPr>
              <w:t>respectent les exigences formelles de l’autorité de certification.</w:t>
            </w:r>
          </w:p>
        </w:tc>
        <w:tc>
          <w:tcPr>
            <w:tcW w:w="655" w:type="dxa"/>
          </w:tcPr>
          <w:p w14:paraId="022D8573"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27654068" w14:textId="77777777" w:rsidR="00FE3699" w:rsidRDefault="00FE3699">
            <w:pPr>
              <w:pStyle w:val="TableParagraph"/>
              <w:rPr>
                <w:rFonts w:ascii="Times New Roman"/>
                <w:sz w:val="10"/>
                <w:lang w:val="fr-FR"/>
              </w:rPr>
            </w:pPr>
          </w:p>
        </w:tc>
        <w:tc>
          <w:tcPr>
            <w:tcW w:w="655" w:type="dxa"/>
          </w:tcPr>
          <w:p w14:paraId="72648F07"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16CFE7B2"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40F85DB9"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3</w:t>
            </w:r>
          </w:p>
          <w:p w14:paraId="133055AE"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16</w:t>
            </w:r>
          </w:p>
        </w:tc>
        <w:tc>
          <w:tcPr>
            <w:tcW w:w="1401" w:type="dxa"/>
          </w:tcPr>
          <w:p w14:paraId="4053B506" w14:textId="77777777" w:rsidR="00FE3699" w:rsidRDefault="00FE3699">
            <w:pPr>
              <w:pStyle w:val="TableParagraph"/>
              <w:spacing w:before="5"/>
              <w:rPr>
                <w:b/>
                <w:sz w:val="9"/>
                <w:lang w:val="fr-FR"/>
              </w:rPr>
            </w:pPr>
          </w:p>
          <w:p w14:paraId="66548596"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2887E985" w14:textId="77777777">
        <w:trPr>
          <w:trHeight w:val="897"/>
        </w:trPr>
        <w:tc>
          <w:tcPr>
            <w:tcW w:w="362" w:type="dxa"/>
          </w:tcPr>
          <w:p w14:paraId="33F0C622" w14:textId="77777777" w:rsidR="00FE3699" w:rsidRDefault="00FE3699">
            <w:pPr>
              <w:pStyle w:val="TableParagraph"/>
              <w:rPr>
                <w:b/>
                <w:sz w:val="12"/>
                <w:lang w:val="fr-FR"/>
              </w:rPr>
            </w:pPr>
          </w:p>
          <w:p w14:paraId="36EDC511" w14:textId="77777777" w:rsidR="00FE3699" w:rsidRDefault="00FE3699">
            <w:pPr>
              <w:pStyle w:val="TableParagraph"/>
              <w:rPr>
                <w:b/>
                <w:sz w:val="12"/>
                <w:lang w:val="fr-FR"/>
              </w:rPr>
            </w:pPr>
          </w:p>
          <w:p w14:paraId="5AADF84A" w14:textId="77777777" w:rsidR="00FE3699" w:rsidRDefault="00FE3699">
            <w:pPr>
              <w:pStyle w:val="TableParagraph"/>
              <w:spacing w:before="7"/>
              <w:rPr>
                <w:b/>
                <w:sz w:val="9"/>
                <w:lang w:val="fr-FR"/>
              </w:rPr>
            </w:pPr>
          </w:p>
          <w:p w14:paraId="5F1B03ED" w14:textId="77777777" w:rsidR="00FE3699" w:rsidRDefault="00FD0F3C">
            <w:pPr>
              <w:pStyle w:val="TableParagraph"/>
              <w:spacing w:before="1"/>
              <w:ind w:right="52"/>
              <w:jc w:val="right"/>
              <w:rPr>
                <w:b/>
                <w:sz w:val="11"/>
                <w:lang w:val="fr-FR"/>
              </w:rPr>
            </w:pPr>
            <w:r>
              <w:rPr>
                <w:b/>
                <w:sz w:val="11"/>
                <w:lang w:val="fr-FR"/>
              </w:rPr>
              <w:t>i.</w:t>
            </w:r>
            <w:r>
              <w:rPr>
                <w:b/>
                <w:spacing w:val="-5"/>
                <w:sz w:val="11"/>
                <w:lang w:val="fr-FR"/>
              </w:rPr>
              <w:t xml:space="preserve"> 27</w:t>
            </w:r>
          </w:p>
        </w:tc>
        <w:tc>
          <w:tcPr>
            <w:tcW w:w="9350" w:type="dxa"/>
          </w:tcPr>
          <w:p w14:paraId="2A727B28" w14:textId="77777777" w:rsidR="00FE3699" w:rsidRDefault="00FE3699">
            <w:pPr>
              <w:pStyle w:val="TableParagraph"/>
              <w:rPr>
                <w:b/>
                <w:sz w:val="12"/>
                <w:lang w:val="fr-FR"/>
              </w:rPr>
            </w:pPr>
          </w:p>
          <w:p w14:paraId="04EB8221" w14:textId="77777777" w:rsidR="00FE3699" w:rsidRDefault="00FE3699">
            <w:pPr>
              <w:pStyle w:val="TableParagraph"/>
              <w:spacing w:before="7"/>
              <w:rPr>
                <w:b/>
                <w:sz w:val="15"/>
                <w:lang w:val="fr-FR"/>
              </w:rPr>
            </w:pPr>
          </w:p>
          <w:p w14:paraId="59EBE23C" w14:textId="77777777" w:rsidR="00FE3699" w:rsidRDefault="00FD0F3C">
            <w:pPr>
              <w:pStyle w:val="TableParagraph"/>
              <w:spacing w:line="273" w:lineRule="auto"/>
              <w:ind w:left="24"/>
              <w:rPr>
                <w:sz w:val="11"/>
                <w:lang w:val="fr-FR"/>
              </w:rPr>
            </w:pPr>
            <w:r>
              <w:rPr>
                <w:sz w:val="11"/>
                <w:lang w:val="fr-FR"/>
              </w:rPr>
              <w:t>Le</w:t>
            </w:r>
            <w:r>
              <w:rPr>
                <w:spacing w:val="-1"/>
                <w:sz w:val="11"/>
                <w:lang w:val="fr-FR"/>
              </w:rPr>
              <w:t xml:space="preserve"> </w:t>
            </w:r>
            <w:r>
              <w:rPr>
                <w:sz w:val="11"/>
                <w:lang w:val="fr-FR"/>
              </w:rPr>
              <w:t>prestataire</w:t>
            </w:r>
            <w:r>
              <w:rPr>
                <w:spacing w:val="-2"/>
                <w:sz w:val="11"/>
                <w:lang w:val="fr-FR"/>
              </w:rPr>
              <w:t xml:space="preserve"> </w:t>
            </w:r>
            <w:r>
              <w:rPr>
                <w:sz w:val="11"/>
                <w:lang w:val="fr-FR"/>
              </w:rPr>
              <w:t>développe</w:t>
            </w:r>
            <w:r>
              <w:rPr>
                <w:spacing w:val="-1"/>
                <w:sz w:val="11"/>
                <w:lang w:val="fr-FR"/>
              </w:rPr>
              <w:t xml:space="preserve"> </w:t>
            </w:r>
            <w:r>
              <w:rPr>
                <w:sz w:val="11"/>
                <w:lang w:val="fr-FR"/>
              </w:rPr>
              <w:t>des</w:t>
            </w:r>
            <w:r>
              <w:rPr>
                <w:spacing w:val="-3"/>
                <w:sz w:val="11"/>
                <w:lang w:val="fr-FR"/>
              </w:rPr>
              <w:t xml:space="preserve"> </w:t>
            </w:r>
            <w:r>
              <w:rPr>
                <w:sz w:val="11"/>
                <w:lang w:val="fr-FR"/>
              </w:rPr>
              <w:t>actions</w:t>
            </w:r>
            <w:r>
              <w:rPr>
                <w:spacing w:val="-2"/>
                <w:sz w:val="11"/>
                <w:lang w:val="fr-FR"/>
              </w:rPr>
              <w:t xml:space="preserve"> </w:t>
            </w:r>
            <w:r>
              <w:rPr>
                <w:color w:val="417CC3"/>
                <w:sz w:val="11"/>
                <w:lang w:val="fr-FR"/>
              </w:rPr>
              <w:t>auprès</w:t>
            </w:r>
            <w:r>
              <w:rPr>
                <w:color w:val="417CC3"/>
                <w:spacing w:val="-2"/>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bénéficiaires</w:t>
            </w:r>
            <w:r>
              <w:rPr>
                <w:color w:val="417CC3"/>
                <w:spacing w:val="-3"/>
                <w:sz w:val="11"/>
                <w:lang w:val="fr-FR"/>
              </w:rPr>
              <w:t xml:space="preserve"> </w:t>
            </w:r>
            <w:r>
              <w:rPr>
                <w:sz w:val="11"/>
                <w:lang w:val="fr-FR"/>
              </w:rPr>
              <w:t>qui</w:t>
            </w:r>
            <w:r>
              <w:rPr>
                <w:spacing w:val="-4"/>
                <w:sz w:val="11"/>
                <w:lang w:val="fr-FR"/>
              </w:rPr>
              <w:t xml:space="preserve"> </w:t>
            </w:r>
            <w:r>
              <w:rPr>
                <w:sz w:val="11"/>
                <w:lang w:val="fr-FR"/>
              </w:rPr>
              <w:t>concourent</w:t>
            </w:r>
            <w:r>
              <w:rPr>
                <w:spacing w:val="-4"/>
                <w:sz w:val="11"/>
                <w:lang w:val="fr-FR"/>
              </w:rPr>
              <w:t xml:space="preserve"> </w:t>
            </w:r>
            <w:r>
              <w:rPr>
                <w:sz w:val="11"/>
                <w:lang w:val="fr-FR"/>
              </w:rPr>
              <w:t>à</w:t>
            </w:r>
            <w:r>
              <w:rPr>
                <w:spacing w:val="-3"/>
                <w:sz w:val="11"/>
                <w:lang w:val="fr-FR"/>
              </w:rPr>
              <w:t xml:space="preserve"> </w:t>
            </w:r>
            <w:r>
              <w:rPr>
                <w:sz w:val="11"/>
                <w:lang w:val="fr-FR"/>
              </w:rPr>
              <w:t>la</w:t>
            </w:r>
            <w:r>
              <w:rPr>
                <w:spacing w:val="-1"/>
                <w:sz w:val="11"/>
                <w:lang w:val="fr-FR"/>
              </w:rPr>
              <w:t xml:space="preserve"> </w:t>
            </w:r>
            <w:r>
              <w:rPr>
                <w:sz w:val="11"/>
                <w:lang w:val="fr-FR"/>
              </w:rPr>
              <w:t>poursuite</w:t>
            </w:r>
            <w:r>
              <w:rPr>
                <w:spacing w:val="-3"/>
                <w:sz w:val="11"/>
                <w:lang w:val="fr-FR"/>
              </w:rPr>
              <w:t xml:space="preserve"> </w:t>
            </w:r>
            <w:r>
              <w:rPr>
                <w:sz w:val="11"/>
                <w:lang w:val="fr-FR"/>
              </w:rPr>
              <w:t>d’étude</w:t>
            </w:r>
            <w:r>
              <w:rPr>
                <w:spacing w:val="-2"/>
                <w:sz w:val="11"/>
                <w:lang w:val="fr-FR"/>
              </w:rPr>
              <w:t xml:space="preserve"> </w:t>
            </w:r>
            <w:r>
              <w:rPr>
                <w:sz w:val="11"/>
                <w:lang w:val="fr-FR"/>
              </w:rPr>
              <w:t>par</w:t>
            </w:r>
            <w:r>
              <w:rPr>
                <w:spacing w:val="-3"/>
                <w:sz w:val="11"/>
                <w:lang w:val="fr-FR"/>
              </w:rPr>
              <w:t xml:space="preserve"> </w:t>
            </w:r>
            <w:r>
              <w:rPr>
                <w:sz w:val="11"/>
                <w:lang w:val="fr-FR"/>
              </w:rPr>
              <w:t>la</w:t>
            </w:r>
            <w:r>
              <w:rPr>
                <w:spacing w:val="-2"/>
                <w:sz w:val="11"/>
                <w:lang w:val="fr-FR"/>
              </w:rPr>
              <w:t xml:space="preserve"> </w:t>
            </w:r>
            <w:r>
              <w:rPr>
                <w:sz w:val="11"/>
                <w:lang w:val="fr-FR"/>
              </w:rPr>
              <w:t>voie</w:t>
            </w:r>
            <w:r>
              <w:rPr>
                <w:spacing w:val="-1"/>
                <w:sz w:val="11"/>
                <w:lang w:val="fr-FR"/>
              </w:rPr>
              <w:t xml:space="preserve"> </w:t>
            </w:r>
            <w:r>
              <w:rPr>
                <w:sz w:val="11"/>
                <w:lang w:val="fr-FR"/>
              </w:rPr>
              <w:t>de</w:t>
            </w:r>
            <w:r>
              <w:rPr>
                <w:spacing w:val="-1"/>
                <w:sz w:val="11"/>
                <w:lang w:val="fr-FR"/>
              </w:rPr>
              <w:t xml:space="preserve"> </w:t>
            </w:r>
            <w:r>
              <w:rPr>
                <w:sz w:val="11"/>
                <w:lang w:val="fr-FR"/>
              </w:rPr>
              <w:t>l’apprentissage</w:t>
            </w:r>
            <w:r>
              <w:rPr>
                <w:spacing w:val="-2"/>
                <w:sz w:val="11"/>
                <w:lang w:val="fr-FR"/>
              </w:rPr>
              <w:t xml:space="preserve"> </w:t>
            </w:r>
            <w:r>
              <w:rPr>
                <w:sz w:val="11"/>
                <w:lang w:val="fr-FR"/>
              </w:rPr>
              <w:t>ou</w:t>
            </w:r>
            <w:r>
              <w:rPr>
                <w:spacing w:val="-1"/>
                <w:sz w:val="11"/>
                <w:lang w:val="fr-FR"/>
              </w:rPr>
              <w:t xml:space="preserve"> </w:t>
            </w:r>
            <w:r>
              <w:rPr>
                <w:sz w:val="11"/>
                <w:lang w:val="fr-FR"/>
              </w:rPr>
              <w:t>par</w:t>
            </w:r>
            <w:r>
              <w:rPr>
                <w:spacing w:val="-3"/>
                <w:sz w:val="11"/>
                <w:lang w:val="fr-FR"/>
              </w:rPr>
              <w:t xml:space="preserve"> </w:t>
            </w:r>
            <w:r>
              <w:rPr>
                <w:sz w:val="11"/>
                <w:lang w:val="fr-FR"/>
              </w:rPr>
              <w:t>toute</w:t>
            </w:r>
            <w:r>
              <w:rPr>
                <w:spacing w:val="-2"/>
                <w:sz w:val="11"/>
                <w:lang w:val="fr-FR"/>
              </w:rPr>
              <w:t xml:space="preserve"> </w:t>
            </w:r>
            <w:r>
              <w:rPr>
                <w:sz w:val="11"/>
                <w:lang w:val="fr-FR"/>
              </w:rPr>
              <w:t>autre</w:t>
            </w:r>
            <w:r>
              <w:rPr>
                <w:spacing w:val="-2"/>
                <w:sz w:val="11"/>
                <w:lang w:val="fr-FR"/>
              </w:rPr>
              <w:t xml:space="preserve"> </w:t>
            </w:r>
            <w:r>
              <w:rPr>
                <w:sz w:val="11"/>
                <w:lang w:val="fr-FR"/>
              </w:rPr>
              <w:t>voie</w:t>
            </w:r>
            <w:r>
              <w:rPr>
                <w:spacing w:val="-1"/>
                <w:sz w:val="11"/>
                <w:lang w:val="fr-FR"/>
              </w:rPr>
              <w:t xml:space="preserve"> </w:t>
            </w:r>
            <w:r>
              <w:rPr>
                <w:sz w:val="11"/>
                <w:lang w:val="fr-FR"/>
              </w:rPr>
              <w:t>permettant</w:t>
            </w:r>
            <w:r>
              <w:rPr>
                <w:spacing w:val="-4"/>
                <w:sz w:val="11"/>
                <w:lang w:val="fr-FR"/>
              </w:rPr>
              <w:t xml:space="preserve"> </w:t>
            </w:r>
            <w:r>
              <w:rPr>
                <w:sz w:val="11"/>
                <w:lang w:val="fr-FR"/>
              </w:rPr>
              <w:t>de</w:t>
            </w:r>
            <w:r>
              <w:rPr>
                <w:spacing w:val="-3"/>
                <w:sz w:val="11"/>
                <w:lang w:val="fr-FR"/>
              </w:rPr>
              <w:t xml:space="preserve"> </w:t>
            </w:r>
            <w:r>
              <w:rPr>
                <w:sz w:val="11"/>
                <w:lang w:val="fr-FR"/>
              </w:rPr>
              <w:t>développer</w:t>
            </w:r>
            <w:r>
              <w:rPr>
                <w:spacing w:val="40"/>
                <w:sz w:val="11"/>
                <w:lang w:val="fr-FR"/>
              </w:rPr>
              <w:t xml:space="preserve"> </w:t>
            </w:r>
            <w:r>
              <w:rPr>
                <w:sz w:val="11"/>
                <w:lang w:val="fr-FR"/>
              </w:rPr>
              <w:t>leurs connaissances et leurs compétences.</w:t>
            </w:r>
          </w:p>
        </w:tc>
        <w:tc>
          <w:tcPr>
            <w:tcW w:w="655" w:type="dxa"/>
          </w:tcPr>
          <w:p w14:paraId="4953051E" w14:textId="77777777" w:rsidR="00FE3699" w:rsidRDefault="00FE3699">
            <w:pPr>
              <w:pStyle w:val="TableParagraph"/>
              <w:rPr>
                <w:b/>
                <w:sz w:val="14"/>
                <w:lang w:val="fr-FR"/>
              </w:rPr>
            </w:pPr>
          </w:p>
          <w:p w14:paraId="10F82A44" w14:textId="77777777" w:rsidR="00FE3699" w:rsidRDefault="00FE3699">
            <w:pPr>
              <w:pStyle w:val="TableParagraph"/>
              <w:spacing w:before="6"/>
              <w:rPr>
                <w:b/>
                <w:sz w:val="18"/>
                <w:lang w:val="fr-FR"/>
              </w:rPr>
            </w:pPr>
          </w:p>
          <w:p w14:paraId="1B7A286E"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386DC081" w14:textId="77777777" w:rsidR="00FE3699" w:rsidRDefault="00FE3699">
            <w:pPr>
              <w:pStyle w:val="TableParagraph"/>
              <w:rPr>
                <w:rFonts w:ascii="Times New Roman"/>
                <w:sz w:val="10"/>
                <w:lang w:val="fr-FR"/>
              </w:rPr>
            </w:pPr>
          </w:p>
        </w:tc>
        <w:tc>
          <w:tcPr>
            <w:tcW w:w="655" w:type="dxa"/>
            <w:shd w:val="clear" w:color="auto" w:fill="AEAAAA"/>
          </w:tcPr>
          <w:p w14:paraId="657EE5B5" w14:textId="77777777" w:rsidR="00FE3699" w:rsidRDefault="00FE3699">
            <w:pPr>
              <w:pStyle w:val="TableParagraph"/>
              <w:rPr>
                <w:rFonts w:ascii="Times New Roman"/>
                <w:sz w:val="10"/>
                <w:lang w:val="fr-FR"/>
              </w:rPr>
            </w:pPr>
          </w:p>
        </w:tc>
        <w:tc>
          <w:tcPr>
            <w:tcW w:w="655" w:type="dxa"/>
          </w:tcPr>
          <w:p w14:paraId="503F5095" w14:textId="77777777" w:rsidR="00FE3699" w:rsidRDefault="00FE3699">
            <w:pPr>
              <w:pStyle w:val="TableParagraph"/>
              <w:rPr>
                <w:b/>
                <w:sz w:val="14"/>
                <w:lang w:val="fr-FR"/>
              </w:rPr>
            </w:pPr>
          </w:p>
          <w:p w14:paraId="28033953" w14:textId="77777777" w:rsidR="00FE3699" w:rsidRDefault="00FE3699">
            <w:pPr>
              <w:pStyle w:val="TableParagraph"/>
              <w:spacing w:before="6"/>
              <w:rPr>
                <w:b/>
                <w:sz w:val="18"/>
                <w:lang w:val="fr-FR"/>
              </w:rPr>
            </w:pPr>
          </w:p>
          <w:p w14:paraId="1EBAECC9"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041AA760" w14:textId="77777777" w:rsidR="00FE3699" w:rsidRDefault="00FE3699">
            <w:pPr>
              <w:pStyle w:val="TableParagraph"/>
              <w:rPr>
                <w:b/>
                <w:sz w:val="12"/>
                <w:lang w:val="fr-FR"/>
              </w:rPr>
            </w:pPr>
          </w:p>
          <w:p w14:paraId="0D93C4E0" w14:textId="77777777" w:rsidR="00FE3699" w:rsidRDefault="00FE3699">
            <w:pPr>
              <w:pStyle w:val="TableParagraph"/>
              <w:spacing w:before="7"/>
              <w:rPr>
                <w:b/>
                <w:sz w:val="15"/>
                <w:lang w:val="fr-FR"/>
              </w:rPr>
            </w:pPr>
          </w:p>
          <w:p w14:paraId="78F48549" w14:textId="77777777" w:rsidR="00FE3699" w:rsidRDefault="00FD0F3C">
            <w:pPr>
              <w:pStyle w:val="TableParagraph"/>
              <w:ind w:left="25"/>
              <w:rPr>
                <w:sz w:val="11"/>
                <w:lang w:val="fr-FR"/>
              </w:rPr>
            </w:pPr>
            <w:r>
              <w:rPr>
                <w:sz w:val="11"/>
                <w:lang w:val="fr-FR"/>
              </w:rPr>
              <w:t>Critère</w:t>
            </w:r>
            <w:r>
              <w:rPr>
                <w:spacing w:val="-7"/>
                <w:sz w:val="11"/>
                <w:lang w:val="fr-FR"/>
              </w:rPr>
              <w:t xml:space="preserve"> </w:t>
            </w:r>
            <w:r>
              <w:rPr>
                <w:spacing w:val="-10"/>
                <w:sz w:val="11"/>
                <w:lang w:val="fr-FR"/>
              </w:rPr>
              <w:t>6</w:t>
            </w:r>
          </w:p>
          <w:p w14:paraId="57AA3F66"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29</w:t>
            </w:r>
          </w:p>
        </w:tc>
        <w:tc>
          <w:tcPr>
            <w:tcW w:w="1401" w:type="dxa"/>
          </w:tcPr>
          <w:p w14:paraId="394F0BE4" w14:textId="77777777" w:rsidR="00FE3699" w:rsidRDefault="00FD0F3C">
            <w:pPr>
              <w:pStyle w:val="TableParagraph"/>
              <w:spacing w:before="101" w:line="273" w:lineRule="auto"/>
              <w:ind w:left="25" w:right="48"/>
              <w:rPr>
                <w:sz w:val="11"/>
                <w:lang w:val="fr-FR"/>
              </w:rPr>
            </w:pPr>
            <w:r>
              <w:rPr>
                <w:sz w:val="11"/>
                <w:lang w:val="fr-FR"/>
              </w:rPr>
              <w:t>Indicateur</w:t>
            </w:r>
            <w:r>
              <w:rPr>
                <w:spacing w:val="-9"/>
                <w:sz w:val="11"/>
                <w:lang w:val="fr-FR"/>
              </w:rPr>
              <w:t xml:space="preserve"> </w:t>
            </w:r>
            <w:r>
              <w:rPr>
                <w:sz w:val="11"/>
                <w:lang w:val="fr-FR"/>
              </w:rPr>
              <w:t>commun</w:t>
            </w:r>
            <w:r>
              <w:rPr>
                <w:spacing w:val="-8"/>
                <w:sz w:val="11"/>
                <w:lang w:val="fr-FR"/>
              </w:rPr>
              <w:t xml:space="preserve"> </w:t>
            </w:r>
            <w:r>
              <w:rPr>
                <w:sz w:val="11"/>
                <w:lang w:val="fr-FR"/>
              </w:rPr>
              <w:t>divisé</w:t>
            </w:r>
            <w:r>
              <w:rPr>
                <w:spacing w:val="40"/>
                <w:sz w:val="11"/>
                <w:lang w:val="fr-FR"/>
              </w:rPr>
              <w:t xml:space="preserve"> </w:t>
            </w:r>
            <w:r>
              <w:rPr>
                <w:sz w:val="11"/>
                <w:lang w:val="fr-FR"/>
              </w:rPr>
              <w:t xml:space="preserve">en 2 pour </w:t>
            </w:r>
            <w:proofErr w:type="spellStart"/>
            <w:r>
              <w:rPr>
                <w:sz w:val="11"/>
                <w:lang w:val="fr-FR"/>
              </w:rPr>
              <w:t>Éduform</w:t>
            </w:r>
            <w:proofErr w:type="spellEnd"/>
            <w:r>
              <w:rPr>
                <w:sz w:val="11"/>
                <w:lang w:val="fr-FR"/>
              </w:rPr>
              <w:t xml:space="preserve"> (voir</w:t>
            </w:r>
            <w:r>
              <w:rPr>
                <w:spacing w:val="40"/>
                <w:sz w:val="11"/>
                <w:lang w:val="fr-FR"/>
              </w:rPr>
              <w:t xml:space="preserve"> </w:t>
            </w:r>
            <w:r>
              <w:rPr>
                <w:sz w:val="11"/>
                <w:lang w:val="fr-FR"/>
              </w:rPr>
              <w:t xml:space="preserve">critère </w:t>
            </w:r>
            <w:proofErr w:type="spellStart"/>
            <w:r>
              <w:rPr>
                <w:sz w:val="11"/>
                <w:lang w:val="fr-FR"/>
              </w:rPr>
              <w:t>Éduform</w:t>
            </w:r>
            <w:proofErr w:type="spellEnd"/>
            <w:r>
              <w:rPr>
                <w:sz w:val="11"/>
                <w:lang w:val="fr-FR"/>
              </w:rPr>
              <w:t xml:space="preserve"> 14,</w:t>
            </w:r>
            <w:r>
              <w:rPr>
                <w:spacing w:val="40"/>
                <w:sz w:val="11"/>
                <w:lang w:val="fr-FR"/>
              </w:rPr>
              <w:t xml:space="preserve"> </w:t>
            </w:r>
            <w:r>
              <w:rPr>
                <w:sz w:val="11"/>
                <w:lang w:val="fr-FR"/>
              </w:rPr>
              <w:t>indicateur</w:t>
            </w:r>
            <w:r>
              <w:rPr>
                <w:spacing w:val="33"/>
                <w:sz w:val="11"/>
                <w:lang w:val="fr-FR"/>
              </w:rPr>
              <w:t xml:space="preserve"> </w:t>
            </w:r>
            <w:r>
              <w:rPr>
                <w:sz w:val="11"/>
                <w:lang w:val="fr-FR"/>
              </w:rPr>
              <w:t>43) et</w:t>
            </w:r>
            <w:r>
              <w:rPr>
                <w:spacing w:val="-1"/>
                <w:sz w:val="11"/>
                <w:lang w:val="fr-FR"/>
              </w:rPr>
              <w:t xml:space="preserve"> </w:t>
            </w:r>
            <w:r>
              <w:rPr>
                <w:sz w:val="11"/>
                <w:lang w:val="fr-FR"/>
              </w:rPr>
              <w:t>précisé</w:t>
            </w:r>
            <w:r>
              <w:rPr>
                <w:spacing w:val="40"/>
                <w:sz w:val="11"/>
                <w:lang w:val="fr-FR"/>
              </w:rPr>
              <w:t xml:space="preserve"> </w:t>
            </w:r>
            <w:r>
              <w:rPr>
                <w:sz w:val="11"/>
                <w:lang w:val="fr-FR"/>
              </w:rPr>
              <w:t>pour</w:t>
            </w:r>
            <w:r>
              <w:rPr>
                <w:spacing w:val="-9"/>
                <w:sz w:val="11"/>
                <w:lang w:val="fr-FR"/>
              </w:rPr>
              <w:t xml:space="preserve"> </w:t>
            </w:r>
            <w:proofErr w:type="spellStart"/>
            <w:r>
              <w:rPr>
                <w:sz w:val="11"/>
                <w:lang w:val="fr-FR"/>
              </w:rPr>
              <w:t>Éduform</w:t>
            </w:r>
            <w:proofErr w:type="spellEnd"/>
          </w:p>
        </w:tc>
      </w:tr>
      <w:tr w:rsidR="00FE3699" w14:paraId="4DBD8AA3" w14:textId="77777777">
        <w:trPr>
          <w:trHeight w:val="800"/>
        </w:trPr>
        <w:tc>
          <w:tcPr>
            <w:tcW w:w="362" w:type="dxa"/>
          </w:tcPr>
          <w:p w14:paraId="011655EF" w14:textId="77777777" w:rsidR="00FE3699" w:rsidRDefault="00FE3699">
            <w:pPr>
              <w:pStyle w:val="TableParagraph"/>
              <w:rPr>
                <w:b/>
                <w:sz w:val="12"/>
                <w:lang w:val="fr-FR"/>
              </w:rPr>
            </w:pPr>
          </w:p>
          <w:p w14:paraId="50EB514B" w14:textId="77777777" w:rsidR="00FE3699" w:rsidRDefault="00FE3699">
            <w:pPr>
              <w:pStyle w:val="TableParagraph"/>
              <w:spacing w:before="5"/>
              <w:rPr>
                <w:b/>
                <w:sz w:val="17"/>
                <w:lang w:val="fr-FR"/>
              </w:rPr>
            </w:pPr>
          </w:p>
          <w:p w14:paraId="6E9A8F2C" w14:textId="77777777" w:rsidR="00FE3699" w:rsidRDefault="00FD0F3C">
            <w:pPr>
              <w:pStyle w:val="TableParagraph"/>
              <w:spacing w:before="1"/>
              <w:ind w:right="52"/>
              <w:jc w:val="right"/>
              <w:rPr>
                <w:b/>
                <w:sz w:val="11"/>
                <w:lang w:val="fr-FR"/>
              </w:rPr>
            </w:pPr>
            <w:r>
              <w:rPr>
                <w:b/>
                <w:color w:val="417CC3"/>
                <w:sz w:val="11"/>
                <w:lang w:val="fr-FR"/>
              </w:rPr>
              <w:t>i.</w:t>
            </w:r>
            <w:r>
              <w:rPr>
                <w:b/>
                <w:color w:val="417CC3"/>
                <w:spacing w:val="-5"/>
                <w:sz w:val="11"/>
                <w:lang w:val="fr-FR"/>
              </w:rPr>
              <w:t xml:space="preserve"> 28</w:t>
            </w:r>
          </w:p>
        </w:tc>
        <w:tc>
          <w:tcPr>
            <w:tcW w:w="9350" w:type="dxa"/>
          </w:tcPr>
          <w:p w14:paraId="3A7389FD" w14:textId="77777777" w:rsidR="00FE3699" w:rsidRDefault="00FD0F3C">
            <w:pPr>
              <w:pStyle w:val="TableParagraph"/>
              <w:spacing w:before="53"/>
              <w:ind w:left="24"/>
              <w:rPr>
                <w:sz w:val="11"/>
                <w:lang w:val="fr-FR"/>
              </w:rPr>
            </w:pPr>
            <w:r>
              <w:rPr>
                <w:color w:val="417CC3"/>
                <w:sz w:val="11"/>
                <w:lang w:val="fr-FR"/>
              </w:rPr>
              <w:t>Le</w:t>
            </w:r>
            <w:r>
              <w:rPr>
                <w:color w:val="417CC3"/>
                <w:spacing w:val="-5"/>
                <w:sz w:val="11"/>
                <w:lang w:val="fr-FR"/>
              </w:rPr>
              <w:t xml:space="preserve"> </w:t>
            </w:r>
            <w:r>
              <w:rPr>
                <w:color w:val="417CC3"/>
                <w:sz w:val="11"/>
                <w:lang w:val="fr-FR"/>
              </w:rPr>
              <w:t>prestataire</w:t>
            </w:r>
            <w:r>
              <w:rPr>
                <w:color w:val="417CC3"/>
                <w:spacing w:val="-5"/>
                <w:sz w:val="11"/>
                <w:lang w:val="fr-FR"/>
              </w:rPr>
              <w:t xml:space="preserve"> </w:t>
            </w:r>
            <w:r>
              <w:rPr>
                <w:color w:val="417CC3"/>
                <w:sz w:val="11"/>
                <w:lang w:val="fr-FR"/>
              </w:rPr>
              <w:t>délivre</w:t>
            </w:r>
            <w:r>
              <w:rPr>
                <w:color w:val="417CC3"/>
                <w:spacing w:val="-6"/>
                <w:sz w:val="11"/>
                <w:lang w:val="fr-FR"/>
              </w:rPr>
              <w:t xml:space="preserve"> </w:t>
            </w:r>
            <w:r>
              <w:rPr>
                <w:color w:val="417CC3"/>
                <w:sz w:val="11"/>
                <w:lang w:val="fr-FR"/>
              </w:rPr>
              <w:t>à</w:t>
            </w:r>
            <w:r>
              <w:rPr>
                <w:color w:val="417CC3"/>
                <w:spacing w:val="-4"/>
                <w:sz w:val="11"/>
                <w:lang w:val="fr-FR"/>
              </w:rPr>
              <w:t xml:space="preserve"> </w:t>
            </w:r>
            <w:r>
              <w:rPr>
                <w:color w:val="417CC3"/>
                <w:sz w:val="11"/>
                <w:lang w:val="fr-FR"/>
              </w:rPr>
              <w:t>tous</w:t>
            </w:r>
            <w:r>
              <w:rPr>
                <w:color w:val="417CC3"/>
                <w:spacing w:val="-6"/>
                <w:sz w:val="11"/>
                <w:lang w:val="fr-FR"/>
              </w:rPr>
              <w:t xml:space="preserve"> </w:t>
            </w:r>
            <w:r>
              <w:rPr>
                <w:color w:val="417CC3"/>
                <w:sz w:val="11"/>
                <w:lang w:val="fr-FR"/>
              </w:rPr>
              <w:t>les</w:t>
            </w:r>
            <w:r>
              <w:rPr>
                <w:color w:val="417CC3"/>
                <w:spacing w:val="-5"/>
                <w:sz w:val="11"/>
                <w:lang w:val="fr-FR"/>
              </w:rPr>
              <w:t xml:space="preserve"> </w:t>
            </w:r>
            <w:r>
              <w:rPr>
                <w:color w:val="417CC3"/>
                <w:sz w:val="11"/>
                <w:lang w:val="fr-FR"/>
              </w:rPr>
              <w:t>bénéficiaires</w:t>
            </w:r>
            <w:r>
              <w:rPr>
                <w:color w:val="417CC3"/>
                <w:spacing w:val="-6"/>
                <w:sz w:val="11"/>
                <w:lang w:val="fr-FR"/>
              </w:rPr>
              <w:t xml:space="preserve"> </w:t>
            </w:r>
            <w:r>
              <w:rPr>
                <w:color w:val="417CC3"/>
                <w:sz w:val="11"/>
                <w:lang w:val="fr-FR"/>
              </w:rPr>
              <w:t>une</w:t>
            </w:r>
            <w:r>
              <w:rPr>
                <w:color w:val="417CC3"/>
                <w:spacing w:val="-4"/>
                <w:sz w:val="11"/>
                <w:lang w:val="fr-FR"/>
              </w:rPr>
              <w:t xml:space="preserve"> </w:t>
            </w:r>
            <w:r>
              <w:rPr>
                <w:color w:val="417CC3"/>
                <w:sz w:val="11"/>
                <w:lang w:val="fr-FR"/>
              </w:rPr>
              <w:t>attestation</w:t>
            </w:r>
            <w:r>
              <w:rPr>
                <w:color w:val="417CC3"/>
                <w:spacing w:val="-5"/>
                <w:sz w:val="11"/>
                <w:lang w:val="fr-FR"/>
              </w:rPr>
              <w:t xml:space="preserve"> </w:t>
            </w:r>
            <w:r>
              <w:rPr>
                <w:color w:val="417CC3"/>
                <w:sz w:val="11"/>
                <w:lang w:val="fr-FR"/>
              </w:rPr>
              <w:t>de</w:t>
            </w:r>
            <w:r>
              <w:rPr>
                <w:color w:val="417CC3"/>
                <w:spacing w:val="-5"/>
                <w:sz w:val="11"/>
                <w:lang w:val="fr-FR"/>
              </w:rPr>
              <w:t xml:space="preserve"> </w:t>
            </w:r>
            <w:r>
              <w:rPr>
                <w:color w:val="417CC3"/>
                <w:sz w:val="11"/>
                <w:lang w:val="fr-FR"/>
              </w:rPr>
              <w:t>fin</w:t>
            </w:r>
            <w:r>
              <w:rPr>
                <w:color w:val="417CC3"/>
                <w:spacing w:val="-5"/>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formation</w:t>
            </w:r>
            <w:r>
              <w:rPr>
                <w:color w:val="417CC3"/>
                <w:spacing w:val="-4"/>
                <w:sz w:val="11"/>
                <w:lang w:val="fr-FR"/>
              </w:rPr>
              <w:t xml:space="preserve"> </w:t>
            </w:r>
            <w:r>
              <w:rPr>
                <w:color w:val="417CC3"/>
                <w:sz w:val="11"/>
                <w:lang w:val="fr-FR"/>
              </w:rPr>
              <w:t>précisant</w:t>
            </w:r>
            <w:r>
              <w:rPr>
                <w:color w:val="417CC3"/>
                <w:spacing w:val="-7"/>
                <w:sz w:val="11"/>
                <w:lang w:val="fr-FR"/>
              </w:rPr>
              <w:t xml:space="preserve"> </w:t>
            </w:r>
            <w:r>
              <w:rPr>
                <w:color w:val="417CC3"/>
                <w:sz w:val="11"/>
                <w:lang w:val="fr-FR"/>
              </w:rPr>
              <w:t>au</w:t>
            </w:r>
            <w:r>
              <w:rPr>
                <w:color w:val="417CC3"/>
                <w:spacing w:val="-4"/>
                <w:sz w:val="11"/>
                <w:lang w:val="fr-FR"/>
              </w:rPr>
              <w:t xml:space="preserve"> </w:t>
            </w:r>
            <w:r>
              <w:rPr>
                <w:color w:val="417CC3"/>
                <w:sz w:val="11"/>
                <w:lang w:val="fr-FR"/>
              </w:rPr>
              <w:t>minimum</w:t>
            </w:r>
            <w:r>
              <w:rPr>
                <w:color w:val="417CC3"/>
                <w:spacing w:val="-5"/>
                <w:sz w:val="11"/>
                <w:lang w:val="fr-FR"/>
              </w:rPr>
              <w:t xml:space="preserve"> </w:t>
            </w:r>
            <w:r>
              <w:rPr>
                <w:color w:val="417CC3"/>
                <w:sz w:val="11"/>
                <w:lang w:val="fr-FR"/>
              </w:rPr>
              <w:t>l’/les</w:t>
            </w:r>
            <w:r>
              <w:rPr>
                <w:color w:val="417CC3"/>
                <w:spacing w:val="-6"/>
                <w:sz w:val="11"/>
                <w:lang w:val="fr-FR"/>
              </w:rPr>
              <w:t xml:space="preserve"> </w:t>
            </w:r>
            <w:r>
              <w:rPr>
                <w:color w:val="417CC3"/>
                <w:sz w:val="11"/>
                <w:lang w:val="fr-FR"/>
              </w:rPr>
              <w:t>objectif(s)</w:t>
            </w:r>
            <w:r>
              <w:rPr>
                <w:color w:val="417CC3"/>
                <w:spacing w:val="-6"/>
                <w:sz w:val="11"/>
                <w:lang w:val="fr-FR"/>
              </w:rPr>
              <w:t xml:space="preserve"> </w:t>
            </w:r>
            <w:r>
              <w:rPr>
                <w:color w:val="417CC3"/>
                <w:sz w:val="11"/>
                <w:lang w:val="fr-FR"/>
              </w:rPr>
              <w:t>professionnel(s),</w:t>
            </w:r>
            <w:r>
              <w:rPr>
                <w:color w:val="417CC3"/>
                <w:spacing w:val="-6"/>
                <w:sz w:val="11"/>
                <w:lang w:val="fr-FR"/>
              </w:rPr>
              <w:t xml:space="preserve"> </w:t>
            </w:r>
            <w:r>
              <w:rPr>
                <w:color w:val="417CC3"/>
                <w:sz w:val="11"/>
                <w:lang w:val="fr-FR"/>
              </w:rPr>
              <w:t>les</w:t>
            </w:r>
            <w:r>
              <w:rPr>
                <w:color w:val="417CC3"/>
                <w:spacing w:val="-6"/>
                <w:sz w:val="11"/>
                <w:lang w:val="fr-FR"/>
              </w:rPr>
              <w:t xml:space="preserve"> </w:t>
            </w:r>
            <w:r>
              <w:rPr>
                <w:color w:val="417CC3"/>
                <w:sz w:val="11"/>
                <w:lang w:val="fr-FR"/>
              </w:rPr>
              <w:t>dates</w:t>
            </w:r>
            <w:r>
              <w:rPr>
                <w:color w:val="417CC3"/>
                <w:spacing w:val="-6"/>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la</w:t>
            </w:r>
            <w:r>
              <w:rPr>
                <w:color w:val="417CC3"/>
                <w:spacing w:val="-6"/>
                <w:sz w:val="11"/>
                <w:lang w:val="fr-FR"/>
              </w:rPr>
              <w:t xml:space="preserve"> </w:t>
            </w:r>
            <w:r>
              <w:rPr>
                <w:color w:val="417CC3"/>
                <w:sz w:val="11"/>
                <w:lang w:val="fr-FR"/>
              </w:rPr>
              <w:t>durée</w:t>
            </w:r>
            <w:r>
              <w:rPr>
                <w:color w:val="417CC3"/>
                <w:spacing w:val="-5"/>
                <w:sz w:val="11"/>
                <w:lang w:val="fr-FR"/>
              </w:rPr>
              <w:t xml:space="preserve"> </w:t>
            </w:r>
            <w:r>
              <w:rPr>
                <w:color w:val="417CC3"/>
                <w:sz w:val="11"/>
                <w:lang w:val="fr-FR"/>
              </w:rPr>
              <w:t>de</w:t>
            </w:r>
            <w:r>
              <w:rPr>
                <w:color w:val="417CC3"/>
                <w:spacing w:val="-4"/>
                <w:sz w:val="11"/>
                <w:lang w:val="fr-FR"/>
              </w:rPr>
              <w:t xml:space="preserve"> </w:t>
            </w:r>
            <w:r>
              <w:rPr>
                <w:color w:val="417CC3"/>
                <w:spacing w:val="-2"/>
                <w:sz w:val="11"/>
                <w:lang w:val="fr-FR"/>
              </w:rPr>
              <w:t>l’action.</w:t>
            </w:r>
          </w:p>
          <w:p w14:paraId="7D818440" w14:textId="77777777" w:rsidR="00FE3699" w:rsidRDefault="00FD0F3C">
            <w:pPr>
              <w:pStyle w:val="TableParagraph"/>
              <w:spacing w:before="18" w:line="273" w:lineRule="auto"/>
              <w:ind w:left="24"/>
              <w:rPr>
                <w:sz w:val="11"/>
                <w:lang w:val="fr-FR"/>
              </w:rPr>
            </w:pPr>
            <w:r>
              <w:rPr>
                <w:color w:val="417CC3"/>
                <w:sz w:val="11"/>
                <w:lang w:val="fr-FR"/>
              </w:rPr>
              <w:t>Dans</w:t>
            </w:r>
            <w:r>
              <w:rPr>
                <w:color w:val="417CC3"/>
                <w:spacing w:val="-4"/>
                <w:sz w:val="11"/>
                <w:lang w:val="fr-FR"/>
              </w:rPr>
              <w:t xml:space="preserve"> </w:t>
            </w:r>
            <w:r>
              <w:rPr>
                <w:color w:val="417CC3"/>
                <w:sz w:val="11"/>
                <w:lang w:val="fr-FR"/>
              </w:rPr>
              <w:t>le</w:t>
            </w:r>
            <w:r>
              <w:rPr>
                <w:color w:val="417CC3"/>
                <w:spacing w:val="-4"/>
                <w:sz w:val="11"/>
                <w:lang w:val="fr-FR"/>
              </w:rPr>
              <w:t xml:space="preserve"> </w:t>
            </w:r>
            <w:r>
              <w:rPr>
                <w:color w:val="417CC3"/>
                <w:sz w:val="11"/>
                <w:lang w:val="fr-FR"/>
              </w:rPr>
              <w:t>cas</w:t>
            </w:r>
            <w:r>
              <w:rPr>
                <w:color w:val="417CC3"/>
                <w:spacing w:val="-4"/>
                <w:sz w:val="11"/>
                <w:lang w:val="fr-FR"/>
              </w:rPr>
              <w:t xml:space="preserve"> </w:t>
            </w:r>
            <w:r>
              <w:rPr>
                <w:color w:val="417CC3"/>
                <w:sz w:val="11"/>
                <w:lang w:val="fr-FR"/>
              </w:rPr>
              <w:t>d’une</w:t>
            </w:r>
            <w:r>
              <w:rPr>
                <w:color w:val="417CC3"/>
                <w:spacing w:val="-3"/>
                <w:sz w:val="11"/>
                <w:lang w:val="fr-FR"/>
              </w:rPr>
              <w:t xml:space="preserve"> </w:t>
            </w:r>
            <w:r>
              <w:rPr>
                <w:color w:val="417CC3"/>
                <w:sz w:val="11"/>
                <w:lang w:val="fr-FR"/>
              </w:rPr>
              <w:t>formation</w:t>
            </w:r>
            <w:r>
              <w:rPr>
                <w:color w:val="417CC3"/>
                <w:spacing w:val="-2"/>
                <w:sz w:val="11"/>
                <w:lang w:val="fr-FR"/>
              </w:rPr>
              <w:t xml:space="preserve"> </w:t>
            </w:r>
            <w:r>
              <w:rPr>
                <w:color w:val="417CC3"/>
                <w:sz w:val="11"/>
                <w:lang w:val="fr-FR"/>
              </w:rPr>
              <w:t>sanctionnée</w:t>
            </w:r>
            <w:r>
              <w:rPr>
                <w:color w:val="417CC3"/>
                <w:spacing w:val="-4"/>
                <w:sz w:val="11"/>
                <w:lang w:val="fr-FR"/>
              </w:rPr>
              <w:t xml:space="preserve"> </w:t>
            </w:r>
            <w:r>
              <w:rPr>
                <w:color w:val="417CC3"/>
                <w:sz w:val="11"/>
                <w:lang w:val="fr-FR"/>
              </w:rPr>
              <w:t>par</w:t>
            </w:r>
            <w:r>
              <w:rPr>
                <w:color w:val="417CC3"/>
                <w:spacing w:val="-3"/>
                <w:sz w:val="11"/>
                <w:lang w:val="fr-FR"/>
              </w:rPr>
              <w:t xml:space="preserve"> </w:t>
            </w:r>
            <w:r>
              <w:rPr>
                <w:color w:val="417CC3"/>
                <w:sz w:val="11"/>
                <w:lang w:val="fr-FR"/>
              </w:rPr>
              <w:t>une</w:t>
            </w:r>
            <w:r>
              <w:rPr>
                <w:color w:val="417CC3"/>
                <w:spacing w:val="-4"/>
                <w:sz w:val="11"/>
                <w:lang w:val="fr-FR"/>
              </w:rPr>
              <w:t xml:space="preserve"> </w:t>
            </w:r>
            <w:r>
              <w:rPr>
                <w:color w:val="417CC3"/>
                <w:sz w:val="11"/>
                <w:lang w:val="fr-FR"/>
              </w:rPr>
              <w:t>certification</w:t>
            </w:r>
            <w:r>
              <w:rPr>
                <w:color w:val="417CC3"/>
                <w:spacing w:val="-2"/>
                <w:sz w:val="11"/>
                <w:lang w:val="fr-FR"/>
              </w:rPr>
              <w:t xml:space="preserve"> </w:t>
            </w:r>
            <w:r>
              <w:rPr>
                <w:color w:val="417CC3"/>
                <w:sz w:val="11"/>
                <w:lang w:val="fr-FR"/>
              </w:rPr>
              <w:t>inscrite</w:t>
            </w:r>
            <w:r>
              <w:rPr>
                <w:color w:val="417CC3"/>
                <w:spacing w:val="-4"/>
                <w:sz w:val="11"/>
                <w:lang w:val="fr-FR"/>
              </w:rPr>
              <w:t xml:space="preserve"> </w:t>
            </w:r>
            <w:r>
              <w:rPr>
                <w:color w:val="417CC3"/>
                <w:sz w:val="11"/>
                <w:lang w:val="fr-FR"/>
              </w:rPr>
              <w:t>au</w:t>
            </w:r>
            <w:r>
              <w:rPr>
                <w:color w:val="417CC3"/>
                <w:spacing w:val="-4"/>
                <w:sz w:val="11"/>
                <w:lang w:val="fr-FR"/>
              </w:rPr>
              <w:t xml:space="preserve"> </w:t>
            </w:r>
            <w:r>
              <w:rPr>
                <w:color w:val="417CC3"/>
                <w:sz w:val="11"/>
                <w:lang w:val="fr-FR"/>
              </w:rPr>
              <w:t>répertoire</w:t>
            </w:r>
            <w:r>
              <w:rPr>
                <w:color w:val="417CC3"/>
                <w:spacing w:val="-4"/>
                <w:sz w:val="11"/>
                <w:lang w:val="fr-FR"/>
              </w:rPr>
              <w:t xml:space="preserve"> </w:t>
            </w:r>
            <w:r>
              <w:rPr>
                <w:color w:val="417CC3"/>
                <w:sz w:val="11"/>
                <w:lang w:val="fr-FR"/>
              </w:rPr>
              <w:t>national</w:t>
            </w:r>
            <w:r>
              <w:rPr>
                <w:color w:val="417CC3"/>
                <w:spacing w:val="-4"/>
                <w:sz w:val="11"/>
                <w:lang w:val="fr-FR"/>
              </w:rPr>
              <w:t xml:space="preserve"> </w:t>
            </w:r>
            <w:r>
              <w:rPr>
                <w:color w:val="417CC3"/>
                <w:sz w:val="11"/>
                <w:lang w:val="fr-FR"/>
              </w:rPr>
              <w:t>ou</w:t>
            </w:r>
            <w:r>
              <w:rPr>
                <w:color w:val="417CC3"/>
                <w:spacing w:val="-2"/>
                <w:sz w:val="11"/>
                <w:lang w:val="fr-FR"/>
              </w:rPr>
              <w:t xml:space="preserve"> </w:t>
            </w:r>
            <w:r>
              <w:rPr>
                <w:color w:val="417CC3"/>
                <w:sz w:val="11"/>
                <w:lang w:val="fr-FR"/>
              </w:rPr>
              <w:t>au</w:t>
            </w:r>
            <w:r>
              <w:rPr>
                <w:color w:val="417CC3"/>
                <w:spacing w:val="-2"/>
                <w:sz w:val="11"/>
                <w:lang w:val="fr-FR"/>
              </w:rPr>
              <w:t xml:space="preserve"> </w:t>
            </w:r>
            <w:r>
              <w:rPr>
                <w:color w:val="417CC3"/>
                <w:sz w:val="11"/>
                <w:lang w:val="fr-FR"/>
              </w:rPr>
              <w:t>répertoire</w:t>
            </w:r>
            <w:r>
              <w:rPr>
                <w:color w:val="417CC3"/>
                <w:spacing w:val="-3"/>
                <w:sz w:val="11"/>
                <w:lang w:val="fr-FR"/>
              </w:rPr>
              <w:t xml:space="preserve"> </w:t>
            </w:r>
            <w:r>
              <w:rPr>
                <w:color w:val="417CC3"/>
                <w:sz w:val="11"/>
                <w:lang w:val="fr-FR"/>
              </w:rPr>
              <w:t>spécifique,</w:t>
            </w:r>
            <w:r>
              <w:rPr>
                <w:color w:val="417CC3"/>
                <w:spacing w:val="-5"/>
                <w:sz w:val="11"/>
                <w:lang w:val="fr-FR"/>
              </w:rPr>
              <w:t xml:space="preserve"> </w:t>
            </w:r>
            <w:r>
              <w:rPr>
                <w:color w:val="417CC3"/>
                <w:sz w:val="11"/>
                <w:lang w:val="fr-FR"/>
              </w:rPr>
              <w:t>l’obtention</w:t>
            </w:r>
            <w:r>
              <w:rPr>
                <w:color w:val="417CC3"/>
                <w:spacing w:val="-2"/>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la</w:t>
            </w:r>
            <w:r>
              <w:rPr>
                <w:color w:val="417CC3"/>
                <w:spacing w:val="-4"/>
                <w:sz w:val="11"/>
                <w:lang w:val="fr-FR"/>
              </w:rPr>
              <w:t xml:space="preserve"> </w:t>
            </w:r>
            <w:r>
              <w:rPr>
                <w:color w:val="417CC3"/>
                <w:sz w:val="11"/>
                <w:lang w:val="fr-FR"/>
              </w:rPr>
              <w:t>certification</w:t>
            </w:r>
            <w:r>
              <w:rPr>
                <w:color w:val="417CC3"/>
                <w:spacing w:val="-2"/>
                <w:sz w:val="11"/>
                <w:lang w:val="fr-FR"/>
              </w:rPr>
              <w:t xml:space="preserve"> </w:t>
            </w:r>
            <w:r>
              <w:rPr>
                <w:color w:val="417CC3"/>
                <w:sz w:val="11"/>
                <w:lang w:val="fr-FR"/>
              </w:rPr>
              <w:t>ou</w:t>
            </w:r>
            <w:r>
              <w:rPr>
                <w:color w:val="417CC3"/>
                <w:spacing w:val="-2"/>
                <w:sz w:val="11"/>
                <w:lang w:val="fr-FR"/>
              </w:rPr>
              <w:t xml:space="preserve"> </w:t>
            </w:r>
            <w:r>
              <w:rPr>
                <w:color w:val="417CC3"/>
                <w:sz w:val="11"/>
                <w:lang w:val="fr-FR"/>
              </w:rPr>
              <w:t>du/des</w:t>
            </w:r>
            <w:r>
              <w:rPr>
                <w:color w:val="417CC3"/>
                <w:spacing w:val="-4"/>
                <w:sz w:val="11"/>
                <w:lang w:val="fr-FR"/>
              </w:rPr>
              <w:t xml:space="preserve"> </w:t>
            </w:r>
            <w:r>
              <w:rPr>
                <w:color w:val="417CC3"/>
                <w:sz w:val="11"/>
                <w:lang w:val="fr-FR"/>
              </w:rPr>
              <w:t>bloc(s)</w:t>
            </w:r>
            <w:r>
              <w:rPr>
                <w:color w:val="417CC3"/>
                <w:spacing w:val="-4"/>
                <w:sz w:val="11"/>
                <w:lang w:val="fr-FR"/>
              </w:rPr>
              <w:t xml:space="preserve"> </w:t>
            </w:r>
            <w:r>
              <w:rPr>
                <w:color w:val="417CC3"/>
                <w:sz w:val="11"/>
                <w:lang w:val="fr-FR"/>
              </w:rPr>
              <w:t>vaut</w:t>
            </w:r>
            <w:r>
              <w:rPr>
                <w:color w:val="417CC3"/>
                <w:spacing w:val="-5"/>
                <w:sz w:val="11"/>
                <w:lang w:val="fr-FR"/>
              </w:rPr>
              <w:t xml:space="preserve"> </w:t>
            </w:r>
            <w:r>
              <w:rPr>
                <w:color w:val="417CC3"/>
                <w:sz w:val="11"/>
                <w:lang w:val="fr-FR"/>
              </w:rPr>
              <w:t>attestation</w:t>
            </w:r>
            <w:r>
              <w:rPr>
                <w:color w:val="417CC3"/>
                <w:spacing w:val="40"/>
                <w:sz w:val="11"/>
                <w:lang w:val="fr-FR"/>
              </w:rPr>
              <w:t xml:space="preserve"> </w:t>
            </w:r>
            <w:r>
              <w:rPr>
                <w:color w:val="417CC3"/>
                <w:spacing w:val="-2"/>
                <w:sz w:val="11"/>
                <w:lang w:val="fr-FR"/>
              </w:rPr>
              <w:t>d’acquis.</w:t>
            </w:r>
          </w:p>
          <w:p w14:paraId="6CBB872E" w14:textId="77777777" w:rsidR="00FE3699" w:rsidRDefault="00FD0F3C">
            <w:pPr>
              <w:pStyle w:val="TableParagraph"/>
              <w:spacing w:line="273" w:lineRule="auto"/>
              <w:ind w:left="24" w:right="765"/>
              <w:rPr>
                <w:sz w:val="11"/>
                <w:lang w:val="fr-FR"/>
              </w:rPr>
            </w:pPr>
            <w:r>
              <w:rPr>
                <w:color w:val="417CC3"/>
                <w:sz w:val="11"/>
                <w:lang w:val="fr-FR"/>
              </w:rPr>
              <w:t>En</w:t>
            </w:r>
            <w:r>
              <w:rPr>
                <w:color w:val="417CC3"/>
                <w:spacing w:val="-3"/>
                <w:sz w:val="11"/>
                <w:lang w:val="fr-FR"/>
              </w:rPr>
              <w:t xml:space="preserve"> </w:t>
            </w:r>
            <w:r>
              <w:rPr>
                <w:color w:val="417CC3"/>
                <w:sz w:val="11"/>
                <w:lang w:val="fr-FR"/>
              </w:rPr>
              <w:t>cas</w:t>
            </w:r>
            <w:r>
              <w:rPr>
                <w:color w:val="417CC3"/>
                <w:spacing w:val="-3"/>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non</w:t>
            </w:r>
            <w:r>
              <w:rPr>
                <w:color w:val="417CC3"/>
                <w:spacing w:val="-2"/>
                <w:sz w:val="11"/>
                <w:lang w:val="fr-FR"/>
              </w:rPr>
              <w:t xml:space="preserve"> </w:t>
            </w:r>
            <w:r>
              <w:rPr>
                <w:color w:val="417CC3"/>
                <w:sz w:val="11"/>
                <w:lang w:val="fr-FR"/>
              </w:rPr>
              <w:t>obtention,</w:t>
            </w:r>
            <w:r>
              <w:rPr>
                <w:color w:val="417CC3"/>
                <w:spacing w:val="-5"/>
                <w:sz w:val="11"/>
                <w:lang w:val="fr-FR"/>
              </w:rPr>
              <w:t xml:space="preserve"> </w:t>
            </w:r>
            <w:r>
              <w:rPr>
                <w:color w:val="417CC3"/>
                <w:sz w:val="11"/>
                <w:lang w:val="fr-FR"/>
              </w:rPr>
              <w:t>les</w:t>
            </w:r>
            <w:r>
              <w:rPr>
                <w:color w:val="417CC3"/>
                <w:spacing w:val="-3"/>
                <w:sz w:val="11"/>
                <w:lang w:val="fr-FR"/>
              </w:rPr>
              <w:t xml:space="preserve"> </w:t>
            </w:r>
            <w:r>
              <w:rPr>
                <w:color w:val="417CC3"/>
                <w:sz w:val="11"/>
                <w:lang w:val="fr-FR"/>
              </w:rPr>
              <w:t>bénéficiaires</w:t>
            </w:r>
            <w:r>
              <w:rPr>
                <w:color w:val="417CC3"/>
                <w:spacing w:val="-4"/>
                <w:sz w:val="11"/>
                <w:lang w:val="fr-FR"/>
              </w:rPr>
              <w:t xml:space="preserve"> </w:t>
            </w:r>
            <w:r>
              <w:rPr>
                <w:color w:val="417CC3"/>
                <w:sz w:val="11"/>
                <w:lang w:val="fr-FR"/>
              </w:rPr>
              <w:t>se</w:t>
            </w:r>
            <w:r>
              <w:rPr>
                <w:color w:val="417CC3"/>
                <w:spacing w:val="-3"/>
                <w:sz w:val="11"/>
                <w:lang w:val="fr-FR"/>
              </w:rPr>
              <w:t xml:space="preserve"> </w:t>
            </w:r>
            <w:r>
              <w:rPr>
                <w:color w:val="417CC3"/>
                <w:sz w:val="11"/>
                <w:lang w:val="fr-FR"/>
              </w:rPr>
              <w:t>voient</w:t>
            </w:r>
            <w:r>
              <w:rPr>
                <w:color w:val="417CC3"/>
                <w:spacing w:val="-5"/>
                <w:sz w:val="11"/>
                <w:lang w:val="fr-FR"/>
              </w:rPr>
              <w:t xml:space="preserve"> </w:t>
            </w:r>
            <w:r>
              <w:rPr>
                <w:color w:val="417CC3"/>
                <w:sz w:val="11"/>
                <w:lang w:val="fr-FR"/>
              </w:rPr>
              <w:t>délivrer,</w:t>
            </w:r>
            <w:r>
              <w:rPr>
                <w:color w:val="417CC3"/>
                <w:spacing w:val="-5"/>
                <w:sz w:val="11"/>
                <w:lang w:val="fr-FR"/>
              </w:rPr>
              <w:t xml:space="preserve"> </w:t>
            </w:r>
            <w:r>
              <w:rPr>
                <w:color w:val="417CC3"/>
                <w:sz w:val="11"/>
                <w:lang w:val="fr-FR"/>
              </w:rPr>
              <w:t>à</w:t>
            </w:r>
            <w:r>
              <w:rPr>
                <w:color w:val="417CC3"/>
                <w:spacing w:val="-3"/>
                <w:sz w:val="11"/>
                <w:lang w:val="fr-FR"/>
              </w:rPr>
              <w:t xml:space="preserve"> </w:t>
            </w:r>
            <w:r>
              <w:rPr>
                <w:color w:val="417CC3"/>
                <w:sz w:val="11"/>
                <w:lang w:val="fr-FR"/>
              </w:rPr>
              <w:t>leur</w:t>
            </w:r>
            <w:r>
              <w:rPr>
                <w:color w:val="417CC3"/>
                <w:spacing w:val="-4"/>
                <w:sz w:val="11"/>
                <w:lang w:val="fr-FR"/>
              </w:rPr>
              <w:t xml:space="preserve"> </w:t>
            </w:r>
            <w:r>
              <w:rPr>
                <w:color w:val="417CC3"/>
                <w:sz w:val="11"/>
                <w:lang w:val="fr-FR"/>
              </w:rPr>
              <w:t>demande</w:t>
            </w:r>
            <w:r>
              <w:rPr>
                <w:color w:val="417CC3"/>
                <w:spacing w:val="-2"/>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sur</w:t>
            </w:r>
            <w:r>
              <w:rPr>
                <w:color w:val="417CC3"/>
                <w:spacing w:val="-3"/>
                <w:sz w:val="11"/>
                <w:lang w:val="fr-FR"/>
              </w:rPr>
              <w:t xml:space="preserve"> </w:t>
            </w:r>
            <w:r>
              <w:rPr>
                <w:color w:val="417CC3"/>
                <w:sz w:val="11"/>
                <w:lang w:val="fr-FR"/>
              </w:rPr>
              <w:t>justificatif,</w:t>
            </w:r>
            <w:r>
              <w:rPr>
                <w:color w:val="417CC3"/>
                <w:spacing w:val="-5"/>
                <w:sz w:val="11"/>
                <w:lang w:val="fr-FR"/>
              </w:rPr>
              <w:t xml:space="preserve"> </w:t>
            </w:r>
            <w:r>
              <w:rPr>
                <w:color w:val="417CC3"/>
                <w:sz w:val="11"/>
                <w:lang w:val="fr-FR"/>
              </w:rPr>
              <w:t>une</w:t>
            </w:r>
            <w:r>
              <w:rPr>
                <w:color w:val="417CC3"/>
                <w:spacing w:val="-3"/>
                <w:sz w:val="11"/>
                <w:lang w:val="fr-FR"/>
              </w:rPr>
              <w:t xml:space="preserve"> </w:t>
            </w:r>
            <w:r>
              <w:rPr>
                <w:color w:val="417CC3"/>
                <w:sz w:val="11"/>
                <w:lang w:val="fr-FR"/>
              </w:rPr>
              <w:t>attestation</w:t>
            </w:r>
            <w:r>
              <w:rPr>
                <w:color w:val="417CC3"/>
                <w:spacing w:val="-4"/>
                <w:sz w:val="11"/>
                <w:lang w:val="fr-FR"/>
              </w:rPr>
              <w:t xml:space="preserve"> </w:t>
            </w:r>
            <w:r>
              <w:rPr>
                <w:color w:val="417CC3"/>
                <w:sz w:val="11"/>
                <w:lang w:val="fr-FR"/>
              </w:rPr>
              <w:t>d’acquis.</w:t>
            </w:r>
            <w:r>
              <w:rPr>
                <w:color w:val="417CC3"/>
                <w:spacing w:val="-5"/>
                <w:sz w:val="11"/>
                <w:lang w:val="fr-FR"/>
              </w:rPr>
              <w:t xml:space="preserve"> </w:t>
            </w:r>
            <w:r>
              <w:rPr>
                <w:color w:val="417CC3"/>
                <w:sz w:val="11"/>
                <w:lang w:val="fr-FR"/>
              </w:rPr>
              <w:t>Dans</w:t>
            </w:r>
            <w:r>
              <w:rPr>
                <w:color w:val="417CC3"/>
                <w:spacing w:val="-4"/>
                <w:sz w:val="11"/>
                <w:lang w:val="fr-FR"/>
              </w:rPr>
              <w:t xml:space="preserve"> </w:t>
            </w:r>
            <w:r>
              <w:rPr>
                <w:color w:val="417CC3"/>
                <w:sz w:val="11"/>
                <w:lang w:val="fr-FR"/>
              </w:rPr>
              <w:t>les</w:t>
            </w:r>
            <w:r>
              <w:rPr>
                <w:color w:val="417CC3"/>
                <w:spacing w:val="-4"/>
                <w:sz w:val="11"/>
                <w:lang w:val="fr-FR"/>
              </w:rPr>
              <w:t xml:space="preserve"> </w:t>
            </w:r>
            <w:r>
              <w:rPr>
                <w:color w:val="417CC3"/>
                <w:sz w:val="11"/>
                <w:lang w:val="fr-FR"/>
              </w:rPr>
              <w:t>autres</w:t>
            </w:r>
            <w:r>
              <w:rPr>
                <w:color w:val="417CC3"/>
                <w:spacing w:val="-3"/>
                <w:sz w:val="11"/>
                <w:lang w:val="fr-FR"/>
              </w:rPr>
              <w:t xml:space="preserve"> </w:t>
            </w:r>
            <w:r>
              <w:rPr>
                <w:color w:val="417CC3"/>
                <w:sz w:val="11"/>
                <w:lang w:val="fr-FR"/>
              </w:rPr>
              <w:t>cas,</w:t>
            </w:r>
            <w:r>
              <w:rPr>
                <w:color w:val="417CC3"/>
                <w:spacing w:val="-4"/>
                <w:sz w:val="11"/>
                <w:lang w:val="fr-FR"/>
              </w:rPr>
              <w:t xml:space="preserve"> </w:t>
            </w:r>
            <w:r>
              <w:rPr>
                <w:color w:val="417CC3"/>
                <w:sz w:val="11"/>
                <w:lang w:val="fr-FR"/>
              </w:rPr>
              <w:t>cette</w:t>
            </w:r>
            <w:r>
              <w:rPr>
                <w:color w:val="417CC3"/>
                <w:spacing w:val="-4"/>
                <w:sz w:val="11"/>
                <w:lang w:val="fr-FR"/>
              </w:rPr>
              <w:t xml:space="preserve"> </w:t>
            </w:r>
            <w:r>
              <w:rPr>
                <w:color w:val="417CC3"/>
                <w:sz w:val="11"/>
                <w:lang w:val="fr-FR"/>
              </w:rPr>
              <w:t>attestation</w:t>
            </w:r>
            <w:r>
              <w:rPr>
                <w:color w:val="417CC3"/>
                <w:spacing w:val="-2"/>
                <w:sz w:val="11"/>
                <w:lang w:val="fr-FR"/>
              </w:rPr>
              <w:t xml:space="preserve"> </w:t>
            </w:r>
            <w:r>
              <w:rPr>
                <w:color w:val="417CC3"/>
                <w:sz w:val="11"/>
                <w:lang w:val="fr-FR"/>
              </w:rPr>
              <w:t>d’acquis</w:t>
            </w:r>
            <w:r>
              <w:rPr>
                <w:color w:val="417CC3"/>
                <w:spacing w:val="40"/>
                <w:sz w:val="11"/>
                <w:lang w:val="fr-FR"/>
              </w:rPr>
              <w:t xml:space="preserve"> </w:t>
            </w:r>
            <w:r>
              <w:rPr>
                <w:color w:val="417CC3"/>
                <w:sz w:val="11"/>
                <w:lang w:val="fr-FR"/>
              </w:rPr>
              <w:t>sera délivrée lorsque la contractualisation le prévoit.</w:t>
            </w:r>
          </w:p>
        </w:tc>
        <w:tc>
          <w:tcPr>
            <w:tcW w:w="655" w:type="dxa"/>
          </w:tcPr>
          <w:p w14:paraId="713DDA55" w14:textId="77777777" w:rsidR="00FE3699" w:rsidRDefault="00FE3699">
            <w:pPr>
              <w:pStyle w:val="TableParagraph"/>
              <w:rPr>
                <w:b/>
                <w:sz w:val="14"/>
                <w:lang w:val="fr-FR"/>
              </w:rPr>
            </w:pPr>
          </w:p>
          <w:p w14:paraId="6CEDDAFF" w14:textId="77777777" w:rsidR="00FE3699" w:rsidRDefault="00FE3699">
            <w:pPr>
              <w:pStyle w:val="TableParagraph"/>
              <w:spacing w:before="4"/>
              <w:rPr>
                <w:b/>
                <w:sz w:val="14"/>
                <w:lang w:val="fr-FR"/>
              </w:rPr>
            </w:pPr>
          </w:p>
          <w:p w14:paraId="7BF76D08"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5E1ECA9C" w14:textId="77777777" w:rsidR="00FE3699" w:rsidRDefault="00FE3699">
            <w:pPr>
              <w:pStyle w:val="TableParagraph"/>
              <w:rPr>
                <w:rFonts w:ascii="Times New Roman"/>
                <w:sz w:val="10"/>
                <w:lang w:val="fr-FR"/>
              </w:rPr>
            </w:pPr>
          </w:p>
        </w:tc>
        <w:tc>
          <w:tcPr>
            <w:tcW w:w="655" w:type="dxa"/>
            <w:shd w:val="clear" w:color="auto" w:fill="AEAAAA"/>
          </w:tcPr>
          <w:p w14:paraId="5E4FA281" w14:textId="77777777" w:rsidR="00FE3699" w:rsidRDefault="00FE3699">
            <w:pPr>
              <w:pStyle w:val="TableParagraph"/>
              <w:rPr>
                <w:rFonts w:ascii="Times New Roman"/>
                <w:sz w:val="10"/>
                <w:lang w:val="fr-FR"/>
              </w:rPr>
            </w:pPr>
          </w:p>
        </w:tc>
        <w:tc>
          <w:tcPr>
            <w:tcW w:w="655" w:type="dxa"/>
          </w:tcPr>
          <w:p w14:paraId="301A14EB" w14:textId="77777777" w:rsidR="00FE3699" w:rsidRDefault="00FE3699">
            <w:pPr>
              <w:pStyle w:val="TableParagraph"/>
              <w:rPr>
                <w:b/>
                <w:sz w:val="14"/>
                <w:lang w:val="fr-FR"/>
              </w:rPr>
            </w:pPr>
          </w:p>
          <w:p w14:paraId="73A13DFB" w14:textId="77777777" w:rsidR="00FE3699" w:rsidRDefault="00FE3699">
            <w:pPr>
              <w:pStyle w:val="TableParagraph"/>
              <w:spacing w:before="4"/>
              <w:rPr>
                <w:b/>
                <w:sz w:val="14"/>
                <w:lang w:val="fr-FR"/>
              </w:rPr>
            </w:pPr>
          </w:p>
          <w:p w14:paraId="0BD3B262"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536F182A" w14:textId="77777777" w:rsidR="00FE3699" w:rsidRDefault="00FD0F3C">
            <w:pPr>
              <w:pStyle w:val="TableParagraph"/>
              <w:ind w:left="-6" w:right="-87"/>
              <w:rPr>
                <w:sz w:val="20"/>
                <w:lang w:val="fr-FR"/>
              </w:rPr>
            </w:pPr>
            <w:r>
              <w:rPr>
                <w:noProof/>
                <w:sz w:val="20"/>
                <w:lang w:val="fr-FR" w:eastAsia="fr-FR"/>
              </w:rPr>
              <mc:AlternateContent>
                <mc:Choice Requires="wpg">
                  <w:drawing>
                    <wp:inline distT="0" distB="0" distL="0" distR="0" wp14:anchorId="2B27445B" wp14:editId="1C7633BF">
                      <wp:extent cx="657225" cy="523240"/>
                      <wp:effectExtent l="3175" t="5715" r="6350" b="4445"/>
                      <wp:docPr id="31" name="Groupe 16844"/>
                      <wp:cNvGraphicFramePr/>
                      <a:graphic xmlns:a="http://schemas.openxmlformats.org/drawingml/2006/main">
                        <a:graphicData uri="http://schemas.microsoft.com/office/word/2010/wordprocessingGroup">
                          <wpg:wgp>
                            <wpg:cNvGrpSpPr/>
                            <wpg:grpSpPr bwMode="auto">
                              <a:xfrm>
                                <a:off x="0" y="0"/>
                                <a:ext cx="657225" cy="523240"/>
                                <a:chOff x="0" y="0"/>
                                <a:chExt cx="1035" cy="824"/>
                              </a:xfrm>
                            </wpg:grpSpPr>
                            <wps:wsp>
                              <wps:cNvPr id="32" name="Forme libre : forme 32"/>
                              <wps:cNvSpPr/>
                              <wps:spPr bwMode="auto">
                                <a:xfrm>
                                  <a:off x="3" y="3"/>
                                  <a:ext cx="1028" cy="816"/>
                                </a:xfrm>
                                <a:custGeom>
                                  <a:avLst/>
                                  <a:gdLst>
                                    <a:gd name="T0" fmla="+- 0 13 4"/>
                                    <a:gd name="T1" fmla="*/ T0 w 1028"/>
                                    <a:gd name="T2" fmla="+- 0 820 4"/>
                                    <a:gd name="T3" fmla="*/ 820 h 816"/>
                                    <a:gd name="T4" fmla="+- 0 4 4"/>
                                    <a:gd name="T5" fmla="*/ T4 w 1028"/>
                                    <a:gd name="T6" fmla="+- 0 820 4"/>
                                    <a:gd name="T7" fmla="*/ 820 h 816"/>
                                    <a:gd name="T8" fmla="+- 0 4 4"/>
                                    <a:gd name="T9" fmla="*/ T8 w 1028"/>
                                    <a:gd name="T10" fmla="+- 0 813 4"/>
                                    <a:gd name="T11" fmla="*/ 813 h 816"/>
                                    <a:gd name="T12" fmla="+- 0 1021 4"/>
                                    <a:gd name="T13" fmla="*/ T12 w 1028"/>
                                    <a:gd name="T14" fmla="+- 0 4 4"/>
                                    <a:gd name="T15" fmla="*/ 4 h 816"/>
                                    <a:gd name="T16" fmla="+- 0 1031 4"/>
                                    <a:gd name="T17" fmla="*/ T16 w 1028"/>
                                    <a:gd name="T18" fmla="+- 0 4 4"/>
                                    <a:gd name="T19" fmla="*/ 4 h 816"/>
                                    <a:gd name="T20" fmla="+- 0 1031 4"/>
                                    <a:gd name="T21" fmla="*/ T20 w 1028"/>
                                    <a:gd name="T22" fmla="+- 0 11 4"/>
                                    <a:gd name="T23" fmla="*/ 11 h 816"/>
                                    <a:gd name="T24" fmla="+- 0 13 4"/>
                                    <a:gd name="T25" fmla="*/ T24 w 1028"/>
                                    <a:gd name="T26" fmla="+- 0 820 4"/>
                                    <a:gd name="T27" fmla="*/ 820 h 816"/>
                                  </a:gdLst>
                                  <a:ahLst/>
                                  <a:cxnLst>
                                    <a:cxn ang="0">
                                      <a:pos x="T1" y="T3"/>
                                    </a:cxn>
                                    <a:cxn ang="0">
                                      <a:pos x="T5" y="T7"/>
                                    </a:cxn>
                                    <a:cxn ang="0">
                                      <a:pos x="T9" y="T11"/>
                                    </a:cxn>
                                    <a:cxn ang="0">
                                      <a:pos x="T13" y="T15"/>
                                    </a:cxn>
                                    <a:cxn ang="0">
                                      <a:pos x="T17" y="T19"/>
                                    </a:cxn>
                                    <a:cxn ang="0">
                                      <a:pos x="T21" y="T23"/>
                                    </a:cxn>
                                    <a:cxn ang="0">
                                      <a:pos x="T25" y="T27"/>
                                    </a:cxn>
                                  </a:cxnLst>
                                  <a:rect l="0" t="0" r="r" b="b"/>
                                  <a:pathLst>
                                    <a:path w="1028" h="816" extrusionOk="0">
                                      <a:moveTo>
                                        <a:pt x="9" y="816"/>
                                      </a:moveTo>
                                      <a:lnTo>
                                        <a:pt x="0" y="816"/>
                                      </a:lnTo>
                                      <a:lnTo>
                                        <a:pt x="0" y="809"/>
                                      </a:lnTo>
                                      <a:lnTo>
                                        <a:pt x="1017" y="0"/>
                                      </a:lnTo>
                                      <a:lnTo>
                                        <a:pt x="1027" y="0"/>
                                      </a:lnTo>
                                      <a:lnTo>
                                        <a:pt x="1027" y="7"/>
                                      </a:lnTo>
                                      <a:lnTo>
                                        <a:pt x="9" y="816"/>
                                      </a:lnTo>
                                      <a:close/>
                                    </a:path>
                                  </a:pathLst>
                                </a:custGeom>
                                <a:solidFill>
                                  <a:srgbClr val="808080"/>
                                </a:solidFill>
                                <a:ln>
                                  <a:noFill/>
                                </a:ln>
                              </wps:spPr>
                              <wps:bodyPr rot="0">
                                <a:prstTxWarp prst="textNoShape">
                                  <a:avLst/>
                                </a:prstTxWarp>
                                <a:noAutofit/>
                              </wps:bodyPr>
                            </wps:wsp>
                            <wps:wsp>
                              <wps:cNvPr id="33" name="Forme libre : forme 33"/>
                              <wps:cNvSpPr/>
                              <wps:spPr bwMode="auto">
                                <a:xfrm>
                                  <a:off x="3" y="3"/>
                                  <a:ext cx="1028" cy="816"/>
                                </a:xfrm>
                                <a:custGeom>
                                  <a:avLst/>
                                  <a:gdLst>
                                    <a:gd name="T0" fmla="+- 0 1031 4"/>
                                    <a:gd name="T1" fmla="*/ T0 w 1028"/>
                                    <a:gd name="T2" fmla="+- 0 4 4"/>
                                    <a:gd name="T3" fmla="*/ 4 h 816"/>
                                    <a:gd name="T4" fmla="+- 0 1021 4"/>
                                    <a:gd name="T5" fmla="*/ T4 w 1028"/>
                                    <a:gd name="T6" fmla="+- 0 4 4"/>
                                    <a:gd name="T7" fmla="*/ 4 h 816"/>
                                    <a:gd name="T8" fmla="+- 0 4 4"/>
                                    <a:gd name="T9" fmla="*/ T8 w 1028"/>
                                    <a:gd name="T10" fmla="+- 0 813 4"/>
                                    <a:gd name="T11" fmla="*/ 813 h 816"/>
                                    <a:gd name="T12" fmla="+- 0 4 4"/>
                                    <a:gd name="T13" fmla="*/ T12 w 1028"/>
                                    <a:gd name="T14" fmla="+- 0 820 4"/>
                                    <a:gd name="T15" fmla="*/ 820 h 816"/>
                                    <a:gd name="T16" fmla="+- 0 13 4"/>
                                    <a:gd name="T17" fmla="*/ T16 w 1028"/>
                                    <a:gd name="T18" fmla="+- 0 820 4"/>
                                    <a:gd name="T19" fmla="*/ 820 h 816"/>
                                    <a:gd name="T20" fmla="+- 0 1031 4"/>
                                    <a:gd name="T21" fmla="*/ T20 w 1028"/>
                                    <a:gd name="T22" fmla="+- 0 11 4"/>
                                    <a:gd name="T23" fmla="*/ 11 h 816"/>
                                    <a:gd name="T24" fmla="+- 0 1031 4"/>
                                    <a:gd name="T25" fmla="*/ T24 w 1028"/>
                                    <a:gd name="T26" fmla="+- 0 4 4"/>
                                    <a:gd name="T27" fmla="*/ 4 h 816"/>
                                  </a:gdLst>
                                  <a:ahLst/>
                                  <a:cxnLst>
                                    <a:cxn ang="0">
                                      <a:pos x="T1" y="T3"/>
                                    </a:cxn>
                                    <a:cxn ang="0">
                                      <a:pos x="T5" y="T7"/>
                                    </a:cxn>
                                    <a:cxn ang="0">
                                      <a:pos x="T9" y="T11"/>
                                    </a:cxn>
                                    <a:cxn ang="0">
                                      <a:pos x="T13" y="T15"/>
                                    </a:cxn>
                                    <a:cxn ang="0">
                                      <a:pos x="T17" y="T19"/>
                                    </a:cxn>
                                    <a:cxn ang="0">
                                      <a:pos x="T21" y="T23"/>
                                    </a:cxn>
                                    <a:cxn ang="0">
                                      <a:pos x="T25" y="T27"/>
                                    </a:cxn>
                                  </a:cxnLst>
                                  <a:rect l="0" t="0" r="r" b="b"/>
                                  <a:pathLst>
                                    <a:path w="1028" h="816" extrusionOk="0">
                                      <a:moveTo>
                                        <a:pt x="1027" y="0"/>
                                      </a:moveTo>
                                      <a:lnTo>
                                        <a:pt x="1017" y="0"/>
                                      </a:lnTo>
                                      <a:lnTo>
                                        <a:pt x="0" y="809"/>
                                      </a:lnTo>
                                      <a:lnTo>
                                        <a:pt x="0" y="816"/>
                                      </a:lnTo>
                                      <a:lnTo>
                                        <a:pt x="9" y="816"/>
                                      </a:lnTo>
                                      <a:lnTo>
                                        <a:pt x="1027" y="7"/>
                                      </a:lnTo>
                                      <a:lnTo>
                                        <a:pt x="1027" y="0"/>
                                      </a:lnTo>
                                      <a:close/>
                                    </a:path>
                                  </a:pathLst>
                                </a:custGeom>
                                <a:noFill/>
                                <a:ln w="4762">
                                  <a:solidFill>
                                    <a:srgbClr val="808080"/>
                                  </a:solidFill>
                                  <a:prstDash val="solid"/>
                                  <a:round/>
                                  <a:headEnd/>
                                  <a:tailEnd/>
                                </a:ln>
                              </wps:spPr>
                              <wps:bodyPr rot="0">
                                <a:prstTxWarp prst="textNoShape">
                                  <a:avLst/>
                                </a:prstTxWarp>
                                <a:noAutofit/>
                              </wps:bodyPr>
                            </wps:wsp>
                          </wpg:wgp>
                        </a:graphicData>
                      </a:graphic>
                    </wp:inline>
                  </w:drawing>
                </mc:Choice>
                <mc:Fallback xmlns:a="http://schemas.openxmlformats.org/drawingml/2006/main">
                  <w:pict>
                    <v:group id="group 30" o:spid="_x0000_s0000" style="width:51.75pt;height:41.20pt;mso-wrap-distance-left:0.00pt;mso-wrap-distance-top:0.00pt;mso-wrap-distance-right:0.00pt;mso-wrap-distance-bottom:0.00pt;" coordorigin="0,0" coordsize="10,8">
                      <v:shape id="shape 31" o:spid="_x0000_s31" style="position:absolute;left:0;top:0;width:10;height:8;visibility:visible;" path="m875,100000l0,100000l0,99141l98928,0l99900,0l99900,856l875,100000xe" coordsize="100000,100000" fillcolor="#808080" stroked="f">
                        <v:path textboxrect="0,0,100000,100000"/>
                      </v:shape>
                      <v:shape id="shape 32" o:spid="_x0000_s32" style="position:absolute;left:0;top:0;width:10;height:8;visibility:visible;" path="m99900,0l98928,0l0,99141l0,100000l875,100000l99900,856l99900,0xe" coordsize="100000,100000" filled="f" strokecolor="#808080" strokeweight="0.37pt">
                        <v:path textboxrect="0,0,100000,100000"/>
                        <v:stroke dashstyle="solid"/>
                      </v:shape>
                    </v:group>
                  </w:pict>
                </mc:Fallback>
              </mc:AlternateContent>
            </w:r>
          </w:p>
        </w:tc>
        <w:tc>
          <w:tcPr>
            <w:tcW w:w="1401" w:type="dxa"/>
          </w:tcPr>
          <w:p w14:paraId="67FEF6CC" w14:textId="77777777" w:rsidR="00FE3699" w:rsidRDefault="00FE3699">
            <w:pPr>
              <w:pStyle w:val="TableParagraph"/>
              <w:rPr>
                <w:b/>
                <w:sz w:val="12"/>
                <w:lang w:val="fr-FR"/>
              </w:rPr>
            </w:pPr>
          </w:p>
          <w:p w14:paraId="3B4ECD65" w14:textId="77777777" w:rsidR="00FE3699" w:rsidRDefault="00FE3699">
            <w:pPr>
              <w:pStyle w:val="TableParagraph"/>
              <w:spacing w:before="5"/>
              <w:rPr>
                <w:b/>
                <w:sz w:val="11"/>
                <w:lang w:val="fr-FR"/>
              </w:rPr>
            </w:pPr>
          </w:p>
          <w:p w14:paraId="592A7B00" w14:textId="77777777" w:rsidR="00FE3699" w:rsidRDefault="00FD0F3C">
            <w:pPr>
              <w:pStyle w:val="TableParagraph"/>
              <w:spacing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1A2564BE" w14:textId="77777777">
        <w:trPr>
          <w:trHeight w:val="199"/>
        </w:trPr>
        <w:tc>
          <w:tcPr>
            <w:tcW w:w="362" w:type="dxa"/>
            <w:shd w:val="clear" w:color="auto" w:fill="417CC3"/>
          </w:tcPr>
          <w:p w14:paraId="7B7C6EAC" w14:textId="77777777" w:rsidR="00FE3699" w:rsidRDefault="00FD0F3C">
            <w:pPr>
              <w:pStyle w:val="TableParagraph"/>
              <w:spacing w:before="14"/>
              <w:ind w:right="6"/>
              <w:jc w:val="right"/>
              <w:rPr>
                <w:b/>
                <w:sz w:val="11"/>
                <w:lang w:val="fr-FR"/>
              </w:rPr>
            </w:pPr>
            <w:r>
              <w:rPr>
                <w:b/>
                <w:color w:val="FFFFFF"/>
                <w:spacing w:val="-5"/>
                <w:sz w:val="11"/>
                <w:lang w:val="fr-FR"/>
              </w:rPr>
              <w:t>3.</w:t>
            </w:r>
          </w:p>
        </w:tc>
        <w:tc>
          <w:tcPr>
            <w:tcW w:w="14398" w:type="dxa"/>
            <w:gridSpan w:val="7"/>
            <w:shd w:val="clear" w:color="auto" w:fill="417CC3"/>
          </w:tcPr>
          <w:p w14:paraId="6FAEA60E" w14:textId="77777777" w:rsidR="00FE3699" w:rsidRDefault="00FD0F3C">
            <w:pPr>
              <w:pStyle w:val="TableParagraph"/>
              <w:spacing w:before="4"/>
              <w:ind w:left="24"/>
              <w:rPr>
                <w:b/>
                <w:sz w:val="11"/>
                <w:lang w:val="fr-FR"/>
              </w:rPr>
            </w:pPr>
            <w:r>
              <w:rPr>
                <w:b/>
                <w:color w:val="FFFFFF"/>
                <w:sz w:val="11"/>
                <w:lang w:val="fr-FR"/>
              </w:rPr>
              <w:t>LA</w:t>
            </w:r>
            <w:r>
              <w:rPr>
                <w:b/>
                <w:color w:val="FFFFFF"/>
                <w:spacing w:val="-9"/>
                <w:sz w:val="11"/>
                <w:lang w:val="fr-FR"/>
              </w:rPr>
              <w:t xml:space="preserve"> </w:t>
            </w:r>
            <w:r>
              <w:rPr>
                <w:b/>
                <w:color w:val="FFFFFF"/>
                <w:sz w:val="11"/>
                <w:lang w:val="fr-FR"/>
              </w:rPr>
              <w:t>MAITRISE</w:t>
            </w:r>
            <w:r>
              <w:rPr>
                <w:b/>
                <w:color w:val="FFFFFF"/>
                <w:spacing w:val="-7"/>
                <w:sz w:val="11"/>
                <w:lang w:val="fr-FR"/>
              </w:rPr>
              <w:t xml:space="preserve"> </w:t>
            </w:r>
            <w:r>
              <w:rPr>
                <w:b/>
                <w:color w:val="FFFFFF"/>
                <w:sz w:val="11"/>
                <w:lang w:val="fr-FR"/>
              </w:rPr>
              <w:t>DE</w:t>
            </w:r>
            <w:r>
              <w:rPr>
                <w:b/>
                <w:color w:val="FFFFFF"/>
                <w:spacing w:val="-5"/>
                <w:sz w:val="11"/>
                <w:lang w:val="fr-FR"/>
              </w:rPr>
              <w:t xml:space="preserve"> </w:t>
            </w:r>
            <w:r>
              <w:rPr>
                <w:b/>
                <w:color w:val="FFFFFF"/>
                <w:spacing w:val="-2"/>
                <w:sz w:val="11"/>
                <w:lang w:val="fr-FR"/>
              </w:rPr>
              <w:t>L'ORGANISATION</w:t>
            </w:r>
          </w:p>
        </w:tc>
      </w:tr>
      <w:tr w:rsidR="00FE3699" w14:paraId="29BBD30B" w14:textId="77777777">
        <w:trPr>
          <w:trHeight w:val="251"/>
        </w:trPr>
        <w:tc>
          <w:tcPr>
            <w:tcW w:w="362" w:type="dxa"/>
            <w:shd w:val="clear" w:color="auto" w:fill="79B1E8"/>
          </w:tcPr>
          <w:p w14:paraId="27969807" w14:textId="77777777" w:rsidR="00FE3699" w:rsidRDefault="00FD0F3C">
            <w:pPr>
              <w:pStyle w:val="TableParagraph"/>
              <w:spacing w:before="65"/>
              <w:ind w:right="7"/>
              <w:jc w:val="right"/>
              <w:rPr>
                <w:b/>
                <w:sz w:val="11"/>
                <w:lang w:val="fr-FR"/>
              </w:rPr>
            </w:pPr>
            <w:r>
              <w:rPr>
                <w:b/>
                <w:spacing w:val="-5"/>
                <w:sz w:val="11"/>
                <w:lang w:val="fr-FR"/>
              </w:rPr>
              <w:t>3.1</w:t>
            </w:r>
          </w:p>
        </w:tc>
        <w:tc>
          <w:tcPr>
            <w:tcW w:w="14398" w:type="dxa"/>
            <w:gridSpan w:val="7"/>
            <w:shd w:val="clear" w:color="auto" w:fill="79B1E8"/>
          </w:tcPr>
          <w:p w14:paraId="57531790" w14:textId="77777777" w:rsidR="00FE3699" w:rsidRDefault="00FD0F3C">
            <w:pPr>
              <w:pStyle w:val="TableParagraph"/>
              <w:spacing w:before="56"/>
              <w:ind w:left="24"/>
              <w:rPr>
                <w:b/>
                <w:sz w:val="11"/>
                <w:lang w:val="fr-FR"/>
              </w:rPr>
            </w:pPr>
            <w:r>
              <w:rPr>
                <w:b/>
                <w:sz w:val="11"/>
                <w:lang w:val="fr-FR"/>
              </w:rPr>
              <w:t>L'environnement</w:t>
            </w:r>
            <w:r>
              <w:rPr>
                <w:b/>
                <w:spacing w:val="-8"/>
                <w:sz w:val="11"/>
                <w:lang w:val="fr-FR"/>
              </w:rPr>
              <w:t xml:space="preserve"> </w:t>
            </w:r>
            <w:r>
              <w:rPr>
                <w:b/>
                <w:sz w:val="11"/>
                <w:lang w:val="fr-FR"/>
              </w:rPr>
              <w:t>de</w:t>
            </w:r>
            <w:r>
              <w:rPr>
                <w:b/>
                <w:spacing w:val="-7"/>
                <w:sz w:val="11"/>
                <w:lang w:val="fr-FR"/>
              </w:rPr>
              <w:t xml:space="preserve"> </w:t>
            </w:r>
            <w:r>
              <w:rPr>
                <w:b/>
                <w:sz w:val="11"/>
                <w:lang w:val="fr-FR"/>
              </w:rPr>
              <w:t>la</w:t>
            </w:r>
            <w:r>
              <w:rPr>
                <w:b/>
                <w:spacing w:val="-7"/>
                <w:sz w:val="11"/>
                <w:lang w:val="fr-FR"/>
              </w:rPr>
              <w:t xml:space="preserve"> </w:t>
            </w:r>
            <w:r>
              <w:rPr>
                <w:b/>
                <w:spacing w:val="-2"/>
                <w:sz w:val="11"/>
                <w:lang w:val="fr-FR"/>
              </w:rPr>
              <w:t>prestation</w:t>
            </w:r>
          </w:p>
        </w:tc>
      </w:tr>
      <w:tr w:rsidR="00FE3699" w14:paraId="0BE14540" w14:textId="77777777">
        <w:trPr>
          <w:trHeight w:val="212"/>
        </w:trPr>
        <w:tc>
          <w:tcPr>
            <w:tcW w:w="362" w:type="dxa"/>
          </w:tcPr>
          <w:p w14:paraId="259C1DC5" w14:textId="77777777" w:rsidR="00FE3699" w:rsidRDefault="00FE3699">
            <w:pPr>
              <w:pStyle w:val="TableParagraph"/>
              <w:rPr>
                <w:rFonts w:ascii="Times New Roman"/>
                <w:sz w:val="10"/>
                <w:lang w:val="fr-FR"/>
              </w:rPr>
            </w:pPr>
          </w:p>
        </w:tc>
        <w:tc>
          <w:tcPr>
            <w:tcW w:w="12997" w:type="dxa"/>
            <w:gridSpan w:val="6"/>
          </w:tcPr>
          <w:p w14:paraId="712EE10F" w14:textId="77777777" w:rsidR="00FE3699" w:rsidRDefault="00FD0F3C" w:rsidP="00FD0F3C">
            <w:pPr>
              <w:pStyle w:val="TableParagraph"/>
              <w:numPr>
                <w:ilvl w:val="0"/>
                <w:numId w:val="44"/>
              </w:numPr>
              <w:tabs>
                <w:tab w:val="left" w:pos="140"/>
              </w:tabs>
              <w:spacing w:before="37"/>
              <w:rPr>
                <w:b/>
                <w:sz w:val="11"/>
                <w:lang w:val="fr-FR"/>
              </w:rPr>
            </w:pPr>
            <w:r>
              <w:rPr>
                <w:b/>
                <w:sz w:val="11"/>
                <w:lang w:val="fr-FR"/>
              </w:rPr>
              <w:t>C11</w:t>
            </w:r>
            <w:r>
              <w:rPr>
                <w:b/>
                <w:spacing w:val="-6"/>
                <w:sz w:val="11"/>
                <w:lang w:val="fr-FR"/>
              </w:rPr>
              <w:t xml:space="preserve"> </w:t>
            </w:r>
            <w:r>
              <w:rPr>
                <w:b/>
                <w:sz w:val="11"/>
                <w:lang w:val="fr-FR"/>
              </w:rPr>
              <w:t>:</w:t>
            </w:r>
            <w:r>
              <w:rPr>
                <w:b/>
                <w:spacing w:val="-5"/>
                <w:sz w:val="11"/>
                <w:lang w:val="fr-FR"/>
              </w:rPr>
              <w:t xml:space="preserve"> </w:t>
            </w:r>
            <w:r>
              <w:rPr>
                <w:b/>
                <w:sz w:val="11"/>
                <w:lang w:val="fr-FR"/>
              </w:rPr>
              <w:t>L’adéquation</w:t>
            </w:r>
            <w:r>
              <w:rPr>
                <w:b/>
                <w:spacing w:val="-7"/>
                <w:sz w:val="11"/>
                <w:lang w:val="fr-FR"/>
              </w:rPr>
              <w:t xml:space="preserve"> </w:t>
            </w:r>
            <w:r>
              <w:rPr>
                <w:b/>
                <w:sz w:val="11"/>
                <w:lang w:val="fr-FR"/>
              </w:rPr>
              <w:t>des</w:t>
            </w:r>
            <w:r>
              <w:rPr>
                <w:b/>
                <w:spacing w:val="-7"/>
                <w:sz w:val="11"/>
                <w:lang w:val="fr-FR"/>
              </w:rPr>
              <w:t xml:space="preserve"> </w:t>
            </w:r>
            <w:r>
              <w:rPr>
                <w:b/>
                <w:sz w:val="11"/>
                <w:lang w:val="fr-FR"/>
              </w:rPr>
              <w:t>moyens</w:t>
            </w:r>
            <w:r>
              <w:rPr>
                <w:b/>
                <w:spacing w:val="-6"/>
                <w:sz w:val="11"/>
                <w:lang w:val="fr-FR"/>
              </w:rPr>
              <w:t xml:space="preserve"> </w:t>
            </w:r>
            <w:r>
              <w:rPr>
                <w:b/>
                <w:sz w:val="11"/>
                <w:lang w:val="fr-FR"/>
              </w:rPr>
              <w:t>pédagogiques,</w:t>
            </w:r>
            <w:r>
              <w:rPr>
                <w:b/>
                <w:spacing w:val="-7"/>
                <w:sz w:val="11"/>
                <w:lang w:val="fr-FR"/>
              </w:rPr>
              <w:t xml:space="preserve"> </w:t>
            </w:r>
            <w:r>
              <w:rPr>
                <w:b/>
                <w:sz w:val="11"/>
                <w:lang w:val="fr-FR"/>
              </w:rPr>
              <w:t>techniques</w:t>
            </w:r>
            <w:r>
              <w:rPr>
                <w:b/>
                <w:spacing w:val="-7"/>
                <w:sz w:val="11"/>
                <w:lang w:val="fr-FR"/>
              </w:rPr>
              <w:t xml:space="preserve"> </w:t>
            </w:r>
            <w:r>
              <w:rPr>
                <w:b/>
                <w:sz w:val="11"/>
                <w:lang w:val="fr-FR"/>
              </w:rPr>
              <w:t>et</w:t>
            </w:r>
            <w:r>
              <w:rPr>
                <w:b/>
                <w:spacing w:val="-6"/>
                <w:sz w:val="11"/>
                <w:lang w:val="fr-FR"/>
              </w:rPr>
              <w:t xml:space="preserve"> </w:t>
            </w:r>
            <w:r>
              <w:rPr>
                <w:b/>
                <w:sz w:val="11"/>
                <w:lang w:val="fr-FR"/>
              </w:rPr>
              <w:t>d’encadrement</w:t>
            </w:r>
            <w:r>
              <w:rPr>
                <w:b/>
                <w:spacing w:val="-7"/>
                <w:sz w:val="11"/>
                <w:lang w:val="fr-FR"/>
              </w:rPr>
              <w:t xml:space="preserve"> </w:t>
            </w:r>
            <w:r>
              <w:rPr>
                <w:b/>
                <w:sz w:val="11"/>
                <w:lang w:val="fr-FR"/>
              </w:rPr>
              <w:t>aux</w:t>
            </w:r>
            <w:r>
              <w:rPr>
                <w:b/>
                <w:spacing w:val="-6"/>
                <w:sz w:val="11"/>
                <w:lang w:val="fr-FR"/>
              </w:rPr>
              <w:t xml:space="preserve"> </w:t>
            </w:r>
            <w:r>
              <w:rPr>
                <w:b/>
                <w:sz w:val="11"/>
                <w:lang w:val="fr-FR"/>
              </w:rPr>
              <w:t>prestations</w:t>
            </w:r>
            <w:r>
              <w:rPr>
                <w:b/>
                <w:spacing w:val="-7"/>
                <w:sz w:val="11"/>
                <w:lang w:val="fr-FR"/>
              </w:rPr>
              <w:t xml:space="preserve"> </w:t>
            </w:r>
            <w:r>
              <w:rPr>
                <w:b/>
                <w:sz w:val="11"/>
                <w:lang w:val="fr-FR"/>
              </w:rPr>
              <w:t>mises</w:t>
            </w:r>
            <w:r>
              <w:rPr>
                <w:b/>
                <w:spacing w:val="-6"/>
                <w:sz w:val="11"/>
                <w:lang w:val="fr-FR"/>
              </w:rPr>
              <w:t xml:space="preserve"> </w:t>
            </w:r>
            <w:r>
              <w:rPr>
                <w:b/>
                <w:sz w:val="11"/>
                <w:lang w:val="fr-FR"/>
              </w:rPr>
              <w:t>en</w:t>
            </w:r>
            <w:r>
              <w:rPr>
                <w:b/>
                <w:spacing w:val="-6"/>
                <w:sz w:val="11"/>
                <w:lang w:val="fr-FR"/>
              </w:rPr>
              <w:t xml:space="preserve"> </w:t>
            </w:r>
            <w:r>
              <w:rPr>
                <w:b/>
                <w:spacing w:val="-4"/>
                <w:sz w:val="11"/>
                <w:lang w:val="fr-FR"/>
              </w:rPr>
              <w:t>œuvre</w:t>
            </w:r>
          </w:p>
        </w:tc>
        <w:tc>
          <w:tcPr>
            <w:tcW w:w="1401" w:type="dxa"/>
          </w:tcPr>
          <w:p w14:paraId="2E7CFC21" w14:textId="77777777" w:rsidR="00FE3699" w:rsidRDefault="00FE3699">
            <w:pPr>
              <w:pStyle w:val="TableParagraph"/>
              <w:rPr>
                <w:rFonts w:ascii="Times New Roman"/>
                <w:sz w:val="10"/>
                <w:lang w:val="fr-FR"/>
              </w:rPr>
            </w:pPr>
          </w:p>
        </w:tc>
      </w:tr>
      <w:tr w:rsidR="00FE3699" w14:paraId="569E661C" w14:textId="77777777">
        <w:trPr>
          <w:trHeight w:val="440"/>
        </w:trPr>
        <w:tc>
          <w:tcPr>
            <w:tcW w:w="362" w:type="dxa"/>
          </w:tcPr>
          <w:p w14:paraId="5C2A51C2" w14:textId="77777777" w:rsidR="00FE3699" w:rsidRDefault="00FE3699">
            <w:pPr>
              <w:pStyle w:val="TableParagraph"/>
              <w:spacing w:before="9"/>
              <w:rPr>
                <w:b/>
                <w:sz w:val="13"/>
                <w:lang w:val="fr-FR"/>
              </w:rPr>
            </w:pPr>
          </w:p>
          <w:p w14:paraId="5E8F7171" w14:textId="77777777" w:rsidR="00FE3699" w:rsidRDefault="00FD0F3C">
            <w:pPr>
              <w:pStyle w:val="TableParagraph"/>
              <w:spacing w:before="1"/>
              <w:ind w:right="52"/>
              <w:jc w:val="right"/>
              <w:rPr>
                <w:b/>
                <w:sz w:val="11"/>
                <w:lang w:val="fr-FR"/>
              </w:rPr>
            </w:pPr>
            <w:r>
              <w:rPr>
                <w:b/>
                <w:sz w:val="11"/>
                <w:lang w:val="fr-FR"/>
              </w:rPr>
              <w:t>i.</w:t>
            </w:r>
            <w:r>
              <w:rPr>
                <w:b/>
                <w:spacing w:val="-5"/>
                <w:sz w:val="11"/>
                <w:lang w:val="fr-FR"/>
              </w:rPr>
              <w:t xml:space="preserve"> 29</w:t>
            </w:r>
          </w:p>
        </w:tc>
        <w:tc>
          <w:tcPr>
            <w:tcW w:w="9350" w:type="dxa"/>
          </w:tcPr>
          <w:p w14:paraId="3FFFE074" w14:textId="77777777" w:rsidR="00FE3699" w:rsidRDefault="00FD0F3C">
            <w:pPr>
              <w:pStyle w:val="TableParagraph"/>
              <w:spacing w:before="1" w:line="140" w:lineRule="atLeast"/>
              <w:ind w:left="24"/>
              <w:rPr>
                <w:sz w:val="11"/>
                <w:lang w:val="fr-FR"/>
              </w:rPr>
            </w:pPr>
            <w:r>
              <w:rPr>
                <w:sz w:val="11"/>
                <w:lang w:val="fr-FR"/>
              </w:rPr>
              <w:t>Le</w:t>
            </w:r>
            <w:r>
              <w:rPr>
                <w:spacing w:val="-1"/>
                <w:sz w:val="11"/>
                <w:lang w:val="fr-FR"/>
              </w:rPr>
              <w:t xml:space="preserve"> </w:t>
            </w:r>
            <w:r>
              <w:rPr>
                <w:sz w:val="11"/>
                <w:lang w:val="fr-FR"/>
              </w:rPr>
              <w:t>prestataire</w:t>
            </w:r>
            <w:r>
              <w:rPr>
                <w:spacing w:val="-2"/>
                <w:sz w:val="11"/>
                <w:lang w:val="fr-FR"/>
              </w:rPr>
              <w:t xml:space="preserve"> </w:t>
            </w:r>
            <w:r>
              <w:rPr>
                <w:sz w:val="11"/>
                <w:lang w:val="fr-FR"/>
              </w:rPr>
              <w:t>met</w:t>
            </w:r>
            <w:r>
              <w:rPr>
                <w:spacing w:val="-3"/>
                <w:sz w:val="11"/>
                <w:lang w:val="fr-FR"/>
              </w:rPr>
              <w:t xml:space="preserve"> </w:t>
            </w:r>
            <w:r>
              <w:rPr>
                <w:sz w:val="11"/>
                <w:lang w:val="fr-FR"/>
              </w:rPr>
              <w:t>à</w:t>
            </w:r>
            <w:r>
              <w:rPr>
                <w:spacing w:val="-2"/>
                <w:sz w:val="11"/>
                <w:lang w:val="fr-FR"/>
              </w:rPr>
              <w:t xml:space="preserve"> </w:t>
            </w:r>
            <w:r>
              <w:rPr>
                <w:sz w:val="11"/>
                <w:lang w:val="fr-FR"/>
              </w:rPr>
              <w:t>disposition</w:t>
            </w:r>
            <w:r>
              <w:rPr>
                <w:spacing w:val="-1"/>
                <w:sz w:val="11"/>
                <w:lang w:val="fr-FR"/>
              </w:rPr>
              <w:t xml:space="preserve"> </w:t>
            </w:r>
            <w:r>
              <w:rPr>
                <w:sz w:val="11"/>
                <w:lang w:val="fr-FR"/>
              </w:rPr>
              <w:t>ou</w:t>
            </w:r>
            <w:r>
              <w:rPr>
                <w:spacing w:val="-1"/>
                <w:sz w:val="11"/>
                <w:lang w:val="fr-FR"/>
              </w:rPr>
              <w:t xml:space="preserve"> </w:t>
            </w:r>
            <w:r>
              <w:rPr>
                <w:sz w:val="11"/>
                <w:lang w:val="fr-FR"/>
              </w:rPr>
              <w:t>s’assure</w:t>
            </w:r>
            <w:r>
              <w:rPr>
                <w:spacing w:val="-3"/>
                <w:sz w:val="11"/>
                <w:lang w:val="fr-FR"/>
              </w:rPr>
              <w:t xml:space="preserve"> </w:t>
            </w:r>
            <w:r>
              <w:rPr>
                <w:sz w:val="11"/>
                <w:lang w:val="fr-FR"/>
              </w:rPr>
              <w:t>de</w:t>
            </w:r>
            <w:r>
              <w:rPr>
                <w:spacing w:val="-3"/>
                <w:sz w:val="11"/>
                <w:lang w:val="fr-FR"/>
              </w:rPr>
              <w:t xml:space="preserve"> </w:t>
            </w:r>
            <w:r>
              <w:rPr>
                <w:sz w:val="11"/>
                <w:lang w:val="fr-FR"/>
              </w:rPr>
              <w:t>la</w:t>
            </w:r>
            <w:r>
              <w:rPr>
                <w:spacing w:val="-2"/>
                <w:sz w:val="11"/>
                <w:lang w:val="fr-FR"/>
              </w:rPr>
              <w:t xml:space="preserve"> </w:t>
            </w:r>
            <w:r>
              <w:rPr>
                <w:sz w:val="11"/>
                <w:lang w:val="fr-FR"/>
              </w:rPr>
              <w:t>mise</w:t>
            </w:r>
            <w:r>
              <w:rPr>
                <w:spacing w:val="-2"/>
                <w:sz w:val="11"/>
                <w:lang w:val="fr-FR"/>
              </w:rPr>
              <w:t xml:space="preserve"> </w:t>
            </w:r>
            <w:r>
              <w:rPr>
                <w:sz w:val="11"/>
                <w:lang w:val="fr-FR"/>
              </w:rPr>
              <w:t>à</w:t>
            </w:r>
            <w:r>
              <w:rPr>
                <w:spacing w:val="-2"/>
                <w:sz w:val="11"/>
                <w:lang w:val="fr-FR"/>
              </w:rPr>
              <w:t xml:space="preserve"> </w:t>
            </w:r>
            <w:r>
              <w:rPr>
                <w:sz w:val="11"/>
                <w:lang w:val="fr-FR"/>
              </w:rPr>
              <w:t>disposition</w:t>
            </w:r>
            <w:r>
              <w:rPr>
                <w:spacing w:val="-1"/>
                <w:sz w:val="11"/>
                <w:lang w:val="fr-FR"/>
              </w:rPr>
              <w:t xml:space="preserve"> </w:t>
            </w:r>
            <w:r>
              <w:rPr>
                <w:sz w:val="11"/>
                <w:lang w:val="fr-FR"/>
              </w:rPr>
              <w:t>des</w:t>
            </w:r>
            <w:r>
              <w:rPr>
                <w:spacing w:val="-3"/>
                <w:sz w:val="11"/>
                <w:lang w:val="fr-FR"/>
              </w:rPr>
              <w:t xml:space="preserve"> </w:t>
            </w:r>
            <w:r>
              <w:rPr>
                <w:sz w:val="11"/>
                <w:lang w:val="fr-FR"/>
              </w:rPr>
              <w:t>moyens</w:t>
            </w:r>
            <w:r>
              <w:rPr>
                <w:spacing w:val="-3"/>
                <w:sz w:val="11"/>
                <w:lang w:val="fr-FR"/>
              </w:rPr>
              <w:t xml:space="preserve"> </w:t>
            </w:r>
            <w:r>
              <w:rPr>
                <w:sz w:val="11"/>
                <w:lang w:val="fr-FR"/>
              </w:rPr>
              <w:t>humains</w:t>
            </w:r>
            <w:r>
              <w:rPr>
                <w:spacing w:val="-2"/>
                <w:sz w:val="11"/>
                <w:lang w:val="fr-FR"/>
              </w:rPr>
              <w:t xml:space="preserve"> </w:t>
            </w:r>
            <w:r>
              <w:rPr>
                <w:sz w:val="11"/>
                <w:lang w:val="fr-FR"/>
              </w:rPr>
              <w:t>et</w:t>
            </w:r>
            <w:r>
              <w:rPr>
                <w:spacing w:val="-3"/>
                <w:sz w:val="11"/>
                <w:lang w:val="fr-FR"/>
              </w:rPr>
              <w:t xml:space="preserve"> </w:t>
            </w:r>
            <w:r>
              <w:rPr>
                <w:sz w:val="11"/>
                <w:lang w:val="fr-FR"/>
              </w:rPr>
              <w:t>techniques</w:t>
            </w:r>
            <w:r>
              <w:rPr>
                <w:spacing w:val="-3"/>
                <w:sz w:val="11"/>
                <w:lang w:val="fr-FR"/>
              </w:rPr>
              <w:t xml:space="preserve"> </w:t>
            </w:r>
            <w:r>
              <w:rPr>
                <w:sz w:val="11"/>
                <w:lang w:val="fr-FR"/>
              </w:rPr>
              <w:t>adaptés</w:t>
            </w:r>
            <w:r>
              <w:rPr>
                <w:spacing w:val="-2"/>
                <w:sz w:val="11"/>
                <w:lang w:val="fr-FR"/>
              </w:rPr>
              <w:t xml:space="preserve"> </w:t>
            </w:r>
            <w:r>
              <w:rPr>
                <w:sz w:val="11"/>
                <w:lang w:val="fr-FR"/>
              </w:rPr>
              <w:t>et</w:t>
            </w:r>
            <w:r>
              <w:rPr>
                <w:spacing w:val="-4"/>
                <w:sz w:val="11"/>
                <w:lang w:val="fr-FR"/>
              </w:rPr>
              <w:t xml:space="preserve"> </w:t>
            </w:r>
            <w:r>
              <w:rPr>
                <w:sz w:val="11"/>
                <w:lang w:val="fr-FR"/>
              </w:rPr>
              <w:t>d’un</w:t>
            </w:r>
            <w:r>
              <w:rPr>
                <w:spacing w:val="-1"/>
                <w:sz w:val="11"/>
                <w:lang w:val="fr-FR"/>
              </w:rPr>
              <w:t xml:space="preserve"> </w:t>
            </w:r>
            <w:r>
              <w:rPr>
                <w:sz w:val="11"/>
                <w:lang w:val="fr-FR"/>
              </w:rPr>
              <w:t>environnement</w:t>
            </w:r>
            <w:r>
              <w:rPr>
                <w:spacing w:val="-4"/>
                <w:sz w:val="11"/>
                <w:lang w:val="fr-FR"/>
              </w:rPr>
              <w:t xml:space="preserve"> </w:t>
            </w:r>
            <w:r>
              <w:rPr>
                <w:sz w:val="11"/>
                <w:lang w:val="fr-FR"/>
              </w:rPr>
              <w:t>approprié</w:t>
            </w:r>
            <w:r>
              <w:rPr>
                <w:spacing w:val="-2"/>
                <w:sz w:val="11"/>
                <w:lang w:val="fr-FR"/>
              </w:rPr>
              <w:t xml:space="preserve"> </w:t>
            </w:r>
            <w:r>
              <w:rPr>
                <w:sz w:val="11"/>
                <w:lang w:val="fr-FR"/>
              </w:rPr>
              <w:t>(conditions,</w:t>
            </w:r>
            <w:r>
              <w:rPr>
                <w:spacing w:val="-4"/>
                <w:sz w:val="11"/>
                <w:lang w:val="fr-FR"/>
              </w:rPr>
              <w:t xml:space="preserve"> </w:t>
            </w:r>
            <w:r>
              <w:rPr>
                <w:sz w:val="11"/>
                <w:lang w:val="fr-FR"/>
              </w:rPr>
              <w:t>locaux</w:t>
            </w:r>
            <w:r>
              <w:rPr>
                <w:spacing w:val="-3"/>
                <w:sz w:val="11"/>
                <w:lang w:val="fr-FR"/>
              </w:rPr>
              <w:t xml:space="preserve"> </w:t>
            </w:r>
            <w:r>
              <w:rPr>
                <w:color w:val="417CC3"/>
                <w:sz w:val="11"/>
                <w:lang w:val="fr-FR"/>
              </w:rPr>
              <w:t>adaptés</w:t>
            </w:r>
            <w:r>
              <w:rPr>
                <w:color w:val="417CC3"/>
                <w:spacing w:val="-2"/>
                <w:sz w:val="11"/>
                <w:lang w:val="fr-FR"/>
              </w:rPr>
              <w:t xml:space="preserve"> </w:t>
            </w:r>
            <w:r>
              <w:rPr>
                <w:color w:val="417CC3"/>
                <w:sz w:val="11"/>
                <w:lang w:val="fr-FR"/>
              </w:rPr>
              <w:t>à</w:t>
            </w:r>
            <w:r>
              <w:rPr>
                <w:color w:val="417CC3"/>
                <w:spacing w:val="-3"/>
                <w:sz w:val="11"/>
                <w:lang w:val="fr-FR"/>
              </w:rPr>
              <w:t xml:space="preserve"> </w:t>
            </w:r>
            <w:r>
              <w:rPr>
                <w:color w:val="417CC3"/>
                <w:sz w:val="11"/>
                <w:lang w:val="fr-FR"/>
              </w:rPr>
              <w:t>la</w:t>
            </w:r>
            <w:r>
              <w:rPr>
                <w:color w:val="417CC3"/>
                <w:spacing w:val="40"/>
                <w:sz w:val="11"/>
                <w:lang w:val="fr-FR"/>
              </w:rPr>
              <w:t xml:space="preserve"> </w:t>
            </w:r>
            <w:r>
              <w:rPr>
                <w:color w:val="417CC3"/>
                <w:sz w:val="11"/>
                <w:lang w:val="fr-FR"/>
              </w:rPr>
              <w:t xml:space="preserve">prestation et avec une capacité d’accueil suffisante, </w:t>
            </w:r>
            <w:r>
              <w:rPr>
                <w:sz w:val="11"/>
                <w:lang w:val="fr-FR"/>
              </w:rPr>
              <w:t xml:space="preserve">équipements </w:t>
            </w:r>
            <w:r>
              <w:rPr>
                <w:color w:val="417CC3"/>
                <w:sz w:val="11"/>
                <w:lang w:val="fr-FR"/>
              </w:rPr>
              <w:t>adaptés et en nombre suffisant</w:t>
            </w:r>
            <w:r>
              <w:rPr>
                <w:sz w:val="11"/>
                <w:lang w:val="fr-FR"/>
              </w:rPr>
              <w:t xml:space="preserve">, plateaux techniques, </w:t>
            </w:r>
            <w:r>
              <w:rPr>
                <w:color w:val="417CC3"/>
                <w:sz w:val="11"/>
                <w:lang w:val="fr-FR"/>
              </w:rPr>
              <w:t>ressources techniques et documentaires, accès facilité à</w:t>
            </w:r>
            <w:r>
              <w:rPr>
                <w:color w:val="417CC3"/>
                <w:spacing w:val="40"/>
                <w:sz w:val="11"/>
                <w:lang w:val="fr-FR"/>
              </w:rPr>
              <w:t xml:space="preserve"> </w:t>
            </w:r>
            <w:r>
              <w:rPr>
                <w:color w:val="417CC3"/>
                <w:spacing w:val="-2"/>
                <w:sz w:val="11"/>
                <w:lang w:val="fr-FR"/>
              </w:rPr>
              <w:t>internet…)</w:t>
            </w:r>
            <w:r>
              <w:rPr>
                <w:spacing w:val="-2"/>
                <w:sz w:val="11"/>
                <w:lang w:val="fr-FR"/>
              </w:rPr>
              <w:t>.</w:t>
            </w:r>
          </w:p>
        </w:tc>
        <w:tc>
          <w:tcPr>
            <w:tcW w:w="655" w:type="dxa"/>
          </w:tcPr>
          <w:p w14:paraId="5652AB44" w14:textId="77777777" w:rsidR="00FE3699" w:rsidRDefault="00FE3699">
            <w:pPr>
              <w:pStyle w:val="TableParagraph"/>
              <w:spacing w:before="8"/>
              <w:rPr>
                <w:b/>
                <w:sz w:val="12"/>
                <w:lang w:val="fr-FR"/>
              </w:rPr>
            </w:pPr>
          </w:p>
          <w:p w14:paraId="3C812379"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413AB5A5" w14:textId="77777777" w:rsidR="00FE3699" w:rsidRDefault="00FE3699">
            <w:pPr>
              <w:pStyle w:val="TableParagraph"/>
              <w:spacing w:before="8"/>
              <w:rPr>
                <w:b/>
                <w:sz w:val="12"/>
                <w:lang w:val="fr-FR"/>
              </w:rPr>
            </w:pPr>
          </w:p>
          <w:p w14:paraId="045748DF"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239342E5" w14:textId="77777777" w:rsidR="00FE3699" w:rsidRDefault="00FE3699">
            <w:pPr>
              <w:pStyle w:val="TableParagraph"/>
              <w:spacing w:before="8"/>
              <w:rPr>
                <w:b/>
                <w:sz w:val="12"/>
                <w:lang w:val="fr-FR"/>
              </w:rPr>
            </w:pPr>
          </w:p>
          <w:p w14:paraId="637A014A"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5A905344" w14:textId="77777777" w:rsidR="00FE3699" w:rsidRDefault="00FE3699">
            <w:pPr>
              <w:pStyle w:val="TableParagraph"/>
              <w:spacing w:before="8"/>
              <w:rPr>
                <w:b/>
                <w:sz w:val="12"/>
                <w:lang w:val="fr-FR"/>
              </w:rPr>
            </w:pPr>
          </w:p>
          <w:p w14:paraId="6DD73A4E"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74E4C409" w14:textId="77777777" w:rsidR="00FE3699" w:rsidRDefault="00FD0F3C">
            <w:pPr>
              <w:pStyle w:val="TableParagraph"/>
              <w:spacing w:before="89"/>
              <w:ind w:left="25"/>
              <w:rPr>
                <w:sz w:val="11"/>
                <w:lang w:val="fr-FR"/>
              </w:rPr>
            </w:pPr>
            <w:r>
              <w:rPr>
                <w:sz w:val="11"/>
                <w:lang w:val="fr-FR"/>
              </w:rPr>
              <w:t>Critère</w:t>
            </w:r>
            <w:r>
              <w:rPr>
                <w:spacing w:val="-7"/>
                <w:sz w:val="11"/>
                <w:lang w:val="fr-FR"/>
              </w:rPr>
              <w:t xml:space="preserve"> </w:t>
            </w:r>
            <w:r>
              <w:rPr>
                <w:spacing w:val="-10"/>
                <w:sz w:val="11"/>
                <w:lang w:val="fr-FR"/>
              </w:rPr>
              <w:t>4</w:t>
            </w:r>
          </w:p>
          <w:p w14:paraId="0741774C" w14:textId="77777777" w:rsidR="00FE3699" w:rsidRDefault="00FD0F3C">
            <w:pPr>
              <w:pStyle w:val="TableParagraph"/>
              <w:spacing w:before="18"/>
              <w:ind w:left="25"/>
              <w:rPr>
                <w:sz w:val="11"/>
                <w:lang w:val="fr-FR"/>
              </w:rPr>
            </w:pPr>
            <w:r>
              <w:rPr>
                <w:spacing w:val="-2"/>
                <w:sz w:val="11"/>
                <w:lang w:val="fr-FR"/>
              </w:rPr>
              <w:t>indicateur</w:t>
            </w:r>
            <w:r>
              <w:rPr>
                <w:spacing w:val="10"/>
                <w:sz w:val="11"/>
                <w:lang w:val="fr-FR"/>
              </w:rPr>
              <w:t xml:space="preserve"> </w:t>
            </w:r>
            <w:r>
              <w:rPr>
                <w:spacing w:val="-5"/>
                <w:sz w:val="11"/>
                <w:lang w:val="fr-FR"/>
              </w:rPr>
              <w:t>17</w:t>
            </w:r>
          </w:p>
        </w:tc>
        <w:tc>
          <w:tcPr>
            <w:tcW w:w="1401" w:type="dxa"/>
          </w:tcPr>
          <w:p w14:paraId="758A52FB" w14:textId="77777777" w:rsidR="00FE3699" w:rsidRDefault="00FD0F3C">
            <w:pPr>
              <w:pStyle w:val="TableParagraph"/>
              <w:spacing w:before="89"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14D55B5E" w14:textId="77777777">
        <w:trPr>
          <w:trHeight w:val="325"/>
        </w:trPr>
        <w:tc>
          <w:tcPr>
            <w:tcW w:w="362" w:type="dxa"/>
          </w:tcPr>
          <w:p w14:paraId="15C034FD" w14:textId="77777777" w:rsidR="00FE3699" w:rsidRDefault="00FD0F3C">
            <w:pPr>
              <w:pStyle w:val="TableParagraph"/>
              <w:spacing w:before="101"/>
              <w:ind w:right="52"/>
              <w:jc w:val="right"/>
              <w:rPr>
                <w:b/>
                <w:sz w:val="11"/>
                <w:lang w:val="fr-FR"/>
              </w:rPr>
            </w:pPr>
            <w:r>
              <w:rPr>
                <w:b/>
                <w:sz w:val="11"/>
                <w:lang w:val="fr-FR"/>
              </w:rPr>
              <w:t>i.</w:t>
            </w:r>
            <w:r>
              <w:rPr>
                <w:b/>
                <w:spacing w:val="-5"/>
                <w:sz w:val="11"/>
                <w:lang w:val="fr-FR"/>
              </w:rPr>
              <w:t xml:space="preserve"> 30</w:t>
            </w:r>
          </w:p>
        </w:tc>
        <w:tc>
          <w:tcPr>
            <w:tcW w:w="9350" w:type="dxa"/>
          </w:tcPr>
          <w:p w14:paraId="09BD8835" w14:textId="77777777" w:rsidR="00FE3699" w:rsidRDefault="00FD0F3C">
            <w:pPr>
              <w:pStyle w:val="TableParagraph"/>
              <w:spacing w:before="18" w:line="140" w:lineRule="atLeast"/>
              <w:ind w:left="24" w:right="1788"/>
              <w:rPr>
                <w:sz w:val="11"/>
                <w:lang w:val="fr-FR"/>
              </w:rPr>
            </w:pPr>
            <w:r>
              <w:rPr>
                <w:sz w:val="11"/>
                <w:lang w:val="fr-FR"/>
              </w:rPr>
              <w:t>Le</w:t>
            </w:r>
            <w:r>
              <w:rPr>
                <w:spacing w:val="-3"/>
                <w:sz w:val="11"/>
                <w:lang w:val="fr-FR"/>
              </w:rPr>
              <w:t xml:space="preserve"> </w:t>
            </w:r>
            <w:r>
              <w:rPr>
                <w:sz w:val="11"/>
                <w:lang w:val="fr-FR"/>
              </w:rPr>
              <w:t>prestataire</w:t>
            </w:r>
            <w:r>
              <w:rPr>
                <w:spacing w:val="-4"/>
                <w:sz w:val="11"/>
                <w:lang w:val="fr-FR"/>
              </w:rPr>
              <w:t xml:space="preserve"> </w:t>
            </w:r>
            <w:r>
              <w:rPr>
                <w:sz w:val="11"/>
                <w:lang w:val="fr-FR"/>
              </w:rPr>
              <w:t>mobilise</w:t>
            </w:r>
            <w:r>
              <w:rPr>
                <w:spacing w:val="-4"/>
                <w:sz w:val="11"/>
                <w:lang w:val="fr-FR"/>
              </w:rPr>
              <w:t xml:space="preserve"> </w:t>
            </w:r>
            <w:r>
              <w:rPr>
                <w:sz w:val="11"/>
                <w:lang w:val="fr-FR"/>
              </w:rPr>
              <w:t>et</w:t>
            </w:r>
            <w:r>
              <w:rPr>
                <w:spacing w:val="-5"/>
                <w:sz w:val="11"/>
                <w:lang w:val="fr-FR"/>
              </w:rPr>
              <w:t xml:space="preserve"> </w:t>
            </w:r>
            <w:r>
              <w:rPr>
                <w:sz w:val="11"/>
                <w:lang w:val="fr-FR"/>
              </w:rPr>
              <w:t>coordonne</w:t>
            </w:r>
            <w:r>
              <w:rPr>
                <w:spacing w:val="-4"/>
                <w:sz w:val="11"/>
                <w:lang w:val="fr-FR"/>
              </w:rPr>
              <w:t xml:space="preserve"> </w:t>
            </w:r>
            <w:r>
              <w:rPr>
                <w:sz w:val="11"/>
                <w:lang w:val="fr-FR"/>
              </w:rPr>
              <w:t>les</w:t>
            </w:r>
            <w:r>
              <w:rPr>
                <w:spacing w:val="-5"/>
                <w:sz w:val="11"/>
                <w:lang w:val="fr-FR"/>
              </w:rPr>
              <w:t xml:space="preserve"> </w:t>
            </w:r>
            <w:r>
              <w:rPr>
                <w:sz w:val="11"/>
                <w:lang w:val="fr-FR"/>
              </w:rPr>
              <w:t>différents</w:t>
            </w:r>
            <w:r>
              <w:rPr>
                <w:spacing w:val="-5"/>
                <w:sz w:val="11"/>
                <w:lang w:val="fr-FR"/>
              </w:rPr>
              <w:t xml:space="preserve"> </w:t>
            </w:r>
            <w:r>
              <w:rPr>
                <w:sz w:val="11"/>
                <w:lang w:val="fr-FR"/>
              </w:rPr>
              <w:t>intervenants</w:t>
            </w:r>
            <w:r>
              <w:rPr>
                <w:spacing w:val="-5"/>
                <w:sz w:val="11"/>
                <w:lang w:val="fr-FR"/>
              </w:rPr>
              <w:t xml:space="preserve"> </w:t>
            </w:r>
            <w:r>
              <w:rPr>
                <w:sz w:val="11"/>
                <w:lang w:val="fr-FR"/>
              </w:rPr>
              <w:t>internes</w:t>
            </w:r>
            <w:r>
              <w:rPr>
                <w:spacing w:val="-5"/>
                <w:sz w:val="11"/>
                <w:lang w:val="fr-FR"/>
              </w:rPr>
              <w:t xml:space="preserve"> </w:t>
            </w:r>
            <w:r>
              <w:rPr>
                <w:sz w:val="11"/>
                <w:lang w:val="fr-FR"/>
              </w:rPr>
              <w:t>et/ou</w:t>
            </w:r>
            <w:r>
              <w:rPr>
                <w:spacing w:val="-3"/>
                <w:sz w:val="11"/>
                <w:lang w:val="fr-FR"/>
              </w:rPr>
              <w:t xml:space="preserve"> </w:t>
            </w:r>
            <w:r>
              <w:rPr>
                <w:sz w:val="11"/>
                <w:lang w:val="fr-FR"/>
              </w:rPr>
              <w:t>externes</w:t>
            </w:r>
            <w:r>
              <w:rPr>
                <w:spacing w:val="-5"/>
                <w:sz w:val="11"/>
                <w:lang w:val="fr-FR"/>
              </w:rPr>
              <w:t xml:space="preserve"> </w:t>
            </w:r>
            <w:r>
              <w:rPr>
                <w:sz w:val="11"/>
                <w:lang w:val="fr-FR"/>
              </w:rPr>
              <w:t>(pédagogiques,</w:t>
            </w:r>
            <w:r>
              <w:rPr>
                <w:spacing w:val="-6"/>
                <w:sz w:val="11"/>
                <w:lang w:val="fr-FR"/>
              </w:rPr>
              <w:t xml:space="preserve"> </w:t>
            </w:r>
            <w:r>
              <w:rPr>
                <w:sz w:val="11"/>
                <w:lang w:val="fr-FR"/>
              </w:rPr>
              <w:t>administratifs,</w:t>
            </w:r>
            <w:r>
              <w:rPr>
                <w:spacing w:val="-6"/>
                <w:sz w:val="11"/>
                <w:lang w:val="fr-FR"/>
              </w:rPr>
              <w:t xml:space="preserve"> </w:t>
            </w:r>
            <w:r>
              <w:rPr>
                <w:sz w:val="11"/>
                <w:lang w:val="fr-FR"/>
              </w:rPr>
              <w:t>logistiques,</w:t>
            </w:r>
            <w:r>
              <w:rPr>
                <w:spacing w:val="-6"/>
                <w:sz w:val="11"/>
                <w:lang w:val="fr-FR"/>
              </w:rPr>
              <w:t xml:space="preserve"> </w:t>
            </w:r>
            <w:r>
              <w:rPr>
                <w:sz w:val="11"/>
                <w:lang w:val="fr-FR"/>
              </w:rPr>
              <w:t>commerciaux</w:t>
            </w:r>
            <w:r>
              <w:rPr>
                <w:spacing w:val="-5"/>
                <w:sz w:val="11"/>
                <w:lang w:val="fr-FR"/>
              </w:rPr>
              <w:t xml:space="preserve"> </w:t>
            </w:r>
            <w:r>
              <w:rPr>
                <w:sz w:val="11"/>
                <w:lang w:val="fr-FR"/>
              </w:rPr>
              <w:t>…).</w:t>
            </w:r>
            <w:r>
              <w:rPr>
                <w:spacing w:val="40"/>
                <w:sz w:val="11"/>
                <w:lang w:val="fr-FR"/>
              </w:rPr>
              <w:t xml:space="preserve"> </w:t>
            </w:r>
            <w:r>
              <w:rPr>
                <w:color w:val="417CC3"/>
                <w:sz w:val="11"/>
                <w:lang w:val="fr-FR"/>
              </w:rPr>
              <w:t>Il s’assure en cas d’absence soit de leur remplacement, soit d’une reprogrammation de l’/des intervention(s).</w:t>
            </w:r>
          </w:p>
        </w:tc>
        <w:tc>
          <w:tcPr>
            <w:tcW w:w="655" w:type="dxa"/>
          </w:tcPr>
          <w:p w14:paraId="471F18DE" w14:textId="77777777" w:rsidR="00FE3699" w:rsidRDefault="00FD0F3C">
            <w:pPr>
              <w:pStyle w:val="TableParagraph"/>
              <w:spacing w:before="88"/>
              <w:ind w:right="264"/>
              <w:jc w:val="right"/>
              <w:rPr>
                <w:rFonts w:ascii="Segoe UI Symbol" w:hAnsi="Segoe UI Symbol"/>
                <w:sz w:val="11"/>
                <w:lang w:val="fr-FR"/>
              </w:rPr>
            </w:pPr>
            <w:r>
              <w:rPr>
                <w:rFonts w:ascii="Segoe UI Symbol" w:hAnsi="Segoe UI Symbol"/>
                <w:sz w:val="11"/>
                <w:lang w:val="fr-FR"/>
              </w:rPr>
              <w:t>✔</w:t>
            </w:r>
          </w:p>
        </w:tc>
        <w:tc>
          <w:tcPr>
            <w:tcW w:w="655" w:type="dxa"/>
          </w:tcPr>
          <w:p w14:paraId="0F09DEA8" w14:textId="77777777" w:rsidR="00FE3699" w:rsidRDefault="00FD0F3C">
            <w:pPr>
              <w:pStyle w:val="TableParagraph"/>
              <w:spacing w:before="88"/>
              <w:ind w:left="15"/>
              <w:jc w:val="center"/>
              <w:rPr>
                <w:rFonts w:ascii="Segoe UI Symbol" w:hAnsi="Segoe UI Symbol"/>
                <w:sz w:val="11"/>
                <w:lang w:val="fr-FR"/>
              </w:rPr>
            </w:pPr>
            <w:r>
              <w:rPr>
                <w:rFonts w:ascii="Segoe UI Symbol" w:hAnsi="Segoe UI Symbol"/>
                <w:sz w:val="11"/>
                <w:lang w:val="fr-FR"/>
              </w:rPr>
              <w:t>✔</w:t>
            </w:r>
          </w:p>
        </w:tc>
        <w:tc>
          <w:tcPr>
            <w:tcW w:w="655" w:type="dxa"/>
          </w:tcPr>
          <w:p w14:paraId="08AF9CFD" w14:textId="77777777" w:rsidR="00FE3699" w:rsidRDefault="00FD0F3C">
            <w:pPr>
              <w:pStyle w:val="TableParagraph"/>
              <w:spacing w:before="88"/>
              <w:ind w:left="282"/>
              <w:rPr>
                <w:rFonts w:ascii="Segoe UI Symbol" w:hAnsi="Segoe UI Symbol"/>
                <w:sz w:val="11"/>
                <w:lang w:val="fr-FR"/>
              </w:rPr>
            </w:pPr>
            <w:r>
              <w:rPr>
                <w:rFonts w:ascii="Segoe UI Symbol" w:hAnsi="Segoe UI Symbol"/>
                <w:sz w:val="11"/>
                <w:lang w:val="fr-FR"/>
              </w:rPr>
              <w:t>✔</w:t>
            </w:r>
          </w:p>
        </w:tc>
        <w:tc>
          <w:tcPr>
            <w:tcW w:w="655" w:type="dxa"/>
          </w:tcPr>
          <w:p w14:paraId="5426541A" w14:textId="77777777" w:rsidR="00FE3699" w:rsidRDefault="00FD0F3C">
            <w:pPr>
              <w:pStyle w:val="TableParagraph"/>
              <w:spacing w:before="88"/>
              <w:ind w:left="15"/>
              <w:jc w:val="center"/>
              <w:rPr>
                <w:rFonts w:ascii="Segoe UI Symbol" w:hAnsi="Segoe UI Symbol"/>
                <w:sz w:val="11"/>
                <w:lang w:val="fr-FR"/>
              </w:rPr>
            </w:pPr>
            <w:r>
              <w:rPr>
                <w:rFonts w:ascii="Segoe UI Symbol" w:hAnsi="Segoe UI Symbol"/>
                <w:sz w:val="11"/>
                <w:lang w:val="fr-FR"/>
              </w:rPr>
              <w:t>✔</w:t>
            </w:r>
          </w:p>
        </w:tc>
        <w:tc>
          <w:tcPr>
            <w:tcW w:w="1027" w:type="dxa"/>
          </w:tcPr>
          <w:p w14:paraId="5D753A24" w14:textId="77777777" w:rsidR="00FE3699" w:rsidRDefault="00FD0F3C">
            <w:pPr>
              <w:pStyle w:val="TableParagraph"/>
              <w:spacing w:before="32"/>
              <w:ind w:left="25"/>
              <w:rPr>
                <w:sz w:val="11"/>
                <w:lang w:val="fr-FR"/>
              </w:rPr>
            </w:pPr>
            <w:r>
              <w:rPr>
                <w:sz w:val="11"/>
                <w:lang w:val="fr-FR"/>
              </w:rPr>
              <w:t>Critère</w:t>
            </w:r>
            <w:r>
              <w:rPr>
                <w:spacing w:val="-7"/>
                <w:sz w:val="11"/>
                <w:lang w:val="fr-FR"/>
              </w:rPr>
              <w:t xml:space="preserve"> </w:t>
            </w:r>
            <w:r>
              <w:rPr>
                <w:spacing w:val="-10"/>
                <w:sz w:val="11"/>
                <w:lang w:val="fr-FR"/>
              </w:rPr>
              <w:t>4</w:t>
            </w:r>
          </w:p>
          <w:p w14:paraId="754468F7"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18</w:t>
            </w:r>
          </w:p>
        </w:tc>
        <w:tc>
          <w:tcPr>
            <w:tcW w:w="1401" w:type="dxa"/>
          </w:tcPr>
          <w:p w14:paraId="5C7BCF87" w14:textId="77777777" w:rsidR="00FE3699" w:rsidRDefault="00FD0F3C">
            <w:pPr>
              <w:pStyle w:val="TableParagraph"/>
              <w:spacing w:before="18" w:line="140" w:lineRule="atLeast"/>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05FF8071" w14:textId="77777777">
        <w:trPr>
          <w:trHeight w:val="1259"/>
        </w:trPr>
        <w:tc>
          <w:tcPr>
            <w:tcW w:w="362" w:type="dxa"/>
          </w:tcPr>
          <w:p w14:paraId="581ED926" w14:textId="77777777" w:rsidR="00FE3699" w:rsidRDefault="00FE3699">
            <w:pPr>
              <w:pStyle w:val="TableParagraph"/>
              <w:rPr>
                <w:b/>
                <w:sz w:val="12"/>
                <w:lang w:val="fr-FR"/>
              </w:rPr>
            </w:pPr>
          </w:p>
          <w:p w14:paraId="327D62E5" w14:textId="77777777" w:rsidR="00FE3699" w:rsidRDefault="00FE3699">
            <w:pPr>
              <w:pStyle w:val="TableParagraph"/>
              <w:rPr>
                <w:b/>
                <w:sz w:val="12"/>
                <w:lang w:val="fr-FR"/>
              </w:rPr>
            </w:pPr>
          </w:p>
          <w:p w14:paraId="0F47A7BD" w14:textId="77777777" w:rsidR="00FE3699" w:rsidRDefault="00FE3699">
            <w:pPr>
              <w:pStyle w:val="TableParagraph"/>
              <w:rPr>
                <w:b/>
                <w:sz w:val="12"/>
                <w:lang w:val="fr-FR"/>
              </w:rPr>
            </w:pPr>
          </w:p>
          <w:p w14:paraId="4AFAA825" w14:textId="77777777" w:rsidR="00FE3699" w:rsidRDefault="00FE3699">
            <w:pPr>
              <w:pStyle w:val="TableParagraph"/>
              <w:spacing w:before="6"/>
              <w:rPr>
                <w:b/>
                <w:sz w:val="13"/>
                <w:lang w:val="fr-FR"/>
              </w:rPr>
            </w:pPr>
          </w:p>
          <w:p w14:paraId="0D116CE9"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31</w:t>
            </w:r>
          </w:p>
        </w:tc>
        <w:tc>
          <w:tcPr>
            <w:tcW w:w="9350" w:type="dxa"/>
          </w:tcPr>
          <w:p w14:paraId="708BD579" w14:textId="77777777" w:rsidR="00FE3699" w:rsidRDefault="00FD0F3C">
            <w:pPr>
              <w:pStyle w:val="TableParagraph"/>
              <w:spacing w:before="65" w:line="273" w:lineRule="auto"/>
              <w:ind w:left="24"/>
              <w:rPr>
                <w:sz w:val="11"/>
                <w:lang w:val="fr-FR"/>
              </w:rPr>
            </w:pPr>
            <w:r>
              <w:rPr>
                <w:sz w:val="11"/>
                <w:lang w:val="fr-FR"/>
              </w:rPr>
              <w:t>Le</w:t>
            </w:r>
            <w:r>
              <w:rPr>
                <w:spacing w:val="-2"/>
                <w:sz w:val="11"/>
                <w:lang w:val="fr-FR"/>
              </w:rPr>
              <w:t xml:space="preserve"> </w:t>
            </w:r>
            <w:r>
              <w:rPr>
                <w:sz w:val="11"/>
                <w:lang w:val="fr-FR"/>
              </w:rPr>
              <w:t>prestataire</w:t>
            </w:r>
            <w:r>
              <w:rPr>
                <w:spacing w:val="-3"/>
                <w:sz w:val="11"/>
                <w:lang w:val="fr-FR"/>
              </w:rPr>
              <w:t xml:space="preserve"> </w:t>
            </w:r>
            <w:r>
              <w:rPr>
                <w:sz w:val="11"/>
                <w:lang w:val="fr-FR"/>
              </w:rPr>
              <w:t>met</w:t>
            </w:r>
            <w:r>
              <w:rPr>
                <w:spacing w:val="-3"/>
                <w:sz w:val="11"/>
                <w:lang w:val="fr-FR"/>
              </w:rPr>
              <w:t xml:space="preserve"> </w:t>
            </w:r>
            <w:r>
              <w:rPr>
                <w:sz w:val="11"/>
                <w:lang w:val="fr-FR"/>
              </w:rPr>
              <w:t>à</w:t>
            </w:r>
            <w:r>
              <w:rPr>
                <w:spacing w:val="-3"/>
                <w:sz w:val="11"/>
                <w:lang w:val="fr-FR"/>
              </w:rPr>
              <w:t xml:space="preserve"> </w:t>
            </w:r>
            <w:r>
              <w:rPr>
                <w:sz w:val="11"/>
                <w:lang w:val="fr-FR"/>
              </w:rPr>
              <w:t>disposition</w:t>
            </w:r>
            <w:r>
              <w:rPr>
                <w:spacing w:val="-2"/>
                <w:sz w:val="11"/>
                <w:lang w:val="fr-FR"/>
              </w:rPr>
              <w:t xml:space="preserve"> </w:t>
            </w:r>
            <w:r>
              <w:rPr>
                <w:sz w:val="11"/>
                <w:lang w:val="fr-FR"/>
              </w:rPr>
              <w:t>du</w:t>
            </w:r>
            <w:r>
              <w:rPr>
                <w:spacing w:val="-2"/>
                <w:sz w:val="11"/>
                <w:lang w:val="fr-FR"/>
              </w:rPr>
              <w:t xml:space="preserve"> </w:t>
            </w:r>
            <w:r>
              <w:rPr>
                <w:sz w:val="11"/>
                <w:lang w:val="fr-FR"/>
              </w:rPr>
              <w:t>bénéficiaire</w:t>
            </w:r>
            <w:r>
              <w:rPr>
                <w:spacing w:val="-3"/>
                <w:sz w:val="11"/>
                <w:lang w:val="fr-FR"/>
              </w:rPr>
              <w:t xml:space="preserve"> </w:t>
            </w:r>
            <w:r>
              <w:rPr>
                <w:sz w:val="11"/>
                <w:lang w:val="fr-FR"/>
              </w:rPr>
              <w:t>des</w:t>
            </w:r>
            <w:r>
              <w:rPr>
                <w:spacing w:val="-3"/>
                <w:sz w:val="11"/>
                <w:lang w:val="fr-FR"/>
              </w:rPr>
              <w:t xml:space="preserve"> </w:t>
            </w:r>
            <w:r>
              <w:rPr>
                <w:color w:val="417CC3"/>
                <w:sz w:val="11"/>
                <w:lang w:val="fr-FR"/>
              </w:rPr>
              <w:t>méthodes,</w:t>
            </w:r>
            <w:r>
              <w:rPr>
                <w:color w:val="417CC3"/>
                <w:spacing w:val="-4"/>
                <w:sz w:val="11"/>
                <w:lang w:val="fr-FR"/>
              </w:rPr>
              <w:t xml:space="preserve"> </w:t>
            </w:r>
            <w:r>
              <w:rPr>
                <w:color w:val="417CC3"/>
                <w:sz w:val="11"/>
                <w:lang w:val="fr-FR"/>
              </w:rPr>
              <w:t>outils,</w:t>
            </w:r>
            <w:r>
              <w:rPr>
                <w:color w:val="417CC3"/>
                <w:spacing w:val="-4"/>
                <w:sz w:val="11"/>
                <w:lang w:val="fr-FR"/>
              </w:rPr>
              <w:t xml:space="preserve"> </w:t>
            </w:r>
            <w:r>
              <w:rPr>
                <w:sz w:val="11"/>
                <w:lang w:val="fr-FR"/>
              </w:rPr>
              <w:t>ressources</w:t>
            </w:r>
            <w:r>
              <w:rPr>
                <w:spacing w:val="-3"/>
                <w:sz w:val="11"/>
                <w:lang w:val="fr-FR"/>
              </w:rPr>
              <w:t xml:space="preserve"> </w:t>
            </w:r>
            <w:r>
              <w:rPr>
                <w:sz w:val="11"/>
                <w:lang w:val="fr-FR"/>
              </w:rPr>
              <w:t>pédagogiques</w:t>
            </w:r>
            <w:r>
              <w:rPr>
                <w:spacing w:val="-4"/>
                <w:sz w:val="11"/>
                <w:lang w:val="fr-FR"/>
              </w:rPr>
              <w:t xml:space="preserve"> </w:t>
            </w:r>
            <w:r>
              <w:rPr>
                <w:color w:val="417CC3"/>
                <w:sz w:val="11"/>
                <w:lang w:val="fr-FR"/>
              </w:rPr>
              <w:t>adaptées</w:t>
            </w:r>
            <w:r>
              <w:rPr>
                <w:color w:val="417CC3"/>
                <w:spacing w:val="-3"/>
                <w:sz w:val="11"/>
                <w:lang w:val="fr-FR"/>
              </w:rPr>
              <w:t xml:space="preserve"> </w:t>
            </w:r>
            <w:r>
              <w:rPr>
                <w:color w:val="417CC3"/>
                <w:sz w:val="11"/>
                <w:lang w:val="fr-FR"/>
              </w:rPr>
              <w:t>(y</w:t>
            </w:r>
            <w:r>
              <w:rPr>
                <w:color w:val="417CC3"/>
                <w:spacing w:val="-5"/>
                <w:sz w:val="11"/>
                <w:lang w:val="fr-FR"/>
              </w:rPr>
              <w:t xml:space="preserve"> </w:t>
            </w:r>
            <w:r>
              <w:rPr>
                <w:color w:val="417CC3"/>
                <w:sz w:val="11"/>
                <w:lang w:val="fr-FR"/>
              </w:rPr>
              <w:t>compris</w:t>
            </w:r>
            <w:r>
              <w:rPr>
                <w:color w:val="417CC3"/>
                <w:spacing w:val="-3"/>
                <w:sz w:val="11"/>
                <w:lang w:val="fr-FR"/>
              </w:rPr>
              <w:t xml:space="preserve"> </w:t>
            </w:r>
            <w:r>
              <w:rPr>
                <w:color w:val="417CC3"/>
                <w:sz w:val="11"/>
                <w:lang w:val="fr-FR"/>
              </w:rPr>
              <w:t>pour</w:t>
            </w:r>
            <w:r>
              <w:rPr>
                <w:color w:val="417CC3"/>
                <w:spacing w:val="-3"/>
                <w:sz w:val="11"/>
                <w:lang w:val="fr-FR"/>
              </w:rPr>
              <w:t xml:space="preserve"> </w:t>
            </w:r>
            <w:r>
              <w:rPr>
                <w:color w:val="417CC3"/>
                <w:sz w:val="11"/>
                <w:lang w:val="fr-FR"/>
              </w:rPr>
              <w:t>la</w:t>
            </w:r>
            <w:r>
              <w:rPr>
                <w:color w:val="417CC3"/>
                <w:spacing w:val="-2"/>
                <w:sz w:val="11"/>
                <w:lang w:val="fr-FR"/>
              </w:rPr>
              <w:t xml:space="preserve"> </w:t>
            </w:r>
            <w:r>
              <w:rPr>
                <w:color w:val="417CC3"/>
                <w:sz w:val="11"/>
                <w:lang w:val="fr-FR"/>
              </w:rPr>
              <w:t>prestation</w:t>
            </w:r>
            <w:r>
              <w:rPr>
                <w:color w:val="417CC3"/>
                <w:spacing w:val="-3"/>
                <w:sz w:val="11"/>
                <w:lang w:val="fr-FR"/>
              </w:rPr>
              <w:t xml:space="preserve"> </w:t>
            </w:r>
            <w:r>
              <w:rPr>
                <w:color w:val="417CC3"/>
                <w:sz w:val="11"/>
                <w:lang w:val="fr-FR"/>
              </w:rPr>
              <w:t>à</w:t>
            </w:r>
            <w:r>
              <w:rPr>
                <w:color w:val="417CC3"/>
                <w:spacing w:val="-2"/>
                <w:sz w:val="11"/>
                <w:lang w:val="fr-FR"/>
              </w:rPr>
              <w:t xml:space="preserve"> </w:t>
            </w:r>
            <w:r>
              <w:rPr>
                <w:color w:val="417CC3"/>
                <w:sz w:val="11"/>
                <w:lang w:val="fr-FR"/>
              </w:rPr>
              <w:t>distance)</w:t>
            </w:r>
            <w:r>
              <w:rPr>
                <w:color w:val="417CC3"/>
                <w:spacing w:val="-3"/>
                <w:sz w:val="11"/>
                <w:lang w:val="fr-FR"/>
              </w:rPr>
              <w:t xml:space="preserve"> </w:t>
            </w:r>
            <w:r>
              <w:rPr>
                <w:sz w:val="11"/>
                <w:lang w:val="fr-FR"/>
              </w:rPr>
              <w:t>et</w:t>
            </w:r>
            <w:r>
              <w:rPr>
                <w:spacing w:val="-3"/>
                <w:sz w:val="11"/>
                <w:lang w:val="fr-FR"/>
              </w:rPr>
              <w:t xml:space="preserve"> </w:t>
            </w:r>
            <w:r>
              <w:rPr>
                <w:sz w:val="11"/>
                <w:lang w:val="fr-FR"/>
              </w:rPr>
              <w:t>permet</w:t>
            </w:r>
            <w:r>
              <w:rPr>
                <w:spacing w:val="-4"/>
                <w:sz w:val="11"/>
                <w:lang w:val="fr-FR"/>
              </w:rPr>
              <w:t xml:space="preserve"> </w:t>
            </w:r>
            <w:r>
              <w:rPr>
                <w:sz w:val="11"/>
                <w:lang w:val="fr-FR"/>
              </w:rPr>
              <w:t>à</w:t>
            </w:r>
            <w:r>
              <w:rPr>
                <w:spacing w:val="-3"/>
                <w:sz w:val="11"/>
                <w:lang w:val="fr-FR"/>
              </w:rPr>
              <w:t xml:space="preserve"> </w:t>
            </w:r>
            <w:r>
              <w:rPr>
                <w:sz w:val="11"/>
                <w:lang w:val="fr-FR"/>
              </w:rPr>
              <w:t>celui-ci</w:t>
            </w:r>
            <w:r>
              <w:rPr>
                <w:spacing w:val="-5"/>
                <w:sz w:val="11"/>
                <w:lang w:val="fr-FR"/>
              </w:rPr>
              <w:t xml:space="preserve"> </w:t>
            </w:r>
            <w:r>
              <w:rPr>
                <w:sz w:val="11"/>
                <w:lang w:val="fr-FR"/>
              </w:rPr>
              <w:t>de</w:t>
            </w:r>
            <w:r>
              <w:rPr>
                <w:spacing w:val="-2"/>
                <w:sz w:val="11"/>
                <w:lang w:val="fr-FR"/>
              </w:rPr>
              <w:t xml:space="preserve"> </w:t>
            </w:r>
            <w:r>
              <w:rPr>
                <w:sz w:val="11"/>
                <w:lang w:val="fr-FR"/>
              </w:rPr>
              <w:t>se</w:t>
            </w:r>
            <w:r>
              <w:rPr>
                <w:spacing w:val="-3"/>
                <w:sz w:val="11"/>
                <w:lang w:val="fr-FR"/>
              </w:rPr>
              <w:t xml:space="preserve"> </w:t>
            </w:r>
            <w:r>
              <w:rPr>
                <w:sz w:val="11"/>
                <w:lang w:val="fr-FR"/>
              </w:rPr>
              <w:t>les</w:t>
            </w:r>
            <w:r>
              <w:rPr>
                <w:spacing w:val="40"/>
                <w:sz w:val="11"/>
                <w:lang w:val="fr-FR"/>
              </w:rPr>
              <w:t xml:space="preserve"> </w:t>
            </w:r>
            <w:r>
              <w:rPr>
                <w:sz w:val="11"/>
                <w:lang w:val="fr-FR"/>
              </w:rPr>
              <w:t xml:space="preserve">approprier </w:t>
            </w:r>
            <w:r>
              <w:rPr>
                <w:color w:val="417CC3"/>
                <w:sz w:val="11"/>
                <w:lang w:val="fr-FR"/>
              </w:rPr>
              <w:t>suivant un rythme établi.</w:t>
            </w:r>
          </w:p>
          <w:p w14:paraId="3F8970F4" w14:textId="77777777" w:rsidR="00FE3699" w:rsidRDefault="00FD0F3C">
            <w:pPr>
              <w:pStyle w:val="TableParagraph"/>
              <w:spacing w:line="126" w:lineRule="exact"/>
              <w:ind w:left="24"/>
              <w:rPr>
                <w:sz w:val="11"/>
                <w:lang w:val="fr-FR"/>
              </w:rPr>
            </w:pPr>
            <w:r>
              <w:rPr>
                <w:color w:val="417CC3"/>
                <w:sz w:val="11"/>
                <w:lang w:val="fr-FR"/>
              </w:rPr>
              <w:t>Les</w:t>
            </w:r>
            <w:r>
              <w:rPr>
                <w:color w:val="417CC3"/>
                <w:spacing w:val="-5"/>
                <w:sz w:val="11"/>
                <w:lang w:val="fr-FR"/>
              </w:rPr>
              <w:t xml:space="preserve"> </w:t>
            </w:r>
            <w:r>
              <w:rPr>
                <w:color w:val="417CC3"/>
                <w:sz w:val="11"/>
                <w:lang w:val="fr-FR"/>
              </w:rPr>
              <w:t>méthodes,</w:t>
            </w:r>
            <w:r>
              <w:rPr>
                <w:color w:val="417CC3"/>
                <w:spacing w:val="-6"/>
                <w:sz w:val="11"/>
                <w:lang w:val="fr-FR"/>
              </w:rPr>
              <w:t xml:space="preserve"> </w:t>
            </w:r>
            <w:r>
              <w:rPr>
                <w:color w:val="417CC3"/>
                <w:sz w:val="11"/>
                <w:lang w:val="fr-FR"/>
              </w:rPr>
              <w:t>outils,</w:t>
            </w:r>
            <w:r>
              <w:rPr>
                <w:color w:val="417CC3"/>
                <w:spacing w:val="-6"/>
                <w:sz w:val="11"/>
                <w:lang w:val="fr-FR"/>
              </w:rPr>
              <w:t xml:space="preserve"> </w:t>
            </w:r>
            <w:r>
              <w:rPr>
                <w:color w:val="417CC3"/>
                <w:sz w:val="11"/>
                <w:lang w:val="fr-FR"/>
              </w:rPr>
              <w:t>supports</w:t>
            </w:r>
            <w:r>
              <w:rPr>
                <w:color w:val="417CC3"/>
                <w:spacing w:val="-5"/>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rythmes</w:t>
            </w:r>
            <w:r>
              <w:rPr>
                <w:color w:val="417CC3"/>
                <w:spacing w:val="-5"/>
                <w:sz w:val="11"/>
                <w:lang w:val="fr-FR"/>
              </w:rPr>
              <w:t xml:space="preserve"> </w:t>
            </w:r>
            <w:r>
              <w:rPr>
                <w:color w:val="417CC3"/>
                <w:sz w:val="11"/>
                <w:lang w:val="fr-FR"/>
              </w:rPr>
              <w:t>sont</w:t>
            </w:r>
            <w:r>
              <w:rPr>
                <w:color w:val="417CC3"/>
                <w:spacing w:val="-5"/>
                <w:sz w:val="11"/>
                <w:lang w:val="fr-FR"/>
              </w:rPr>
              <w:t xml:space="preserve"> </w:t>
            </w:r>
            <w:r>
              <w:rPr>
                <w:color w:val="417CC3"/>
                <w:sz w:val="11"/>
                <w:lang w:val="fr-FR"/>
              </w:rPr>
              <w:t>adaptés</w:t>
            </w:r>
            <w:r>
              <w:rPr>
                <w:color w:val="417CC3"/>
                <w:spacing w:val="-5"/>
                <w:sz w:val="11"/>
                <w:lang w:val="fr-FR"/>
              </w:rPr>
              <w:t xml:space="preserve"> </w:t>
            </w:r>
            <w:r>
              <w:rPr>
                <w:color w:val="417CC3"/>
                <w:sz w:val="11"/>
                <w:lang w:val="fr-FR"/>
              </w:rPr>
              <w:t>notamment</w:t>
            </w:r>
            <w:r>
              <w:rPr>
                <w:color w:val="417CC3"/>
                <w:spacing w:val="-6"/>
                <w:sz w:val="11"/>
                <w:lang w:val="fr-FR"/>
              </w:rPr>
              <w:t xml:space="preserve"> </w:t>
            </w:r>
            <w:r>
              <w:rPr>
                <w:color w:val="417CC3"/>
                <w:spacing w:val="-10"/>
                <w:sz w:val="11"/>
                <w:lang w:val="fr-FR"/>
              </w:rPr>
              <w:t>:</w:t>
            </w:r>
          </w:p>
          <w:p w14:paraId="16BF0CFF" w14:textId="77777777" w:rsidR="00FE3699" w:rsidRDefault="00FD0F3C" w:rsidP="00FD0F3C">
            <w:pPr>
              <w:pStyle w:val="TableParagraph"/>
              <w:numPr>
                <w:ilvl w:val="0"/>
                <w:numId w:val="43"/>
              </w:numPr>
              <w:tabs>
                <w:tab w:val="left" w:pos="94"/>
              </w:tabs>
              <w:spacing w:before="18"/>
              <w:rPr>
                <w:sz w:val="11"/>
                <w:lang w:val="fr-FR"/>
              </w:rPr>
            </w:pPr>
            <w:r>
              <w:rPr>
                <w:color w:val="417CC3"/>
                <w:sz w:val="11"/>
                <w:lang w:val="fr-FR"/>
              </w:rPr>
              <w:t>au</w:t>
            </w:r>
            <w:r>
              <w:rPr>
                <w:color w:val="417CC3"/>
                <w:spacing w:val="-5"/>
                <w:sz w:val="11"/>
                <w:lang w:val="fr-FR"/>
              </w:rPr>
              <w:t xml:space="preserve"> </w:t>
            </w:r>
            <w:r>
              <w:rPr>
                <w:color w:val="417CC3"/>
                <w:sz w:val="11"/>
                <w:lang w:val="fr-FR"/>
              </w:rPr>
              <w:t>contexte</w:t>
            </w:r>
            <w:r>
              <w:rPr>
                <w:color w:val="417CC3"/>
                <w:spacing w:val="-6"/>
                <w:sz w:val="11"/>
                <w:lang w:val="fr-FR"/>
              </w:rPr>
              <w:t xml:space="preserve"> </w:t>
            </w:r>
            <w:r>
              <w:rPr>
                <w:color w:val="417CC3"/>
                <w:sz w:val="11"/>
                <w:lang w:val="fr-FR"/>
              </w:rPr>
              <w:t>professionnel</w:t>
            </w:r>
            <w:r>
              <w:rPr>
                <w:color w:val="417CC3"/>
                <w:spacing w:val="-7"/>
                <w:sz w:val="11"/>
                <w:lang w:val="fr-FR"/>
              </w:rPr>
              <w:t xml:space="preserve"> </w:t>
            </w:r>
            <w:r>
              <w:rPr>
                <w:color w:val="417CC3"/>
                <w:sz w:val="11"/>
                <w:lang w:val="fr-FR"/>
              </w:rPr>
              <w:t>du</w:t>
            </w:r>
            <w:r>
              <w:rPr>
                <w:color w:val="417CC3"/>
                <w:spacing w:val="-5"/>
                <w:sz w:val="11"/>
                <w:lang w:val="fr-FR"/>
              </w:rPr>
              <w:t xml:space="preserve"> </w:t>
            </w:r>
            <w:r>
              <w:rPr>
                <w:color w:val="417CC3"/>
                <w:sz w:val="11"/>
                <w:lang w:val="fr-FR"/>
              </w:rPr>
              <w:t>bénéficiaire</w:t>
            </w:r>
            <w:r>
              <w:rPr>
                <w:color w:val="417CC3"/>
                <w:spacing w:val="-5"/>
                <w:sz w:val="11"/>
                <w:lang w:val="fr-FR"/>
              </w:rPr>
              <w:t xml:space="preserve"> </w:t>
            </w:r>
            <w:r>
              <w:rPr>
                <w:color w:val="417CC3"/>
                <w:spacing w:val="-10"/>
                <w:sz w:val="11"/>
                <w:lang w:val="fr-FR"/>
              </w:rPr>
              <w:t>;</w:t>
            </w:r>
          </w:p>
          <w:p w14:paraId="3A6249A2" w14:textId="77777777" w:rsidR="00FE3699" w:rsidRDefault="00FD0F3C" w:rsidP="00FD0F3C">
            <w:pPr>
              <w:pStyle w:val="TableParagraph"/>
              <w:numPr>
                <w:ilvl w:val="0"/>
                <w:numId w:val="43"/>
              </w:numPr>
              <w:tabs>
                <w:tab w:val="left" w:pos="94"/>
              </w:tabs>
              <w:spacing w:before="17"/>
              <w:rPr>
                <w:sz w:val="11"/>
                <w:lang w:val="fr-FR"/>
              </w:rPr>
            </w:pPr>
            <w:r>
              <w:rPr>
                <w:color w:val="417CC3"/>
                <w:sz w:val="11"/>
                <w:lang w:val="fr-FR"/>
              </w:rPr>
              <w:t>à</w:t>
            </w:r>
            <w:r>
              <w:rPr>
                <w:color w:val="417CC3"/>
                <w:spacing w:val="-3"/>
                <w:sz w:val="11"/>
                <w:lang w:val="fr-FR"/>
              </w:rPr>
              <w:t xml:space="preserve"> </w:t>
            </w:r>
            <w:r>
              <w:rPr>
                <w:color w:val="417CC3"/>
                <w:sz w:val="11"/>
                <w:lang w:val="fr-FR"/>
              </w:rPr>
              <w:t>ses</w:t>
            </w:r>
            <w:r>
              <w:rPr>
                <w:color w:val="417CC3"/>
                <w:spacing w:val="-3"/>
                <w:sz w:val="11"/>
                <w:lang w:val="fr-FR"/>
              </w:rPr>
              <w:t xml:space="preserve"> </w:t>
            </w:r>
            <w:r>
              <w:rPr>
                <w:color w:val="417CC3"/>
                <w:sz w:val="11"/>
                <w:lang w:val="fr-FR"/>
              </w:rPr>
              <w:t>acquis</w:t>
            </w:r>
            <w:r>
              <w:rPr>
                <w:color w:val="417CC3"/>
                <w:spacing w:val="-4"/>
                <w:sz w:val="11"/>
                <w:lang w:val="fr-FR"/>
              </w:rPr>
              <w:t xml:space="preserve"> </w:t>
            </w:r>
            <w:r>
              <w:rPr>
                <w:color w:val="417CC3"/>
                <w:spacing w:val="-10"/>
                <w:sz w:val="11"/>
                <w:lang w:val="fr-FR"/>
              </w:rPr>
              <w:t>;</w:t>
            </w:r>
          </w:p>
          <w:p w14:paraId="67AFB220" w14:textId="77777777" w:rsidR="00FE3699" w:rsidRDefault="00FD0F3C" w:rsidP="00FD0F3C">
            <w:pPr>
              <w:pStyle w:val="TableParagraph"/>
              <w:numPr>
                <w:ilvl w:val="0"/>
                <w:numId w:val="43"/>
              </w:numPr>
              <w:tabs>
                <w:tab w:val="left" w:pos="94"/>
              </w:tabs>
              <w:spacing w:before="18"/>
              <w:rPr>
                <w:sz w:val="11"/>
                <w:lang w:val="fr-FR"/>
              </w:rPr>
            </w:pPr>
            <w:r>
              <w:rPr>
                <w:color w:val="417CC3"/>
                <w:sz w:val="11"/>
                <w:lang w:val="fr-FR"/>
              </w:rPr>
              <w:t>à</w:t>
            </w:r>
            <w:r>
              <w:rPr>
                <w:color w:val="417CC3"/>
                <w:spacing w:val="-3"/>
                <w:sz w:val="11"/>
                <w:lang w:val="fr-FR"/>
              </w:rPr>
              <w:t xml:space="preserve"> </w:t>
            </w:r>
            <w:r>
              <w:rPr>
                <w:color w:val="417CC3"/>
                <w:sz w:val="11"/>
                <w:lang w:val="fr-FR"/>
              </w:rPr>
              <w:t>ses</w:t>
            </w:r>
            <w:r>
              <w:rPr>
                <w:color w:val="417CC3"/>
                <w:spacing w:val="-3"/>
                <w:sz w:val="11"/>
                <w:lang w:val="fr-FR"/>
              </w:rPr>
              <w:t xml:space="preserve"> </w:t>
            </w:r>
            <w:r>
              <w:rPr>
                <w:color w:val="417CC3"/>
                <w:sz w:val="11"/>
                <w:lang w:val="fr-FR"/>
              </w:rPr>
              <w:t>besoins</w:t>
            </w:r>
            <w:r>
              <w:rPr>
                <w:color w:val="417CC3"/>
                <w:spacing w:val="-3"/>
                <w:sz w:val="11"/>
                <w:lang w:val="fr-FR"/>
              </w:rPr>
              <w:t xml:space="preserve"> </w:t>
            </w:r>
            <w:r>
              <w:rPr>
                <w:color w:val="417CC3"/>
                <w:spacing w:val="-10"/>
                <w:sz w:val="11"/>
                <w:lang w:val="fr-FR"/>
              </w:rPr>
              <w:t>;</w:t>
            </w:r>
          </w:p>
          <w:p w14:paraId="5A517381" w14:textId="77777777" w:rsidR="00FE3699" w:rsidRDefault="00FD0F3C" w:rsidP="00FD0F3C">
            <w:pPr>
              <w:pStyle w:val="TableParagraph"/>
              <w:numPr>
                <w:ilvl w:val="0"/>
                <w:numId w:val="43"/>
              </w:numPr>
              <w:tabs>
                <w:tab w:val="left" w:pos="94"/>
              </w:tabs>
              <w:spacing w:before="17"/>
              <w:rPr>
                <w:sz w:val="11"/>
                <w:lang w:val="fr-FR"/>
              </w:rPr>
            </w:pPr>
            <w:r>
              <w:rPr>
                <w:color w:val="417CC3"/>
                <w:sz w:val="11"/>
                <w:lang w:val="fr-FR"/>
              </w:rPr>
              <w:t>à</w:t>
            </w:r>
            <w:r>
              <w:rPr>
                <w:color w:val="417CC3"/>
                <w:spacing w:val="-4"/>
                <w:sz w:val="11"/>
                <w:lang w:val="fr-FR"/>
              </w:rPr>
              <w:t xml:space="preserve"> </w:t>
            </w:r>
            <w:r>
              <w:rPr>
                <w:color w:val="417CC3"/>
                <w:sz w:val="11"/>
                <w:lang w:val="fr-FR"/>
              </w:rPr>
              <w:t>sa</w:t>
            </w:r>
            <w:r>
              <w:rPr>
                <w:color w:val="417CC3"/>
                <w:spacing w:val="-3"/>
                <w:sz w:val="11"/>
                <w:lang w:val="fr-FR"/>
              </w:rPr>
              <w:t xml:space="preserve"> </w:t>
            </w:r>
            <w:r>
              <w:rPr>
                <w:color w:val="417CC3"/>
                <w:sz w:val="11"/>
                <w:lang w:val="fr-FR"/>
              </w:rPr>
              <w:t>progression</w:t>
            </w:r>
            <w:r>
              <w:rPr>
                <w:color w:val="417CC3"/>
                <w:spacing w:val="-4"/>
                <w:sz w:val="11"/>
                <w:lang w:val="fr-FR"/>
              </w:rPr>
              <w:t xml:space="preserve"> </w:t>
            </w:r>
            <w:r>
              <w:rPr>
                <w:color w:val="417CC3"/>
                <w:spacing w:val="-10"/>
                <w:sz w:val="11"/>
                <w:lang w:val="fr-FR"/>
              </w:rPr>
              <w:t>;</w:t>
            </w:r>
          </w:p>
          <w:p w14:paraId="01C8FBB3" w14:textId="77777777" w:rsidR="00FE3699" w:rsidRDefault="00FD0F3C" w:rsidP="00FD0F3C">
            <w:pPr>
              <w:pStyle w:val="TableParagraph"/>
              <w:numPr>
                <w:ilvl w:val="0"/>
                <w:numId w:val="43"/>
              </w:numPr>
              <w:tabs>
                <w:tab w:val="left" w:pos="94"/>
              </w:tabs>
              <w:spacing w:before="18"/>
              <w:rPr>
                <w:sz w:val="11"/>
                <w:lang w:val="fr-FR"/>
              </w:rPr>
            </w:pPr>
            <w:r>
              <w:rPr>
                <w:color w:val="417CC3"/>
                <w:sz w:val="11"/>
                <w:lang w:val="fr-FR"/>
              </w:rPr>
              <w:t>à</w:t>
            </w:r>
            <w:r>
              <w:rPr>
                <w:color w:val="417CC3"/>
                <w:spacing w:val="-4"/>
                <w:sz w:val="11"/>
                <w:lang w:val="fr-FR"/>
              </w:rPr>
              <w:t xml:space="preserve"> </w:t>
            </w:r>
            <w:r>
              <w:rPr>
                <w:color w:val="417CC3"/>
                <w:sz w:val="11"/>
                <w:lang w:val="fr-FR"/>
              </w:rPr>
              <w:t>ses</w:t>
            </w:r>
            <w:r>
              <w:rPr>
                <w:color w:val="417CC3"/>
                <w:spacing w:val="-4"/>
                <w:sz w:val="11"/>
                <w:lang w:val="fr-FR"/>
              </w:rPr>
              <w:t xml:space="preserve"> </w:t>
            </w:r>
            <w:r>
              <w:rPr>
                <w:color w:val="417CC3"/>
                <w:sz w:val="11"/>
                <w:lang w:val="fr-FR"/>
              </w:rPr>
              <w:t>contraintes</w:t>
            </w:r>
            <w:r>
              <w:rPr>
                <w:color w:val="417CC3"/>
                <w:spacing w:val="-4"/>
                <w:sz w:val="11"/>
                <w:lang w:val="fr-FR"/>
              </w:rPr>
              <w:t xml:space="preserve"> </w:t>
            </w:r>
            <w:r>
              <w:rPr>
                <w:color w:val="417CC3"/>
                <w:spacing w:val="-2"/>
                <w:sz w:val="11"/>
                <w:lang w:val="fr-FR"/>
              </w:rPr>
              <w:t>éventuelles.</w:t>
            </w:r>
          </w:p>
        </w:tc>
        <w:tc>
          <w:tcPr>
            <w:tcW w:w="655" w:type="dxa"/>
          </w:tcPr>
          <w:p w14:paraId="166CC1B8" w14:textId="77777777" w:rsidR="00FE3699" w:rsidRDefault="00FE3699">
            <w:pPr>
              <w:pStyle w:val="TableParagraph"/>
              <w:rPr>
                <w:b/>
                <w:sz w:val="14"/>
                <w:lang w:val="fr-FR"/>
              </w:rPr>
            </w:pPr>
          </w:p>
          <w:p w14:paraId="65507275" w14:textId="77777777" w:rsidR="00FE3699" w:rsidRDefault="00FE3699">
            <w:pPr>
              <w:pStyle w:val="TableParagraph"/>
              <w:rPr>
                <w:b/>
                <w:sz w:val="14"/>
                <w:lang w:val="fr-FR"/>
              </w:rPr>
            </w:pPr>
          </w:p>
          <w:p w14:paraId="5A43CF57" w14:textId="77777777" w:rsidR="00FE3699" w:rsidRDefault="00FE3699">
            <w:pPr>
              <w:pStyle w:val="TableParagraph"/>
              <w:spacing w:before="2"/>
              <w:rPr>
                <w:b/>
                <w:sz w:val="20"/>
                <w:lang w:val="fr-FR"/>
              </w:rPr>
            </w:pPr>
          </w:p>
          <w:p w14:paraId="76761877"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2B958198" w14:textId="77777777" w:rsidR="00FE3699" w:rsidRDefault="00FE3699">
            <w:pPr>
              <w:pStyle w:val="TableParagraph"/>
              <w:rPr>
                <w:b/>
                <w:sz w:val="14"/>
                <w:lang w:val="fr-FR"/>
              </w:rPr>
            </w:pPr>
          </w:p>
          <w:p w14:paraId="21998182" w14:textId="77777777" w:rsidR="00FE3699" w:rsidRDefault="00FE3699">
            <w:pPr>
              <w:pStyle w:val="TableParagraph"/>
              <w:rPr>
                <w:b/>
                <w:sz w:val="14"/>
                <w:lang w:val="fr-FR"/>
              </w:rPr>
            </w:pPr>
          </w:p>
          <w:p w14:paraId="190A112D" w14:textId="77777777" w:rsidR="00FE3699" w:rsidRDefault="00FE3699">
            <w:pPr>
              <w:pStyle w:val="TableParagraph"/>
              <w:spacing w:before="2"/>
              <w:rPr>
                <w:b/>
                <w:sz w:val="20"/>
                <w:lang w:val="fr-FR"/>
              </w:rPr>
            </w:pPr>
          </w:p>
          <w:p w14:paraId="3241A09F"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1ABBD339" w14:textId="77777777" w:rsidR="00FE3699" w:rsidRDefault="00FE3699">
            <w:pPr>
              <w:pStyle w:val="TableParagraph"/>
              <w:rPr>
                <w:b/>
                <w:sz w:val="14"/>
                <w:lang w:val="fr-FR"/>
              </w:rPr>
            </w:pPr>
          </w:p>
          <w:p w14:paraId="32A2F4EB" w14:textId="77777777" w:rsidR="00FE3699" w:rsidRDefault="00FE3699">
            <w:pPr>
              <w:pStyle w:val="TableParagraph"/>
              <w:rPr>
                <w:b/>
                <w:sz w:val="14"/>
                <w:lang w:val="fr-FR"/>
              </w:rPr>
            </w:pPr>
          </w:p>
          <w:p w14:paraId="309AB297" w14:textId="77777777" w:rsidR="00FE3699" w:rsidRDefault="00FE3699">
            <w:pPr>
              <w:pStyle w:val="TableParagraph"/>
              <w:spacing w:before="2"/>
              <w:rPr>
                <w:b/>
                <w:sz w:val="20"/>
                <w:lang w:val="fr-FR"/>
              </w:rPr>
            </w:pPr>
          </w:p>
          <w:p w14:paraId="39C20ED1"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64BF3819" w14:textId="77777777" w:rsidR="00FE3699" w:rsidRDefault="00FE3699">
            <w:pPr>
              <w:pStyle w:val="TableParagraph"/>
              <w:rPr>
                <w:b/>
                <w:sz w:val="14"/>
                <w:lang w:val="fr-FR"/>
              </w:rPr>
            </w:pPr>
          </w:p>
          <w:p w14:paraId="16D7FE90" w14:textId="77777777" w:rsidR="00FE3699" w:rsidRDefault="00FE3699">
            <w:pPr>
              <w:pStyle w:val="TableParagraph"/>
              <w:rPr>
                <w:b/>
                <w:sz w:val="14"/>
                <w:lang w:val="fr-FR"/>
              </w:rPr>
            </w:pPr>
          </w:p>
          <w:p w14:paraId="774D87DE" w14:textId="77777777" w:rsidR="00FE3699" w:rsidRDefault="00FE3699">
            <w:pPr>
              <w:pStyle w:val="TableParagraph"/>
              <w:spacing w:before="2"/>
              <w:rPr>
                <w:b/>
                <w:sz w:val="20"/>
                <w:lang w:val="fr-FR"/>
              </w:rPr>
            </w:pPr>
          </w:p>
          <w:p w14:paraId="74623A45"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7762552F" w14:textId="77777777" w:rsidR="00FE3699" w:rsidRDefault="00FE3699">
            <w:pPr>
              <w:pStyle w:val="TableParagraph"/>
              <w:rPr>
                <w:b/>
                <w:sz w:val="12"/>
                <w:lang w:val="fr-FR"/>
              </w:rPr>
            </w:pPr>
          </w:p>
          <w:p w14:paraId="126AF07A" w14:textId="77777777" w:rsidR="00FE3699" w:rsidRDefault="00FE3699">
            <w:pPr>
              <w:pStyle w:val="TableParagraph"/>
              <w:rPr>
                <w:b/>
                <w:sz w:val="12"/>
                <w:lang w:val="fr-FR"/>
              </w:rPr>
            </w:pPr>
          </w:p>
          <w:p w14:paraId="2B982A4D" w14:textId="77777777" w:rsidR="00FE3699" w:rsidRDefault="00FE3699">
            <w:pPr>
              <w:pStyle w:val="TableParagraph"/>
              <w:rPr>
                <w:b/>
                <w:sz w:val="12"/>
                <w:lang w:val="fr-FR"/>
              </w:rPr>
            </w:pPr>
          </w:p>
          <w:p w14:paraId="079B855F" w14:textId="77777777" w:rsidR="00FE3699" w:rsidRDefault="00FD0F3C">
            <w:pPr>
              <w:pStyle w:val="TableParagraph"/>
              <w:spacing w:before="83"/>
              <w:ind w:left="25"/>
              <w:rPr>
                <w:sz w:val="11"/>
                <w:lang w:val="fr-FR"/>
              </w:rPr>
            </w:pPr>
            <w:r>
              <w:rPr>
                <w:sz w:val="11"/>
                <w:lang w:val="fr-FR"/>
              </w:rPr>
              <w:t>Critère</w:t>
            </w:r>
            <w:r>
              <w:rPr>
                <w:spacing w:val="-7"/>
                <w:sz w:val="11"/>
                <w:lang w:val="fr-FR"/>
              </w:rPr>
              <w:t xml:space="preserve"> </w:t>
            </w:r>
            <w:r>
              <w:rPr>
                <w:spacing w:val="-10"/>
                <w:sz w:val="11"/>
                <w:lang w:val="fr-FR"/>
              </w:rPr>
              <w:t>4</w:t>
            </w:r>
          </w:p>
          <w:p w14:paraId="7458463B" w14:textId="77777777" w:rsidR="00FE3699" w:rsidRDefault="00FD0F3C">
            <w:pPr>
              <w:pStyle w:val="TableParagraph"/>
              <w:spacing w:before="18"/>
              <w:ind w:left="25"/>
              <w:rPr>
                <w:sz w:val="11"/>
                <w:lang w:val="fr-FR"/>
              </w:rPr>
            </w:pPr>
            <w:r>
              <w:rPr>
                <w:spacing w:val="-2"/>
                <w:sz w:val="11"/>
                <w:lang w:val="fr-FR"/>
              </w:rPr>
              <w:t>indicateur</w:t>
            </w:r>
            <w:r>
              <w:rPr>
                <w:spacing w:val="10"/>
                <w:sz w:val="11"/>
                <w:lang w:val="fr-FR"/>
              </w:rPr>
              <w:t xml:space="preserve"> </w:t>
            </w:r>
            <w:r>
              <w:rPr>
                <w:spacing w:val="-5"/>
                <w:sz w:val="11"/>
                <w:lang w:val="fr-FR"/>
              </w:rPr>
              <w:t>19</w:t>
            </w:r>
          </w:p>
        </w:tc>
        <w:tc>
          <w:tcPr>
            <w:tcW w:w="1401" w:type="dxa"/>
          </w:tcPr>
          <w:p w14:paraId="798B3287" w14:textId="77777777" w:rsidR="00FE3699" w:rsidRDefault="00FE3699">
            <w:pPr>
              <w:pStyle w:val="TableParagraph"/>
              <w:rPr>
                <w:b/>
                <w:sz w:val="12"/>
                <w:lang w:val="fr-FR"/>
              </w:rPr>
            </w:pPr>
          </w:p>
          <w:p w14:paraId="6C1E50DD" w14:textId="77777777" w:rsidR="00FE3699" w:rsidRDefault="00FE3699">
            <w:pPr>
              <w:pStyle w:val="TableParagraph"/>
              <w:rPr>
                <w:b/>
                <w:sz w:val="12"/>
                <w:lang w:val="fr-FR"/>
              </w:rPr>
            </w:pPr>
          </w:p>
          <w:p w14:paraId="621116CF" w14:textId="77777777" w:rsidR="00FE3699" w:rsidRDefault="00FE3699">
            <w:pPr>
              <w:pStyle w:val="TableParagraph"/>
              <w:rPr>
                <w:b/>
                <w:sz w:val="12"/>
                <w:lang w:val="fr-FR"/>
              </w:rPr>
            </w:pPr>
          </w:p>
          <w:p w14:paraId="44A4EC06" w14:textId="77777777" w:rsidR="00FE3699" w:rsidRDefault="00FD0F3C">
            <w:pPr>
              <w:pStyle w:val="TableParagraph"/>
              <w:spacing w:before="83"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4B5936E5" w14:textId="77777777">
        <w:trPr>
          <w:trHeight w:val="337"/>
        </w:trPr>
        <w:tc>
          <w:tcPr>
            <w:tcW w:w="362" w:type="dxa"/>
          </w:tcPr>
          <w:p w14:paraId="35EF35DC" w14:textId="77777777" w:rsidR="00FE3699" w:rsidRDefault="00FE3699">
            <w:pPr>
              <w:pStyle w:val="TableParagraph"/>
              <w:spacing w:before="5"/>
              <w:rPr>
                <w:b/>
                <w:sz w:val="9"/>
                <w:lang w:val="fr-FR"/>
              </w:rPr>
            </w:pPr>
          </w:p>
          <w:p w14:paraId="34F2055A" w14:textId="77777777" w:rsidR="00FE3699" w:rsidRDefault="00FD0F3C">
            <w:pPr>
              <w:pStyle w:val="TableParagraph"/>
              <w:ind w:right="52"/>
              <w:jc w:val="right"/>
              <w:rPr>
                <w:b/>
                <w:sz w:val="11"/>
                <w:lang w:val="fr-FR"/>
              </w:rPr>
            </w:pPr>
            <w:r>
              <w:rPr>
                <w:b/>
                <w:sz w:val="11"/>
                <w:lang w:val="fr-FR"/>
              </w:rPr>
              <w:t>i.</w:t>
            </w:r>
            <w:r>
              <w:rPr>
                <w:b/>
                <w:spacing w:val="-5"/>
                <w:sz w:val="11"/>
                <w:lang w:val="fr-FR"/>
              </w:rPr>
              <w:t xml:space="preserve"> 32</w:t>
            </w:r>
          </w:p>
        </w:tc>
        <w:tc>
          <w:tcPr>
            <w:tcW w:w="9350" w:type="dxa"/>
          </w:tcPr>
          <w:p w14:paraId="43C40BA9" w14:textId="77777777" w:rsidR="00FE3699" w:rsidRDefault="00FE3699">
            <w:pPr>
              <w:pStyle w:val="TableParagraph"/>
              <w:spacing w:before="5"/>
              <w:rPr>
                <w:b/>
                <w:sz w:val="9"/>
                <w:lang w:val="fr-FR"/>
              </w:rPr>
            </w:pPr>
          </w:p>
          <w:p w14:paraId="5300348D" w14:textId="77777777" w:rsidR="00FE3699" w:rsidRDefault="00FD0F3C">
            <w:pPr>
              <w:pStyle w:val="TableParagraph"/>
              <w:ind w:left="24"/>
              <w:rPr>
                <w:sz w:val="11"/>
                <w:lang w:val="fr-FR"/>
              </w:rPr>
            </w:pPr>
            <w:r>
              <w:rPr>
                <w:sz w:val="11"/>
                <w:lang w:val="fr-FR"/>
              </w:rPr>
              <w:t>Le</w:t>
            </w:r>
            <w:r>
              <w:rPr>
                <w:spacing w:val="-4"/>
                <w:sz w:val="11"/>
                <w:lang w:val="fr-FR"/>
              </w:rPr>
              <w:t xml:space="preserve"> </w:t>
            </w:r>
            <w:r>
              <w:rPr>
                <w:sz w:val="11"/>
                <w:lang w:val="fr-FR"/>
              </w:rPr>
              <w:t>prestataire</w:t>
            </w:r>
            <w:r>
              <w:rPr>
                <w:spacing w:val="-4"/>
                <w:sz w:val="11"/>
                <w:lang w:val="fr-FR"/>
              </w:rPr>
              <w:t xml:space="preserve"> </w:t>
            </w:r>
            <w:r>
              <w:rPr>
                <w:sz w:val="11"/>
                <w:lang w:val="fr-FR"/>
              </w:rPr>
              <w:t>dispose</w:t>
            </w:r>
            <w:r>
              <w:rPr>
                <w:spacing w:val="-4"/>
                <w:sz w:val="11"/>
                <w:lang w:val="fr-FR"/>
              </w:rPr>
              <w:t xml:space="preserve"> </w:t>
            </w:r>
            <w:r>
              <w:rPr>
                <w:sz w:val="11"/>
                <w:lang w:val="fr-FR"/>
              </w:rPr>
              <w:t>d’un</w:t>
            </w:r>
            <w:r>
              <w:rPr>
                <w:spacing w:val="-4"/>
                <w:sz w:val="11"/>
                <w:lang w:val="fr-FR"/>
              </w:rPr>
              <w:t xml:space="preserve"> </w:t>
            </w:r>
            <w:r>
              <w:rPr>
                <w:sz w:val="11"/>
                <w:lang w:val="fr-FR"/>
              </w:rPr>
              <w:t>personnel</w:t>
            </w:r>
            <w:r>
              <w:rPr>
                <w:spacing w:val="-6"/>
                <w:sz w:val="11"/>
                <w:lang w:val="fr-FR"/>
              </w:rPr>
              <w:t xml:space="preserve"> </w:t>
            </w:r>
            <w:r>
              <w:rPr>
                <w:sz w:val="11"/>
                <w:lang w:val="fr-FR"/>
              </w:rPr>
              <w:t>dédié</w:t>
            </w:r>
            <w:r>
              <w:rPr>
                <w:spacing w:val="-4"/>
                <w:sz w:val="11"/>
                <w:lang w:val="fr-FR"/>
              </w:rPr>
              <w:t xml:space="preserve"> </w:t>
            </w:r>
            <w:r>
              <w:rPr>
                <w:sz w:val="11"/>
                <w:lang w:val="fr-FR"/>
              </w:rPr>
              <w:t>à</w:t>
            </w:r>
            <w:r>
              <w:rPr>
                <w:spacing w:val="-4"/>
                <w:sz w:val="11"/>
                <w:lang w:val="fr-FR"/>
              </w:rPr>
              <w:t xml:space="preserve"> </w:t>
            </w:r>
            <w:r>
              <w:rPr>
                <w:sz w:val="11"/>
                <w:lang w:val="fr-FR"/>
              </w:rPr>
              <w:t>l’appui</w:t>
            </w:r>
            <w:r>
              <w:rPr>
                <w:spacing w:val="-8"/>
                <w:sz w:val="11"/>
                <w:lang w:val="fr-FR"/>
              </w:rPr>
              <w:t xml:space="preserve"> </w:t>
            </w:r>
            <w:r>
              <w:rPr>
                <w:sz w:val="11"/>
                <w:lang w:val="fr-FR"/>
              </w:rPr>
              <w:t>à</w:t>
            </w:r>
            <w:r>
              <w:rPr>
                <w:spacing w:val="-3"/>
                <w:sz w:val="11"/>
                <w:lang w:val="fr-FR"/>
              </w:rPr>
              <w:t xml:space="preserve"> </w:t>
            </w:r>
            <w:r>
              <w:rPr>
                <w:sz w:val="11"/>
                <w:lang w:val="fr-FR"/>
              </w:rPr>
              <w:t>la</w:t>
            </w:r>
            <w:r>
              <w:rPr>
                <w:spacing w:val="-5"/>
                <w:sz w:val="11"/>
                <w:lang w:val="fr-FR"/>
              </w:rPr>
              <w:t xml:space="preserve"> </w:t>
            </w:r>
            <w:r>
              <w:rPr>
                <w:sz w:val="11"/>
                <w:lang w:val="fr-FR"/>
              </w:rPr>
              <w:t>mobilité</w:t>
            </w:r>
            <w:r>
              <w:rPr>
                <w:spacing w:val="-4"/>
                <w:sz w:val="11"/>
                <w:lang w:val="fr-FR"/>
              </w:rPr>
              <w:t xml:space="preserve"> </w:t>
            </w:r>
            <w:r>
              <w:rPr>
                <w:sz w:val="11"/>
                <w:lang w:val="fr-FR"/>
              </w:rPr>
              <w:t>nationale</w:t>
            </w:r>
            <w:r>
              <w:rPr>
                <w:spacing w:val="-4"/>
                <w:sz w:val="11"/>
                <w:lang w:val="fr-FR"/>
              </w:rPr>
              <w:t xml:space="preserve"> </w:t>
            </w:r>
            <w:r>
              <w:rPr>
                <w:sz w:val="11"/>
                <w:lang w:val="fr-FR"/>
              </w:rPr>
              <w:t>et</w:t>
            </w:r>
            <w:r>
              <w:rPr>
                <w:spacing w:val="-5"/>
                <w:sz w:val="11"/>
                <w:lang w:val="fr-FR"/>
              </w:rPr>
              <w:t xml:space="preserve"> </w:t>
            </w:r>
            <w:r>
              <w:rPr>
                <w:sz w:val="11"/>
                <w:lang w:val="fr-FR"/>
              </w:rPr>
              <w:t>internationale,</w:t>
            </w:r>
            <w:r>
              <w:rPr>
                <w:spacing w:val="-5"/>
                <w:sz w:val="11"/>
                <w:lang w:val="fr-FR"/>
              </w:rPr>
              <w:t xml:space="preserve"> </w:t>
            </w:r>
            <w:r>
              <w:rPr>
                <w:sz w:val="11"/>
                <w:lang w:val="fr-FR"/>
              </w:rPr>
              <w:t>d’un</w:t>
            </w:r>
            <w:r>
              <w:rPr>
                <w:spacing w:val="-3"/>
                <w:sz w:val="11"/>
                <w:lang w:val="fr-FR"/>
              </w:rPr>
              <w:t xml:space="preserve"> </w:t>
            </w:r>
            <w:r>
              <w:rPr>
                <w:sz w:val="11"/>
                <w:lang w:val="fr-FR"/>
              </w:rPr>
              <w:t>référent</w:t>
            </w:r>
            <w:r>
              <w:rPr>
                <w:spacing w:val="-6"/>
                <w:sz w:val="11"/>
                <w:lang w:val="fr-FR"/>
              </w:rPr>
              <w:t xml:space="preserve"> </w:t>
            </w:r>
            <w:r>
              <w:rPr>
                <w:sz w:val="11"/>
                <w:lang w:val="fr-FR"/>
              </w:rPr>
              <w:t>handicap,</w:t>
            </w:r>
            <w:r>
              <w:rPr>
                <w:spacing w:val="-5"/>
                <w:sz w:val="11"/>
                <w:lang w:val="fr-FR"/>
              </w:rPr>
              <w:t xml:space="preserve"> </w:t>
            </w:r>
            <w:r>
              <w:rPr>
                <w:sz w:val="11"/>
                <w:lang w:val="fr-FR"/>
              </w:rPr>
              <w:t>d’un</w:t>
            </w:r>
            <w:r>
              <w:rPr>
                <w:spacing w:val="-5"/>
                <w:sz w:val="11"/>
                <w:lang w:val="fr-FR"/>
              </w:rPr>
              <w:t xml:space="preserve"> </w:t>
            </w:r>
            <w:r>
              <w:rPr>
                <w:sz w:val="11"/>
                <w:lang w:val="fr-FR"/>
              </w:rPr>
              <w:t>conseil</w:t>
            </w:r>
            <w:r>
              <w:rPr>
                <w:spacing w:val="-8"/>
                <w:sz w:val="11"/>
                <w:lang w:val="fr-FR"/>
              </w:rPr>
              <w:t xml:space="preserve"> </w:t>
            </w:r>
            <w:r>
              <w:rPr>
                <w:sz w:val="11"/>
                <w:lang w:val="fr-FR"/>
              </w:rPr>
              <w:t>de</w:t>
            </w:r>
            <w:r>
              <w:rPr>
                <w:spacing w:val="-5"/>
                <w:sz w:val="11"/>
                <w:lang w:val="fr-FR"/>
              </w:rPr>
              <w:t xml:space="preserve"> </w:t>
            </w:r>
            <w:r>
              <w:rPr>
                <w:spacing w:val="-2"/>
                <w:sz w:val="11"/>
                <w:lang w:val="fr-FR"/>
              </w:rPr>
              <w:t>perfectionnement.</w:t>
            </w:r>
          </w:p>
        </w:tc>
        <w:tc>
          <w:tcPr>
            <w:tcW w:w="655" w:type="dxa"/>
            <w:shd w:val="clear" w:color="auto" w:fill="AEAAAA"/>
          </w:tcPr>
          <w:p w14:paraId="49ECDD1D" w14:textId="77777777" w:rsidR="00FE3699" w:rsidRDefault="00FE3699">
            <w:pPr>
              <w:pStyle w:val="TableParagraph"/>
              <w:rPr>
                <w:rFonts w:ascii="Times New Roman"/>
                <w:sz w:val="10"/>
                <w:lang w:val="fr-FR"/>
              </w:rPr>
            </w:pPr>
          </w:p>
        </w:tc>
        <w:tc>
          <w:tcPr>
            <w:tcW w:w="655" w:type="dxa"/>
            <w:shd w:val="clear" w:color="auto" w:fill="AEAAAA"/>
          </w:tcPr>
          <w:p w14:paraId="1EEB7DD9" w14:textId="77777777" w:rsidR="00FE3699" w:rsidRDefault="00FE3699">
            <w:pPr>
              <w:pStyle w:val="TableParagraph"/>
              <w:rPr>
                <w:rFonts w:ascii="Times New Roman"/>
                <w:sz w:val="10"/>
                <w:lang w:val="fr-FR"/>
              </w:rPr>
            </w:pPr>
          </w:p>
        </w:tc>
        <w:tc>
          <w:tcPr>
            <w:tcW w:w="655" w:type="dxa"/>
            <w:shd w:val="clear" w:color="auto" w:fill="AEAAAA"/>
          </w:tcPr>
          <w:p w14:paraId="4B47BF47" w14:textId="77777777" w:rsidR="00FE3699" w:rsidRDefault="00FE3699">
            <w:pPr>
              <w:pStyle w:val="TableParagraph"/>
              <w:rPr>
                <w:rFonts w:ascii="Times New Roman"/>
                <w:sz w:val="10"/>
                <w:lang w:val="fr-FR"/>
              </w:rPr>
            </w:pPr>
          </w:p>
        </w:tc>
        <w:tc>
          <w:tcPr>
            <w:tcW w:w="655" w:type="dxa"/>
          </w:tcPr>
          <w:p w14:paraId="1A81F1A5" w14:textId="77777777" w:rsidR="00FE3699" w:rsidRDefault="00FD0F3C">
            <w:pPr>
              <w:pStyle w:val="TableParagraph"/>
              <w:spacing w:before="93"/>
              <w:ind w:left="16"/>
              <w:jc w:val="center"/>
              <w:rPr>
                <w:rFonts w:ascii="Segoe UI Symbol" w:hAnsi="Segoe UI Symbol"/>
                <w:sz w:val="11"/>
                <w:lang w:val="fr-FR"/>
              </w:rPr>
            </w:pPr>
            <w:r>
              <w:rPr>
                <w:rFonts w:ascii="Segoe UI Symbol" w:hAnsi="Segoe UI Symbol"/>
                <w:sz w:val="11"/>
                <w:lang w:val="fr-FR"/>
              </w:rPr>
              <w:t>✔</w:t>
            </w:r>
          </w:p>
        </w:tc>
        <w:tc>
          <w:tcPr>
            <w:tcW w:w="1027" w:type="dxa"/>
          </w:tcPr>
          <w:p w14:paraId="061FFB2C"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4</w:t>
            </w:r>
          </w:p>
          <w:p w14:paraId="13F36B41"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20</w:t>
            </w:r>
          </w:p>
        </w:tc>
        <w:tc>
          <w:tcPr>
            <w:tcW w:w="1401" w:type="dxa"/>
          </w:tcPr>
          <w:p w14:paraId="7C664CCA" w14:textId="77777777" w:rsidR="00FE3699" w:rsidRDefault="00FE3699">
            <w:pPr>
              <w:pStyle w:val="TableParagraph"/>
              <w:spacing w:before="5"/>
              <w:rPr>
                <w:b/>
                <w:sz w:val="9"/>
                <w:lang w:val="fr-FR"/>
              </w:rPr>
            </w:pPr>
          </w:p>
          <w:p w14:paraId="7B9CD9B7"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bl>
    <w:tbl>
      <w:tblPr>
        <w:tblStyle w:val="TableNormal3"/>
        <w:tblW w:w="0" w:type="auto"/>
        <w:tblInd w:w="10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62"/>
        <w:gridCol w:w="9350"/>
        <w:gridCol w:w="655"/>
        <w:gridCol w:w="655"/>
        <w:gridCol w:w="655"/>
        <w:gridCol w:w="655"/>
        <w:gridCol w:w="1027"/>
        <w:gridCol w:w="1401"/>
      </w:tblGrid>
      <w:tr w:rsidR="00FE3699" w14:paraId="74D288B5" w14:textId="77777777">
        <w:trPr>
          <w:trHeight w:val="251"/>
        </w:trPr>
        <w:tc>
          <w:tcPr>
            <w:tcW w:w="362" w:type="dxa"/>
            <w:shd w:val="clear" w:color="auto" w:fill="79B1E8"/>
          </w:tcPr>
          <w:p w14:paraId="389BBAF2" w14:textId="77777777" w:rsidR="00FE3699" w:rsidRDefault="00FD0F3C">
            <w:pPr>
              <w:pStyle w:val="TableParagraph"/>
              <w:spacing w:before="65"/>
              <w:ind w:right="7"/>
              <w:jc w:val="right"/>
              <w:rPr>
                <w:b w:val="0"/>
                <w:sz w:val="11"/>
                <w:lang w:val="fr-FR"/>
              </w:rPr>
            </w:pPr>
            <w:r>
              <w:rPr>
                <w:spacing w:val="-5"/>
                <w:sz w:val="11"/>
                <w:lang w:val="fr-FR"/>
              </w:rPr>
              <w:lastRenderedPageBreak/>
              <w:t>3.2</w:t>
            </w:r>
          </w:p>
        </w:tc>
        <w:tc>
          <w:tcPr>
            <w:tcW w:w="14398" w:type="dxa"/>
            <w:gridSpan w:val="7"/>
            <w:shd w:val="clear" w:color="auto" w:fill="79B1E8"/>
          </w:tcPr>
          <w:p w14:paraId="495FA1E4" w14:textId="77777777" w:rsidR="00FE3699" w:rsidRDefault="00FD0F3C">
            <w:pPr>
              <w:pStyle w:val="TableParagraph"/>
              <w:spacing w:before="56"/>
              <w:ind w:left="24"/>
              <w:rPr>
                <w:b w:val="0"/>
                <w:sz w:val="11"/>
                <w:lang w:val="fr-FR"/>
              </w:rPr>
            </w:pPr>
            <w:r>
              <w:rPr>
                <w:sz w:val="11"/>
                <w:lang w:val="fr-FR"/>
              </w:rPr>
              <w:t>Les</w:t>
            </w:r>
            <w:r>
              <w:rPr>
                <w:spacing w:val="-7"/>
                <w:sz w:val="11"/>
                <w:lang w:val="fr-FR"/>
              </w:rPr>
              <w:t xml:space="preserve"> </w:t>
            </w:r>
            <w:r>
              <w:rPr>
                <w:sz w:val="11"/>
                <w:lang w:val="fr-FR"/>
              </w:rPr>
              <w:t>compétences</w:t>
            </w:r>
            <w:r>
              <w:rPr>
                <w:spacing w:val="-5"/>
                <w:sz w:val="11"/>
                <w:lang w:val="fr-FR"/>
              </w:rPr>
              <w:t xml:space="preserve"> </w:t>
            </w:r>
            <w:r>
              <w:rPr>
                <w:sz w:val="11"/>
                <w:lang w:val="fr-FR"/>
              </w:rPr>
              <w:t>des</w:t>
            </w:r>
            <w:r>
              <w:rPr>
                <w:spacing w:val="-5"/>
                <w:sz w:val="11"/>
                <w:lang w:val="fr-FR"/>
              </w:rPr>
              <w:t xml:space="preserve"> </w:t>
            </w:r>
            <w:r>
              <w:rPr>
                <w:spacing w:val="-2"/>
                <w:sz w:val="11"/>
                <w:lang w:val="fr-FR"/>
              </w:rPr>
              <w:t>personnels</w:t>
            </w:r>
          </w:p>
        </w:tc>
      </w:tr>
      <w:tr w:rsidR="00FE3699" w14:paraId="344B0CFD" w14:textId="77777777">
        <w:trPr>
          <w:trHeight w:val="212"/>
        </w:trPr>
        <w:tc>
          <w:tcPr>
            <w:tcW w:w="362" w:type="dxa"/>
          </w:tcPr>
          <w:p w14:paraId="4BD382A3" w14:textId="77777777" w:rsidR="00FE3699" w:rsidRDefault="00FE3699">
            <w:pPr>
              <w:pStyle w:val="TableParagraph"/>
              <w:rPr>
                <w:rFonts w:ascii="Times New Roman"/>
                <w:sz w:val="10"/>
                <w:lang w:val="fr-FR"/>
              </w:rPr>
            </w:pPr>
          </w:p>
        </w:tc>
        <w:tc>
          <w:tcPr>
            <w:tcW w:w="12997" w:type="dxa"/>
            <w:gridSpan w:val="6"/>
          </w:tcPr>
          <w:p w14:paraId="0C477CDD" w14:textId="77777777" w:rsidR="00FE3699" w:rsidRDefault="00FD0F3C" w:rsidP="00FD0F3C">
            <w:pPr>
              <w:pStyle w:val="TableParagraph"/>
              <w:numPr>
                <w:ilvl w:val="0"/>
                <w:numId w:val="42"/>
              </w:numPr>
              <w:tabs>
                <w:tab w:val="left" w:pos="140"/>
              </w:tabs>
              <w:spacing w:before="37"/>
              <w:rPr>
                <w:b w:val="0"/>
                <w:sz w:val="11"/>
                <w:lang w:val="fr-FR"/>
              </w:rPr>
            </w:pPr>
            <w:r>
              <w:rPr>
                <w:sz w:val="11"/>
                <w:lang w:val="fr-FR"/>
              </w:rPr>
              <w:t>C12</w:t>
            </w:r>
            <w:r>
              <w:rPr>
                <w:spacing w:val="-4"/>
                <w:sz w:val="11"/>
                <w:lang w:val="fr-FR"/>
              </w:rPr>
              <w:t xml:space="preserve"> </w:t>
            </w:r>
            <w:r>
              <w:rPr>
                <w:sz w:val="11"/>
                <w:lang w:val="fr-FR"/>
              </w:rPr>
              <w:t>:</w:t>
            </w:r>
            <w:r>
              <w:rPr>
                <w:spacing w:val="-4"/>
                <w:sz w:val="11"/>
                <w:lang w:val="fr-FR"/>
              </w:rPr>
              <w:t xml:space="preserve"> </w:t>
            </w:r>
            <w:r>
              <w:rPr>
                <w:sz w:val="11"/>
                <w:lang w:val="fr-FR"/>
              </w:rPr>
              <w:t>La</w:t>
            </w:r>
            <w:r>
              <w:rPr>
                <w:spacing w:val="-5"/>
                <w:sz w:val="11"/>
                <w:lang w:val="fr-FR"/>
              </w:rPr>
              <w:t xml:space="preserve"> </w:t>
            </w:r>
            <w:r>
              <w:rPr>
                <w:sz w:val="11"/>
                <w:lang w:val="fr-FR"/>
              </w:rPr>
              <w:t>qualification</w:t>
            </w:r>
            <w:r>
              <w:rPr>
                <w:spacing w:val="-6"/>
                <w:sz w:val="11"/>
                <w:lang w:val="fr-FR"/>
              </w:rPr>
              <w:t xml:space="preserve"> </w:t>
            </w:r>
            <w:r>
              <w:rPr>
                <w:sz w:val="11"/>
                <w:lang w:val="fr-FR"/>
              </w:rPr>
              <w:t>et</w:t>
            </w:r>
            <w:r>
              <w:rPr>
                <w:spacing w:val="-4"/>
                <w:sz w:val="11"/>
                <w:lang w:val="fr-FR"/>
              </w:rPr>
              <w:t xml:space="preserve"> </w:t>
            </w:r>
            <w:r>
              <w:rPr>
                <w:sz w:val="11"/>
                <w:lang w:val="fr-FR"/>
              </w:rPr>
              <w:t>le</w:t>
            </w:r>
            <w:r>
              <w:rPr>
                <w:spacing w:val="-5"/>
                <w:sz w:val="11"/>
                <w:lang w:val="fr-FR"/>
              </w:rPr>
              <w:t xml:space="preserve"> </w:t>
            </w:r>
            <w:r>
              <w:rPr>
                <w:sz w:val="11"/>
                <w:lang w:val="fr-FR"/>
              </w:rPr>
              <w:t>développement</w:t>
            </w:r>
            <w:r>
              <w:rPr>
                <w:spacing w:val="-5"/>
                <w:sz w:val="11"/>
                <w:lang w:val="fr-FR"/>
              </w:rPr>
              <w:t xml:space="preserve"> </w:t>
            </w:r>
            <w:r>
              <w:rPr>
                <w:sz w:val="11"/>
                <w:lang w:val="fr-FR"/>
              </w:rPr>
              <w:t>des</w:t>
            </w:r>
            <w:r>
              <w:rPr>
                <w:spacing w:val="-5"/>
                <w:sz w:val="11"/>
                <w:lang w:val="fr-FR"/>
              </w:rPr>
              <w:t xml:space="preserve"> </w:t>
            </w:r>
            <w:r>
              <w:rPr>
                <w:sz w:val="11"/>
                <w:lang w:val="fr-FR"/>
              </w:rPr>
              <w:t>connaissances</w:t>
            </w:r>
            <w:r>
              <w:rPr>
                <w:spacing w:val="-5"/>
                <w:sz w:val="11"/>
                <w:lang w:val="fr-FR"/>
              </w:rPr>
              <w:t xml:space="preserve"> </w:t>
            </w:r>
            <w:r>
              <w:rPr>
                <w:sz w:val="11"/>
                <w:lang w:val="fr-FR"/>
              </w:rPr>
              <w:t>et</w:t>
            </w:r>
            <w:r>
              <w:rPr>
                <w:spacing w:val="-4"/>
                <w:sz w:val="11"/>
                <w:lang w:val="fr-FR"/>
              </w:rPr>
              <w:t xml:space="preserve"> </w:t>
            </w:r>
            <w:r>
              <w:rPr>
                <w:sz w:val="11"/>
                <w:lang w:val="fr-FR"/>
              </w:rPr>
              <w:t>compétences</w:t>
            </w:r>
            <w:r>
              <w:rPr>
                <w:spacing w:val="-6"/>
                <w:sz w:val="11"/>
                <w:lang w:val="fr-FR"/>
              </w:rPr>
              <w:t xml:space="preserve"> </w:t>
            </w:r>
            <w:r>
              <w:rPr>
                <w:sz w:val="11"/>
                <w:lang w:val="fr-FR"/>
              </w:rPr>
              <w:t>des</w:t>
            </w:r>
            <w:r>
              <w:rPr>
                <w:spacing w:val="-3"/>
                <w:sz w:val="11"/>
                <w:lang w:val="fr-FR"/>
              </w:rPr>
              <w:t xml:space="preserve"> </w:t>
            </w:r>
            <w:r>
              <w:rPr>
                <w:sz w:val="11"/>
                <w:lang w:val="fr-FR"/>
              </w:rPr>
              <w:t>personnels</w:t>
            </w:r>
            <w:r>
              <w:rPr>
                <w:spacing w:val="-6"/>
                <w:sz w:val="11"/>
                <w:lang w:val="fr-FR"/>
              </w:rPr>
              <w:t xml:space="preserve"> </w:t>
            </w:r>
            <w:r>
              <w:rPr>
                <w:sz w:val="11"/>
                <w:lang w:val="fr-FR"/>
              </w:rPr>
              <w:t>chargés</w:t>
            </w:r>
            <w:r>
              <w:rPr>
                <w:spacing w:val="-4"/>
                <w:sz w:val="11"/>
                <w:lang w:val="fr-FR"/>
              </w:rPr>
              <w:t xml:space="preserve"> </w:t>
            </w:r>
            <w:r>
              <w:rPr>
                <w:sz w:val="11"/>
                <w:lang w:val="fr-FR"/>
              </w:rPr>
              <w:t>de</w:t>
            </w:r>
            <w:r>
              <w:rPr>
                <w:spacing w:val="-4"/>
                <w:sz w:val="11"/>
                <w:lang w:val="fr-FR"/>
              </w:rPr>
              <w:t xml:space="preserve"> </w:t>
            </w:r>
            <w:r>
              <w:rPr>
                <w:sz w:val="11"/>
                <w:lang w:val="fr-FR"/>
              </w:rPr>
              <w:t>mettre</w:t>
            </w:r>
            <w:r>
              <w:rPr>
                <w:spacing w:val="-4"/>
                <w:sz w:val="11"/>
                <w:lang w:val="fr-FR"/>
              </w:rPr>
              <w:t xml:space="preserve"> </w:t>
            </w:r>
            <w:r>
              <w:rPr>
                <w:sz w:val="11"/>
                <w:lang w:val="fr-FR"/>
              </w:rPr>
              <w:t>en</w:t>
            </w:r>
            <w:r>
              <w:rPr>
                <w:spacing w:val="-5"/>
                <w:sz w:val="11"/>
                <w:lang w:val="fr-FR"/>
              </w:rPr>
              <w:t xml:space="preserve"> </w:t>
            </w:r>
            <w:r>
              <w:rPr>
                <w:sz w:val="11"/>
                <w:lang w:val="fr-FR"/>
              </w:rPr>
              <w:t>œuvre</w:t>
            </w:r>
            <w:r>
              <w:rPr>
                <w:spacing w:val="-5"/>
                <w:sz w:val="11"/>
                <w:lang w:val="fr-FR"/>
              </w:rPr>
              <w:t xml:space="preserve"> </w:t>
            </w:r>
            <w:r>
              <w:rPr>
                <w:sz w:val="11"/>
                <w:lang w:val="fr-FR"/>
              </w:rPr>
              <w:t>les</w:t>
            </w:r>
            <w:r>
              <w:rPr>
                <w:spacing w:val="-4"/>
                <w:sz w:val="11"/>
                <w:lang w:val="fr-FR"/>
              </w:rPr>
              <w:t xml:space="preserve"> </w:t>
            </w:r>
            <w:r>
              <w:rPr>
                <w:spacing w:val="-2"/>
                <w:sz w:val="11"/>
                <w:lang w:val="fr-FR"/>
              </w:rPr>
              <w:t>prestations</w:t>
            </w:r>
          </w:p>
        </w:tc>
        <w:tc>
          <w:tcPr>
            <w:tcW w:w="1401" w:type="dxa"/>
          </w:tcPr>
          <w:p w14:paraId="2D8DCF00" w14:textId="77777777" w:rsidR="00FE3699" w:rsidRDefault="00FE3699">
            <w:pPr>
              <w:pStyle w:val="TableParagraph"/>
              <w:rPr>
                <w:rFonts w:ascii="Times New Roman"/>
                <w:sz w:val="10"/>
                <w:lang w:val="fr-FR"/>
              </w:rPr>
            </w:pPr>
          </w:p>
        </w:tc>
      </w:tr>
      <w:tr w:rsidR="00FE3699" w14:paraId="21D3D658" w14:textId="77777777">
        <w:trPr>
          <w:trHeight w:val="325"/>
        </w:trPr>
        <w:tc>
          <w:tcPr>
            <w:tcW w:w="362" w:type="dxa"/>
          </w:tcPr>
          <w:p w14:paraId="3E3E2585" w14:textId="77777777" w:rsidR="00FE3699" w:rsidRDefault="00FD0F3C">
            <w:pPr>
              <w:pStyle w:val="TableParagraph"/>
              <w:spacing w:before="101"/>
              <w:ind w:right="52"/>
              <w:jc w:val="right"/>
              <w:rPr>
                <w:b w:val="0"/>
                <w:sz w:val="11"/>
                <w:lang w:val="fr-FR"/>
              </w:rPr>
            </w:pPr>
            <w:r>
              <w:rPr>
                <w:sz w:val="11"/>
                <w:lang w:val="fr-FR"/>
              </w:rPr>
              <w:t>i.</w:t>
            </w:r>
            <w:r>
              <w:rPr>
                <w:spacing w:val="-5"/>
                <w:sz w:val="11"/>
                <w:lang w:val="fr-FR"/>
              </w:rPr>
              <w:t xml:space="preserve"> 33</w:t>
            </w:r>
          </w:p>
        </w:tc>
        <w:tc>
          <w:tcPr>
            <w:tcW w:w="9350" w:type="dxa"/>
          </w:tcPr>
          <w:p w14:paraId="71323076" w14:textId="77777777" w:rsidR="00FE3699" w:rsidRDefault="00FD0F3C">
            <w:pPr>
              <w:pStyle w:val="TableParagraph"/>
              <w:spacing w:before="104"/>
              <w:ind w:left="24"/>
              <w:rPr>
                <w:sz w:val="11"/>
                <w:lang w:val="fr-FR"/>
              </w:rPr>
            </w:pPr>
            <w:r>
              <w:rPr>
                <w:sz w:val="11"/>
                <w:lang w:val="fr-FR"/>
              </w:rPr>
              <w:t>Le</w:t>
            </w:r>
            <w:r>
              <w:rPr>
                <w:spacing w:val="-4"/>
                <w:sz w:val="11"/>
                <w:lang w:val="fr-FR"/>
              </w:rPr>
              <w:t xml:space="preserve"> </w:t>
            </w:r>
            <w:r>
              <w:rPr>
                <w:sz w:val="11"/>
                <w:lang w:val="fr-FR"/>
              </w:rPr>
              <w:t>prestataire</w:t>
            </w:r>
            <w:r>
              <w:rPr>
                <w:spacing w:val="-5"/>
                <w:sz w:val="11"/>
                <w:lang w:val="fr-FR"/>
              </w:rPr>
              <w:t xml:space="preserve"> </w:t>
            </w:r>
            <w:r>
              <w:rPr>
                <w:sz w:val="11"/>
                <w:lang w:val="fr-FR"/>
              </w:rPr>
              <w:t>détermine,</w:t>
            </w:r>
            <w:r>
              <w:rPr>
                <w:spacing w:val="-6"/>
                <w:sz w:val="11"/>
                <w:lang w:val="fr-FR"/>
              </w:rPr>
              <w:t xml:space="preserve"> </w:t>
            </w:r>
            <w:r>
              <w:rPr>
                <w:sz w:val="11"/>
                <w:lang w:val="fr-FR"/>
              </w:rPr>
              <w:t>mobilise</w:t>
            </w:r>
            <w:r>
              <w:rPr>
                <w:spacing w:val="-4"/>
                <w:sz w:val="11"/>
                <w:lang w:val="fr-FR"/>
              </w:rPr>
              <w:t xml:space="preserve"> </w:t>
            </w:r>
            <w:r>
              <w:rPr>
                <w:sz w:val="11"/>
                <w:lang w:val="fr-FR"/>
              </w:rPr>
              <w:t>et</w:t>
            </w:r>
            <w:r>
              <w:rPr>
                <w:spacing w:val="-6"/>
                <w:sz w:val="11"/>
                <w:lang w:val="fr-FR"/>
              </w:rPr>
              <w:t xml:space="preserve"> </w:t>
            </w:r>
            <w:r>
              <w:rPr>
                <w:sz w:val="11"/>
                <w:lang w:val="fr-FR"/>
              </w:rPr>
              <w:t>évalue</w:t>
            </w:r>
            <w:r>
              <w:rPr>
                <w:spacing w:val="-4"/>
                <w:sz w:val="11"/>
                <w:lang w:val="fr-FR"/>
              </w:rPr>
              <w:t xml:space="preserve"> </w:t>
            </w:r>
            <w:r>
              <w:rPr>
                <w:sz w:val="11"/>
                <w:lang w:val="fr-FR"/>
              </w:rPr>
              <w:t>les</w:t>
            </w:r>
            <w:r>
              <w:rPr>
                <w:spacing w:val="-5"/>
                <w:sz w:val="11"/>
                <w:lang w:val="fr-FR"/>
              </w:rPr>
              <w:t xml:space="preserve"> </w:t>
            </w:r>
            <w:r>
              <w:rPr>
                <w:sz w:val="11"/>
                <w:lang w:val="fr-FR"/>
              </w:rPr>
              <w:t>compétences</w:t>
            </w:r>
            <w:r>
              <w:rPr>
                <w:spacing w:val="-5"/>
                <w:sz w:val="11"/>
                <w:lang w:val="fr-FR"/>
              </w:rPr>
              <w:t xml:space="preserve"> </w:t>
            </w:r>
            <w:r>
              <w:rPr>
                <w:sz w:val="11"/>
                <w:lang w:val="fr-FR"/>
              </w:rPr>
              <w:t>des</w:t>
            </w:r>
            <w:r>
              <w:rPr>
                <w:spacing w:val="-6"/>
                <w:sz w:val="11"/>
                <w:lang w:val="fr-FR"/>
              </w:rPr>
              <w:t xml:space="preserve"> </w:t>
            </w:r>
            <w:r>
              <w:rPr>
                <w:sz w:val="11"/>
                <w:lang w:val="fr-FR"/>
              </w:rPr>
              <w:t>différents</w:t>
            </w:r>
            <w:r>
              <w:rPr>
                <w:spacing w:val="-5"/>
                <w:sz w:val="11"/>
                <w:lang w:val="fr-FR"/>
              </w:rPr>
              <w:t xml:space="preserve"> </w:t>
            </w:r>
            <w:r>
              <w:rPr>
                <w:sz w:val="11"/>
                <w:lang w:val="fr-FR"/>
              </w:rPr>
              <w:t>intervenants</w:t>
            </w:r>
            <w:r>
              <w:rPr>
                <w:spacing w:val="-6"/>
                <w:sz w:val="11"/>
                <w:lang w:val="fr-FR"/>
              </w:rPr>
              <w:t xml:space="preserve"> </w:t>
            </w:r>
            <w:r>
              <w:rPr>
                <w:sz w:val="11"/>
                <w:lang w:val="fr-FR"/>
              </w:rPr>
              <w:t>internes</w:t>
            </w:r>
            <w:r>
              <w:rPr>
                <w:spacing w:val="-6"/>
                <w:sz w:val="11"/>
                <w:lang w:val="fr-FR"/>
              </w:rPr>
              <w:t xml:space="preserve"> </w:t>
            </w:r>
            <w:r>
              <w:rPr>
                <w:sz w:val="11"/>
                <w:lang w:val="fr-FR"/>
              </w:rPr>
              <w:t>et/ou</w:t>
            </w:r>
            <w:r>
              <w:rPr>
                <w:spacing w:val="-4"/>
                <w:sz w:val="11"/>
                <w:lang w:val="fr-FR"/>
              </w:rPr>
              <w:t xml:space="preserve"> </w:t>
            </w:r>
            <w:r>
              <w:rPr>
                <w:sz w:val="11"/>
                <w:lang w:val="fr-FR"/>
              </w:rPr>
              <w:t>externes,</w:t>
            </w:r>
            <w:r>
              <w:rPr>
                <w:spacing w:val="-6"/>
                <w:sz w:val="11"/>
                <w:lang w:val="fr-FR"/>
              </w:rPr>
              <w:t xml:space="preserve"> </w:t>
            </w:r>
            <w:r>
              <w:rPr>
                <w:sz w:val="11"/>
                <w:lang w:val="fr-FR"/>
              </w:rPr>
              <w:t>adaptées</w:t>
            </w:r>
            <w:r>
              <w:rPr>
                <w:spacing w:val="-6"/>
                <w:sz w:val="11"/>
                <w:lang w:val="fr-FR"/>
              </w:rPr>
              <w:t xml:space="preserve"> </w:t>
            </w:r>
            <w:r>
              <w:rPr>
                <w:sz w:val="11"/>
                <w:lang w:val="fr-FR"/>
              </w:rPr>
              <w:t>aux</w:t>
            </w:r>
            <w:r>
              <w:rPr>
                <w:spacing w:val="-5"/>
                <w:sz w:val="11"/>
                <w:lang w:val="fr-FR"/>
              </w:rPr>
              <w:t xml:space="preserve"> </w:t>
            </w:r>
            <w:r>
              <w:rPr>
                <w:spacing w:val="-2"/>
                <w:sz w:val="11"/>
                <w:lang w:val="fr-FR"/>
              </w:rPr>
              <w:t>prestations.</w:t>
            </w:r>
          </w:p>
        </w:tc>
        <w:tc>
          <w:tcPr>
            <w:tcW w:w="655" w:type="dxa"/>
          </w:tcPr>
          <w:p w14:paraId="2D7A1435" w14:textId="77777777" w:rsidR="00FE3699" w:rsidRDefault="00FD0F3C">
            <w:pPr>
              <w:pStyle w:val="TableParagraph"/>
              <w:spacing w:before="88"/>
              <w:ind w:right="264"/>
              <w:jc w:val="right"/>
              <w:rPr>
                <w:rFonts w:ascii="Segoe UI Symbol" w:hAnsi="Segoe UI Symbol"/>
                <w:sz w:val="11"/>
                <w:lang w:val="fr-FR"/>
              </w:rPr>
            </w:pPr>
            <w:r>
              <w:rPr>
                <w:rFonts w:ascii="Segoe UI Symbol" w:hAnsi="Segoe UI Symbol"/>
                <w:sz w:val="11"/>
                <w:lang w:val="fr-FR"/>
              </w:rPr>
              <w:t>✔</w:t>
            </w:r>
          </w:p>
        </w:tc>
        <w:tc>
          <w:tcPr>
            <w:tcW w:w="655" w:type="dxa"/>
          </w:tcPr>
          <w:p w14:paraId="3F65FA1D" w14:textId="77777777" w:rsidR="00FE3699" w:rsidRDefault="00FD0F3C">
            <w:pPr>
              <w:pStyle w:val="TableParagraph"/>
              <w:spacing w:before="88"/>
              <w:ind w:left="15"/>
              <w:jc w:val="center"/>
              <w:rPr>
                <w:rFonts w:ascii="Segoe UI Symbol" w:hAnsi="Segoe UI Symbol"/>
                <w:sz w:val="11"/>
                <w:lang w:val="fr-FR"/>
              </w:rPr>
            </w:pPr>
            <w:r>
              <w:rPr>
                <w:rFonts w:ascii="Segoe UI Symbol" w:hAnsi="Segoe UI Symbol"/>
                <w:sz w:val="11"/>
                <w:lang w:val="fr-FR"/>
              </w:rPr>
              <w:t>✔</w:t>
            </w:r>
          </w:p>
        </w:tc>
        <w:tc>
          <w:tcPr>
            <w:tcW w:w="655" w:type="dxa"/>
          </w:tcPr>
          <w:p w14:paraId="4639019A" w14:textId="77777777" w:rsidR="00FE3699" w:rsidRDefault="00FD0F3C">
            <w:pPr>
              <w:pStyle w:val="TableParagraph"/>
              <w:spacing w:before="88"/>
              <w:ind w:left="282"/>
              <w:rPr>
                <w:rFonts w:ascii="Segoe UI Symbol" w:hAnsi="Segoe UI Symbol"/>
                <w:sz w:val="11"/>
                <w:lang w:val="fr-FR"/>
              </w:rPr>
            </w:pPr>
            <w:r>
              <w:rPr>
                <w:rFonts w:ascii="Segoe UI Symbol" w:hAnsi="Segoe UI Symbol"/>
                <w:sz w:val="11"/>
                <w:lang w:val="fr-FR"/>
              </w:rPr>
              <w:t>✔</w:t>
            </w:r>
          </w:p>
        </w:tc>
        <w:tc>
          <w:tcPr>
            <w:tcW w:w="655" w:type="dxa"/>
          </w:tcPr>
          <w:p w14:paraId="13FF4D56" w14:textId="77777777" w:rsidR="00FE3699" w:rsidRDefault="00FD0F3C">
            <w:pPr>
              <w:pStyle w:val="TableParagraph"/>
              <w:spacing w:before="88"/>
              <w:ind w:left="15"/>
              <w:jc w:val="center"/>
              <w:rPr>
                <w:rFonts w:ascii="Segoe UI Symbol" w:hAnsi="Segoe UI Symbol"/>
                <w:sz w:val="11"/>
                <w:lang w:val="fr-FR"/>
              </w:rPr>
            </w:pPr>
            <w:r>
              <w:rPr>
                <w:rFonts w:ascii="Segoe UI Symbol" w:hAnsi="Segoe UI Symbol"/>
                <w:sz w:val="11"/>
                <w:lang w:val="fr-FR"/>
              </w:rPr>
              <w:t>✔</w:t>
            </w:r>
          </w:p>
        </w:tc>
        <w:tc>
          <w:tcPr>
            <w:tcW w:w="1027" w:type="dxa"/>
          </w:tcPr>
          <w:p w14:paraId="44468E4B" w14:textId="77777777" w:rsidR="00FE3699" w:rsidRDefault="00FD0F3C">
            <w:pPr>
              <w:pStyle w:val="TableParagraph"/>
              <w:spacing w:before="32"/>
              <w:ind w:left="25"/>
              <w:rPr>
                <w:sz w:val="11"/>
                <w:lang w:val="fr-FR"/>
              </w:rPr>
            </w:pPr>
            <w:r>
              <w:rPr>
                <w:sz w:val="11"/>
                <w:lang w:val="fr-FR"/>
              </w:rPr>
              <w:t>Critère</w:t>
            </w:r>
            <w:r>
              <w:rPr>
                <w:spacing w:val="-7"/>
                <w:sz w:val="11"/>
                <w:lang w:val="fr-FR"/>
              </w:rPr>
              <w:t xml:space="preserve"> </w:t>
            </w:r>
            <w:r>
              <w:rPr>
                <w:spacing w:val="-10"/>
                <w:sz w:val="11"/>
                <w:lang w:val="fr-FR"/>
              </w:rPr>
              <w:t>5</w:t>
            </w:r>
          </w:p>
          <w:p w14:paraId="61CDB9F9"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21</w:t>
            </w:r>
          </w:p>
        </w:tc>
        <w:tc>
          <w:tcPr>
            <w:tcW w:w="1401" w:type="dxa"/>
          </w:tcPr>
          <w:p w14:paraId="2C64606C" w14:textId="77777777" w:rsidR="00FE3699" w:rsidRDefault="00FD0F3C">
            <w:pPr>
              <w:pStyle w:val="TableParagraph"/>
              <w:spacing w:before="104"/>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264A7CB1" w14:textId="77777777">
        <w:trPr>
          <w:trHeight w:val="640"/>
        </w:trPr>
        <w:tc>
          <w:tcPr>
            <w:tcW w:w="362" w:type="dxa"/>
          </w:tcPr>
          <w:p w14:paraId="56D2AFE8" w14:textId="77777777" w:rsidR="00FE3699" w:rsidRDefault="00FE3699">
            <w:pPr>
              <w:pStyle w:val="TableParagraph"/>
              <w:rPr>
                <w:b w:val="0"/>
                <w:sz w:val="12"/>
                <w:lang w:val="fr-FR"/>
              </w:rPr>
            </w:pPr>
          </w:p>
          <w:p w14:paraId="6BB32B20" w14:textId="77777777" w:rsidR="00FE3699" w:rsidRDefault="00FE3699">
            <w:pPr>
              <w:pStyle w:val="TableParagraph"/>
              <w:spacing w:before="7"/>
              <w:rPr>
                <w:b w:val="0"/>
                <w:sz w:val="10"/>
                <w:lang w:val="fr-FR"/>
              </w:rPr>
            </w:pPr>
          </w:p>
          <w:p w14:paraId="538A4E47" w14:textId="77777777" w:rsidR="00FE3699" w:rsidRDefault="00FD0F3C">
            <w:pPr>
              <w:pStyle w:val="TableParagraph"/>
              <w:ind w:right="52"/>
              <w:jc w:val="right"/>
              <w:rPr>
                <w:b w:val="0"/>
                <w:sz w:val="11"/>
                <w:lang w:val="fr-FR"/>
              </w:rPr>
            </w:pPr>
            <w:r>
              <w:rPr>
                <w:sz w:val="11"/>
                <w:lang w:val="fr-FR"/>
              </w:rPr>
              <w:t>i.</w:t>
            </w:r>
            <w:r>
              <w:rPr>
                <w:spacing w:val="-5"/>
                <w:sz w:val="11"/>
                <w:lang w:val="fr-FR"/>
              </w:rPr>
              <w:t xml:space="preserve"> 34</w:t>
            </w:r>
          </w:p>
        </w:tc>
        <w:tc>
          <w:tcPr>
            <w:tcW w:w="9350" w:type="dxa"/>
          </w:tcPr>
          <w:p w14:paraId="7BE9EA1B" w14:textId="77777777" w:rsidR="00FE3699" w:rsidRDefault="00FD0F3C">
            <w:pPr>
              <w:pStyle w:val="TableParagraph"/>
              <w:spacing w:before="44"/>
              <w:ind w:left="24"/>
              <w:rPr>
                <w:sz w:val="11"/>
                <w:lang w:val="fr-FR"/>
              </w:rPr>
            </w:pPr>
            <w:r>
              <w:rPr>
                <w:sz w:val="11"/>
                <w:lang w:val="fr-FR"/>
              </w:rPr>
              <w:t>Le</w:t>
            </w:r>
            <w:r>
              <w:rPr>
                <w:spacing w:val="-4"/>
                <w:sz w:val="11"/>
                <w:lang w:val="fr-FR"/>
              </w:rPr>
              <w:t xml:space="preserve"> </w:t>
            </w:r>
            <w:r>
              <w:rPr>
                <w:sz w:val="11"/>
                <w:lang w:val="fr-FR"/>
              </w:rPr>
              <w:t>prestataire</w:t>
            </w:r>
            <w:r>
              <w:rPr>
                <w:spacing w:val="-4"/>
                <w:sz w:val="11"/>
                <w:lang w:val="fr-FR"/>
              </w:rPr>
              <w:t xml:space="preserve"> </w:t>
            </w:r>
            <w:r>
              <w:rPr>
                <w:sz w:val="11"/>
                <w:lang w:val="fr-FR"/>
              </w:rPr>
              <w:t>entretient</w:t>
            </w:r>
            <w:r>
              <w:rPr>
                <w:spacing w:val="-6"/>
                <w:sz w:val="11"/>
                <w:lang w:val="fr-FR"/>
              </w:rPr>
              <w:t xml:space="preserve"> </w:t>
            </w:r>
            <w:r>
              <w:rPr>
                <w:sz w:val="11"/>
                <w:lang w:val="fr-FR"/>
              </w:rPr>
              <w:t>et</w:t>
            </w:r>
            <w:r>
              <w:rPr>
                <w:spacing w:val="-6"/>
                <w:sz w:val="11"/>
                <w:lang w:val="fr-FR"/>
              </w:rPr>
              <w:t xml:space="preserve"> </w:t>
            </w:r>
            <w:r>
              <w:rPr>
                <w:sz w:val="11"/>
                <w:lang w:val="fr-FR"/>
              </w:rPr>
              <w:t>développe</w:t>
            </w:r>
            <w:r>
              <w:rPr>
                <w:spacing w:val="-4"/>
                <w:sz w:val="11"/>
                <w:lang w:val="fr-FR"/>
              </w:rPr>
              <w:t xml:space="preserve"> </w:t>
            </w:r>
            <w:r>
              <w:rPr>
                <w:sz w:val="11"/>
                <w:lang w:val="fr-FR"/>
              </w:rPr>
              <w:t>les</w:t>
            </w:r>
            <w:r>
              <w:rPr>
                <w:spacing w:val="-4"/>
                <w:sz w:val="11"/>
                <w:lang w:val="fr-FR"/>
              </w:rPr>
              <w:t xml:space="preserve"> </w:t>
            </w:r>
            <w:r>
              <w:rPr>
                <w:sz w:val="11"/>
                <w:lang w:val="fr-FR"/>
              </w:rPr>
              <w:t>compétences</w:t>
            </w:r>
            <w:r>
              <w:rPr>
                <w:spacing w:val="-5"/>
                <w:sz w:val="11"/>
                <w:lang w:val="fr-FR"/>
              </w:rPr>
              <w:t xml:space="preserve"> </w:t>
            </w:r>
            <w:r>
              <w:rPr>
                <w:sz w:val="11"/>
                <w:lang w:val="fr-FR"/>
              </w:rPr>
              <w:t>de</w:t>
            </w:r>
            <w:r>
              <w:rPr>
                <w:spacing w:val="-3"/>
                <w:sz w:val="11"/>
                <w:lang w:val="fr-FR"/>
              </w:rPr>
              <w:t xml:space="preserve"> </w:t>
            </w:r>
            <w:r>
              <w:rPr>
                <w:sz w:val="11"/>
                <w:lang w:val="fr-FR"/>
              </w:rPr>
              <w:t>ses</w:t>
            </w:r>
            <w:r>
              <w:rPr>
                <w:spacing w:val="-5"/>
                <w:sz w:val="11"/>
                <w:lang w:val="fr-FR"/>
              </w:rPr>
              <w:t xml:space="preserve"> </w:t>
            </w:r>
            <w:r>
              <w:rPr>
                <w:sz w:val="11"/>
                <w:lang w:val="fr-FR"/>
              </w:rPr>
              <w:t>salariés</w:t>
            </w:r>
            <w:r>
              <w:rPr>
                <w:spacing w:val="-5"/>
                <w:sz w:val="11"/>
                <w:lang w:val="fr-FR"/>
              </w:rPr>
              <w:t xml:space="preserve"> </w:t>
            </w:r>
            <w:r>
              <w:rPr>
                <w:sz w:val="11"/>
                <w:lang w:val="fr-FR"/>
              </w:rPr>
              <w:t>adaptées</w:t>
            </w:r>
            <w:r>
              <w:rPr>
                <w:spacing w:val="-6"/>
                <w:sz w:val="11"/>
                <w:lang w:val="fr-FR"/>
              </w:rPr>
              <w:t xml:space="preserve"> </w:t>
            </w:r>
            <w:r>
              <w:rPr>
                <w:sz w:val="11"/>
                <w:lang w:val="fr-FR"/>
              </w:rPr>
              <w:t>aux</w:t>
            </w:r>
            <w:r>
              <w:rPr>
                <w:spacing w:val="-5"/>
                <w:sz w:val="11"/>
                <w:lang w:val="fr-FR"/>
              </w:rPr>
              <w:t xml:space="preserve"> </w:t>
            </w:r>
            <w:r>
              <w:rPr>
                <w:sz w:val="11"/>
                <w:lang w:val="fr-FR"/>
              </w:rPr>
              <w:t>prestations</w:t>
            </w:r>
            <w:r>
              <w:rPr>
                <w:spacing w:val="-4"/>
                <w:sz w:val="11"/>
                <w:lang w:val="fr-FR"/>
              </w:rPr>
              <w:t xml:space="preserve"> </w:t>
            </w:r>
            <w:r>
              <w:rPr>
                <w:sz w:val="11"/>
                <w:lang w:val="fr-FR"/>
              </w:rPr>
              <w:t>qu'il</w:t>
            </w:r>
            <w:r>
              <w:rPr>
                <w:spacing w:val="-6"/>
                <w:sz w:val="11"/>
                <w:lang w:val="fr-FR"/>
              </w:rPr>
              <w:t xml:space="preserve"> </w:t>
            </w:r>
            <w:r>
              <w:rPr>
                <w:spacing w:val="-2"/>
                <w:sz w:val="11"/>
                <w:lang w:val="fr-FR"/>
              </w:rPr>
              <w:t>délivre.</w:t>
            </w:r>
          </w:p>
          <w:p w14:paraId="57C718B9" w14:textId="77777777" w:rsidR="00FE3699" w:rsidRDefault="00FD0F3C">
            <w:pPr>
              <w:pStyle w:val="TableParagraph"/>
              <w:spacing w:before="17" w:line="273" w:lineRule="auto"/>
              <w:ind w:left="24"/>
              <w:rPr>
                <w:sz w:val="11"/>
                <w:lang w:val="fr-FR"/>
              </w:rPr>
            </w:pPr>
            <w:r>
              <w:rPr>
                <w:color w:val="417CC3"/>
                <w:sz w:val="11"/>
                <w:lang w:val="fr-FR"/>
              </w:rPr>
              <w:t>Le</w:t>
            </w:r>
            <w:r>
              <w:rPr>
                <w:color w:val="417CC3"/>
                <w:spacing w:val="-1"/>
                <w:sz w:val="11"/>
                <w:lang w:val="fr-FR"/>
              </w:rPr>
              <w:t xml:space="preserve"> </w:t>
            </w:r>
            <w:r>
              <w:rPr>
                <w:color w:val="417CC3"/>
                <w:sz w:val="11"/>
                <w:lang w:val="fr-FR"/>
              </w:rPr>
              <w:t>prestataire</w:t>
            </w:r>
            <w:r>
              <w:rPr>
                <w:color w:val="417CC3"/>
                <w:spacing w:val="-2"/>
                <w:sz w:val="11"/>
                <w:lang w:val="fr-FR"/>
              </w:rPr>
              <w:t xml:space="preserve"> </w:t>
            </w:r>
            <w:r>
              <w:rPr>
                <w:color w:val="417CC3"/>
                <w:sz w:val="11"/>
                <w:lang w:val="fr-FR"/>
              </w:rPr>
              <w:t>met</w:t>
            </w:r>
            <w:r>
              <w:rPr>
                <w:color w:val="417CC3"/>
                <w:spacing w:val="-3"/>
                <w:sz w:val="11"/>
                <w:lang w:val="fr-FR"/>
              </w:rPr>
              <w:t xml:space="preserve"> </w:t>
            </w:r>
            <w:r>
              <w:rPr>
                <w:color w:val="417CC3"/>
                <w:sz w:val="11"/>
                <w:lang w:val="fr-FR"/>
              </w:rPr>
              <w:t>en</w:t>
            </w:r>
            <w:r>
              <w:rPr>
                <w:color w:val="417CC3"/>
                <w:spacing w:val="-1"/>
                <w:sz w:val="11"/>
                <w:lang w:val="fr-FR"/>
              </w:rPr>
              <w:t xml:space="preserve"> </w:t>
            </w:r>
            <w:r>
              <w:rPr>
                <w:color w:val="417CC3"/>
                <w:sz w:val="11"/>
                <w:lang w:val="fr-FR"/>
              </w:rPr>
              <w:t>place</w:t>
            </w:r>
            <w:r>
              <w:rPr>
                <w:color w:val="417CC3"/>
                <w:spacing w:val="-2"/>
                <w:sz w:val="11"/>
                <w:lang w:val="fr-FR"/>
              </w:rPr>
              <w:t xml:space="preserve"> </w:t>
            </w:r>
            <w:r>
              <w:rPr>
                <w:color w:val="417CC3"/>
                <w:sz w:val="11"/>
                <w:lang w:val="fr-FR"/>
              </w:rPr>
              <w:t>un</w:t>
            </w:r>
            <w:r>
              <w:rPr>
                <w:color w:val="417CC3"/>
                <w:spacing w:val="-1"/>
                <w:sz w:val="11"/>
                <w:lang w:val="fr-FR"/>
              </w:rPr>
              <w:t xml:space="preserve"> </w:t>
            </w:r>
            <w:r>
              <w:rPr>
                <w:color w:val="417CC3"/>
                <w:sz w:val="11"/>
                <w:lang w:val="fr-FR"/>
              </w:rPr>
              <w:t>plan</w:t>
            </w:r>
            <w:r>
              <w:rPr>
                <w:color w:val="417CC3"/>
                <w:spacing w:val="-1"/>
                <w:sz w:val="11"/>
                <w:lang w:val="fr-FR"/>
              </w:rPr>
              <w:t xml:space="preserve"> </w:t>
            </w:r>
            <w:r>
              <w:rPr>
                <w:color w:val="417CC3"/>
                <w:sz w:val="11"/>
                <w:lang w:val="fr-FR"/>
              </w:rPr>
              <w:t>de</w:t>
            </w:r>
            <w:r>
              <w:rPr>
                <w:color w:val="417CC3"/>
                <w:spacing w:val="-1"/>
                <w:sz w:val="11"/>
                <w:lang w:val="fr-FR"/>
              </w:rPr>
              <w:t xml:space="preserve"> </w:t>
            </w:r>
            <w:r>
              <w:rPr>
                <w:color w:val="417CC3"/>
                <w:sz w:val="11"/>
                <w:lang w:val="fr-FR"/>
              </w:rPr>
              <w:t>développement</w:t>
            </w:r>
            <w:r>
              <w:rPr>
                <w:color w:val="417CC3"/>
                <w:spacing w:val="-4"/>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compétences</w:t>
            </w:r>
            <w:r>
              <w:rPr>
                <w:color w:val="417CC3"/>
                <w:spacing w:val="-3"/>
                <w:sz w:val="11"/>
                <w:lang w:val="fr-FR"/>
              </w:rPr>
              <w:t xml:space="preserve"> </w:t>
            </w:r>
            <w:r>
              <w:rPr>
                <w:color w:val="417CC3"/>
                <w:sz w:val="11"/>
                <w:lang w:val="fr-FR"/>
              </w:rPr>
              <w:t>pour</w:t>
            </w:r>
            <w:r>
              <w:rPr>
                <w:color w:val="417CC3"/>
                <w:spacing w:val="-3"/>
                <w:sz w:val="11"/>
                <w:lang w:val="fr-FR"/>
              </w:rPr>
              <w:t xml:space="preserve"> </w:t>
            </w:r>
            <w:r>
              <w:rPr>
                <w:color w:val="417CC3"/>
                <w:sz w:val="11"/>
                <w:lang w:val="fr-FR"/>
              </w:rPr>
              <w:t>l’ensemble</w:t>
            </w:r>
            <w:r>
              <w:rPr>
                <w:color w:val="417CC3"/>
                <w:spacing w:val="-3"/>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personnels.</w:t>
            </w:r>
            <w:r>
              <w:rPr>
                <w:color w:val="417CC3"/>
                <w:spacing w:val="-4"/>
                <w:sz w:val="11"/>
                <w:lang w:val="fr-FR"/>
              </w:rPr>
              <w:t xml:space="preserve"> </w:t>
            </w:r>
            <w:r>
              <w:rPr>
                <w:color w:val="417CC3"/>
                <w:sz w:val="11"/>
                <w:lang w:val="fr-FR"/>
              </w:rPr>
              <w:t>Celui-ci</w:t>
            </w:r>
            <w:r>
              <w:rPr>
                <w:color w:val="417CC3"/>
                <w:spacing w:val="-4"/>
                <w:sz w:val="11"/>
                <w:lang w:val="fr-FR"/>
              </w:rPr>
              <w:t xml:space="preserve"> </w:t>
            </w:r>
            <w:r>
              <w:rPr>
                <w:color w:val="417CC3"/>
                <w:sz w:val="11"/>
                <w:lang w:val="fr-FR"/>
              </w:rPr>
              <w:t>intègre</w:t>
            </w:r>
            <w:r>
              <w:rPr>
                <w:color w:val="417CC3"/>
                <w:spacing w:val="-2"/>
                <w:sz w:val="11"/>
                <w:lang w:val="fr-FR"/>
              </w:rPr>
              <w:t xml:space="preserve"> </w:t>
            </w:r>
            <w:r>
              <w:rPr>
                <w:color w:val="417CC3"/>
                <w:sz w:val="11"/>
                <w:lang w:val="fr-FR"/>
              </w:rPr>
              <w:t>les</w:t>
            </w:r>
            <w:r>
              <w:rPr>
                <w:color w:val="417CC3"/>
                <w:spacing w:val="-2"/>
                <w:sz w:val="11"/>
                <w:lang w:val="fr-FR"/>
              </w:rPr>
              <w:t xml:space="preserve"> </w:t>
            </w:r>
            <w:r>
              <w:rPr>
                <w:color w:val="417CC3"/>
                <w:sz w:val="11"/>
                <w:lang w:val="fr-FR"/>
              </w:rPr>
              <w:t>besoins</w:t>
            </w:r>
            <w:r>
              <w:rPr>
                <w:color w:val="417CC3"/>
                <w:spacing w:val="-2"/>
                <w:sz w:val="11"/>
                <w:lang w:val="fr-FR"/>
              </w:rPr>
              <w:t xml:space="preserve"> </w:t>
            </w:r>
            <w:r>
              <w:rPr>
                <w:color w:val="417CC3"/>
                <w:sz w:val="11"/>
                <w:lang w:val="fr-FR"/>
              </w:rPr>
              <w:t>identifiés</w:t>
            </w:r>
            <w:r>
              <w:rPr>
                <w:color w:val="417CC3"/>
                <w:spacing w:val="-2"/>
                <w:sz w:val="11"/>
                <w:lang w:val="fr-FR"/>
              </w:rPr>
              <w:t xml:space="preserve"> </w:t>
            </w:r>
            <w:r>
              <w:rPr>
                <w:color w:val="417CC3"/>
                <w:sz w:val="11"/>
                <w:lang w:val="fr-FR"/>
              </w:rPr>
              <w:t>lors</w:t>
            </w:r>
            <w:r>
              <w:rPr>
                <w:color w:val="417CC3"/>
                <w:spacing w:val="-3"/>
                <w:sz w:val="11"/>
                <w:lang w:val="fr-FR"/>
              </w:rPr>
              <w:t xml:space="preserve"> </w:t>
            </w:r>
            <w:r>
              <w:rPr>
                <w:color w:val="417CC3"/>
                <w:sz w:val="11"/>
                <w:lang w:val="fr-FR"/>
              </w:rPr>
              <w:t>des</w:t>
            </w:r>
            <w:r>
              <w:rPr>
                <w:color w:val="417CC3"/>
                <w:spacing w:val="-3"/>
                <w:sz w:val="11"/>
                <w:lang w:val="fr-FR"/>
              </w:rPr>
              <w:t xml:space="preserve"> </w:t>
            </w:r>
            <w:r>
              <w:rPr>
                <w:color w:val="417CC3"/>
                <w:sz w:val="11"/>
                <w:lang w:val="fr-FR"/>
              </w:rPr>
              <w:t>entretiens</w:t>
            </w:r>
            <w:r>
              <w:rPr>
                <w:color w:val="417CC3"/>
                <w:spacing w:val="-3"/>
                <w:sz w:val="11"/>
                <w:lang w:val="fr-FR"/>
              </w:rPr>
              <w:t xml:space="preserve"> </w:t>
            </w:r>
            <w:r>
              <w:rPr>
                <w:color w:val="417CC3"/>
                <w:sz w:val="11"/>
                <w:lang w:val="fr-FR"/>
              </w:rPr>
              <w:t>professionnels</w:t>
            </w:r>
            <w:r>
              <w:rPr>
                <w:color w:val="417CC3"/>
                <w:spacing w:val="-3"/>
                <w:sz w:val="11"/>
                <w:lang w:val="fr-FR"/>
              </w:rPr>
              <w:t xml:space="preserve"> </w:t>
            </w:r>
            <w:r>
              <w:rPr>
                <w:color w:val="417CC3"/>
                <w:sz w:val="11"/>
                <w:lang w:val="fr-FR"/>
              </w:rPr>
              <w:t>et</w:t>
            </w:r>
            <w:r>
              <w:rPr>
                <w:color w:val="417CC3"/>
                <w:spacing w:val="40"/>
                <w:sz w:val="11"/>
                <w:lang w:val="fr-FR"/>
              </w:rPr>
              <w:t xml:space="preserve"> </w:t>
            </w:r>
            <w:r>
              <w:rPr>
                <w:color w:val="417CC3"/>
                <w:sz w:val="11"/>
                <w:lang w:val="fr-FR"/>
              </w:rPr>
              <w:t>tient compte des évolutions législatives et réglementaires.</w:t>
            </w:r>
          </w:p>
          <w:p w14:paraId="0C0C686C" w14:textId="77777777" w:rsidR="00FE3699" w:rsidRDefault="00FD0F3C">
            <w:pPr>
              <w:pStyle w:val="TableParagraph"/>
              <w:spacing w:line="126" w:lineRule="exact"/>
              <w:ind w:left="24"/>
              <w:rPr>
                <w:sz w:val="11"/>
                <w:lang w:val="fr-FR"/>
              </w:rPr>
            </w:pPr>
            <w:r>
              <w:rPr>
                <w:color w:val="417CC3"/>
                <w:sz w:val="11"/>
                <w:lang w:val="fr-FR"/>
              </w:rPr>
              <w:t>Il</w:t>
            </w:r>
            <w:r>
              <w:rPr>
                <w:color w:val="417CC3"/>
                <w:spacing w:val="-6"/>
                <w:sz w:val="11"/>
                <w:lang w:val="fr-FR"/>
              </w:rPr>
              <w:t xml:space="preserve"> </w:t>
            </w:r>
            <w:r>
              <w:rPr>
                <w:color w:val="417CC3"/>
                <w:sz w:val="11"/>
                <w:lang w:val="fr-FR"/>
              </w:rPr>
              <w:t>veille</w:t>
            </w:r>
            <w:r>
              <w:rPr>
                <w:color w:val="417CC3"/>
                <w:spacing w:val="-3"/>
                <w:sz w:val="11"/>
                <w:lang w:val="fr-FR"/>
              </w:rPr>
              <w:t xml:space="preserve"> </w:t>
            </w:r>
            <w:r>
              <w:rPr>
                <w:color w:val="417CC3"/>
                <w:sz w:val="11"/>
                <w:lang w:val="fr-FR"/>
              </w:rPr>
              <w:t>à</w:t>
            </w:r>
            <w:r>
              <w:rPr>
                <w:color w:val="417CC3"/>
                <w:spacing w:val="-4"/>
                <w:sz w:val="11"/>
                <w:lang w:val="fr-FR"/>
              </w:rPr>
              <w:t xml:space="preserve"> </w:t>
            </w:r>
            <w:r>
              <w:rPr>
                <w:color w:val="417CC3"/>
                <w:sz w:val="11"/>
                <w:lang w:val="fr-FR"/>
              </w:rPr>
              <w:t>prendre</w:t>
            </w:r>
            <w:r>
              <w:rPr>
                <w:color w:val="417CC3"/>
                <w:spacing w:val="-3"/>
                <w:sz w:val="11"/>
                <w:lang w:val="fr-FR"/>
              </w:rPr>
              <w:t xml:space="preserve"> </w:t>
            </w:r>
            <w:r>
              <w:rPr>
                <w:color w:val="417CC3"/>
                <w:sz w:val="11"/>
                <w:lang w:val="fr-FR"/>
              </w:rPr>
              <w:t>en</w:t>
            </w:r>
            <w:r>
              <w:rPr>
                <w:color w:val="417CC3"/>
                <w:spacing w:val="-3"/>
                <w:sz w:val="11"/>
                <w:lang w:val="fr-FR"/>
              </w:rPr>
              <w:t xml:space="preserve"> </w:t>
            </w:r>
            <w:r>
              <w:rPr>
                <w:color w:val="417CC3"/>
                <w:sz w:val="11"/>
                <w:lang w:val="fr-FR"/>
              </w:rPr>
              <w:t>compte</w:t>
            </w:r>
            <w:r>
              <w:rPr>
                <w:color w:val="417CC3"/>
                <w:spacing w:val="-2"/>
                <w:sz w:val="11"/>
                <w:lang w:val="fr-FR"/>
              </w:rPr>
              <w:t xml:space="preserve"> </w:t>
            </w:r>
            <w:r>
              <w:rPr>
                <w:color w:val="417CC3"/>
                <w:sz w:val="11"/>
                <w:lang w:val="fr-FR"/>
              </w:rPr>
              <w:t>la</w:t>
            </w:r>
            <w:r>
              <w:rPr>
                <w:color w:val="417CC3"/>
                <w:spacing w:val="-5"/>
                <w:sz w:val="11"/>
                <w:lang w:val="fr-FR"/>
              </w:rPr>
              <w:t xml:space="preserve"> </w:t>
            </w:r>
            <w:r>
              <w:rPr>
                <w:color w:val="417CC3"/>
                <w:sz w:val="11"/>
                <w:lang w:val="fr-FR"/>
              </w:rPr>
              <w:t>qualité</w:t>
            </w:r>
            <w:r>
              <w:rPr>
                <w:color w:val="417CC3"/>
                <w:spacing w:val="-2"/>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vie</w:t>
            </w:r>
            <w:r>
              <w:rPr>
                <w:color w:val="417CC3"/>
                <w:spacing w:val="-4"/>
                <w:sz w:val="11"/>
                <w:lang w:val="fr-FR"/>
              </w:rPr>
              <w:t xml:space="preserve"> </w:t>
            </w:r>
            <w:r>
              <w:rPr>
                <w:color w:val="417CC3"/>
                <w:sz w:val="11"/>
                <w:lang w:val="fr-FR"/>
              </w:rPr>
              <w:t>au</w:t>
            </w:r>
            <w:r>
              <w:rPr>
                <w:color w:val="417CC3"/>
                <w:spacing w:val="-5"/>
                <w:sz w:val="11"/>
                <w:lang w:val="fr-FR"/>
              </w:rPr>
              <w:t xml:space="preserve"> </w:t>
            </w:r>
            <w:r>
              <w:rPr>
                <w:color w:val="417CC3"/>
                <w:spacing w:val="-2"/>
                <w:sz w:val="11"/>
                <w:lang w:val="fr-FR"/>
              </w:rPr>
              <w:t>travail.</w:t>
            </w:r>
          </w:p>
        </w:tc>
        <w:tc>
          <w:tcPr>
            <w:tcW w:w="655" w:type="dxa"/>
          </w:tcPr>
          <w:p w14:paraId="530EAA56" w14:textId="77777777" w:rsidR="00FE3699" w:rsidRDefault="00FE3699">
            <w:pPr>
              <w:pStyle w:val="TableParagraph"/>
              <w:rPr>
                <w:b w:val="0"/>
                <w:sz w:val="14"/>
                <w:lang w:val="fr-FR"/>
              </w:rPr>
            </w:pPr>
          </w:p>
          <w:p w14:paraId="74A97A6F" w14:textId="77777777" w:rsidR="00FE3699" w:rsidRDefault="00FD0F3C">
            <w:pPr>
              <w:pStyle w:val="TableParagraph"/>
              <w:spacing w:before="83"/>
              <w:ind w:right="264"/>
              <w:jc w:val="right"/>
              <w:rPr>
                <w:rFonts w:ascii="Segoe UI Symbol" w:hAnsi="Segoe UI Symbol"/>
                <w:sz w:val="11"/>
                <w:lang w:val="fr-FR"/>
              </w:rPr>
            </w:pPr>
            <w:r>
              <w:rPr>
                <w:rFonts w:ascii="Segoe UI Symbol" w:hAnsi="Segoe UI Symbol"/>
                <w:sz w:val="11"/>
                <w:lang w:val="fr-FR"/>
              </w:rPr>
              <w:t>✔</w:t>
            </w:r>
          </w:p>
        </w:tc>
        <w:tc>
          <w:tcPr>
            <w:tcW w:w="655" w:type="dxa"/>
          </w:tcPr>
          <w:p w14:paraId="24CAE252" w14:textId="77777777" w:rsidR="00FE3699" w:rsidRDefault="00FE3699">
            <w:pPr>
              <w:pStyle w:val="TableParagraph"/>
              <w:rPr>
                <w:b w:val="0"/>
                <w:sz w:val="14"/>
                <w:lang w:val="fr-FR"/>
              </w:rPr>
            </w:pPr>
          </w:p>
          <w:p w14:paraId="16593025" w14:textId="77777777" w:rsidR="00FE3699" w:rsidRDefault="00FD0F3C">
            <w:pPr>
              <w:pStyle w:val="TableParagraph"/>
              <w:spacing w:before="83"/>
              <w:ind w:left="15"/>
              <w:jc w:val="center"/>
              <w:rPr>
                <w:rFonts w:ascii="Segoe UI Symbol" w:hAnsi="Segoe UI Symbol"/>
                <w:sz w:val="11"/>
                <w:lang w:val="fr-FR"/>
              </w:rPr>
            </w:pPr>
            <w:r>
              <w:rPr>
                <w:rFonts w:ascii="Segoe UI Symbol" w:hAnsi="Segoe UI Symbol"/>
                <w:sz w:val="11"/>
                <w:lang w:val="fr-FR"/>
              </w:rPr>
              <w:t>✔</w:t>
            </w:r>
          </w:p>
        </w:tc>
        <w:tc>
          <w:tcPr>
            <w:tcW w:w="655" w:type="dxa"/>
          </w:tcPr>
          <w:p w14:paraId="7698B270" w14:textId="77777777" w:rsidR="00FE3699" w:rsidRDefault="00FE3699">
            <w:pPr>
              <w:pStyle w:val="TableParagraph"/>
              <w:rPr>
                <w:b w:val="0"/>
                <w:sz w:val="14"/>
                <w:lang w:val="fr-FR"/>
              </w:rPr>
            </w:pPr>
          </w:p>
          <w:p w14:paraId="5B0258F7" w14:textId="77777777" w:rsidR="00FE3699" w:rsidRDefault="00FD0F3C">
            <w:pPr>
              <w:pStyle w:val="TableParagraph"/>
              <w:spacing w:before="83"/>
              <w:ind w:left="282"/>
              <w:rPr>
                <w:rFonts w:ascii="Segoe UI Symbol" w:hAnsi="Segoe UI Symbol"/>
                <w:sz w:val="11"/>
                <w:lang w:val="fr-FR"/>
              </w:rPr>
            </w:pPr>
            <w:r>
              <w:rPr>
                <w:rFonts w:ascii="Segoe UI Symbol" w:hAnsi="Segoe UI Symbol"/>
                <w:sz w:val="11"/>
                <w:lang w:val="fr-FR"/>
              </w:rPr>
              <w:t>✔</w:t>
            </w:r>
          </w:p>
        </w:tc>
        <w:tc>
          <w:tcPr>
            <w:tcW w:w="655" w:type="dxa"/>
          </w:tcPr>
          <w:p w14:paraId="041BD353" w14:textId="77777777" w:rsidR="00FE3699" w:rsidRDefault="00FE3699">
            <w:pPr>
              <w:pStyle w:val="TableParagraph"/>
              <w:rPr>
                <w:b w:val="0"/>
                <w:sz w:val="14"/>
                <w:lang w:val="fr-FR"/>
              </w:rPr>
            </w:pPr>
          </w:p>
          <w:p w14:paraId="3A86D797" w14:textId="77777777" w:rsidR="00FE3699" w:rsidRDefault="00FD0F3C">
            <w:pPr>
              <w:pStyle w:val="TableParagraph"/>
              <w:spacing w:before="83"/>
              <w:ind w:left="15"/>
              <w:jc w:val="center"/>
              <w:rPr>
                <w:rFonts w:ascii="Segoe UI Symbol" w:hAnsi="Segoe UI Symbol"/>
                <w:sz w:val="11"/>
                <w:lang w:val="fr-FR"/>
              </w:rPr>
            </w:pPr>
            <w:r>
              <w:rPr>
                <w:rFonts w:ascii="Segoe UI Symbol" w:hAnsi="Segoe UI Symbol"/>
                <w:sz w:val="11"/>
                <w:lang w:val="fr-FR"/>
              </w:rPr>
              <w:t>✔</w:t>
            </w:r>
          </w:p>
        </w:tc>
        <w:tc>
          <w:tcPr>
            <w:tcW w:w="1027" w:type="dxa"/>
          </w:tcPr>
          <w:p w14:paraId="62099DC9" w14:textId="77777777" w:rsidR="00FE3699" w:rsidRDefault="00FE3699">
            <w:pPr>
              <w:pStyle w:val="TableParagraph"/>
              <w:spacing w:before="4"/>
              <w:rPr>
                <w:b w:val="0"/>
                <w:sz w:val="16"/>
                <w:lang w:val="fr-FR"/>
              </w:rPr>
            </w:pPr>
          </w:p>
          <w:p w14:paraId="25F7115F" w14:textId="77777777" w:rsidR="00FE3699" w:rsidRDefault="00FD0F3C">
            <w:pPr>
              <w:pStyle w:val="TableParagraph"/>
              <w:ind w:left="25"/>
              <w:rPr>
                <w:sz w:val="11"/>
                <w:lang w:val="fr-FR"/>
              </w:rPr>
            </w:pPr>
            <w:r>
              <w:rPr>
                <w:sz w:val="11"/>
                <w:lang w:val="fr-FR"/>
              </w:rPr>
              <w:t>Critère</w:t>
            </w:r>
            <w:r>
              <w:rPr>
                <w:spacing w:val="-7"/>
                <w:sz w:val="11"/>
                <w:lang w:val="fr-FR"/>
              </w:rPr>
              <w:t xml:space="preserve"> </w:t>
            </w:r>
            <w:r>
              <w:rPr>
                <w:spacing w:val="-10"/>
                <w:sz w:val="11"/>
                <w:lang w:val="fr-FR"/>
              </w:rPr>
              <w:t>5</w:t>
            </w:r>
          </w:p>
          <w:p w14:paraId="12622BD4"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22</w:t>
            </w:r>
          </w:p>
        </w:tc>
        <w:tc>
          <w:tcPr>
            <w:tcW w:w="1401" w:type="dxa"/>
          </w:tcPr>
          <w:p w14:paraId="5B380DF9" w14:textId="77777777" w:rsidR="00FE3699" w:rsidRDefault="00FE3699">
            <w:pPr>
              <w:pStyle w:val="TableParagraph"/>
              <w:spacing w:before="4"/>
              <w:rPr>
                <w:b w:val="0"/>
                <w:sz w:val="16"/>
                <w:lang w:val="fr-FR"/>
              </w:rPr>
            </w:pPr>
          </w:p>
          <w:p w14:paraId="107CFEDF" w14:textId="77777777" w:rsidR="00FE3699" w:rsidRDefault="00FD0F3C">
            <w:pPr>
              <w:pStyle w:val="TableParagraph"/>
              <w:spacing w:line="273" w:lineRule="auto"/>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0C730B8A" w14:textId="77777777">
        <w:trPr>
          <w:trHeight w:val="251"/>
        </w:trPr>
        <w:tc>
          <w:tcPr>
            <w:tcW w:w="362" w:type="dxa"/>
            <w:shd w:val="clear" w:color="auto" w:fill="79B1E8"/>
          </w:tcPr>
          <w:p w14:paraId="129E5750" w14:textId="77777777" w:rsidR="00FE3699" w:rsidRDefault="00FD0F3C">
            <w:pPr>
              <w:pStyle w:val="TableParagraph"/>
              <w:spacing w:before="65"/>
              <w:ind w:right="7"/>
              <w:jc w:val="right"/>
              <w:rPr>
                <w:b w:val="0"/>
                <w:sz w:val="11"/>
                <w:lang w:val="fr-FR"/>
              </w:rPr>
            </w:pPr>
            <w:r>
              <w:rPr>
                <w:spacing w:val="-5"/>
                <w:sz w:val="11"/>
                <w:lang w:val="fr-FR"/>
              </w:rPr>
              <w:t>3.3</w:t>
            </w:r>
          </w:p>
        </w:tc>
        <w:tc>
          <w:tcPr>
            <w:tcW w:w="14398" w:type="dxa"/>
            <w:gridSpan w:val="7"/>
            <w:shd w:val="clear" w:color="auto" w:fill="79B1E8"/>
          </w:tcPr>
          <w:p w14:paraId="5F8856B3" w14:textId="77777777" w:rsidR="00FE3699" w:rsidRDefault="00FD0F3C">
            <w:pPr>
              <w:pStyle w:val="TableParagraph"/>
              <w:spacing w:before="56"/>
              <w:ind w:left="24"/>
              <w:rPr>
                <w:b w:val="0"/>
                <w:sz w:val="11"/>
                <w:lang w:val="fr-FR"/>
              </w:rPr>
            </w:pPr>
            <w:r>
              <w:rPr>
                <w:sz w:val="11"/>
                <w:lang w:val="fr-FR"/>
              </w:rPr>
              <w:t>La</w:t>
            </w:r>
            <w:r>
              <w:rPr>
                <w:spacing w:val="-5"/>
                <w:sz w:val="11"/>
                <w:lang w:val="fr-FR"/>
              </w:rPr>
              <w:t xml:space="preserve"> </w:t>
            </w:r>
            <w:r>
              <w:rPr>
                <w:sz w:val="11"/>
                <w:lang w:val="fr-FR"/>
              </w:rPr>
              <w:t>gestion</w:t>
            </w:r>
            <w:r>
              <w:rPr>
                <w:spacing w:val="-8"/>
                <w:sz w:val="11"/>
                <w:lang w:val="fr-FR"/>
              </w:rPr>
              <w:t xml:space="preserve"> </w:t>
            </w:r>
            <w:r>
              <w:rPr>
                <w:sz w:val="11"/>
                <w:lang w:val="fr-FR"/>
              </w:rPr>
              <w:t>administrative</w:t>
            </w:r>
            <w:r>
              <w:rPr>
                <w:spacing w:val="-5"/>
                <w:sz w:val="11"/>
                <w:lang w:val="fr-FR"/>
              </w:rPr>
              <w:t xml:space="preserve"> </w:t>
            </w:r>
            <w:r>
              <w:rPr>
                <w:sz w:val="11"/>
                <w:lang w:val="fr-FR"/>
              </w:rPr>
              <w:t>et</w:t>
            </w:r>
            <w:r>
              <w:rPr>
                <w:spacing w:val="-5"/>
                <w:sz w:val="11"/>
                <w:lang w:val="fr-FR"/>
              </w:rPr>
              <w:t xml:space="preserve"> </w:t>
            </w:r>
            <w:r>
              <w:rPr>
                <w:spacing w:val="-2"/>
                <w:sz w:val="11"/>
                <w:lang w:val="fr-FR"/>
              </w:rPr>
              <w:t>financière</w:t>
            </w:r>
          </w:p>
        </w:tc>
      </w:tr>
      <w:tr w:rsidR="00FE3699" w14:paraId="6B542CD2" w14:textId="77777777">
        <w:trPr>
          <w:trHeight w:val="212"/>
        </w:trPr>
        <w:tc>
          <w:tcPr>
            <w:tcW w:w="362" w:type="dxa"/>
          </w:tcPr>
          <w:p w14:paraId="348E5FEF" w14:textId="77777777" w:rsidR="00FE3699" w:rsidRDefault="00FE3699">
            <w:pPr>
              <w:pStyle w:val="TableParagraph"/>
              <w:rPr>
                <w:rFonts w:ascii="Times New Roman"/>
                <w:sz w:val="10"/>
                <w:lang w:val="fr-FR"/>
              </w:rPr>
            </w:pPr>
          </w:p>
        </w:tc>
        <w:tc>
          <w:tcPr>
            <w:tcW w:w="12997" w:type="dxa"/>
            <w:gridSpan w:val="6"/>
          </w:tcPr>
          <w:p w14:paraId="55033382" w14:textId="77777777" w:rsidR="00FE3699" w:rsidRDefault="00FD0F3C" w:rsidP="00FD0F3C">
            <w:pPr>
              <w:pStyle w:val="TableParagraph"/>
              <w:numPr>
                <w:ilvl w:val="0"/>
                <w:numId w:val="41"/>
              </w:numPr>
              <w:tabs>
                <w:tab w:val="left" w:pos="140"/>
              </w:tabs>
              <w:spacing w:before="37"/>
              <w:rPr>
                <w:b w:val="0"/>
                <w:sz w:val="11"/>
                <w:lang w:val="fr-FR"/>
              </w:rPr>
            </w:pPr>
            <w:r>
              <w:rPr>
                <w:color w:val="417CC3"/>
                <w:sz w:val="11"/>
                <w:lang w:val="fr-FR"/>
              </w:rPr>
              <w:t>C13</w:t>
            </w:r>
            <w:r>
              <w:rPr>
                <w:color w:val="417CC3"/>
                <w:spacing w:val="-3"/>
                <w:sz w:val="11"/>
                <w:lang w:val="fr-FR"/>
              </w:rPr>
              <w:t xml:space="preserve"> </w:t>
            </w:r>
            <w:r>
              <w:rPr>
                <w:color w:val="417CC3"/>
                <w:sz w:val="11"/>
                <w:lang w:val="fr-FR"/>
              </w:rPr>
              <w:t>:</w:t>
            </w:r>
            <w:r>
              <w:rPr>
                <w:color w:val="417CC3"/>
                <w:spacing w:val="-2"/>
                <w:sz w:val="11"/>
                <w:lang w:val="fr-FR"/>
              </w:rPr>
              <w:t xml:space="preserve"> </w:t>
            </w:r>
            <w:r>
              <w:rPr>
                <w:color w:val="417CC3"/>
                <w:sz w:val="11"/>
                <w:lang w:val="fr-FR"/>
              </w:rPr>
              <w:t>La</w:t>
            </w:r>
            <w:r>
              <w:rPr>
                <w:color w:val="417CC3"/>
                <w:spacing w:val="-5"/>
                <w:sz w:val="11"/>
                <w:lang w:val="fr-FR"/>
              </w:rPr>
              <w:t xml:space="preserve"> </w:t>
            </w:r>
            <w:r>
              <w:rPr>
                <w:color w:val="417CC3"/>
                <w:sz w:val="11"/>
                <w:lang w:val="fr-FR"/>
              </w:rPr>
              <w:t>maîtrise</w:t>
            </w:r>
            <w:r>
              <w:rPr>
                <w:color w:val="417CC3"/>
                <w:spacing w:val="-2"/>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gestion</w:t>
            </w:r>
            <w:r>
              <w:rPr>
                <w:color w:val="417CC3"/>
                <w:spacing w:val="-4"/>
                <w:sz w:val="11"/>
                <w:lang w:val="fr-FR"/>
              </w:rPr>
              <w:t xml:space="preserve"> </w:t>
            </w:r>
            <w:r>
              <w:rPr>
                <w:color w:val="417CC3"/>
                <w:spacing w:val="-2"/>
                <w:sz w:val="11"/>
                <w:lang w:val="fr-FR"/>
              </w:rPr>
              <w:t>documentaire</w:t>
            </w:r>
          </w:p>
        </w:tc>
        <w:tc>
          <w:tcPr>
            <w:tcW w:w="1401" w:type="dxa"/>
          </w:tcPr>
          <w:p w14:paraId="76DBDA57" w14:textId="77777777" w:rsidR="00FE3699" w:rsidRDefault="00FE3699">
            <w:pPr>
              <w:pStyle w:val="TableParagraph"/>
              <w:rPr>
                <w:rFonts w:ascii="Times New Roman"/>
                <w:sz w:val="10"/>
                <w:lang w:val="fr-FR"/>
              </w:rPr>
            </w:pPr>
          </w:p>
        </w:tc>
      </w:tr>
      <w:tr w:rsidR="00FE3699" w14:paraId="6A16CC2F" w14:textId="77777777">
        <w:trPr>
          <w:trHeight w:val="630"/>
        </w:trPr>
        <w:tc>
          <w:tcPr>
            <w:tcW w:w="362" w:type="dxa"/>
          </w:tcPr>
          <w:p w14:paraId="17485FD0" w14:textId="77777777" w:rsidR="00FE3699" w:rsidRDefault="00FE3699">
            <w:pPr>
              <w:pStyle w:val="TableParagraph"/>
              <w:rPr>
                <w:b w:val="0"/>
                <w:sz w:val="12"/>
                <w:lang w:val="fr-FR"/>
              </w:rPr>
            </w:pPr>
          </w:p>
          <w:p w14:paraId="4E907B37" w14:textId="77777777" w:rsidR="00FE3699" w:rsidRDefault="00FE3699">
            <w:pPr>
              <w:pStyle w:val="TableParagraph"/>
              <w:spacing w:before="2"/>
              <w:rPr>
                <w:b w:val="0"/>
                <w:sz w:val="10"/>
                <w:lang w:val="fr-FR"/>
              </w:rPr>
            </w:pPr>
          </w:p>
          <w:p w14:paraId="17D3BFDB" w14:textId="77777777" w:rsidR="00FE3699" w:rsidRDefault="00FD0F3C">
            <w:pPr>
              <w:pStyle w:val="TableParagraph"/>
              <w:ind w:right="52"/>
              <w:jc w:val="right"/>
              <w:rPr>
                <w:b w:val="0"/>
                <w:sz w:val="11"/>
                <w:lang w:val="fr-FR"/>
              </w:rPr>
            </w:pPr>
            <w:r>
              <w:rPr>
                <w:color w:val="417CC3"/>
                <w:sz w:val="11"/>
                <w:lang w:val="fr-FR"/>
              </w:rPr>
              <w:t>i.</w:t>
            </w:r>
            <w:r>
              <w:rPr>
                <w:color w:val="417CC3"/>
                <w:spacing w:val="-5"/>
                <w:sz w:val="11"/>
                <w:lang w:val="fr-FR"/>
              </w:rPr>
              <w:t xml:space="preserve"> 35</w:t>
            </w:r>
          </w:p>
        </w:tc>
        <w:tc>
          <w:tcPr>
            <w:tcW w:w="9350" w:type="dxa"/>
          </w:tcPr>
          <w:p w14:paraId="3173E3FD" w14:textId="77777777" w:rsidR="00FE3699" w:rsidRDefault="00FD0F3C">
            <w:pPr>
              <w:pStyle w:val="TableParagraph"/>
              <w:spacing w:before="39" w:line="273" w:lineRule="auto"/>
              <w:ind w:left="24" w:right="178"/>
              <w:rPr>
                <w:sz w:val="11"/>
                <w:lang w:val="fr-FR"/>
              </w:rPr>
            </w:pPr>
            <w:r>
              <w:rPr>
                <w:color w:val="417CC3"/>
                <w:sz w:val="11"/>
                <w:lang w:val="fr-FR"/>
              </w:rPr>
              <w:t>Le</w:t>
            </w:r>
            <w:r>
              <w:rPr>
                <w:color w:val="417CC3"/>
                <w:spacing w:val="-4"/>
                <w:sz w:val="11"/>
                <w:lang w:val="fr-FR"/>
              </w:rPr>
              <w:t xml:space="preserve"> </w:t>
            </w:r>
            <w:r>
              <w:rPr>
                <w:color w:val="417CC3"/>
                <w:sz w:val="11"/>
                <w:lang w:val="fr-FR"/>
              </w:rPr>
              <w:t>prestataire</w:t>
            </w:r>
            <w:r>
              <w:rPr>
                <w:color w:val="417CC3"/>
                <w:spacing w:val="-5"/>
                <w:sz w:val="11"/>
                <w:lang w:val="fr-FR"/>
              </w:rPr>
              <w:t xml:space="preserve"> </w:t>
            </w:r>
            <w:r>
              <w:rPr>
                <w:color w:val="417CC3"/>
                <w:sz w:val="11"/>
                <w:lang w:val="fr-FR"/>
              </w:rPr>
              <w:t>définit</w:t>
            </w:r>
            <w:r>
              <w:rPr>
                <w:color w:val="417CC3"/>
                <w:spacing w:val="-6"/>
                <w:sz w:val="11"/>
                <w:lang w:val="fr-FR"/>
              </w:rPr>
              <w:t xml:space="preserve"> </w:t>
            </w:r>
            <w:r>
              <w:rPr>
                <w:color w:val="417CC3"/>
                <w:sz w:val="11"/>
                <w:lang w:val="fr-FR"/>
              </w:rPr>
              <w:t>les</w:t>
            </w:r>
            <w:r>
              <w:rPr>
                <w:color w:val="417CC3"/>
                <w:spacing w:val="-5"/>
                <w:sz w:val="11"/>
                <w:lang w:val="fr-FR"/>
              </w:rPr>
              <w:t xml:space="preserve"> </w:t>
            </w:r>
            <w:r>
              <w:rPr>
                <w:color w:val="417CC3"/>
                <w:sz w:val="11"/>
                <w:lang w:val="fr-FR"/>
              </w:rPr>
              <w:t>modalités</w:t>
            </w:r>
            <w:r>
              <w:rPr>
                <w:color w:val="417CC3"/>
                <w:spacing w:val="-5"/>
                <w:sz w:val="11"/>
                <w:lang w:val="fr-FR"/>
              </w:rPr>
              <w:t xml:space="preserve"> </w:t>
            </w:r>
            <w:r>
              <w:rPr>
                <w:color w:val="417CC3"/>
                <w:sz w:val="11"/>
                <w:lang w:val="fr-FR"/>
              </w:rPr>
              <w:t>du</w:t>
            </w:r>
            <w:r>
              <w:rPr>
                <w:color w:val="417CC3"/>
                <w:spacing w:val="-4"/>
                <w:sz w:val="11"/>
                <w:lang w:val="fr-FR"/>
              </w:rPr>
              <w:t xml:space="preserve"> </w:t>
            </w:r>
            <w:r>
              <w:rPr>
                <w:color w:val="417CC3"/>
                <w:sz w:val="11"/>
                <w:lang w:val="fr-FR"/>
              </w:rPr>
              <w:t>suivi</w:t>
            </w:r>
            <w:r>
              <w:rPr>
                <w:color w:val="417CC3"/>
                <w:spacing w:val="-6"/>
                <w:sz w:val="11"/>
                <w:lang w:val="fr-FR"/>
              </w:rPr>
              <w:t xml:space="preserve"> </w:t>
            </w:r>
            <w:r>
              <w:rPr>
                <w:color w:val="417CC3"/>
                <w:sz w:val="11"/>
                <w:lang w:val="fr-FR"/>
              </w:rPr>
              <w:t>administratif</w:t>
            </w:r>
            <w:r>
              <w:rPr>
                <w:color w:val="417CC3"/>
                <w:spacing w:val="-6"/>
                <w:sz w:val="11"/>
                <w:lang w:val="fr-FR"/>
              </w:rPr>
              <w:t xml:space="preserve"> </w:t>
            </w:r>
            <w:r>
              <w:rPr>
                <w:color w:val="417CC3"/>
                <w:sz w:val="11"/>
                <w:lang w:val="fr-FR"/>
              </w:rPr>
              <w:t>et</w:t>
            </w:r>
            <w:r>
              <w:rPr>
                <w:color w:val="417CC3"/>
                <w:spacing w:val="-6"/>
                <w:sz w:val="11"/>
                <w:lang w:val="fr-FR"/>
              </w:rPr>
              <w:t xml:space="preserve"> </w:t>
            </w:r>
            <w:r>
              <w:rPr>
                <w:color w:val="417CC3"/>
                <w:sz w:val="11"/>
                <w:lang w:val="fr-FR"/>
              </w:rPr>
              <w:t>financier</w:t>
            </w:r>
            <w:r>
              <w:rPr>
                <w:color w:val="417CC3"/>
                <w:spacing w:val="-5"/>
                <w:sz w:val="11"/>
                <w:lang w:val="fr-FR"/>
              </w:rPr>
              <w:t xml:space="preserve"> </w:t>
            </w:r>
            <w:r>
              <w:rPr>
                <w:color w:val="417CC3"/>
                <w:sz w:val="11"/>
                <w:lang w:val="fr-FR"/>
              </w:rPr>
              <w:t>de</w:t>
            </w:r>
            <w:r>
              <w:rPr>
                <w:color w:val="417CC3"/>
                <w:spacing w:val="-4"/>
                <w:sz w:val="11"/>
                <w:lang w:val="fr-FR"/>
              </w:rPr>
              <w:t xml:space="preserve"> </w:t>
            </w:r>
            <w:r>
              <w:rPr>
                <w:color w:val="417CC3"/>
                <w:sz w:val="11"/>
                <w:lang w:val="fr-FR"/>
              </w:rPr>
              <w:t>ses</w:t>
            </w:r>
            <w:r>
              <w:rPr>
                <w:color w:val="417CC3"/>
                <w:spacing w:val="-5"/>
                <w:sz w:val="11"/>
                <w:lang w:val="fr-FR"/>
              </w:rPr>
              <w:t xml:space="preserve"> </w:t>
            </w:r>
            <w:r>
              <w:rPr>
                <w:color w:val="417CC3"/>
                <w:sz w:val="11"/>
                <w:lang w:val="fr-FR"/>
              </w:rPr>
              <w:t>prestations</w:t>
            </w:r>
            <w:r>
              <w:rPr>
                <w:color w:val="417CC3"/>
                <w:spacing w:val="-5"/>
                <w:sz w:val="11"/>
                <w:lang w:val="fr-FR"/>
              </w:rPr>
              <w:t xml:space="preserve"> </w:t>
            </w:r>
            <w:r>
              <w:rPr>
                <w:color w:val="417CC3"/>
                <w:sz w:val="11"/>
                <w:lang w:val="fr-FR"/>
              </w:rPr>
              <w:t>avec</w:t>
            </w:r>
            <w:r>
              <w:rPr>
                <w:color w:val="417CC3"/>
                <w:spacing w:val="-5"/>
                <w:sz w:val="11"/>
                <w:lang w:val="fr-FR"/>
              </w:rPr>
              <w:t xml:space="preserve"> </w:t>
            </w:r>
            <w:r>
              <w:rPr>
                <w:color w:val="417CC3"/>
                <w:sz w:val="11"/>
                <w:lang w:val="fr-FR"/>
              </w:rPr>
              <w:t>le</w:t>
            </w:r>
            <w:r>
              <w:rPr>
                <w:color w:val="417CC3"/>
                <w:spacing w:val="-5"/>
                <w:sz w:val="11"/>
                <w:lang w:val="fr-FR"/>
              </w:rPr>
              <w:t xml:space="preserve"> </w:t>
            </w:r>
            <w:r>
              <w:rPr>
                <w:color w:val="417CC3"/>
                <w:sz w:val="11"/>
                <w:lang w:val="fr-FR"/>
              </w:rPr>
              <w:t>client.</w:t>
            </w:r>
            <w:r>
              <w:rPr>
                <w:color w:val="417CC3"/>
                <w:spacing w:val="40"/>
                <w:sz w:val="11"/>
                <w:lang w:val="fr-FR"/>
              </w:rPr>
              <w:t xml:space="preserve"> </w:t>
            </w:r>
            <w:r>
              <w:rPr>
                <w:color w:val="417CC3"/>
                <w:sz w:val="11"/>
                <w:lang w:val="fr-FR"/>
              </w:rPr>
              <w:t>Il respecte les délais de traitement prévus et veille au recouvrement de ses créances.</w:t>
            </w:r>
          </w:p>
          <w:p w14:paraId="45FE39ED" w14:textId="77777777" w:rsidR="00FE3699" w:rsidRDefault="00FD0F3C">
            <w:pPr>
              <w:pStyle w:val="TableParagraph"/>
              <w:spacing w:line="126" w:lineRule="exact"/>
              <w:ind w:left="24"/>
              <w:rPr>
                <w:sz w:val="11"/>
                <w:lang w:val="fr-FR"/>
              </w:rPr>
            </w:pPr>
            <w:r>
              <w:rPr>
                <w:color w:val="417CC3"/>
                <w:sz w:val="11"/>
                <w:lang w:val="fr-FR"/>
              </w:rPr>
              <w:t>Après</w:t>
            </w:r>
            <w:r>
              <w:rPr>
                <w:color w:val="417CC3"/>
                <w:spacing w:val="-5"/>
                <w:sz w:val="11"/>
                <w:lang w:val="fr-FR"/>
              </w:rPr>
              <w:t xml:space="preserve"> </w:t>
            </w:r>
            <w:r>
              <w:rPr>
                <w:color w:val="417CC3"/>
                <w:sz w:val="11"/>
                <w:lang w:val="fr-FR"/>
              </w:rPr>
              <w:t>la</w:t>
            </w:r>
            <w:r>
              <w:rPr>
                <w:color w:val="417CC3"/>
                <w:spacing w:val="-3"/>
                <w:sz w:val="11"/>
                <w:lang w:val="fr-FR"/>
              </w:rPr>
              <w:t xml:space="preserve"> </w:t>
            </w:r>
            <w:r>
              <w:rPr>
                <w:color w:val="417CC3"/>
                <w:sz w:val="11"/>
                <w:lang w:val="fr-FR"/>
              </w:rPr>
              <w:t>prestation,</w:t>
            </w:r>
            <w:r>
              <w:rPr>
                <w:color w:val="417CC3"/>
                <w:spacing w:val="-7"/>
                <w:sz w:val="11"/>
                <w:lang w:val="fr-FR"/>
              </w:rPr>
              <w:t xml:space="preserve"> </w:t>
            </w:r>
            <w:r>
              <w:rPr>
                <w:color w:val="417CC3"/>
                <w:sz w:val="11"/>
                <w:lang w:val="fr-FR"/>
              </w:rPr>
              <w:t>il</w:t>
            </w:r>
            <w:r>
              <w:rPr>
                <w:color w:val="417CC3"/>
                <w:spacing w:val="-6"/>
                <w:sz w:val="11"/>
                <w:lang w:val="fr-FR"/>
              </w:rPr>
              <w:t xml:space="preserve"> </w:t>
            </w:r>
            <w:r>
              <w:rPr>
                <w:color w:val="417CC3"/>
                <w:sz w:val="11"/>
                <w:lang w:val="fr-FR"/>
              </w:rPr>
              <w:t>enregistre,</w:t>
            </w:r>
            <w:r>
              <w:rPr>
                <w:color w:val="417CC3"/>
                <w:spacing w:val="-5"/>
                <w:sz w:val="11"/>
                <w:lang w:val="fr-FR"/>
              </w:rPr>
              <w:t xml:space="preserve"> </w:t>
            </w:r>
            <w:r>
              <w:rPr>
                <w:color w:val="417CC3"/>
                <w:sz w:val="11"/>
                <w:lang w:val="fr-FR"/>
              </w:rPr>
              <w:t>classe,</w:t>
            </w:r>
            <w:r>
              <w:rPr>
                <w:color w:val="417CC3"/>
                <w:spacing w:val="-6"/>
                <w:sz w:val="11"/>
                <w:lang w:val="fr-FR"/>
              </w:rPr>
              <w:t xml:space="preserve"> </w:t>
            </w:r>
            <w:r>
              <w:rPr>
                <w:color w:val="417CC3"/>
                <w:sz w:val="11"/>
                <w:lang w:val="fr-FR"/>
              </w:rPr>
              <w:t>puis</w:t>
            </w:r>
            <w:r>
              <w:rPr>
                <w:color w:val="417CC3"/>
                <w:spacing w:val="-5"/>
                <w:sz w:val="11"/>
                <w:lang w:val="fr-FR"/>
              </w:rPr>
              <w:t xml:space="preserve"> </w:t>
            </w:r>
            <w:r>
              <w:rPr>
                <w:color w:val="417CC3"/>
                <w:sz w:val="11"/>
                <w:lang w:val="fr-FR"/>
              </w:rPr>
              <w:t>archive</w:t>
            </w:r>
            <w:r>
              <w:rPr>
                <w:color w:val="417CC3"/>
                <w:spacing w:val="-3"/>
                <w:sz w:val="11"/>
                <w:lang w:val="fr-FR"/>
              </w:rPr>
              <w:t xml:space="preserve"> </w:t>
            </w:r>
            <w:r>
              <w:rPr>
                <w:color w:val="417CC3"/>
                <w:sz w:val="11"/>
                <w:lang w:val="fr-FR"/>
              </w:rPr>
              <w:t>les</w:t>
            </w:r>
            <w:r>
              <w:rPr>
                <w:color w:val="417CC3"/>
                <w:spacing w:val="-6"/>
                <w:sz w:val="11"/>
                <w:lang w:val="fr-FR"/>
              </w:rPr>
              <w:t xml:space="preserve"> </w:t>
            </w:r>
            <w:r>
              <w:rPr>
                <w:color w:val="417CC3"/>
                <w:sz w:val="11"/>
                <w:lang w:val="fr-FR"/>
              </w:rPr>
              <w:t>documents</w:t>
            </w:r>
            <w:r>
              <w:rPr>
                <w:color w:val="417CC3"/>
                <w:spacing w:val="-5"/>
                <w:sz w:val="11"/>
                <w:lang w:val="fr-FR"/>
              </w:rPr>
              <w:t xml:space="preserve"> </w:t>
            </w:r>
            <w:r>
              <w:rPr>
                <w:color w:val="417CC3"/>
                <w:sz w:val="11"/>
                <w:lang w:val="fr-FR"/>
              </w:rPr>
              <w:t>qui</w:t>
            </w:r>
            <w:r>
              <w:rPr>
                <w:color w:val="417CC3"/>
                <w:spacing w:val="-7"/>
                <w:sz w:val="11"/>
                <w:lang w:val="fr-FR"/>
              </w:rPr>
              <w:t xml:space="preserve"> </w:t>
            </w:r>
            <w:r>
              <w:rPr>
                <w:color w:val="417CC3"/>
                <w:sz w:val="11"/>
                <w:lang w:val="fr-FR"/>
              </w:rPr>
              <w:t>concernent</w:t>
            </w:r>
            <w:r>
              <w:rPr>
                <w:color w:val="417CC3"/>
                <w:spacing w:val="-6"/>
                <w:sz w:val="11"/>
                <w:lang w:val="fr-FR"/>
              </w:rPr>
              <w:t xml:space="preserve"> </w:t>
            </w:r>
            <w:r>
              <w:rPr>
                <w:color w:val="417CC3"/>
                <w:sz w:val="11"/>
                <w:lang w:val="fr-FR"/>
              </w:rPr>
              <w:t>la</w:t>
            </w:r>
            <w:r>
              <w:rPr>
                <w:color w:val="417CC3"/>
                <w:spacing w:val="-4"/>
                <w:sz w:val="11"/>
                <w:lang w:val="fr-FR"/>
              </w:rPr>
              <w:t xml:space="preserve"> </w:t>
            </w:r>
            <w:r>
              <w:rPr>
                <w:color w:val="417CC3"/>
                <w:spacing w:val="-2"/>
                <w:sz w:val="11"/>
                <w:lang w:val="fr-FR"/>
              </w:rPr>
              <w:t>prestation.</w:t>
            </w:r>
          </w:p>
          <w:p w14:paraId="45010AD8" w14:textId="77777777" w:rsidR="00FE3699" w:rsidRDefault="00FD0F3C">
            <w:pPr>
              <w:pStyle w:val="TableParagraph"/>
              <w:spacing w:before="18"/>
              <w:ind w:left="24"/>
              <w:rPr>
                <w:sz w:val="11"/>
                <w:lang w:val="fr-FR"/>
              </w:rPr>
            </w:pPr>
            <w:r>
              <w:rPr>
                <w:color w:val="417CC3"/>
                <w:sz w:val="11"/>
                <w:lang w:val="fr-FR"/>
              </w:rPr>
              <w:t>Les</w:t>
            </w:r>
            <w:r>
              <w:rPr>
                <w:color w:val="417CC3"/>
                <w:spacing w:val="-5"/>
                <w:sz w:val="11"/>
                <w:lang w:val="fr-FR"/>
              </w:rPr>
              <w:t xml:space="preserve"> </w:t>
            </w:r>
            <w:r>
              <w:rPr>
                <w:color w:val="417CC3"/>
                <w:sz w:val="11"/>
                <w:lang w:val="fr-FR"/>
              </w:rPr>
              <w:t>personnels</w:t>
            </w:r>
            <w:r>
              <w:rPr>
                <w:color w:val="417CC3"/>
                <w:spacing w:val="-3"/>
                <w:sz w:val="11"/>
                <w:lang w:val="fr-FR"/>
              </w:rPr>
              <w:t xml:space="preserve"> </w:t>
            </w:r>
            <w:r>
              <w:rPr>
                <w:color w:val="417CC3"/>
                <w:sz w:val="11"/>
                <w:lang w:val="fr-FR"/>
              </w:rPr>
              <w:t>en</w:t>
            </w:r>
            <w:r>
              <w:rPr>
                <w:color w:val="417CC3"/>
                <w:spacing w:val="-3"/>
                <w:sz w:val="11"/>
                <w:lang w:val="fr-FR"/>
              </w:rPr>
              <w:t xml:space="preserve"> </w:t>
            </w:r>
            <w:r>
              <w:rPr>
                <w:color w:val="417CC3"/>
                <w:sz w:val="11"/>
                <w:lang w:val="fr-FR"/>
              </w:rPr>
              <w:t>charge</w:t>
            </w:r>
            <w:r>
              <w:rPr>
                <w:color w:val="417CC3"/>
                <w:spacing w:val="-3"/>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ce</w:t>
            </w:r>
            <w:r>
              <w:rPr>
                <w:color w:val="417CC3"/>
                <w:spacing w:val="-3"/>
                <w:sz w:val="11"/>
                <w:lang w:val="fr-FR"/>
              </w:rPr>
              <w:t xml:space="preserve"> </w:t>
            </w:r>
            <w:r>
              <w:rPr>
                <w:color w:val="417CC3"/>
                <w:sz w:val="11"/>
                <w:lang w:val="fr-FR"/>
              </w:rPr>
              <w:t>suivi</w:t>
            </w:r>
            <w:r>
              <w:rPr>
                <w:color w:val="417CC3"/>
                <w:spacing w:val="-7"/>
                <w:sz w:val="11"/>
                <w:lang w:val="fr-FR"/>
              </w:rPr>
              <w:t xml:space="preserve"> </w:t>
            </w:r>
            <w:r>
              <w:rPr>
                <w:color w:val="417CC3"/>
                <w:sz w:val="11"/>
                <w:lang w:val="fr-FR"/>
              </w:rPr>
              <w:t>sont</w:t>
            </w:r>
            <w:r>
              <w:rPr>
                <w:color w:val="417CC3"/>
                <w:spacing w:val="-6"/>
                <w:sz w:val="11"/>
                <w:lang w:val="fr-FR"/>
              </w:rPr>
              <w:t xml:space="preserve"> </w:t>
            </w:r>
            <w:r>
              <w:rPr>
                <w:color w:val="417CC3"/>
                <w:sz w:val="11"/>
                <w:lang w:val="fr-FR"/>
              </w:rPr>
              <w:t>identifiés</w:t>
            </w:r>
            <w:r>
              <w:rPr>
                <w:color w:val="417CC3"/>
                <w:spacing w:val="-3"/>
                <w:sz w:val="11"/>
                <w:lang w:val="fr-FR"/>
              </w:rPr>
              <w:t xml:space="preserve"> </w:t>
            </w:r>
            <w:r>
              <w:rPr>
                <w:color w:val="417CC3"/>
                <w:sz w:val="11"/>
                <w:lang w:val="fr-FR"/>
              </w:rPr>
              <w:t>pour</w:t>
            </w:r>
            <w:r>
              <w:rPr>
                <w:color w:val="417CC3"/>
                <w:spacing w:val="-4"/>
                <w:sz w:val="11"/>
                <w:lang w:val="fr-FR"/>
              </w:rPr>
              <w:t xml:space="preserve"> </w:t>
            </w:r>
            <w:r>
              <w:rPr>
                <w:color w:val="417CC3"/>
                <w:sz w:val="11"/>
                <w:lang w:val="fr-FR"/>
              </w:rPr>
              <w:t>le</w:t>
            </w:r>
            <w:r>
              <w:rPr>
                <w:color w:val="417CC3"/>
                <w:spacing w:val="-3"/>
                <w:sz w:val="11"/>
                <w:lang w:val="fr-FR"/>
              </w:rPr>
              <w:t xml:space="preserve"> </w:t>
            </w:r>
            <w:r>
              <w:rPr>
                <w:color w:val="417CC3"/>
                <w:sz w:val="11"/>
                <w:lang w:val="fr-FR"/>
              </w:rPr>
              <w:t>client</w:t>
            </w:r>
            <w:r>
              <w:rPr>
                <w:color w:val="417CC3"/>
                <w:spacing w:val="-6"/>
                <w:sz w:val="11"/>
                <w:lang w:val="fr-FR"/>
              </w:rPr>
              <w:t xml:space="preserve"> </w:t>
            </w:r>
            <w:r>
              <w:rPr>
                <w:color w:val="417CC3"/>
                <w:sz w:val="11"/>
                <w:lang w:val="fr-FR"/>
              </w:rPr>
              <w:t>et</w:t>
            </w:r>
            <w:r>
              <w:rPr>
                <w:color w:val="417CC3"/>
                <w:spacing w:val="-4"/>
                <w:sz w:val="11"/>
                <w:lang w:val="fr-FR"/>
              </w:rPr>
              <w:t xml:space="preserve"> </w:t>
            </w:r>
            <w:r>
              <w:rPr>
                <w:color w:val="417CC3"/>
                <w:sz w:val="11"/>
                <w:lang w:val="fr-FR"/>
              </w:rPr>
              <w:t>le</w:t>
            </w:r>
            <w:r>
              <w:rPr>
                <w:color w:val="417CC3"/>
                <w:spacing w:val="-4"/>
                <w:sz w:val="11"/>
                <w:lang w:val="fr-FR"/>
              </w:rPr>
              <w:t xml:space="preserve"> </w:t>
            </w:r>
            <w:r>
              <w:rPr>
                <w:color w:val="417CC3"/>
                <w:spacing w:val="-2"/>
                <w:sz w:val="11"/>
                <w:lang w:val="fr-FR"/>
              </w:rPr>
              <w:t>bénéficiaire.</w:t>
            </w:r>
          </w:p>
        </w:tc>
        <w:tc>
          <w:tcPr>
            <w:tcW w:w="655" w:type="dxa"/>
          </w:tcPr>
          <w:p w14:paraId="5409E0D3" w14:textId="77777777" w:rsidR="00FE3699" w:rsidRDefault="00FE3699">
            <w:pPr>
              <w:pStyle w:val="TableParagraph"/>
              <w:spacing w:before="9"/>
              <w:rPr>
                <w:b w:val="0"/>
                <w:sz w:val="20"/>
                <w:lang w:val="fr-FR"/>
              </w:rPr>
            </w:pPr>
          </w:p>
          <w:p w14:paraId="1A02EF1F" w14:textId="77777777" w:rsidR="00FE3699" w:rsidRDefault="00FD0F3C">
            <w:pPr>
              <w:pStyle w:val="TableParagraph"/>
              <w:spacing w:before="1"/>
              <w:ind w:right="264"/>
              <w:jc w:val="right"/>
              <w:rPr>
                <w:rFonts w:ascii="Segoe UI Symbol" w:hAnsi="Segoe UI Symbol"/>
                <w:sz w:val="11"/>
                <w:lang w:val="fr-FR"/>
              </w:rPr>
            </w:pPr>
            <w:r>
              <w:rPr>
                <w:rFonts w:ascii="Segoe UI Symbol" w:hAnsi="Segoe UI Symbol"/>
                <w:sz w:val="11"/>
                <w:lang w:val="fr-FR"/>
              </w:rPr>
              <w:t>✔</w:t>
            </w:r>
          </w:p>
        </w:tc>
        <w:tc>
          <w:tcPr>
            <w:tcW w:w="655" w:type="dxa"/>
          </w:tcPr>
          <w:p w14:paraId="7D9C4463" w14:textId="77777777" w:rsidR="00FE3699" w:rsidRDefault="00FE3699">
            <w:pPr>
              <w:pStyle w:val="TableParagraph"/>
              <w:spacing w:before="9"/>
              <w:rPr>
                <w:b w:val="0"/>
                <w:sz w:val="20"/>
                <w:lang w:val="fr-FR"/>
              </w:rPr>
            </w:pPr>
          </w:p>
          <w:p w14:paraId="6EF878C8" w14:textId="77777777" w:rsidR="00FE3699" w:rsidRDefault="00FD0F3C">
            <w:pPr>
              <w:pStyle w:val="TableParagraph"/>
              <w:spacing w:before="1"/>
              <w:ind w:left="15"/>
              <w:jc w:val="center"/>
              <w:rPr>
                <w:rFonts w:ascii="Segoe UI Symbol" w:hAnsi="Segoe UI Symbol"/>
                <w:sz w:val="11"/>
                <w:lang w:val="fr-FR"/>
              </w:rPr>
            </w:pPr>
            <w:r>
              <w:rPr>
                <w:rFonts w:ascii="Segoe UI Symbol" w:hAnsi="Segoe UI Symbol"/>
                <w:sz w:val="11"/>
                <w:lang w:val="fr-FR"/>
              </w:rPr>
              <w:t>✔</w:t>
            </w:r>
          </w:p>
        </w:tc>
        <w:tc>
          <w:tcPr>
            <w:tcW w:w="655" w:type="dxa"/>
          </w:tcPr>
          <w:p w14:paraId="4D3E835F" w14:textId="77777777" w:rsidR="00FE3699" w:rsidRDefault="00FE3699">
            <w:pPr>
              <w:pStyle w:val="TableParagraph"/>
              <w:spacing w:before="9"/>
              <w:rPr>
                <w:b w:val="0"/>
                <w:sz w:val="20"/>
                <w:lang w:val="fr-FR"/>
              </w:rPr>
            </w:pPr>
          </w:p>
          <w:p w14:paraId="7242B0F2" w14:textId="77777777" w:rsidR="00FE3699" w:rsidRDefault="00FD0F3C">
            <w:pPr>
              <w:pStyle w:val="TableParagraph"/>
              <w:spacing w:before="1"/>
              <w:ind w:left="282"/>
              <w:rPr>
                <w:rFonts w:ascii="Segoe UI Symbol" w:hAnsi="Segoe UI Symbol"/>
                <w:sz w:val="11"/>
                <w:lang w:val="fr-FR"/>
              </w:rPr>
            </w:pPr>
            <w:r>
              <w:rPr>
                <w:rFonts w:ascii="Segoe UI Symbol" w:hAnsi="Segoe UI Symbol"/>
                <w:sz w:val="11"/>
                <w:lang w:val="fr-FR"/>
              </w:rPr>
              <w:t>✔</w:t>
            </w:r>
          </w:p>
        </w:tc>
        <w:tc>
          <w:tcPr>
            <w:tcW w:w="655" w:type="dxa"/>
          </w:tcPr>
          <w:p w14:paraId="038B212A" w14:textId="77777777" w:rsidR="00FE3699" w:rsidRDefault="00FE3699">
            <w:pPr>
              <w:pStyle w:val="TableParagraph"/>
              <w:spacing w:before="9"/>
              <w:rPr>
                <w:b w:val="0"/>
                <w:sz w:val="20"/>
                <w:lang w:val="fr-FR"/>
              </w:rPr>
            </w:pPr>
          </w:p>
          <w:p w14:paraId="0B83F571" w14:textId="77777777" w:rsidR="00FE3699" w:rsidRDefault="00FD0F3C">
            <w:pPr>
              <w:pStyle w:val="TableParagraph"/>
              <w:spacing w:before="1"/>
              <w:ind w:left="15"/>
              <w:jc w:val="center"/>
              <w:rPr>
                <w:rFonts w:ascii="Segoe UI Symbol" w:hAnsi="Segoe UI Symbol"/>
                <w:sz w:val="11"/>
                <w:lang w:val="fr-FR"/>
              </w:rPr>
            </w:pPr>
            <w:r>
              <w:rPr>
                <w:rFonts w:ascii="Segoe UI Symbol" w:hAnsi="Segoe UI Symbol"/>
                <w:sz w:val="11"/>
                <w:lang w:val="fr-FR"/>
              </w:rPr>
              <w:t>✔</w:t>
            </w:r>
          </w:p>
        </w:tc>
        <w:tc>
          <w:tcPr>
            <w:tcW w:w="1027" w:type="dxa"/>
          </w:tcPr>
          <w:p w14:paraId="606BB7D5" w14:textId="77777777" w:rsidR="00FE3699" w:rsidRDefault="00FE3699">
            <w:pPr>
              <w:pStyle w:val="TableParagraph"/>
              <w:rPr>
                <w:rFonts w:ascii="Times New Roman"/>
                <w:sz w:val="10"/>
                <w:lang w:val="fr-FR"/>
              </w:rPr>
            </w:pPr>
          </w:p>
        </w:tc>
        <w:tc>
          <w:tcPr>
            <w:tcW w:w="1401" w:type="dxa"/>
          </w:tcPr>
          <w:p w14:paraId="1F7840AB" w14:textId="77777777" w:rsidR="00FE3699" w:rsidRDefault="00FE3699">
            <w:pPr>
              <w:pStyle w:val="TableParagraph"/>
              <w:spacing w:before="10"/>
              <w:rPr>
                <w:b w:val="0"/>
                <w:sz w:val="15"/>
                <w:lang w:val="fr-FR"/>
              </w:rPr>
            </w:pPr>
          </w:p>
          <w:p w14:paraId="6355B53D" w14:textId="77777777" w:rsidR="00FE3699" w:rsidRDefault="00FD0F3C">
            <w:pPr>
              <w:pStyle w:val="TableParagraph"/>
              <w:spacing w:before="1"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66770B92" w14:textId="77777777">
        <w:trPr>
          <w:trHeight w:val="488"/>
        </w:trPr>
        <w:tc>
          <w:tcPr>
            <w:tcW w:w="362" w:type="dxa"/>
          </w:tcPr>
          <w:p w14:paraId="07A41DEA" w14:textId="77777777" w:rsidR="00FE3699" w:rsidRDefault="00FE3699">
            <w:pPr>
              <w:pStyle w:val="TableParagraph"/>
              <w:spacing w:before="10"/>
              <w:rPr>
                <w:b w:val="0"/>
                <w:sz w:val="15"/>
                <w:lang w:val="fr-FR"/>
              </w:rPr>
            </w:pPr>
          </w:p>
          <w:p w14:paraId="3E1C50A2" w14:textId="77777777" w:rsidR="00FE3699" w:rsidRDefault="00FD0F3C">
            <w:pPr>
              <w:pStyle w:val="TableParagraph"/>
              <w:spacing w:before="1"/>
              <w:ind w:right="52"/>
              <w:jc w:val="right"/>
              <w:rPr>
                <w:b w:val="0"/>
                <w:sz w:val="11"/>
                <w:lang w:val="fr-FR"/>
              </w:rPr>
            </w:pPr>
            <w:r>
              <w:rPr>
                <w:color w:val="417CC3"/>
                <w:sz w:val="11"/>
                <w:lang w:val="fr-FR"/>
              </w:rPr>
              <w:t>i.</w:t>
            </w:r>
            <w:r>
              <w:rPr>
                <w:color w:val="417CC3"/>
                <w:spacing w:val="-5"/>
                <w:sz w:val="11"/>
                <w:lang w:val="fr-FR"/>
              </w:rPr>
              <w:t xml:space="preserve"> 36</w:t>
            </w:r>
          </w:p>
        </w:tc>
        <w:tc>
          <w:tcPr>
            <w:tcW w:w="9350" w:type="dxa"/>
          </w:tcPr>
          <w:p w14:paraId="5F4E1A49" w14:textId="77777777" w:rsidR="00FE3699" w:rsidRDefault="00FD0F3C">
            <w:pPr>
              <w:pStyle w:val="TableParagraph"/>
              <w:spacing w:before="41" w:line="273" w:lineRule="auto"/>
              <w:ind w:left="24"/>
              <w:rPr>
                <w:sz w:val="11"/>
                <w:lang w:val="fr-FR"/>
              </w:rPr>
            </w:pPr>
            <w:r>
              <w:rPr>
                <w:color w:val="417CC3"/>
                <w:sz w:val="11"/>
                <w:lang w:val="fr-FR"/>
              </w:rPr>
              <w:t>Le</w:t>
            </w:r>
            <w:r>
              <w:rPr>
                <w:color w:val="417CC3"/>
                <w:spacing w:val="-1"/>
                <w:sz w:val="11"/>
                <w:lang w:val="fr-FR"/>
              </w:rPr>
              <w:t xml:space="preserve"> </w:t>
            </w:r>
            <w:r>
              <w:rPr>
                <w:color w:val="417CC3"/>
                <w:sz w:val="11"/>
                <w:lang w:val="fr-FR"/>
              </w:rPr>
              <w:t>prestataire</w:t>
            </w:r>
            <w:r>
              <w:rPr>
                <w:color w:val="417CC3"/>
                <w:spacing w:val="-2"/>
                <w:sz w:val="11"/>
                <w:lang w:val="fr-FR"/>
              </w:rPr>
              <w:t xml:space="preserve"> </w:t>
            </w:r>
            <w:r>
              <w:rPr>
                <w:color w:val="417CC3"/>
                <w:sz w:val="11"/>
                <w:lang w:val="fr-FR"/>
              </w:rPr>
              <w:t>détermine</w:t>
            </w:r>
            <w:r>
              <w:rPr>
                <w:color w:val="417CC3"/>
                <w:spacing w:val="-2"/>
                <w:sz w:val="11"/>
                <w:lang w:val="fr-FR"/>
              </w:rPr>
              <w:t xml:space="preserve"> </w:t>
            </w:r>
            <w:r>
              <w:rPr>
                <w:color w:val="417CC3"/>
                <w:sz w:val="11"/>
                <w:lang w:val="fr-FR"/>
              </w:rPr>
              <w:t>les</w:t>
            </w:r>
            <w:r>
              <w:rPr>
                <w:color w:val="417CC3"/>
                <w:spacing w:val="-2"/>
                <w:sz w:val="11"/>
                <w:lang w:val="fr-FR"/>
              </w:rPr>
              <w:t xml:space="preserve"> </w:t>
            </w:r>
            <w:r>
              <w:rPr>
                <w:color w:val="417CC3"/>
                <w:sz w:val="11"/>
                <w:lang w:val="fr-FR"/>
              </w:rPr>
              <w:t>documents</w:t>
            </w:r>
            <w:r>
              <w:rPr>
                <w:color w:val="417CC3"/>
                <w:spacing w:val="-3"/>
                <w:sz w:val="11"/>
                <w:lang w:val="fr-FR"/>
              </w:rPr>
              <w:t xml:space="preserve"> </w:t>
            </w:r>
            <w:r>
              <w:rPr>
                <w:color w:val="417CC3"/>
                <w:sz w:val="11"/>
                <w:lang w:val="fr-FR"/>
              </w:rPr>
              <w:t>nécessaires</w:t>
            </w:r>
            <w:r>
              <w:rPr>
                <w:color w:val="417CC3"/>
                <w:spacing w:val="-3"/>
                <w:sz w:val="11"/>
                <w:lang w:val="fr-FR"/>
              </w:rPr>
              <w:t xml:space="preserve"> </w:t>
            </w:r>
            <w:r>
              <w:rPr>
                <w:color w:val="417CC3"/>
                <w:sz w:val="11"/>
                <w:lang w:val="fr-FR"/>
              </w:rPr>
              <w:t>au</w:t>
            </w:r>
            <w:r>
              <w:rPr>
                <w:color w:val="417CC3"/>
                <w:spacing w:val="-1"/>
                <w:sz w:val="11"/>
                <w:lang w:val="fr-FR"/>
              </w:rPr>
              <w:t xml:space="preserve"> </w:t>
            </w:r>
            <w:r>
              <w:rPr>
                <w:color w:val="417CC3"/>
                <w:sz w:val="11"/>
                <w:lang w:val="fr-FR"/>
              </w:rPr>
              <w:t>fonctionnement</w:t>
            </w:r>
            <w:r>
              <w:rPr>
                <w:color w:val="417CC3"/>
                <w:spacing w:val="-4"/>
                <w:sz w:val="11"/>
                <w:lang w:val="fr-FR"/>
              </w:rPr>
              <w:t xml:space="preserve"> </w:t>
            </w:r>
            <w:r>
              <w:rPr>
                <w:color w:val="417CC3"/>
                <w:sz w:val="11"/>
                <w:lang w:val="fr-FR"/>
              </w:rPr>
              <w:t>de</w:t>
            </w:r>
            <w:r>
              <w:rPr>
                <w:color w:val="417CC3"/>
                <w:spacing w:val="-1"/>
                <w:sz w:val="11"/>
                <w:lang w:val="fr-FR"/>
              </w:rPr>
              <w:t xml:space="preserve"> </w:t>
            </w:r>
            <w:r>
              <w:rPr>
                <w:color w:val="417CC3"/>
                <w:sz w:val="11"/>
                <w:lang w:val="fr-FR"/>
              </w:rPr>
              <w:t>son</w:t>
            </w:r>
            <w:r>
              <w:rPr>
                <w:color w:val="417CC3"/>
                <w:spacing w:val="-1"/>
                <w:sz w:val="11"/>
                <w:lang w:val="fr-FR"/>
              </w:rPr>
              <w:t xml:space="preserve"> </w:t>
            </w:r>
            <w:r>
              <w:rPr>
                <w:color w:val="417CC3"/>
                <w:sz w:val="11"/>
                <w:lang w:val="fr-FR"/>
              </w:rPr>
              <w:t>activité,</w:t>
            </w:r>
            <w:r>
              <w:rPr>
                <w:color w:val="417CC3"/>
                <w:spacing w:val="-4"/>
                <w:sz w:val="11"/>
                <w:lang w:val="fr-FR"/>
              </w:rPr>
              <w:t xml:space="preserve"> </w:t>
            </w:r>
            <w:r>
              <w:rPr>
                <w:color w:val="417CC3"/>
                <w:sz w:val="11"/>
                <w:lang w:val="fr-FR"/>
              </w:rPr>
              <w:t>et</w:t>
            </w:r>
            <w:r>
              <w:rPr>
                <w:color w:val="417CC3"/>
                <w:spacing w:val="-3"/>
                <w:sz w:val="11"/>
                <w:lang w:val="fr-FR"/>
              </w:rPr>
              <w:t xml:space="preserve"> </w:t>
            </w:r>
            <w:r>
              <w:rPr>
                <w:color w:val="417CC3"/>
                <w:sz w:val="11"/>
                <w:lang w:val="fr-FR"/>
              </w:rPr>
              <w:t>s’assure</w:t>
            </w:r>
            <w:r>
              <w:rPr>
                <w:color w:val="417CC3"/>
                <w:spacing w:val="-3"/>
                <w:sz w:val="11"/>
                <w:lang w:val="fr-FR"/>
              </w:rPr>
              <w:t xml:space="preserve"> </w:t>
            </w:r>
            <w:r>
              <w:rPr>
                <w:color w:val="417CC3"/>
                <w:sz w:val="11"/>
                <w:lang w:val="fr-FR"/>
              </w:rPr>
              <w:t>que</w:t>
            </w:r>
            <w:r>
              <w:rPr>
                <w:color w:val="417CC3"/>
                <w:spacing w:val="-1"/>
                <w:sz w:val="11"/>
                <w:lang w:val="fr-FR"/>
              </w:rPr>
              <w:t xml:space="preserve"> </w:t>
            </w:r>
            <w:r>
              <w:rPr>
                <w:color w:val="417CC3"/>
                <w:sz w:val="11"/>
                <w:lang w:val="fr-FR"/>
              </w:rPr>
              <w:t>les</w:t>
            </w:r>
            <w:r>
              <w:rPr>
                <w:color w:val="417CC3"/>
                <w:spacing w:val="-3"/>
                <w:sz w:val="11"/>
                <w:lang w:val="fr-FR"/>
              </w:rPr>
              <w:t xml:space="preserve"> </w:t>
            </w:r>
            <w:r>
              <w:rPr>
                <w:color w:val="417CC3"/>
                <w:sz w:val="11"/>
                <w:lang w:val="fr-FR"/>
              </w:rPr>
              <w:t>personnels</w:t>
            </w:r>
            <w:r>
              <w:rPr>
                <w:color w:val="417CC3"/>
                <w:spacing w:val="-3"/>
                <w:sz w:val="11"/>
                <w:lang w:val="fr-FR"/>
              </w:rPr>
              <w:t xml:space="preserve"> </w:t>
            </w:r>
            <w:r>
              <w:rPr>
                <w:color w:val="417CC3"/>
                <w:sz w:val="11"/>
                <w:lang w:val="fr-FR"/>
              </w:rPr>
              <w:t>disposent</w:t>
            </w:r>
            <w:r>
              <w:rPr>
                <w:color w:val="417CC3"/>
                <w:spacing w:val="-4"/>
                <w:sz w:val="11"/>
                <w:lang w:val="fr-FR"/>
              </w:rPr>
              <w:t xml:space="preserve"> </w:t>
            </w:r>
            <w:r>
              <w:rPr>
                <w:color w:val="417CC3"/>
                <w:sz w:val="11"/>
                <w:lang w:val="fr-FR"/>
              </w:rPr>
              <w:t>d’un</w:t>
            </w:r>
            <w:r>
              <w:rPr>
                <w:color w:val="417CC3"/>
                <w:spacing w:val="-1"/>
                <w:sz w:val="11"/>
                <w:lang w:val="fr-FR"/>
              </w:rPr>
              <w:t xml:space="preserve"> </w:t>
            </w:r>
            <w:r>
              <w:rPr>
                <w:color w:val="417CC3"/>
                <w:sz w:val="11"/>
                <w:lang w:val="fr-FR"/>
              </w:rPr>
              <w:t>accès</w:t>
            </w:r>
            <w:r>
              <w:rPr>
                <w:color w:val="417CC3"/>
                <w:spacing w:val="-2"/>
                <w:sz w:val="11"/>
                <w:lang w:val="fr-FR"/>
              </w:rPr>
              <w:t xml:space="preserve"> </w:t>
            </w:r>
            <w:r>
              <w:rPr>
                <w:color w:val="417CC3"/>
                <w:sz w:val="11"/>
                <w:lang w:val="fr-FR"/>
              </w:rPr>
              <w:t>aux</w:t>
            </w:r>
            <w:r>
              <w:rPr>
                <w:color w:val="417CC3"/>
                <w:spacing w:val="-3"/>
                <w:sz w:val="11"/>
                <w:lang w:val="fr-FR"/>
              </w:rPr>
              <w:t xml:space="preserve"> </w:t>
            </w:r>
            <w:r>
              <w:rPr>
                <w:color w:val="417CC3"/>
                <w:sz w:val="11"/>
                <w:lang w:val="fr-FR"/>
              </w:rPr>
              <w:t>documents</w:t>
            </w:r>
            <w:r>
              <w:rPr>
                <w:color w:val="417CC3"/>
                <w:spacing w:val="-3"/>
                <w:sz w:val="11"/>
                <w:lang w:val="fr-FR"/>
              </w:rPr>
              <w:t xml:space="preserve"> </w:t>
            </w:r>
            <w:r>
              <w:rPr>
                <w:color w:val="417CC3"/>
                <w:sz w:val="11"/>
                <w:lang w:val="fr-FR"/>
              </w:rPr>
              <w:t>qui</w:t>
            </w:r>
            <w:r>
              <w:rPr>
                <w:color w:val="417CC3"/>
                <w:spacing w:val="-4"/>
                <w:sz w:val="11"/>
                <w:lang w:val="fr-FR"/>
              </w:rPr>
              <w:t xml:space="preserve"> </w:t>
            </w:r>
            <w:r>
              <w:rPr>
                <w:color w:val="417CC3"/>
                <w:sz w:val="11"/>
                <w:lang w:val="fr-FR"/>
              </w:rPr>
              <w:t>sont</w:t>
            </w:r>
            <w:r>
              <w:rPr>
                <w:color w:val="417CC3"/>
                <w:spacing w:val="-4"/>
                <w:sz w:val="11"/>
                <w:lang w:val="fr-FR"/>
              </w:rPr>
              <w:t xml:space="preserve"> </w:t>
            </w:r>
            <w:r>
              <w:rPr>
                <w:color w:val="417CC3"/>
                <w:sz w:val="11"/>
                <w:lang w:val="fr-FR"/>
              </w:rPr>
              <w:t>utiles</w:t>
            </w:r>
            <w:r>
              <w:rPr>
                <w:color w:val="417CC3"/>
                <w:spacing w:val="-3"/>
                <w:sz w:val="11"/>
                <w:lang w:val="fr-FR"/>
              </w:rPr>
              <w:t xml:space="preserve"> </w:t>
            </w:r>
            <w:r>
              <w:rPr>
                <w:color w:val="417CC3"/>
                <w:sz w:val="11"/>
                <w:lang w:val="fr-FR"/>
              </w:rPr>
              <w:t>à</w:t>
            </w:r>
            <w:r>
              <w:rPr>
                <w:color w:val="417CC3"/>
                <w:spacing w:val="-1"/>
                <w:sz w:val="11"/>
                <w:lang w:val="fr-FR"/>
              </w:rPr>
              <w:t xml:space="preserve"> </w:t>
            </w:r>
            <w:r>
              <w:rPr>
                <w:color w:val="417CC3"/>
                <w:sz w:val="11"/>
                <w:lang w:val="fr-FR"/>
              </w:rPr>
              <w:t>leur</w:t>
            </w:r>
            <w:r>
              <w:rPr>
                <w:color w:val="417CC3"/>
                <w:spacing w:val="40"/>
                <w:sz w:val="11"/>
                <w:lang w:val="fr-FR"/>
              </w:rPr>
              <w:t xml:space="preserve"> </w:t>
            </w:r>
            <w:r>
              <w:rPr>
                <w:color w:val="417CC3"/>
                <w:sz w:val="11"/>
                <w:lang w:val="fr-FR"/>
              </w:rPr>
              <w:t>activité. Ces documents sont établis, diffusés, mis à jour et archivés selon des dispositions définies.</w:t>
            </w:r>
          </w:p>
          <w:p w14:paraId="52534EA4" w14:textId="77777777" w:rsidR="00FE3699" w:rsidRDefault="00FD0F3C">
            <w:pPr>
              <w:pStyle w:val="TableParagraph"/>
              <w:spacing w:line="126" w:lineRule="exact"/>
              <w:ind w:left="24"/>
              <w:rPr>
                <w:sz w:val="11"/>
                <w:lang w:val="fr-FR"/>
              </w:rPr>
            </w:pPr>
            <w:r>
              <w:rPr>
                <w:color w:val="417CC3"/>
                <w:sz w:val="11"/>
                <w:lang w:val="fr-FR"/>
              </w:rPr>
              <w:t>Le</w:t>
            </w:r>
            <w:r>
              <w:rPr>
                <w:color w:val="417CC3"/>
                <w:spacing w:val="-3"/>
                <w:sz w:val="11"/>
                <w:lang w:val="fr-FR"/>
              </w:rPr>
              <w:t xml:space="preserve"> </w:t>
            </w:r>
            <w:r>
              <w:rPr>
                <w:color w:val="417CC3"/>
                <w:sz w:val="11"/>
                <w:lang w:val="fr-FR"/>
              </w:rPr>
              <w:t>prestataire</w:t>
            </w:r>
            <w:r>
              <w:rPr>
                <w:color w:val="417CC3"/>
                <w:spacing w:val="-4"/>
                <w:sz w:val="11"/>
                <w:lang w:val="fr-FR"/>
              </w:rPr>
              <w:t xml:space="preserve"> </w:t>
            </w:r>
            <w:r>
              <w:rPr>
                <w:color w:val="417CC3"/>
                <w:sz w:val="11"/>
                <w:lang w:val="fr-FR"/>
              </w:rPr>
              <w:t>veille</w:t>
            </w:r>
            <w:r>
              <w:rPr>
                <w:color w:val="417CC3"/>
                <w:spacing w:val="-3"/>
                <w:sz w:val="11"/>
                <w:lang w:val="fr-FR"/>
              </w:rPr>
              <w:t xml:space="preserve"> </w:t>
            </w:r>
            <w:r>
              <w:rPr>
                <w:color w:val="417CC3"/>
                <w:sz w:val="11"/>
                <w:lang w:val="fr-FR"/>
              </w:rPr>
              <w:t>à</w:t>
            </w:r>
            <w:r>
              <w:rPr>
                <w:color w:val="417CC3"/>
                <w:spacing w:val="-4"/>
                <w:sz w:val="11"/>
                <w:lang w:val="fr-FR"/>
              </w:rPr>
              <w:t xml:space="preserve"> </w:t>
            </w:r>
            <w:r>
              <w:rPr>
                <w:color w:val="417CC3"/>
                <w:sz w:val="11"/>
                <w:lang w:val="fr-FR"/>
              </w:rPr>
              <w:t>ce</w:t>
            </w:r>
            <w:r>
              <w:rPr>
                <w:color w:val="417CC3"/>
                <w:spacing w:val="-4"/>
                <w:sz w:val="11"/>
                <w:lang w:val="fr-FR"/>
              </w:rPr>
              <w:t xml:space="preserve"> </w:t>
            </w:r>
            <w:r>
              <w:rPr>
                <w:color w:val="417CC3"/>
                <w:sz w:val="11"/>
                <w:lang w:val="fr-FR"/>
              </w:rPr>
              <w:t>que</w:t>
            </w:r>
            <w:r>
              <w:rPr>
                <w:color w:val="417CC3"/>
                <w:spacing w:val="-4"/>
                <w:sz w:val="11"/>
                <w:lang w:val="fr-FR"/>
              </w:rPr>
              <w:t xml:space="preserve"> </w:t>
            </w:r>
            <w:r>
              <w:rPr>
                <w:color w:val="417CC3"/>
                <w:sz w:val="11"/>
                <w:lang w:val="fr-FR"/>
              </w:rPr>
              <w:t>la</w:t>
            </w:r>
            <w:r>
              <w:rPr>
                <w:color w:val="417CC3"/>
                <w:spacing w:val="-4"/>
                <w:sz w:val="11"/>
                <w:lang w:val="fr-FR"/>
              </w:rPr>
              <w:t xml:space="preserve"> </w:t>
            </w:r>
            <w:r>
              <w:rPr>
                <w:color w:val="417CC3"/>
                <w:sz w:val="11"/>
                <w:lang w:val="fr-FR"/>
              </w:rPr>
              <w:t>continuité</w:t>
            </w:r>
            <w:r>
              <w:rPr>
                <w:color w:val="417CC3"/>
                <w:spacing w:val="-4"/>
                <w:sz w:val="11"/>
                <w:lang w:val="fr-FR"/>
              </w:rPr>
              <w:t xml:space="preserve"> </w:t>
            </w:r>
            <w:r>
              <w:rPr>
                <w:color w:val="417CC3"/>
                <w:sz w:val="11"/>
                <w:lang w:val="fr-FR"/>
              </w:rPr>
              <w:t>du</w:t>
            </w:r>
            <w:r>
              <w:rPr>
                <w:color w:val="417CC3"/>
                <w:spacing w:val="-5"/>
                <w:sz w:val="11"/>
                <w:lang w:val="fr-FR"/>
              </w:rPr>
              <w:t xml:space="preserve"> </w:t>
            </w:r>
            <w:r>
              <w:rPr>
                <w:color w:val="417CC3"/>
                <w:sz w:val="11"/>
                <w:lang w:val="fr-FR"/>
              </w:rPr>
              <w:t>service</w:t>
            </w:r>
            <w:r>
              <w:rPr>
                <w:color w:val="417CC3"/>
                <w:spacing w:val="-4"/>
                <w:sz w:val="11"/>
                <w:lang w:val="fr-FR"/>
              </w:rPr>
              <w:t xml:space="preserve"> </w:t>
            </w:r>
            <w:r>
              <w:rPr>
                <w:color w:val="417CC3"/>
                <w:sz w:val="11"/>
                <w:lang w:val="fr-FR"/>
              </w:rPr>
              <w:t>soit</w:t>
            </w:r>
            <w:r>
              <w:rPr>
                <w:color w:val="417CC3"/>
                <w:spacing w:val="-5"/>
                <w:sz w:val="11"/>
                <w:lang w:val="fr-FR"/>
              </w:rPr>
              <w:t xml:space="preserve"> </w:t>
            </w:r>
            <w:r>
              <w:rPr>
                <w:color w:val="417CC3"/>
                <w:sz w:val="11"/>
                <w:lang w:val="fr-FR"/>
              </w:rPr>
              <w:t>assurée</w:t>
            </w:r>
            <w:r>
              <w:rPr>
                <w:color w:val="417CC3"/>
                <w:spacing w:val="-2"/>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que</w:t>
            </w:r>
            <w:r>
              <w:rPr>
                <w:color w:val="417CC3"/>
                <w:spacing w:val="-4"/>
                <w:sz w:val="11"/>
                <w:lang w:val="fr-FR"/>
              </w:rPr>
              <w:t xml:space="preserve"> </w:t>
            </w:r>
            <w:r>
              <w:rPr>
                <w:color w:val="417CC3"/>
                <w:sz w:val="11"/>
                <w:lang w:val="fr-FR"/>
              </w:rPr>
              <w:t>les</w:t>
            </w:r>
            <w:r>
              <w:rPr>
                <w:color w:val="417CC3"/>
                <w:spacing w:val="-4"/>
                <w:sz w:val="11"/>
                <w:lang w:val="fr-FR"/>
              </w:rPr>
              <w:t xml:space="preserve"> </w:t>
            </w:r>
            <w:r>
              <w:rPr>
                <w:color w:val="417CC3"/>
                <w:sz w:val="11"/>
                <w:lang w:val="fr-FR"/>
              </w:rPr>
              <w:t>accès</w:t>
            </w:r>
            <w:r>
              <w:rPr>
                <w:color w:val="417CC3"/>
                <w:spacing w:val="-4"/>
                <w:sz w:val="11"/>
                <w:lang w:val="fr-FR"/>
              </w:rPr>
              <w:t xml:space="preserve"> </w:t>
            </w:r>
            <w:r>
              <w:rPr>
                <w:color w:val="417CC3"/>
                <w:sz w:val="11"/>
                <w:lang w:val="fr-FR"/>
              </w:rPr>
              <w:t>au</w:t>
            </w:r>
            <w:r>
              <w:rPr>
                <w:color w:val="417CC3"/>
                <w:spacing w:val="-5"/>
                <w:sz w:val="11"/>
                <w:lang w:val="fr-FR"/>
              </w:rPr>
              <w:t xml:space="preserve"> </w:t>
            </w:r>
            <w:r>
              <w:rPr>
                <w:color w:val="417CC3"/>
                <w:sz w:val="11"/>
                <w:lang w:val="fr-FR"/>
              </w:rPr>
              <w:t>système</w:t>
            </w:r>
            <w:r>
              <w:rPr>
                <w:color w:val="417CC3"/>
                <w:spacing w:val="-4"/>
                <w:sz w:val="11"/>
                <w:lang w:val="fr-FR"/>
              </w:rPr>
              <w:t xml:space="preserve"> </w:t>
            </w:r>
            <w:r>
              <w:rPr>
                <w:color w:val="417CC3"/>
                <w:sz w:val="11"/>
                <w:lang w:val="fr-FR"/>
              </w:rPr>
              <w:t>documentaire</w:t>
            </w:r>
            <w:r>
              <w:rPr>
                <w:color w:val="417CC3"/>
                <w:spacing w:val="-4"/>
                <w:sz w:val="11"/>
                <w:lang w:val="fr-FR"/>
              </w:rPr>
              <w:t xml:space="preserve"> </w:t>
            </w:r>
            <w:r>
              <w:rPr>
                <w:color w:val="417CC3"/>
                <w:sz w:val="11"/>
                <w:lang w:val="fr-FR"/>
              </w:rPr>
              <w:t>soient</w:t>
            </w:r>
            <w:r>
              <w:rPr>
                <w:color w:val="417CC3"/>
                <w:spacing w:val="-5"/>
                <w:sz w:val="11"/>
                <w:lang w:val="fr-FR"/>
              </w:rPr>
              <w:t xml:space="preserve"> </w:t>
            </w:r>
            <w:r>
              <w:rPr>
                <w:color w:val="417CC3"/>
                <w:sz w:val="11"/>
                <w:lang w:val="fr-FR"/>
              </w:rPr>
              <w:t>connus</w:t>
            </w:r>
            <w:r>
              <w:rPr>
                <w:color w:val="417CC3"/>
                <w:spacing w:val="-4"/>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ses</w:t>
            </w:r>
            <w:r>
              <w:rPr>
                <w:color w:val="417CC3"/>
                <w:spacing w:val="-3"/>
                <w:sz w:val="11"/>
                <w:lang w:val="fr-FR"/>
              </w:rPr>
              <w:t xml:space="preserve"> </w:t>
            </w:r>
            <w:r>
              <w:rPr>
                <w:color w:val="417CC3"/>
                <w:sz w:val="11"/>
                <w:lang w:val="fr-FR"/>
              </w:rPr>
              <w:t>équipes</w:t>
            </w:r>
            <w:r>
              <w:rPr>
                <w:color w:val="417CC3"/>
                <w:spacing w:val="-5"/>
                <w:sz w:val="11"/>
                <w:lang w:val="fr-FR"/>
              </w:rPr>
              <w:t xml:space="preserve"> </w:t>
            </w:r>
            <w:r>
              <w:rPr>
                <w:color w:val="417CC3"/>
                <w:sz w:val="11"/>
                <w:lang w:val="fr-FR"/>
              </w:rPr>
              <w:t>et</w:t>
            </w:r>
            <w:r>
              <w:rPr>
                <w:color w:val="417CC3"/>
                <w:spacing w:val="-4"/>
                <w:sz w:val="11"/>
                <w:lang w:val="fr-FR"/>
              </w:rPr>
              <w:t xml:space="preserve"> </w:t>
            </w:r>
            <w:r>
              <w:rPr>
                <w:color w:val="417CC3"/>
                <w:spacing w:val="-2"/>
                <w:sz w:val="11"/>
                <w:lang w:val="fr-FR"/>
              </w:rPr>
              <w:t>utilisés.</w:t>
            </w:r>
          </w:p>
        </w:tc>
        <w:tc>
          <w:tcPr>
            <w:tcW w:w="655" w:type="dxa"/>
          </w:tcPr>
          <w:p w14:paraId="60FCC789" w14:textId="77777777" w:rsidR="00FE3699" w:rsidRDefault="00FE3699">
            <w:pPr>
              <w:pStyle w:val="TableParagraph"/>
              <w:spacing w:before="9"/>
              <w:rPr>
                <w:b w:val="0"/>
                <w:sz w:val="14"/>
                <w:lang w:val="fr-FR"/>
              </w:rPr>
            </w:pPr>
          </w:p>
          <w:p w14:paraId="5C7FCA6E"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tcPr>
          <w:p w14:paraId="2D85BAE0" w14:textId="77777777" w:rsidR="00FE3699" w:rsidRDefault="00FE3699">
            <w:pPr>
              <w:pStyle w:val="TableParagraph"/>
              <w:spacing w:before="9"/>
              <w:rPr>
                <w:b w:val="0"/>
                <w:sz w:val="14"/>
                <w:lang w:val="fr-FR"/>
              </w:rPr>
            </w:pPr>
          </w:p>
          <w:p w14:paraId="7E5EDFD7"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655" w:type="dxa"/>
          </w:tcPr>
          <w:p w14:paraId="18BE2B5A" w14:textId="77777777" w:rsidR="00FE3699" w:rsidRDefault="00FE3699">
            <w:pPr>
              <w:pStyle w:val="TableParagraph"/>
              <w:spacing w:before="9"/>
              <w:rPr>
                <w:b w:val="0"/>
                <w:sz w:val="14"/>
                <w:lang w:val="fr-FR"/>
              </w:rPr>
            </w:pPr>
          </w:p>
          <w:p w14:paraId="5291D311" w14:textId="77777777" w:rsidR="00FE3699" w:rsidRDefault="00FD0F3C">
            <w:pPr>
              <w:pStyle w:val="TableParagraph"/>
              <w:ind w:left="282"/>
              <w:rPr>
                <w:rFonts w:ascii="Segoe UI Symbol" w:hAnsi="Segoe UI Symbol"/>
                <w:sz w:val="11"/>
                <w:lang w:val="fr-FR"/>
              </w:rPr>
            </w:pPr>
            <w:r>
              <w:rPr>
                <w:rFonts w:ascii="Segoe UI Symbol" w:hAnsi="Segoe UI Symbol"/>
                <w:sz w:val="11"/>
                <w:lang w:val="fr-FR"/>
              </w:rPr>
              <w:t>✔</w:t>
            </w:r>
          </w:p>
        </w:tc>
        <w:tc>
          <w:tcPr>
            <w:tcW w:w="655" w:type="dxa"/>
          </w:tcPr>
          <w:p w14:paraId="3F5B15EE" w14:textId="77777777" w:rsidR="00FE3699" w:rsidRDefault="00FE3699">
            <w:pPr>
              <w:pStyle w:val="TableParagraph"/>
              <w:spacing w:before="9"/>
              <w:rPr>
                <w:b w:val="0"/>
                <w:sz w:val="14"/>
                <w:lang w:val="fr-FR"/>
              </w:rPr>
            </w:pPr>
          </w:p>
          <w:p w14:paraId="246534BD"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59A4F201" w14:textId="77777777" w:rsidR="00FE3699" w:rsidRDefault="00FE3699">
            <w:pPr>
              <w:pStyle w:val="TableParagraph"/>
              <w:rPr>
                <w:rFonts w:ascii="Times New Roman"/>
                <w:sz w:val="10"/>
                <w:lang w:val="fr-FR"/>
              </w:rPr>
            </w:pPr>
          </w:p>
        </w:tc>
        <w:tc>
          <w:tcPr>
            <w:tcW w:w="1401" w:type="dxa"/>
          </w:tcPr>
          <w:p w14:paraId="27E4E4CF" w14:textId="77777777" w:rsidR="00FE3699" w:rsidRDefault="00FE3699">
            <w:pPr>
              <w:pStyle w:val="TableParagraph"/>
              <w:spacing w:before="10"/>
              <w:rPr>
                <w:b w:val="0"/>
                <w:sz w:val="9"/>
                <w:lang w:val="fr-FR"/>
              </w:rPr>
            </w:pPr>
          </w:p>
          <w:p w14:paraId="132AA7E1" w14:textId="77777777" w:rsidR="00FE3699" w:rsidRDefault="00FD0F3C">
            <w:pPr>
              <w:pStyle w:val="TableParagraph"/>
              <w:spacing w:line="273" w:lineRule="auto"/>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6EDC25E1" w14:textId="77777777">
        <w:trPr>
          <w:trHeight w:val="251"/>
        </w:trPr>
        <w:tc>
          <w:tcPr>
            <w:tcW w:w="362" w:type="dxa"/>
            <w:shd w:val="clear" w:color="auto" w:fill="79B1E8"/>
          </w:tcPr>
          <w:p w14:paraId="0003E005" w14:textId="77777777" w:rsidR="00FE3699" w:rsidRDefault="00FD0F3C">
            <w:pPr>
              <w:pStyle w:val="TableParagraph"/>
              <w:spacing w:before="65"/>
              <w:ind w:right="7"/>
              <w:jc w:val="right"/>
              <w:rPr>
                <w:b w:val="0"/>
                <w:sz w:val="11"/>
                <w:lang w:val="fr-FR"/>
              </w:rPr>
            </w:pPr>
            <w:r>
              <w:rPr>
                <w:spacing w:val="-5"/>
                <w:sz w:val="11"/>
                <w:lang w:val="fr-FR"/>
              </w:rPr>
              <w:t>3.4</w:t>
            </w:r>
          </w:p>
        </w:tc>
        <w:tc>
          <w:tcPr>
            <w:tcW w:w="14398" w:type="dxa"/>
            <w:gridSpan w:val="7"/>
            <w:shd w:val="clear" w:color="auto" w:fill="79B1E8"/>
          </w:tcPr>
          <w:p w14:paraId="2FB5DC96" w14:textId="77777777" w:rsidR="00FE3699" w:rsidRDefault="00FD0F3C">
            <w:pPr>
              <w:pStyle w:val="TableParagraph"/>
              <w:spacing w:before="56"/>
              <w:ind w:left="24"/>
              <w:rPr>
                <w:b w:val="0"/>
                <w:sz w:val="11"/>
                <w:lang w:val="fr-FR"/>
              </w:rPr>
            </w:pPr>
            <w:r>
              <w:rPr>
                <w:sz w:val="11"/>
                <w:lang w:val="fr-FR"/>
              </w:rPr>
              <w:t>La</w:t>
            </w:r>
            <w:r>
              <w:rPr>
                <w:spacing w:val="-5"/>
                <w:sz w:val="11"/>
                <w:lang w:val="fr-FR"/>
              </w:rPr>
              <w:t xml:space="preserve"> </w:t>
            </w:r>
            <w:r>
              <w:rPr>
                <w:sz w:val="11"/>
                <w:lang w:val="fr-FR"/>
              </w:rPr>
              <w:t>veille</w:t>
            </w:r>
            <w:r>
              <w:rPr>
                <w:spacing w:val="-5"/>
                <w:sz w:val="11"/>
                <w:lang w:val="fr-FR"/>
              </w:rPr>
              <w:t xml:space="preserve"> </w:t>
            </w:r>
            <w:r>
              <w:rPr>
                <w:sz w:val="11"/>
                <w:lang w:val="fr-FR"/>
              </w:rPr>
              <w:t>sur</w:t>
            </w:r>
            <w:r>
              <w:rPr>
                <w:spacing w:val="-5"/>
                <w:sz w:val="11"/>
                <w:lang w:val="fr-FR"/>
              </w:rPr>
              <w:t xml:space="preserve"> </w:t>
            </w:r>
            <w:r>
              <w:rPr>
                <w:sz w:val="11"/>
                <w:lang w:val="fr-FR"/>
              </w:rPr>
              <w:t>les</w:t>
            </w:r>
            <w:r>
              <w:rPr>
                <w:spacing w:val="-4"/>
                <w:sz w:val="11"/>
                <w:lang w:val="fr-FR"/>
              </w:rPr>
              <w:t xml:space="preserve"> </w:t>
            </w:r>
            <w:r>
              <w:rPr>
                <w:sz w:val="11"/>
                <w:lang w:val="fr-FR"/>
              </w:rPr>
              <w:t>évolutions,</w:t>
            </w:r>
            <w:r>
              <w:rPr>
                <w:spacing w:val="-7"/>
                <w:sz w:val="11"/>
                <w:lang w:val="fr-FR"/>
              </w:rPr>
              <w:t xml:space="preserve"> </w:t>
            </w:r>
            <w:r>
              <w:rPr>
                <w:sz w:val="11"/>
                <w:lang w:val="fr-FR"/>
              </w:rPr>
              <w:t>le</w:t>
            </w:r>
            <w:r>
              <w:rPr>
                <w:spacing w:val="-5"/>
                <w:sz w:val="11"/>
                <w:lang w:val="fr-FR"/>
              </w:rPr>
              <w:t xml:space="preserve"> </w:t>
            </w:r>
            <w:r>
              <w:rPr>
                <w:sz w:val="11"/>
                <w:lang w:val="fr-FR"/>
              </w:rPr>
              <w:t>développement</w:t>
            </w:r>
            <w:r>
              <w:rPr>
                <w:spacing w:val="-5"/>
                <w:sz w:val="11"/>
                <w:lang w:val="fr-FR"/>
              </w:rPr>
              <w:t xml:space="preserve"> </w:t>
            </w:r>
            <w:r>
              <w:rPr>
                <w:sz w:val="11"/>
                <w:lang w:val="fr-FR"/>
              </w:rPr>
              <w:t>de</w:t>
            </w:r>
            <w:r>
              <w:rPr>
                <w:spacing w:val="-5"/>
                <w:sz w:val="11"/>
                <w:lang w:val="fr-FR"/>
              </w:rPr>
              <w:t xml:space="preserve"> </w:t>
            </w:r>
            <w:r>
              <w:rPr>
                <w:sz w:val="11"/>
                <w:lang w:val="fr-FR"/>
              </w:rPr>
              <w:t>l’offre</w:t>
            </w:r>
            <w:r>
              <w:rPr>
                <w:spacing w:val="-4"/>
                <w:sz w:val="11"/>
                <w:lang w:val="fr-FR"/>
              </w:rPr>
              <w:t xml:space="preserve"> </w:t>
            </w:r>
            <w:r>
              <w:rPr>
                <w:sz w:val="11"/>
                <w:lang w:val="fr-FR"/>
              </w:rPr>
              <w:t>de</w:t>
            </w:r>
            <w:r>
              <w:rPr>
                <w:spacing w:val="-5"/>
                <w:sz w:val="11"/>
                <w:lang w:val="fr-FR"/>
              </w:rPr>
              <w:t xml:space="preserve"> </w:t>
            </w:r>
            <w:r>
              <w:rPr>
                <w:sz w:val="11"/>
                <w:lang w:val="fr-FR"/>
              </w:rPr>
              <w:t>service</w:t>
            </w:r>
            <w:r>
              <w:rPr>
                <w:spacing w:val="-6"/>
                <w:sz w:val="11"/>
                <w:lang w:val="fr-FR"/>
              </w:rPr>
              <w:t xml:space="preserve"> </w:t>
            </w:r>
            <w:r>
              <w:rPr>
                <w:sz w:val="11"/>
                <w:lang w:val="fr-FR"/>
              </w:rPr>
              <w:t>et</w:t>
            </w:r>
            <w:r>
              <w:rPr>
                <w:spacing w:val="-6"/>
                <w:sz w:val="11"/>
                <w:lang w:val="fr-FR"/>
              </w:rPr>
              <w:t xml:space="preserve"> </w:t>
            </w:r>
            <w:r>
              <w:rPr>
                <w:sz w:val="11"/>
                <w:lang w:val="fr-FR"/>
              </w:rPr>
              <w:t>des</w:t>
            </w:r>
            <w:r>
              <w:rPr>
                <w:spacing w:val="-4"/>
                <w:sz w:val="11"/>
                <w:lang w:val="fr-FR"/>
              </w:rPr>
              <w:t xml:space="preserve"> </w:t>
            </w:r>
            <w:r>
              <w:rPr>
                <w:spacing w:val="-2"/>
                <w:sz w:val="11"/>
                <w:lang w:val="fr-FR"/>
              </w:rPr>
              <w:t>partenariats</w:t>
            </w:r>
          </w:p>
        </w:tc>
      </w:tr>
      <w:tr w:rsidR="00FE3699" w14:paraId="21011032" w14:textId="77777777">
        <w:trPr>
          <w:trHeight w:val="212"/>
        </w:trPr>
        <w:tc>
          <w:tcPr>
            <w:tcW w:w="362" w:type="dxa"/>
          </w:tcPr>
          <w:p w14:paraId="0EA62A08" w14:textId="77777777" w:rsidR="00FE3699" w:rsidRDefault="00FE3699">
            <w:pPr>
              <w:pStyle w:val="TableParagraph"/>
              <w:rPr>
                <w:rFonts w:ascii="Times New Roman"/>
                <w:sz w:val="10"/>
                <w:lang w:val="fr-FR"/>
              </w:rPr>
            </w:pPr>
          </w:p>
        </w:tc>
        <w:tc>
          <w:tcPr>
            <w:tcW w:w="12997" w:type="dxa"/>
            <w:gridSpan w:val="6"/>
          </w:tcPr>
          <w:p w14:paraId="17A72563" w14:textId="77777777" w:rsidR="00FE3699" w:rsidRDefault="00FD0F3C" w:rsidP="00FD0F3C">
            <w:pPr>
              <w:pStyle w:val="TableParagraph"/>
              <w:numPr>
                <w:ilvl w:val="0"/>
                <w:numId w:val="40"/>
              </w:numPr>
              <w:tabs>
                <w:tab w:val="left" w:pos="140"/>
              </w:tabs>
              <w:spacing w:before="37"/>
              <w:rPr>
                <w:b w:val="0"/>
                <w:sz w:val="11"/>
                <w:lang w:val="fr-FR"/>
              </w:rPr>
            </w:pPr>
            <w:r>
              <w:rPr>
                <w:sz w:val="11"/>
                <w:lang w:val="fr-FR"/>
              </w:rPr>
              <w:t>C14</w:t>
            </w:r>
            <w:r>
              <w:rPr>
                <w:spacing w:val="-6"/>
                <w:sz w:val="11"/>
                <w:lang w:val="fr-FR"/>
              </w:rPr>
              <w:t xml:space="preserve"> </w:t>
            </w:r>
            <w:r>
              <w:rPr>
                <w:sz w:val="11"/>
                <w:lang w:val="fr-FR"/>
              </w:rPr>
              <w:t>:</w:t>
            </w:r>
            <w:r>
              <w:rPr>
                <w:spacing w:val="-5"/>
                <w:sz w:val="11"/>
                <w:lang w:val="fr-FR"/>
              </w:rPr>
              <w:t xml:space="preserve"> </w:t>
            </w:r>
            <w:r>
              <w:rPr>
                <w:sz w:val="11"/>
                <w:lang w:val="fr-FR"/>
              </w:rPr>
              <w:t>L’inscription</w:t>
            </w:r>
            <w:r>
              <w:rPr>
                <w:spacing w:val="-7"/>
                <w:sz w:val="11"/>
                <w:lang w:val="fr-FR"/>
              </w:rPr>
              <w:t xml:space="preserve"> </w:t>
            </w:r>
            <w:r>
              <w:rPr>
                <w:sz w:val="11"/>
                <w:lang w:val="fr-FR"/>
              </w:rPr>
              <w:t>et</w:t>
            </w:r>
            <w:r>
              <w:rPr>
                <w:spacing w:val="-6"/>
                <w:sz w:val="11"/>
                <w:lang w:val="fr-FR"/>
              </w:rPr>
              <w:t xml:space="preserve"> </w:t>
            </w:r>
            <w:r>
              <w:rPr>
                <w:sz w:val="11"/>
                <w:lang w:val="fr-FR"/>
              </w:rPr>
              <w:t>l'investissement</w:t>
            </w:r>
            <w:r>
              <w:rPr>
                <w:spacing w:val="-7"/>
                <w:sz w:val="11"/>
                <w:lang w:val="fr-FR"/>
              </w:rPr>
              <w:t xml:space="preserve"> </w:t>
            </w:r>
            <w:r>
              <w:rPr>
                <w:sz w:val="11"/>
                <w:lang w:val="fr-FR"/>
              </w:rPr>
              <w:t>du</w:t>
            </w:r>
            <w:r>
              <w:rPr>
                <w:spacing w:val="-8"/>
                <w:sz w:val="11"/>
                <w:lang w:val="fr-FR"/>
              </w:rPr>
              <w:t xml:space="preserve"> </w:t>
            </w:r>
            <w:r>
              <w:rPr>
                <w:sz w:val="11"/>
                <w:lang w:val="fr-FR"/>
              </w:rPr>
              <w:t>prestataire</w:t>
            </w:r>
            <w:r>
              <w:rPr>
                <w:spacing w:val="-5"/>
                <w:sz w:val="11"/>
                <w:lang w:val="fr-FR"/>
              </w:rPr>
              <w:t xml:space="preserve"> </w:t>
            </w:r>
            <w:r>
              <w:rPr>
                <w:sz w:val="11"/>
                <w:lang w:val="fr-FR"/>
              </w:rPr>
              <w:t>dans</w:t>
            </w:r>
            <w:r>
              <w:rPr>
                <w:spacing w:val="-6"/>
                <w:sz w:val="11"/>
                <w:lang w:val="fr-FR"/>
              </w:rPr>
              <w:t xml:space="preserve"> </w:t>
            </w:r>
            <w:r>
              <w:rPr>
                <w:sz w:val="11"/>
                <w:lang w:val="fr-FR"/>
              </w:rPr>
              <w:t>son</w:t>
            </w:r>
            <w:r>
              <w:rPr>
                <w:spacing w:val="-8"/>
                <w:sz w:val="11"/>
                <w:lang w:val="fr-FR"/>
              </w:rPr>
              <w:t xml:space="preserve"> </w:t>
            </w:r>
            <w:r>
              <w:rPr>
                <w:sz w:val="11"/>
                <w:lang w:val="fr-FR"/>
              </w:rPr>
              <w:t>environnement</w:t>
            </w:r>
            <w:r>
              <w:rPr>
                <w:spacing w:val="-7"/>
                <w:sz w:val="11"/>
                <w:lang w:val="fr-FR"/>
              </w:rPr>
              <w:t xml:space="preserve"> </w:t>
            </w:r>
            <w:r>
              <w:rPr>
                <w:spacing w:val="-2"/>
                <w:sz w:val="11"/>
                <w:lang w:val="fr-FR"/>
              </w:rPr>
              <w:t>professionnel</w:t>
            </w:r>
          </w:p>
        </w:tc>
        <w:tc>
          <w:tcPr>
            <w:tcW w:w="1401" w:type="dxa"/>
          </w:tcPr>
          <w:p w14:paraId="02520E73" w14:textId="77777777" w:rsidR="00FE3699" w:rsidRDefault="00FE3699">
            <w:pPr>
              <w:pStyle w:val="TableParagraph"/>
              <w:rPr>
                <w:rFonts w:ascii="Times New Roman"/>
                <w:sz w:val="10"/>
                <w:lang w:val="fr-FR"/>
              </w:rPr>
            </w:pPr>
          </w:p>
        </w:tc>
      </w:tr>
      <w:tr w:rsidR="00FE3699" w14:paraId="59171DC1" w14:textId="77777777">
        <w:trPr>
          <w:trHeight w:val="337"/>
        </w:trPr>
        <w:tc>
          <w:tcPr>
            <w:tcW w:w="362" w:type="dxa"/>
          </w:tcPr>
          <w:p w14:paraId="40D70D68" w14:textId="77777777" w:rsidR="00FE3699" w:rsidRDefault="00FE3699">
            <w:pPr>
              <w:pStyle w:val="TableParagraph"/>
              <w:spacing w:before="5"/>
              <w:rPr>
                <w:b w:val="0"/>
                <w:sz w:val="9"/>
                <w:lang w:val="fr-FR"/>
              </w:rPr>
            </w:pPr>
          </w:p>
          <w:p w14:paraId="152A24F4" w14:textId="77777777" w:rsidR="00FE3699" w:rsidRDefault="00FD0F3C">
            <w:pPr>
              <w:pStyle w:val="TableParagraph"/>
              <w:ind w:right="52"/>
              <w:jc w:val="right"/>
              <w:rPr>
                <w:b w:val="0"/>
                <w:sz w:val="11"/>
                <w:lang w:val="fr-FR"/>
              </w:rPr>
            </w:pPr>
            <w:r>
              <w:rPr>
                <w:color w:val="417CC3"/>
                <w:sz w:val="11"/>
                <w:lang w:val="fr-FR"/>
              </w:rPr>
              <w:t>i.</w:t>
            </w:r>
            <w:r>
              <w:rPr>
                <w:color w:val="417CC3"/>
                <w:spacing w:val="-5"/>
                <w:sz w:val="11"/>
                <w:lang w:val="fr-FR"/>
              </w:rPr>
              <w:t xml:space="preserve"> 37</w:t>
            </w:r>
          </w:p>
        </w:tc>
        <w:tc>
          <w:tcPr>
            <w:tcW w:w="9350" w:type="dxa"/>
          </w:tcPr>
          <w:p w14:paraId="0CD853C6" w14:textId="77777777" w:rsidR="00FE3699" w:rsidRDefault="00FE3699">
            <w:pPr>
              <w:pStyle w:val="TableParagraph"/>
              <w:spacing w:before="5"/>
              <w:rPr>
                <w:b w:val="0"/>
                <w:sz w:val="9"/>
                <w:lang w:val="fr-FR"/>
              </w:rPr>
            </w:pPr>
          </w:p>
          <w:p w14:paraId="62129012" w14:textId="77777777" w:rsidR="00FE3699" w:rsidRDefault="00FD0F3C">
            <w:pPr>
              <w:pStyle w:val="TableParagraph"/>
              <w:ind w:left="24"/>
              <w:rPr>
                <w:sz w:val="11"/>
                <w:lang w:val="fr-FR"/>
              </w:rPr>
            </w:pPr>
            <w:r>
              <w:rPr>
                <w:color w:val="417CC3"/>
                <w:sz w:val="11"/>
                <w:lang w:val="fr-FR"/>
              </w:rPr>
              <w:t>Le</w:t>
            </w:r>
            <w:r>
              <w:rPr>
                <w:color w:val="417CC3"/>
                <w:spacing w:val="-3"/>
                <w:sz w:val="11"/>
                <w:lang w:val="fr-FR"/>
              </w:rPr>
              <w:t xml:space="preserve"> </w:t>
            </w:r>
            <w:r>
              <w:rPr>
                <w:color w:val="417CC3"/>
                <w:sz w:val="11"/>
                <w:lang w:val="fr-FR"/>
              </w:rPr>
              <w:t>prestataire</w:t>
            </w:r>
            <w:r>
              <w:rPr>
                <w:color w:val="417CC3"/>
                <w:spacing w:val="-4"/>
                <w:sz w:val="11"/>
                <w:lang w:val="fr-FR"/>
              </w:rPr>
              <w:t xml:space="preserve"> </w:t>
            </w:r>
            <w:r>
              <w:rPr>
                <w:color w:val="417CC3"/>
                <w:sz w:val="11"/>
                <w:lang w:val="fr-FR"/>
              </w:rPr>
              <w:t>assure</w:t>
            </w:r>
            <w:r>
              <w:rPr>
                <w:color w:val="417CC3"/>
                <w:spacing w:val="-5"/>
                <w:sz w:val="11"/>
                <w:lang w:val="fr-FR"/>
              </w:rPr>
              <w:t xml:space="preserve"> </w:t>
            </w:r>
            <w:r>
              <w:rPr>
                <w:color w:val="417CC3"/>
                <w:sz w:val="11"/>
                <w:lang w:val="fr-FR"/>
              </w:rPr>
              <w:t>auprès</w:t>
            </w:r>
            <w:r>
              <w:rPr>
                <w:color w:val="417CC3"/>
                <w:spacing w:val="-4"/>
                <w:sz w:val="11"/>
                <w:lang w:val="fr-FR"/>
              </w:rPr>
              <w:t xml:space="preserve"> </w:t>
            </w:r>
            <w:r>
              <w:rPr>
                <w:color w:val="417CC3"/>
                <w:sz w:val="11"/>
                <w:lang w:val="fr-FR"/>
              </w:rPr>
              <w:t>des</w:t>
            </w:r>
            <w:r>
              <w:rPr>
                <w:color w:val="417CC3"/>
                <w:spacing w:val="-5"/>
                <w:sz w:val="11"/>
                <w:lang w:val="fr-FR"/>
              </w:rPr>
              <w:t xml:space="preserve"> </w:t>
            </w:r>
            <w:r>
              <w:rPr>
                <w:color w:val="417CC3"/>
                <w:sz w:val="11"/>
                <w:lang w:val="fr-FR"/>
              </w:rPr>
              <w:t>clients</w:t>
            </w:r>
            <w:r>
              <w:rPr>
                <w:color w:val="417CC3"/>
                <w:spacing w:val="-4"/>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des</w:t>
            </w:r>
            <w:r>
              <w:rPr>
                <w:color w:val="417CC3"/>
                <w:spacing w:val="-5"/>
                <w:sz w:val="11"/>
                <w:lang w:val="fr-FR"/>
              </w:rPr>
              <w:t xml:space="preserve"> </w:t>
            </w:r>
            <w:r>
              <w:rPr>
                <w:color w:val="417CC3"/>
                <w:sz w:val="11"/>
                <w:lang w:val="fr-FR"/>
              </w:rPr>
              <w:t>bénéficiaires</w:t>
            </w:r>
            <w:r>
              <w:rPr>
                <w:color w:val="417CC3"/>
                <w:spacing w:val="-4"/>
                <w:sz w:val="11"/>
                <w:lang w:val="fr-FR"/>
              </w:rPr>
              <w:t xml:space="preserve"> </w:t>
            </w:r>
            <w:r>
              <w:rPr>
                <w:color w:val="417CC3"/>
                <w:sz w:val="11"/>
                <w:lang w:val="fr-FR"/>
              </w:rPr>
              <w:t>de</w:t>
            </w:r>
            <w:r>
              <w:rPr>
                <w:color w:val="417CC3"/>
                <w:spacing w:val="-5"/>
                <w:sz w:val="11"/>
                <w:lang w:val="fr-FR"/>
              </w:rPr>
              <w:t xml:space="preserve"> </w:t>
            </w:r>
            <w:r>
              <w:rPr>
                <w:color w:val="417CC3"/>
                <w:sz w:val="11"/>
                <w:lang w:val="fr-FR"/>
              </w:rPr>
              <w:t>son</w:t>
            </w:r>
            <w:r>
              <w:rPr>
                <w:color w:val="417CC3"/>
                <w:spacing w:val="-4"/>
                <w:sz w:val="11"/>
                <w:lang w:val="fr-FR"/>
              </w:rPr>
              <w:t xml:space="preserve"> </w:t>
            </w:r>
            <w:r>
              <w:rPr>
                <w:color w:val="417CC3"/>
                <w:sz w:val="11"/>
                <w:lang w:val="fr-FR"/>
              </w:rPr>
              <w:t>territoire</w:t>
            </w:r>
            <w:r>
              <w:rPr>
                <w:color w:val="417CC3"/>
                <w:spacing w:val="-5"/>
                <w:sz w:val="11"/>
                <w:lang w:val="fr-FR"/>
              </w:rPr>
              <w:t xml:space="preserve"> </w:t>
            </w:r>
            <w:r>
              <w:rPr>
                <w:color w:val="417CC3"/>
                <w:sz w:val="11"/>
                <w:lang w:val="fr-FR"/>
              </w:rPr>
              <w:t>la</w:t>
            </w:r>
            <w:r>
              <w:rPr>
                <w:color w:val="417CC3"/>
                <w:spacing w:val="-4"/>
                <w:sz w:val="11"/>
                <w:lang w:val="fr-FR"/>
              </w:rPr>
              <w:t xml:space="preserve"> </w:t>
            </w:r>
            <w:r>
              <w:rPr>
                <w:color w:val="417CC3"/>
                <w:sz w:val="11"/>
                <w:lang w:val="fr-FR"/>
              </w:rPr>
              <w:t>promotion</w:t>
            </w:r>
            <w:r>
              <w:rPr>
                <w:color w:val="417CC3"/>
                <w:spacing w:val="-3"/>
                <w:sz w:val="11"/>
                <w:lang w:val="fr-FR"/>
              </w:rPr>
              <w:t xml:space="preserve"> </w:t>
            </w:r>
            <w:r>
              <w:rPr>
                <w:color w:val="417CC3"/>
                <w:sz w:val="11"/>
                <w:lang w:val="fr-FR"/>
              </w:rPr>
              <w:t>de</w:t>
            </w:r>
            <w:r>
              <w:rPr>
                <w:color w:val="417CC3"/>
                <w:spacing w:val="-2"/>
                <w:sz w:val="11"/>
                <w:lang w:val="fr-FR"/>
              </w:rPr>
              <w:t xml:space="preserve"> </w:t>
            </w:r>
            <w:r>
              <w:rPr>
                <w:color w:val="417CC3"/>
                <w:sz w:val="11"/>
                <w:lang w:val="fr-FR"/>
              </w:rPr>
              <w:t>son</w:t>
            </w:r>
            <w:r>
              <w:rPr>
                <w:color w:val="417CC3"/>
                <w:spacing w:val="-3"/>
                <w:sz w:val="11"/>
                <w:lang w:val="fr-FR"/>
              </w:rPr>
              <w:t xml:space="preserve"> </w:t>
            </w:r>
            <w:r>
              <w:rPr>
                <w:color w:val="417CC3"/>
                <w:sz w:val="11"/>
                <w:lang w:val="fr-FR"/>
              </w:rPr>
              <w:t>offre</w:t>
            </w:r>
            <w:r>
              <w:rPr>
                <w:color w:val="417CC3"/>
                <w:spacing w:val="-5"/>
                <w:sz w:val="11"/>
                <w:lang w:val="fr-FR"/>
              </w:rPr>
              <w:t xml:space="preserve"> </w:t>
            </w:r>
            <w:r>
              <w:rPr>
                <w:color w:val="417CC3"/>
                <w:sz w:val="11"/>
                <w:lang w:val="fr-FR"/>
              </w:rPr>
              <w:t>et</w:t>
            </w:r>
            <w:r>
              <w:rPr>
                <w:color w:val="417CC3"/>
                <w:spacing w:val="-5"/>
                <w:sz w:val="11"/>
                <w:lang w:val="fr-FR"/>
              </w:rPr>
              <w:t xml:space="preserve"> </w:t>
            </w:r>
            <w:r>
              <w:rPr>
                <w:color w:val="417CC3"/>
                <w:sz w:val="11"/>
                <w:lang w:val="fr-FR"/>
              </w:rPr>
              <w:t>de</w:t>
            </w:r>
            <w:r>
              <w:rPr>
                <w:color w:val="417CC3"/>
                <w:spacing w:val="-3"/>
                <w:sz w:val="11"/>
                <w:lang w:val="fr-FR"/>
              </w:rPr>
              <w:t xml:space="preserve"> </w:t>
            </w:r>
            <w:r>
              <w:rPr>
                <w:color w:val="417CC3"/>
                <w:sz w:val="11"/>
                <w:lang w:val="fr-FR"/>
              </w:rPr>
              <w:t>ses</w:t>
            </w:r>
            <w:r>
              <w:rPr>
                <w:color w:val="417CC3"/>
                <w:spacing w:val="-4"/>
                <w:sz w:val="11"/>
                <w:lang w:val="fr-FR"/>
              </w:rPr>
              <w:t xml:space="preserve"> </w:t>
            </w:r>
            <w:r>
              <w:rPr>
                <w:color w:val="417CC3"/>
                <w:spacing w:val="-2"/>
                <w:sz w:val="11"/>
                <w:lang w:val="fr-FR"/>
              </w:rPr>
              <w:t>activités.</w:t>
            </w:r>
          </w:p>
        </w:tc>
        <w:tc>
          <w:tcPr>
            <w:tcW w:w="655" w:type="dxa"/>
          </w:tcPr>
          <w:p w14:paraId="7D2DE4C4"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64AE386C"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0AB785F1"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3D9A27F2"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5DFB4DFF" w14:textId="77777777" w:rsidR="00FE3699" w:rsidRDefault="00FD0F3C">
            <w:pPr>
              <w:pStyle w:val="TableParagraph"/>
              <w:ind w:left="-6" w:right="-87"/>
              <w:rPr>
                <w:sz w:val="20"/>
                <w:lang w:val="fr-FR"/>
              </w:rPr>
            </w:pPr>
            <w:r>
              <w:rPr>
                <w:noProof/>
                <w:sz w:val="20"/>
                <w:lang w:val="fr-FR" w:eastAsia="fr-FR"/>
              </w:rPr>
              <mc:AlternateContent>
                <mc:Choice Requires="wpg">
                  <w:drawing>
                    <wp:inline distT="0" distB="0" distL="0" distR="0" wp14:anchorId="7DABF44F" wp14:editId="48C8774E">
                      <wp:extent cx="657225" cy="229235"/>
                      <wp:effectExtent l="3175" t="12065" r="6350" b="6350"/>
                      <wp:docPr id="34" name="Groupe 16850"/>
                      <wp:cNvGraphicFramePr/>
                      <a:graphic xmlns:a="http://schemas.openxmlformats.org/drawingml/2006/main">
                        <a:graphicData uri="http://schemas.microsoft.com/office/word/2010/wordprocessingGroup">
                          <wpg:wgp>
                            <wpg:cNvGrpSpPr/>
                            <wpg:grpSpPr bwMode="auto">
                              <a:xfrm>
                                <a:off x="0" y="0"/>
                                <a:ext cx="657225" cy="229235"/>
                                <a:chOff x="0" y="0"/>
                                <a:chExt cx="1035" cy="361"/>
                              </a:xfrm>
                            </wpg:grpSpPr>
                            <wps:wsp>
                              <wps:cNvPr id="35" name="Forme libre : forme 35"/>
                              <wps:cNvSpPr/>
                              <wps:spPr bwMode="auto">
                                <a:xfrm>
                                  <a:off x="3" y="3"/>
                                  <a:ext cx="1028" cy="353"/>
                                </a:xfrm>
                                <a:custGeom>
                                  <a:avLst/>
                                  <a:gdLst>
                                    <a:gd name="T0" fmla="+- 0 21 4"/>
                                    <a:gd name="T1" fmla="*/ T0 w 1028"/>
                                    <a:gd name="T2" fmla="+- 0 357 4"/>
                                    <a:gd name="T3" fmla="*/ 357 h 353"/>
                                    <a:gd name="T4" fmla="+- 0 4 4"/>
                                    <a:gd name="T5" fmla="*/ T4 w 1028"/>
                                    <a:gd name="T6" fmla="+- 0 357 4"/>
                                    <a:gd name="T7" fmla="*/ 357 h 353"/>
                                    <a:gd name="T8" fmla="+- 0 4 4"/>
                                    <a:gd name="T9" fmla="*/ T8 w 1028"/>
                                    <a:gd name="T10" fmla="+- 0 352 4"/>
                                    <a:gd name="T11" fmla="*/ 352 h 353"/>
                                    <a:gd name="T12" fmla="+- 0 1014 4"/>
                                    <a:gd name="T13" fmla="*/ T12 w 1028"/>
                                    <a:gd name="T14" fmla="+- 0 4 4"/>
                                    <a:gd name="T15" fmla="*/ 4 h 353"/>
                                    <a:gd name="T16" fmla="+- 0 1031 4"/>
                                    <a:gd name="T17" fmla="*/ T16 w 1028"/>
                                    <a:gd name="T18" fmla="+- 0 4 4"/>
                                    <a:gd name="T19" fmla="*/ 4 h 353"/>
                                    <a:gd name="T20" fmla="+- 0 1031 4"/>
                                    <a:gd name="T21" fmla="*/ T20 w 1028"/>
                                    <a:gd name="T22" fmla="+- 0 9 4"/>
                                    <a:gd name="T23" fmla="*/ 9 h 353"/>
                                    <a:gd name="T24" fmla="+- 0 21 4"/>
                                    <a:gd name="T25" fmla="*/ T24 w 1028"/>
                                    <a:gd name="T26" fmla="+- 0 357 4"/>
                                    <a:gd name="T27" fmla="*/ 357 h 353"/>
                                  </a:gdLst>
                                  <a:ahLst/>
                                  <a:cxnLst>
                                    <a:cxn ang="0">
                                      <a:pos x="T1" y="T3"/>
                                    </a:cxn>
                                    <a:cxn ang="0">
                                      <a:pos x="T5" y="T7"/>
                                    </a:cxn>
                                    <a:cxn ang="0">
                                      <a:pos x="T9" y="T11"/>
                                    </a:cxn>
                                    <a:cxn ang="0">
                                      <a:pos x="T13" y="T15"/>
                                    </a:cxn>
                                    <a:cxn ang="0">
                                      <a:pos x="T17" y="T19"/>
                                    </a:cxn>
                                    <a:cxn ang="0">
                                      <a:pos x="T21" y="T23"/>
                                    </a:cxn>
                                    <a:cxn ang="0">
                                      <a:pos x="T25" y="T27"/>
                                    </a:cxn>
                                  </a:cxnLst>
                                  <a:rect l="0" t="0" r="r" b="b"/>
                                  <a:pathLst>
                                    <a:path w="1028" h="353" extrusionOk="0">
                                      <a:moveTo>
                                        <a:pt x="17" y="353"/>
                                      </a:moveTo>
                                      <a:lnTo>
                                        <a:pt x="0" y="353"/>
                                      </a:lnTo>
                                      <a:lnTo>
                                        <a:pt x="0" y="348"/>
                                      </a:lnTo>
                                      <a:lnTo>
                                        <a:pt x="1010" y="0"/>
                                      </a:lnTo>
                                      <a:lnTo>
                                        <a:pt x="1027" y="0"/>
                                      </a:lnTo>
                                      <a:lnTo>
                                        <a:pt x="1027" y="5"/>
                                      </a:lnTo>
                                      <a:lnTo>
                                        <a:pt x="17" y="353"/>
                                      </a:lnTo>
                                      <a:close/>
                                    </a:path>
                                  </a:pathLst>
                                </a:custGeom>
                                <a:solidFill>
                                  <a:srgbClr val="808080"/>
                                </a:solidFill>
                                <a:ln>
                                  <a:noFill/>
                                </a:ln>
                              </wps:spPr>
                              <wps:bodyPr rot="0">
                                <a:prstTxWarp prst="textNoShape">
                                  <a:avLst/>
                                </a:prstTxWarp>
                                <a:noAutofit/>
                              </wps:bodyPr>
                            </wps:wsp>
                            <wps:wsp>
                              <wps:cNvPr id="36" name="Forme libre : forme 36"/>
                              <wps:cNvSpPr/>
                              <wps:spPr bwMode="auto">
                                <a:xfrm>
                                  <a:off x="3" y="3"/>
                                  <a:ext cx="1028" cy="353"/>
                                </a:xfrm>
                                <a:custGeom>
                                  <a:avLst/>
                                  <a:gdLst>
                                    <a:gd name="T0" fmla="+- 0 1031 4"/>
                                    <a:gd name="T1" fmla="*/ T0 w 1028"/>
                                    <a:gd name="T2" fmla="+- 0 4 4"/>
                                    <a:gd name="T3" fmla="*/ 4 h 353"/>
                                    <a:gd name="T4" fmla="+- 0 1014 4"/>
                                    <a:gd name="T5" fmla="*/ T4 w 1028"/>
                                    <a:gd name="T6" fmla="+- 0 4 4"/>
                                    <a:gd name="T7" fmla="*/ 4 h 353"/>
                                    <a:gd name="T8" fmla="+- 0 4 4"/>
                                    <a:gd name="T9" fmla="*/ T8 w 1028"/>
                                    <a:gd name="T10" fmla="+- 0 352 4"/>
                                    <a:gd name="T11" fmla="*/ 352 h 353"/>
                                    <a:gd name="T12" fmla="+- 0 4 4"/>
                                    <a:gd name="T13" fmla="*/ T12 w 1028"/>
                                    <a:gd name="T14" fmla="+- 0 357 4"/>
                                    <a:gd name="T15" fmla="*/ 357 h 353"/>
                                    <a:gd name="T16" fmla="+- 0 21 4"/>
                                    <a:gd name="T17" fmla="*/ T16 w 1028"/>
                                    <a:gd name="T18" fmla="+- 0 357 4"/>
                                    <a:gd name="T19" fmla="*/ 357 h 353"/>
                                    <a:gd name="T20" fmla="+- 0 1031 4"/>
                                    <a:gd name="T21" fmla="*/ T20 w 1028"/>
                                    <a:gd name="T22" fmla="+- 0 9 4"/>
                                    <a:gd name="T23" fmla="*/ 9 h 353"/>
                                    <a:gd name="T24" fmla="+- 0 1031 4"/>
                                    <a:gd name="T25" fmla="*/ T24 w 1028"/>
                                    <a:gd name="T26" fmla="+- 0 4 4"/>
                                    <a:gd name="T27" fmla="*/ 4 h 353"/>
                                  </a:gdLst>
                                  <a:ahLst/>
                                  <a:cxnLst>
                                    <a:cxn ang="0">
                                      <a:pos x="T1" y="T3"/>
                                    </a:cxn>
                                    <a:cxn ang="0">
                                      <a:pos x="T5" y="T7"/>
                                    </a:cxn>
                                    <a:cxn ang="0">
                                      <a:pos x="T9" y="T11"/>
                                    </a:cxn>
                                    <a:cxn ang="0">
                                      <a:pos x="T13" y="T15"/>
                                    </a:cxn>
                                    <a:cxn ang="0">
                                      <a:pos x="T17" y="T19"/>
                                    </a:cxn>
                                    <a:cxn ang="0">
                                      <a:pos x="T21" y="T23"/>
                                    </a:cxn>
                                    <a:cxn ang="0">
                                      <a:pos x="T25" y="T27"/>
                                    </a:cxn>
                                  </a:cxnLst>
                                  <a:rect l="0" t="0" r="r" b="b"/>
                                  <a:pathLst>
                                    <a:path w="1028" h="353" extrusionOk="0">
                                      <a:moveTo>
                                        <a:pt x="1027" y="0"/>
                                      </a:moveTo>
                                      <a:lnTo>
                                        <a:pt x="1010" y="0"/>
                                      </a:lnTo>
                                      <a:lnTo>
                                        <a:pt x="0" y="348"/>
                                      </a:lnTo>
                                      <a:lnTo>
                                        <a:pt x="0" y="353"/>
                                      </a:lnTo>
                                      <a:lnTo>
                                        <a:pt x="17" y="353"/>
                                      </a:lnTo>
                                      <a:lnTo>
                                        <a:pt x="1027" y="5"/>
                                      </a:lnTo>
                                      <a:lnTo>
                                        <a:pt x="1027" y="0"/>
                                      </a:lnTo>
                                      <a:close/>
                                    </a:path>
                                  </a:pathLst>
                                </a:custGeom>
                                <a:noFill/>
                                <a:ln w="4762">
                                  <a:solidFill>
                                    <a:srgbClr val="808080"/>
                                  </a:solidFill>
                                  <a:prstDash val="solid"/>
                                  <a:round/>
                                  <a:headEnd/>
                                  <a:tailEnd/>
                                </a:ln>
                              </wps:spPr>
                              <wps:bodyPr rot="0">
                                <a:prstTxWarp prst="textNoShape">
                                  <a:avLst/>
                                </a:prstTxWarp>
                                <a:noAutofit/>
                              </wps:bodyPr>
                            </wps:wsp>
                          </wpg:wgp>
                        </a:graphicData>
                      </a:graphic>
                    </wp:inline>
                  </w:drawing>
                </mc:Choice>
                <mc:Fallback xmlns:a="http://schemas.openxmlformats.org/drawingml/2006/main">
                  <w:pict>
                    <v:group id="group 33" o:spid="_x0000_s0000" style="width:51.75pt;height:18.05pt;mso-wrap-distance-left:0.00pt;mso-wrap-distance-top:0.00pt;mso-wrap-distance-right:0.00pt;mso-wrap-distance-bottom:0.00pt;" coordorigin="0,0" coordsize="10,3">
                      <v:shape id="shape 34" o:spid="_x0000_s34" style="position:absolute;left:0;top:0;width:10;height:3;visibility:visible;" path="m1653,100000l0,100000l0,98583l98248,0l99900,0l99900,1414l1653,100000xe" coordsize="100000,100000" fillcolor="#808080" stroked="f">
                        <v:path textboxrect="0,0,100000,100000"/>
                      </v:shape>
                      <v:shape id="shape 35" o:spid="_x0000_s35" style="position:absolute;left:0;top:0;width:10;height:3;visibility:visible;" path="m99900,0l98248,0l0,98583l0,100000l1653,100000l99900,1414l99900,0xe" coordsize="100000,100000" filled="f" strokecolor="#808080" strokeweight="0.37pt">
                        <v:path textboxrect="0,0,100000,100000"/>
                        <v:stroke dashstyle="solid"/>
                      </v:shape>
                    </v:group>
                  </w:pict>
                </mc:Fallback>
              </mc:AlternateContent>
            </w:r>
          </w:p>
        </w:tc>
        <w:tc>
          <w:tcPr>
            <w:tcW w:w="1401" w:type="dxa"/>
          </w:tcPr>
          <w:p w14:paraId="0CEC1CBC" w14:textId="77777777" w:rsidR="00FE3699" w:rsidRDefault="00FD0F3C">
            <w:pPr>
              <w:pStyle w:val="TableParagraph"/>
              <w:spacing w:before="23" w:line="140" w:lineRule="atLeast"/>
              <w:ind w:left="25" w:right="48"/>
              <w:rPr>
                <w:sz w:val="11"/>
                <w:lang w:val="fr-FR"/>
              </w:rPr>
            </w:pPr>
            <w:r>
              <w:rPr>
                <w:color w:val="417CC3"/>
                <w:spacing w:val="-2"/>
                <w:sz w:val="11"/>
                <w:lang w:val="fr-FR"/>
              </w:rPr>
              <w:t>Indicateur</w:t>
            </w:r>
            <w:r>
              <w:rPr>
                <w:color w:val="417CC3"/>
                <w:spacing w:val="-7"/>
                <w:sz w:val="11"/>
                <w:lang w:val="fr-FR"/>
              </w:rPr>
              <w:t xml:space="preserve"> </w:t>
            </w:r>
            <w:proofErr w:type="spellStart"/>
            <w:r>
              <w:rPr>
                <w:color w:val="417CC3"/>
                <w:spacing w:val="-2"/>
                <w:sz w:val="11"/>
                <w:lang w:val="fr-FR"/>
              </w:rPr>
              <w:t>Éduform</w:t>
            </w:r>
            <w:proofErr w:type="spellEnd"/>
          </w:p>
        </w:tc>
      </w:tr>
      <w:tr w:rsidR="00FE3699" w14:paraId="1243D2BA" w14:textId="77777777">
        <w:trPr>
          <w:trHeight w:val="272"/>
        </w:trPr>
        <w:tc>
          <w:tcPr>
            <w:tcW w:w="362" w:type="dxa"/>
          </w:tcPr>
          <w:p w14:paraId="66DD5D90" w14:textId="77777777" w:rsidR="00FE3699" w:rsidRDefault="00FD0F3C">
            <w:pPr>
              <w:pStyle w:val="TableParagraph"/>
              <w:spacing w:before="42"/>
              <w:ind w:right="45"/>
              <w:jc w:val="right"/>
              <w:rPr>
                <w:b w:val="0"/>
                <w:sz w:val="11"/>
                <w:lang w:val="fr-FR"/>
              </w:rPr>
            </w:pPr>
            <w:r>
              <w:rPr>
                <w:sz w:val="11"/>
                <w:lang w:val="fr-FR"/>
              </w:rPr>
              <w:t>i.</w:t>
            </w:r>
            <w:r>
              <w:rPr>
                <w:spacing w:val="-5"/>
                <w:sz w:val="11"/>
                <w:lang w:val="fr-FR"/>
              </w:rPr>
              <w:t xml:space="preserve"> 38</w:t>
            </w:r>
          </w:p>
        </w:tc>
        <w:tc>
          <w:tcPr>
            <w:tcW w:w="9350" w:type="dxa"/>
          </w:tcPr>
          <w:p w14:paraId="555B3F18" w14:textId="77777777" w:rsidR="00FE3699" w:rsidRDefault="00FD0F3C">
            <w:pPr>
              <w:pStyle w:val="TableParagraph"/>
              <w:spacing w:before="44"/>
              <w:ind w:left="24"/>
              <w:rPr>
                <w:sz w:val="11"/>
                <w:lang w:val="fr-FR"/>
              </w:rPr>
            </w:pPr>
            <w:r>
              <w:rPr>
                <w:sz w:val="11"/>
                <w:lang w:val="fr-FR"/>
              </w:rPr>
              <w:t>Le</w:t>
            </w:r>
            <w:r>
              <w:rPr>
                <w:spacing w:val="-4"/>
                <w:sz w:val="11"/>
                <w:lang w:val="fr-FR"/>
              </w:rPr>
              <w:t xml:space="preserve"> </w:t>
            </w:r>
            <w:r>
              <w:rPr>
                <w:sz w:val="11"/>
                <w:lang w:val="fr-FR"/>
              </w:rPr>
              <w:t>prestataire</w:t>
            </w:r>
            <w:r>
              <w:rPr>
                <w:spacing w:val="-5"/>
                <w:sz w:val="11"/>
                <w:lang w:val="fr-FR"/>
              </w:rPr>
              <w:t xml:space="preserve"> </w:t>
            </w:r>
            <w:r>
              <w:rPr>
                <w:sz w:val="11"/>
                <w:lang w:val="fr-FR"/>
              </w:rPr>
              <w:t>réalise</w:t>
            </w:r>
            <w:r>
              <w:rPr>
                <w:spacing w:val="-4"/>
                <w:sz w:val="11"/>
                <w:lang w:val="fr-FR"/>
              </w:rPr>
              <w:t xml:space="preserve"> </w:t>
            </w:r>
            <w:r>
              <w:rPr>
                <w:sz w:val="11"/>
                <w:lang w:val="fr-FR"/>
              </w:rPr>
              <w:t>une</w:t>
            </w:r>
            <w:r>
              <w:rPr>
                <w:spacing w:val="-5"/>
                <w:sz w:val="11"/>
                <w:lang w:val="fr-FR"/>
              </w:rPr>
              <w:t xml:space="preserve"> </w:t>
            </w:r>
            <w:r>
              <w:rPr>
                <w:sz w:val="11"/>
                <w:lang w:val="fr-FR"/>
              </w:rPr>
              <w:t>veille</w:t>
            </w:r>
            <w:r>
              <w:rPr>
                <w:spacing w:val="-5"/>
                <w:sz w:val="11"/>
                <w:lang w:val="fr-FR"/>
              </w:rPr>
              <w:t xml:space="preserve"> </w:t>
            </w:r>
            <w:r>
              <w:rPr>
                <w:sz w:val="11"/>
                <w:lang w:val="fr-FR"/>
              </w:rPr>
              <w:t>légale</w:t>
            </w:r>
            <w:r>
              <w:rPr>
                <w:spacing w:val="-4"/>
                <w:sz w:val="11"/>
                <w:lang w:val="fr-FR"/>
              </w:rPr>
              <w:t xml:space="preserve"> </w:t>
            </w:r>
            <w:r>
              <w:rPr>
                <w:sz w:val="11"/>
                <w:lang w:val="fr-FR"/>
              </w:rPr>
              <w:t>et</w:t>
            </w:r>
            <w:r>
              <w:rPr>
                <w:spacing w:val="-6"/>
                <w:sz w:val="11"/>
                <w:lang w:val="fr-FR"/>
              </w:rPr>
              <w:t xml:space="preserve"> </w:t>
            </w:r>
            <w:r>
              <w:rPr>
                <w:sz w:val="11"/>
                <w:lang w:val="fr-FR"/>
              </w:rPr>
              <w:t>réglementaire</w:t>
            </w:r>
            <w:r>
              <w:rPr>
                <w:spacing w:val="-5"/>
                <w:sz w:val="11"/>
                <w:lang w:val="fr-FR"/>
              </w:rPr>
              <w:t xml:space="preserve"> </w:t>
            </w:r>
            <w:r>
              <w:rPr>
                <w:sz w:val="11"/>
                <w:lang w:val="fr-FR"/>
              </w:rPr>
              <w:t>sur</w:t>
            </w:r>
            <w:r>
              <w:rPr>
                <w:spacing w:val="-5"/>
                <w:sz w:val="11"/>
                <w:lang w:val="fr-FR"/>
              </w:rPr>
              <w:t xml:space="preserve"> </w:t>
            </w:r>
            <w:r>
              <w:rPr>
                <w:sz w:val="11"/>
                <w:lang w:val="fr-FR"/>
              </w:rPr>
              <w:t>le</w:t>
            </w:r>
            <w:r>
              <w:rPr>
                <w:spacing w:val="-5"/>
                <w:sz w:val="11"/>
                <w:lang w:val="fr-FR"/>
              </w:rPr>
              <w:t xml:space="preserve"> </w:t>
            </w:r>
            <w:r>
              <w:rPr>
                <w:sz w:val="11"/>
                <w:lang w:val="fr-FR"/>
              </w:rPr>
              <w:t>champ</w:t>
            </w:r>
            <w:r>
              <w:rPr>
                <w:spacing w:val="-4"/>
                <w:sz w:val="11"/>
                <w:lang w:val="fr-FR"/>
              </w:rPr>
              <w:t xml:space="preserve"> </w:t>
            </w:r>
            <w:r>
              <w:rPr>
                <w:sz w:val="11"/>
                <w:lang w:val="fr-FR"/>
              </w:rPr>
              <w:t>de</w:t>
            </w:r>
            <w:r>
              <w:rPr>
                <w:spacing w:val="-4"/>
                <w:sz w:val="11"/>
                <w:lang w:val="fr-FR"/>
              </w:rPr>
              <w:t xml:space="preserve"> </w:t>
            </w:r>
            <w:r>
              <w:rPr>
                <w:sz w:val="11"/>
                <w:lang w:val="fr-FR"/>
              </w:rPr>
              <w:t>la</w:t>
            </w:r>
            <w:r>
              <w:rPr>
                <w:spacing w:val="-5"/>
                <w:sz w:val="11"/>
                <w:lang w:val="fr-FR"/>
              </w:rPr>
              <w:t xml:space="preserve"> </w:t>
            </w:r>
            <w:r>
              <w:rPr>
                <w:sz w:val="11"/>
                <w:lang w:val="fr-FR"/>
              </w:rPr>
              <w:t>formation</w:t>
            </w:r>
            <w:r>
              <w:rPr>
                <w:spacing w:val="-4"/>
                <w:sz w:val="11"/>
                <w:lang w:val="fr-FR"/>
              </w:rPr>
              <w:t xml:space="preserve"> </w:t>
            </w:r>
            <w:r>
              <w:rPr>
                <w:sz w:val="11"/>
                <w:lang w:val="fr-FR"/>
              </w:rPr>
              <w:t>professionnelle</w:t>
            </w:r>
            <w:r>
              <w:rPr>
                <w:spacing w:val="-5"/>
                <w:sz w:val="11"/>
                <w:lang w:val="fr-FR"/>
              </w:rPr>
              <w:t xml:space="preserve"> </w:t>
            </w:r>
            <w:r>
              <w:rPr>
                <w:sz w:val="11"/>
                <w:lang w:val="fr-FR"/>
              </w:rPr>
              <w:t>et</w:t>
            </w:r>
            <w:r>
              <w:rPr>
                <w:spacing w:val="-5"/>
                <w:sz w:val="11"/>
                <w:lang w:val="fr-FR"/>
              </w:rPr>
              <w:t xml:space="preserve"> </w:t>
            </w:r>
            <w:r>
              <w:rPr>
                <w:sz w:val="11"/>
                <w:lang w:val="fr-FR"/>
              </w:rPr>
              <w:t>en</w:t>
            </w:r>
            <w:r>
              <w:rPr>
                <w:spacing w:val="-4"/>
                <w:sz w:val="11"/>
                <w:lang w:val="fr-FR"/>
              </w:rPr>
              <w:t xml:space="preserve"> </w:t>
            </w:r>
            <w:r>
              <w:rPr>
                <w:sz w:val="11"/>
                <w:lang w:val="fr-FR"/>
              </w:rPr>
              <w:t>exploite</w:t>
            </w:r>
            <w:r>
              <w:rPr>
                <w:spacing w:val="-6"/>
                <w:sz w:val="11"/>
                <w:lang w:val="fr-FR"/>
              </w:rPr>
              <w:t xml:space="preserve"> </w:t>
            </w:r>
            <w:r>
              <w:rPr>
                <w:sz w:val="11"/>
                <w:lang w:val="fr-FR"/>
              </w:rPr>
              <w:t>les</w:t>
            </w:r>
            <w:r>
              <w:rPr>
                <w:spacing w:val="-4"/>
                <w:sz w:val="11"/>
                <w:lang w:val="fr-FR"/>
              </w:rPr>
              <w:t xml:space="preserve"> </w:t>
            </w:r>
            <w:r>
              <w:rPr>
                <w:spacing w:val="-2"/>
                <w:sz w:val="11"/>
                <w:lang w:val="fr-FR"/>
              </w:rPr>
              <w:t>enseignements.</w:t>
            </w:r>
          </w:p>
        </w:tc>
        <w:tc>
          <w:tcPr>
            <w:tcW w:w="655" w:type="dxa"/>
          </w:tcPr>
          <w:p w14:paraId="28905722" w14:textId="77777777" w:rsidR="00FE3699" w:rsidRDefault="00FD0F3C">
            <w:pPr>
              <w:pStyle w:val="TableParagraph"/>
              <w:spacing w:before="28"/>
              <w:ind w:right="264"/>
              <w:jc w:val="right"/>
              <w:rPr>
                <w:rFonts w:ascii="Segoe UI Symbol" w:hAnsi="Segoe UI Symbol"/>
                <w:sz w:val="11"/>
                <w:lang w:val="fr-FR"/>
              </w:rPr>
            </w:pPr>
            <w:r>
              <w:rPr>
                <w:rFonts w:ascii="Segoe UI Symbol" w:hAnsi="Segoe UI Symbol"/>
                <w:sz w:val="11"/>
                <w:lang w:val="fr-FR"/>
              </w:rPr>
              <w:t>✔</w:t>
            </w:r>
          </w:p>
        </w:tc>
        <w:tc>
          <w:tcPr>
            <w:tcW w:w="655" w:type="dxa"/>
          </w:tcPr>
          <w:p w14:paraId="446B7DE8" w14:textId="77777777" w:rsidR="00FE3699" w:rsidRDefault="00FD0F3C">
            <w:pPr>
              <w:pStyle w:val="TableParagraph"/>
              <w:spacing w:before="28"/>
              <w:ind w:left="15"/>
              <w:jc w:val="center"/>
              <w:rPr>
                <w:rFonts w:ascii="Segoe UI Symbol" w:hAnsi="Segoe UI Symbol"/>
                <w:sz w:val="11"/>
                <w:lang w:val="fr-FR"/>
              </w:rPr>
            </w:pPr>
            <w:r>
              <w:rPr>
                <w:rFonts w:ascii="Segoe UI Symbol" w:hAnsi="Segoe UI Symbol"/>
                <w:sz w:val="11"/>
                <w:lang w:val="fr-FR"/>
              </w:rPr>
              <w:t>✔</w:t>
            </w:r>
          </w:p>
        </w:tc>
        <w:tc>
          <w:tcPr>
            <w:tcW w:w="655" w:type="dxa"/>
          </w:tcPr>
          <w:p w14:paraId="6AC9FCDA" w14:textId="77777777" w:rsidR="00FE3699" w:rsidRDefault="00FD0F3C">
            <w:pPr>
              <w:pStyle w:val="TableParagraph"/>
              <w:spacing w:before="28"/>
              <w:ind w:left="282"/>
              <w:rPr>
                <w:rFonts w:ascii="Segoe UI Symbol" w:hAnsi="Segoe UI Symbol"/>
                <w:sz w:val="11"/>
                <w:lang w:val="fr-FR"/>
              </w:rPr>
            </w:pPr>
            <w:r>
              <w:rPr>
                <w:rFonts w:ascii="Segoe UI Symbol" w:hAnsi="Segoe UI Symbol"/>
                <w:sz w:val="11"/>
                <w:lang w:val="fr-FR"/>
              </w:rPr>
              <w:t>✔</w:t>
            </w:r>
          </w:p>
        </w:tc>
        <w:tc>
          <w:tcPr>
            <w:tcW w:w="655" w:type="dxa"/>
          </w:tcPr>
          <w:p w14:paraId="61F633A6" w14:textId="77777777" w:rsidR="00FE3699" w:rsidRDefault="00FD0F3C">
            <w:pPr>
              <w:pStyle w:val="TableParagraph"/>
              <w:spacing w:before="28"/>
              <w:ind w:left="15"/>
              <w:jc w:val="center"/>
              <w:rPr>
                <w:rFonts w:ascii="Segoe UI Symbol" w:hAnsi="Segoe UI Symbol"/>
                <w:sz w:val="11"/>
                <w:lang w:val="fr-FR"/>
              </w:rPr>
            </w:pPr>
            <w:r>
              <w:rPr>
                <w:rFonts w:ascii="Segoe UI Symbol" w:hAnsi="Segoe UI Symbol"/>
                <w:sz w:val="11"/>
                <w:lang w:val="fr-FR"/>
              </w:rPr>
              <w:t>✔</w:t>
            </w:r>
          </w:p>
        </w:tc>
        <w:tc>
          <w:tcPr>
            <w:tcW w:w="1027" w:type="dxa"/>
          </w:tcPr>
          <w:p w14:paraId="3D285C45" w14:textId="77777777" w:rsidR="00FE3699" w:rsidRDefault="00FD0F3C">
            <w:pPr>
              <w:pStyle w:val="TableParagraph"/>
              <w:spacing w:line="99" w:lineRule="exact"/>
              <w:ind w:left="25"/>
              <w:rPr>
                <w:sz w:val="11"/>
                <w:lang w:val="fr-FR"/>
              </w:rPr>
            </w:pPr>
            <w:r>
              <w:rPr>
                <w:sz w:val="11"/>
                <w:lang w:val="fr-FR"/>
              </w:rPr>
              <w:t>Critère</w:t>
            </w:r>
            <w:r>
              <w:rPr>
                <w:spacing w:val="-7"/>
                <w:sz w:val="11"/>
                <w:lang w:val="fr-FR"/>
              </w:rPr>
              <w:t xml:space="preserve"> </w:t>
            </w:r>
            <w:r>
              <w:rPr>
                <w:spacing w:val="-10"/>
                <w:sz w:val="11"/>
                <w:lang w:val="fr-FR"/>
              </w:rPr>
              <w:t>6</w:t>
            </w:r>
          </w:p>
          <w:p w14:paraId="50688B4C"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23</w:t>
            </w:r>
          </w:p>
        </w:tc>
        <w:tc>
          <w:tcPr>
            <w:tcW w:w="1401" w:type="dxa"/>
          </w:tcPr>
          <w:p w14:paraId="55B4C058" w14:textId="77777777" w:rsidR="00FE3699" w:rsidRDefault="00FD0F3C">
            <w:pPr>
              <w:pStyle w:val="TableParagraph"/>
              <w:spacing w:before="44"/>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0DD2141D" w14:textId="77777777">
        <w:trPr>
          <w:trHeight w:val="337"/>
        </w:trPr>
        <w:tc>
          <w:tcPr>
            <w:tcW w:w="362" w:type="dxa"/>
          </w:tcPr>
          <w:p w14:paraId="4EF7EC7B" w14:textId="77777777" w:rsidR="00FE3699" w:rsidRDefault="00FE3699">
            <w:pPr>
              <w:pStyle w:val="TableParagraph"/>
              <w:spacing w:before="5"/>
              <w:rPr>
                <w:b w:val="0"/>
                <w:sz w:val="9"/>
                <w:lang w:val="fr-FR"/>
              </w:rPr>
            </w:pPr>
          </w:p>
          <w:p w14:paraId="18380C65" w14:textId="77777777" w:rsidR="00FE3699" w:rsidRDefault="00FD0F3C">
            <w:pPr>
              <w:pStyle w:val="TableParagraph"/>
              <w:ind w:right="52"/>
              <w:jc w:val="right"/>
              <w:rPr>
                <w:b w:val="0"/>
                <w:sz w:val="11"/>
                <w:lang w:val="fr-FR"/>
              </w:rPr>
            </w:pPr>
            <w:r>
              <w:rPr>
                <w:sz w:val="11"/>
                <w:lang w:val="fr-FR"/>
              </w:rPr>
              <w:t>i.</w:t>
            </w:r>
            <w:r>
              <w:rPr>
                <w:spacing w:val="-5"/>
                <w:sz w:val="11"/>
                <w:lang w:val="fr-FR"/>
              </w:rPr>
              <w:t xml:space="preserve"> 39</w:t>
            </w:r>
          </w:p>
        </w:tc>
        <w:tc>
          <w:tcPr>
            <w:tcW w:w="9350" w:type="dxa"/>
          </w:tcPr>
          <w:p w14:paraId="39402CC6" w14:textId="77777777" w:rsidR="00FE3699" w:rsidRDefault="00FE3699">
            <w:pPr>
              <w:pStyle w:val="TableParagraph"/>
              <w:spacing w:before="5"/>
              <w:rPr>
                <w:b w:val="0"/>
                <w:sz w:val="9"/>
                <w:lang w:val="fr-FR"/>
              </w:rPr>
            </w:pPr>
          </w:p>
          <w:p w14:paraId="6E02769A" w14:textId="77777777" w:rsidR="00FE3699" w:rsidRDefault="00FD0F3C">
            <w:pPr>
              <w:pStyle w:val="TableParagraph"/>
              <w:ind w:left="24"/>
              <w:rPr>
                <w:sz w:val="11"/>
                <w:lang w:val="fr-FR"/>
              </w:rPr>
            </w:pPr>
            <w:r>
              <w:rPr>
                <w:sz w:val="11"/>
                <w:lang w:val="fr-FR"/>
              </w:rPr>
              <w:t>Le</w:t>
            </w:r>
            <w:r>
              <w:rPr>
                <w:spacing w:val="-4"/>
                <w:sz w:val="11"/>
                <w:lang w:val="fr-FR"/>
              </w:rPr>
              <w:t xml:space="preserve"> </w:t>
            </w:r>
            <w:r>
              <w:rPr>
                <w:sz w:val="11"/>
                <w:lang w:val="fr-FR"/>
              </w:rPr>
              <w:t>prestataire</w:t>
            </w:r>
            <w:r>
              <w:rPr>
                <w:spacing w:val="-4"/>
                <w:sz w:val="11"/>
                <w:lang w:val="fr-FR"/>
              </w:rPr>
              <w:t xml:space="preserve"> </w:t>
            </w:r>
            <w:r>
              <w:rPr>
                <w:sz w:val="11"/>
                <w:lang w:val="fr-FR"/>
              </w:rPr>
              <w:t>réalise</w:t>
            </w:r>
            <w:r>
              <w:rPr>
                <w:spacing w:val="-3"/>
                <w:sz w:val="11"/>
                <w:lang w:val="fr-FR"/>
              </w:rPr>
              <w:t xml:space="preserve"> </w:t>
            </w:r>
            <w:r>
              <w:rPr>
                <w:sz w:val="11"/>
                <w:lang w:val="fr-FR"/>
              </w:rPr>
              <w:t>une</w:t>
            </w:r>
            <w:r>
              <w:rPr>
                <w:spacing w:val="-5"/>
                <w:sz w:val="11"/>
                <w:lang w:val="fr-FR"/>
              </w:rPr>
              <w:t xml:space="preserve"> </w:t>
            </w:r>
            <w:r>
              <w:rPr>
                <w:sz w:val="11"/>
                <w:lang w:val="fr-FR"/>
              </w:rPr>
              <w:t>veille</w:t>
            </w:r>
            <w:r>
              <w:rPr>
                <w:spacing w:val="-4"/>
                <w:sz w:val="11"/>
                <w:lang w:val="fr-FR"/>
              </w:rPr>
              <w:t xml:space="preserve"> </w:t>
            </w:r>
            <w:r>
              <w:rPr>
                <w:sz w:val="11"/>
                <w:lang w:val="fr-FR"/>
              </w:rPr>
              <w:t>sur</w:t>
            </w:r>
            <w:r>
              <w:rPr>
                <w:spacing w:val="-5"/>
                <w:sz w:val="11"/>
                <w:lang w:val="fr-FR"/>
              </w:rPr>
              <w:t xml:space="preserve"> </w:t>
            </w:r>
            <w:r>
              <w:rPr>
                <w:sz w:val="11"/>
                <w:lang w:val="fr-FR"/>
              </w:rPr>
              <w:t>les</w:t>
            </w:r>
            <w:r>
              <w:rPr>
                <w:spacing w:val="-4"/>
                <w:sz w:val="11"/>
                <w:lang w:val="fr-FR"/>
              </w:rPr>
              <w:t xml:space="preserve"> </w:t>
            </w:r>
            <w:r>
              <w:rPr>
                <w:sz w:val="11"/>
                <w:lang w:val="fr-FR"/>
              </w:rPr>
              <w:t>évolutions</w:t>
            </w:r>
            <w:r>
              <w:rPr>
                <w:spacing w:val="-5"/>
                <w:sz w:val="11"/>
                <w:lang w:val="fr-FR"/>
              </w:rPr>
              <w:t xml:space="preserve"> </w:t>
            </w:r>
            <w:r>
              <w:rPr>
                <w:sz w:val="11"/>
                <w:lang w:val="fr-FR"/>
              </w:rPr>
              <w:t>des</w:t>
            </w:r>
            <w:r>
              <w:rPr>
                <w:spacing w:val="-4"/>
                <w:sz w:val="11"/>
                <w:lang w:val="fr-FR"/>
              </w:rPr>
              <w:t xml:space="preserve"> </w:t>
            </w:r>
            <w:r>
              <w:rPr>
                <w:sz w:val="11"/>
                <w:lang w:val="fr-FR"/>
              </w:rPr>
              <w:t>compétences,</w:t>
            </w:r>
            <w:r>
              <w:rPr>
                <w:spacing w:val="-5"/>
                <w:sz w:val="11"/>
                <w:lang w:val="fr-FR"/>
              </w:rPr>
              <w:t xml:space="preserve"> </w:t>
            </w:r>
            <w:r>
              <w:rPr>
                <w:sz w:val="11"/>
                <w:lang w:val="fr-FR"/>
              </w:rPr>
              <w:t>des</w:t>
            </w:r>
            <w:r>
              <w:rPr>
                <w:spacing w:val="-5"/>
                <w:sz w:val="11"/>
                <w:lang w:val="fr-FR"/>
              </w:rPr>
              <w:t xml:space="preserve"> </w:t>
            </w:r>
            <w:r>
              <w:rPr>
                <w:sz w:val="11"/>
                <w:lang w:val="fr-FR"/>
              </w:rPr>
              <w:t>métiers</w:t>
            </w:r>
            <w:r>
              <w:rPr>
                <w:spacing w:val="-5"/>
                <w:sz w:val="11"/>
                <w:lang w:val="fr-FR"/>
              </w:rPr>
              <w:t xml:space="preserve"> </w:t>
            </w:r>
            <w:r>
              <w:rPr>
                <w:sz w:val="11"/>
                <w:lang w:val="fr-FR"/>
              </w:rPr>
              <w:t>et</w:t>
            </w:r>
            <w:r>
              <w:rPr>
                <w:spacing w:val="-6"/>
                <w:sz w:val="11"/>
                <w:lang w:val="fr-FR"/>
              </w:rPr>
              <w:t xml:space="preserve"> </w:t>
            </w:r>
            <w:r>
              <w:rPr>
                <w:sz w:val="11"/>
                <w:lang w:val="fr-FR"/>
              </w:rPr>
              <w:t>des</w:t>
            </w:r>
            <w:r>
              <w:rPr>
                <w:spacing w:val="-5"/>
                <w:sz w:val="11"/>
                <w:lang w:val="fr-FR"/>
              </w:rPr>
              <w:t xml:space="preserve"> </w:t>
            </w:r>
            <w:r>
              <w:rPr>
                <w:sz w:val="11"/>
                <w:lang w:val="fr-FR"/>
              </w:rPr>
              <w:t>emplois</w:t>
            </w:r>
            <w:r>
              <w:rPr>
                <w:spacing w:val="-6"/>
                <w:sz w:val="11"/>
                <w:lang w:val="fr-FR"/>
              </w:rPr>
              <w:t xml:space="preserve"> </w:t>
            </w:r>
            <w:r>
              <w:rPr>
                <w:sz w:val="11"/>
                <w:lang w:val="fr-FR"/>
              </w:rPr>
              <w:t>dans</w:t>
            </w:r>
            <w:r>
              <w:rPr>
                <w:spacing w:val="-5"/>
                <w:sz w:val="11"/>
                <w:lang w:val="fr-FR"/>
              </w:rPr>
              <w:t xml:space="preserve"> </w:t>
            </w:r>
            <w:r>
              <w:rPr>
                <w:sz w:val="11"/>
                <w:lang w:val="fr-FR"/>
              </w:rPr>
              <w:t>ses</w:t>
            </w:r>
            <w:r>
              <w:rPr>
                <w:spacing w:val="-5"/>
                <w:sz w:val="11"/>
                <w:lang w:val="fr-FR"/>
              </w:rPr>
              <w:t xml:space="preserve"> </w:t>
            </w:r>
            <w:r>
              <w:rPr>
                <w:sz w:val="11"/>
                <w:lang w:val="fr-FR"/>
              </w:rPr>
              <w:t>secteurs</w:t>
            </w:r>
            <w:r>
              <w:rPr>
                <w:spacing w:val="-5"/>
                <w:sz w:val="11"/>
                <w:lang w:val="fr-FR"/>
              </w:rPr>
              <w:t xml:space="preserve"> </w:t>
            </w:r>
            <w:r>
              <w:rPr>
                <w:sz w:val="11"/>
                <w:lang w:val="fr-FR"/>
              </w:rPr>
              <w:t>d’intervention,</w:t>
            </w:r>
            <w:r>
              <w:rPr>
                <w:spacing w:val="-6"/>
                <w:sz w:val="11"/>
                <w:lang w:val="fr-FR"/>
              </w:rPr>
              <w:t xml:space="preserve"> </w:t>
            </w:r>
            <w:r>
              <w:rPr>
                <w:sz w:val="11"/>
                <w:lang w:val="fr-FR"/>
              </w:rPr>
              <w:t>et</w:t>
            </w:r>
            <w:r>
              <w:rPr>
                <w:spacing w:val="-5"/>
                <w:sz w:val="11"/>
                <w:lang w:val="fr-FR"/>
              </w:rPr>
              <w:t xml:space="preserve"> </w:t>
            </w:r>
            <w:r>
              <w:rPr>
                <w:sz w:val="11"/>
                <w:lang w:val="fr-FR"/>
              </w:rPr>
              <w:t>en</w:t>
            </w:r>
            <w:r>
              <w:rPr>
                <w:spacing w:val="-3"/>
                <w:sz w:val="11"/>
                <w:lang w:val="fr-FR"/>
              </w:rPr>
              <w:t xml:space="preserve"> </w:t>
            </w:r>
            <w:r>
              <w:rPr>
                <w:sz w:val="11"/>
                <w:lang w:val="fr-FR"/>
              </w:rPr>
              <w:t>exploite</w:t>
            </w:r>
            <w:r>
              <w:rPr>
                <w:spacing w:val="-3"/>
                <w:sz w:val="11"/>
                <w:lang w:val="fr-FR"/>
              </w:rPr>
              <w:t xml:space="preserve"> </w:t>
            </w:r>
            <w:r>
              <w:rPr>
                <w:sz w:val="11"/>
                <w:lang w:val="fr-FR"/>
              </w:rPr>
              <w:t>les</w:t>
            </w:r>
            <w:r>
              <w:rPr>
                <w:spacing w:val="-5"/>
                <w:sz w:val="11"/>
                <w:lang w:val="fr-FR"/>
              </w:rPr>
              <w:t xml:space="preserve"> </w:t>
            </w:r>
            <w:r>
              <w:rPr>
                <w:spacing w:val="-2"/>
                <w:sz w:val="11"/>
                <w:lang w:val="fr-FR"/>
              </w:rPr>
              <w:t>enseignements.</w:t>
            </w:r>
          </w:p>
        </w:tc>
        <w:tc>
          <w:tcPr>
            <w:tcW w:w="655" w:type="dxa"/>
          </w:tcPr>
          <w:p w14:paraId="6F8CE781"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0B9A3FEB"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3792DE2F"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18627350"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13EE8D6C"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6</w:t>
            </w:r>
          </w:p>
          <w:p w14:paraId="41B4150B"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24</w:t>
            </w:r>
          </w:p>
        </w:tc>
        <w:tc>
          <w:tcPr>
            <w:tcW w:w="1401" w:type="dxa"/>
          </w:tcPr>
          <w:p w14:paraId="3498124D" w14:textId="77777777" w:rsidR="00FE3699" w:rsidRDefault="00FE3699">
            <w:pPr>
              <w:pStyle w:val="TableParagraph"/>
              <w:spacing w:before="5"/>
              <w:rPr>
                <w:b w:val="0"/>
                <w:sz w:val="9"/>
                <w:lang w:val="fr-FR"/>
              </w:rPr>
            </w:pPr>
          </w:p>
          <w:p w14:paraId="4902DC81"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79C45A28" w14:textId="77777777">
        <w:trPr>
          <w:trHeight w:val="337"/>
        </w:trPr>
        <w:tc>
          <w:tcPr>
            <w:tcW w:w="362" w:type="dxa"/>
          </w:tcPr>
          <w:p w14:paraId="4F5A4871" w14:textId="77777777" w:rsidR="00FE3699" w:rsidRDefault="00FE3699">
            <w:pPr>
              <w:pStyle w:val="TableParagraph"/>
              <w:spacing w:before="5"/>
              <w:rPr>
                <w:b w:val="0"/>
                <w:sz w:val="9"/>
                <w:lang w:val="fr-FR"/>
              </w:rPr>
            </w:pPr>
          </w:p>
          <w:p w14:paraId="559A01D3" w14:textId="77777777" w:rsidR="00FE3699" w:rsidRDefault="00FD0F3C">
            <w:pPr>
              <w:pStyle w:val="TableParagraph"/>
              <w:ind w:right="52"/>
              <w:jc w:val="right"/>
              <w:rPr>
                <w:b w:val="0"/>
                <w:sz w:val="11"/>
                <w:lang w:val="fr-FR"/>
              </w:rPr>
            </w:pPr>
            <w:r>
              <w:rPr>
                <w:sz w:val="11"/>
                <w:lang w:val="fr-FR"/>
              </w:rPr>
              <w:t>i.</w:t>
            </w:r>
            <w:r>
              <w:rPr>
                <w:spacing w:val="-5"/>
                <w:sz w:val="11"/>
                <w:lang w:val="fr-FR"/>
              </w:rPr>
              <w:t xml:space="preserve"> 40</w:t>
            </w:r>
          </w:p>
        </w:tc>
        <w:tc>
          <w:tcPr>
            <w:tcW w:w="9350" w:type="dxa"/>
          </w:tcPr>
          <w:p w14:paraId="1044CF47" w14:textId="77777777" w:rsidR="00FE3699" w:rsidRDefault="00FE3699">
            <w:pPr>
              <w:pStyle w:val="TableParagraph"/>
              <w:spacing w:before="5"/>
              <w:rPr>
                <w:b w:val="0"/>
                <w:sz w:val="9"/>
                <w:lang w:val="fr-FR"/>
              </w:rPr>
            </w:pPr>
          </w:p>
          <w:p w14:paraId="3AD07F2E" w14:textId="77777777" w:rsidR="00FE3699" w:rsidRDefault="00FD0F3C">
            <w:pPr>
              <w:pStyle w:val="TableParagraph"/>
              <w:ind w:left="24"/>
              <w:rPr>
                <w:sz w:val="11"/>
                <w:lang w:val="fr-FR"/>
              </w:rPr>
            </w:pPr>
            <w:r>
              <w:rPr>
                <w:sz w:val="11"/>
                <w:lang w:val="fr-FR"/>
              </w:rPr>
              <w:t>Le</w:t>
            </w:r>
            <w:r>
              <w:rPr>
                <w:spacing w:val="-4"/>
                <w:sz w:val="11"/>
                <w:lang w:val="fr-FR"/>
              </w:rPr>
              <w:t xml:space="preserve"> </w:t>
            </w:r>
            <w:r>
              <w:rPr>
                <w:sz w:val="11"/>
                <w:lang w:val="fr-FR"/>
              </w:rPr>
              <w:t>prestataire</w:t>
            </w:r>
            <w:r>
              <w:rPr>
                <w:spacing w:val="-5"/>
                <w:sz w:val="11"/>
                <w:lang w:val="fr-FR"/>
              </w:rPr>
              <w:t xml:space="preserve"> </w:t>
            </w:r>
            <w:r>
              <w:rPr>
                <w:sz w:val="11"/>
                <w:lang w:val="fr-FR"/>
              </w:rPr>
              <w:t>réalise</w:t>
            </w:r>
            <w:r>
              <w:rPr>
                <w:spacing w:val="-3"/>
                <w:sz w:val="11"/>
                <w:lang w:val="fr-FR"/>
              </w:rPr>
              <w:t xml:space="preserve"> </w:t>
            </w:r>
            <w:r>
              <w:rPr>
                <w:sz w:val="11"/>
                <w:lang w:val="fr-FR"/>
              </w:rPr>
              <w:t>une</w:t>
            </w:r>
            <w:r>
              <w:rPr>
                <w:spacing w:val="-6"/>
                <w:sz w:val="11"/>
                <w:lang w:val="fr-FR"/>
              </w:rPr>
              <w:t xml:space="preserve"> </w:t>
            </w:r>
            <w:r>
              <w:rPr>
                <w:sz w:val="11"/>
                <w:lang w:val="fr-FR"/>
              </w:rPr>
              <w:t>veille</w:t>
            </w:r>
            <w:r>
              <w:rPr>
                <w:spacing w:val="-4"/>
                <w:sz w:val="11"/>
                <w:lang w:val="fr-FR"/>
              </w:rPr>
              <w:t xml:space="preserve"> </w:t>
            </w:r>
            <w:r>
              <w:rPr>
                <w:sz w:val="11"/>
                <w:lang w:val="fr-FR"/>
              </w:rPr>
              <w:t>sur</w:t>
            </w:r>
            <w:r>
              <w:rPr>
                <w:spacing w:val="-5"/>
                <w:sz w:val="11"/>
                <w:lang w:val="fr-FR"/>
              </w:rPr>
              <w:t xml:space="preserve"> </w:t>
            </w:r>
            <w:r>
              <w:rPr>
                <w:sz w:val="11"/>
                <w:lang w:val="fr-FR"/>
              </w:rPr>
              <w:t>les</w:t>
            </w:r>
            <w:r>
              <w:rPr>
                <w:spacing w:val="-5"/>
                <w:sz w:val="11"/>
                <w:lang w:val="fr-FR"/>
              </w:rPr>
              <w:t xml:space="preserve"> </w:t>
            </w:r>
            <w:r>
              <w:rPr>
                <w:sz w:val="11"/>
                <w:lang w:val="fr-FR"/>
              </w:rPr>
              <w:t>innovations</w:t>
            </w:r>
            <w:r>
              <w:rPr>
                <w:spacing w:val="-5"/>
                <w:sz w:val="11"/>
                <w:lang w:val="fr-FR"/>
              </w:rPr>
              <w:t xml:space="preserve"> </w:t>
            </w:r>
            <w:r>
              <w:rPr>
                <w:sz w:val="11"/>
                <w:lang w:val="fr-FR"/>
              </w:rPr>
              <w:t>pédagogiques</w:t>
            </w:r>
            <w:r>
              <w:rPr>
                <w:spacing w:val="-5"/>
                <w:sz w:val="11"/>
                <w:lang w:val="fr-FR"/>
              </w:rPr>
              <w:t xml:space="preserve"> </w:t>
            </w:r>
            <w:r>
              <w:rPr>
                <w:sz w:val="11"/>
                <w:lang w:val="fr-FR"/>
              </w:rPr>
              <w:t>et</w:t>
            </w:r>
            <w:r>
              <w:rPr>
                <w:spacing w:val="-7"/>
                <w:sz w:val="11"/>
                <w:lang w:val="fr-FR"/>
              </w:rPr>
              <w:t xml:space="preserve"> </w:t>
            </w:r>
            <w:r>
              <w:rPr>
                <w:sz w:val="11"/>
                <w:lang w:val="fr-FR"/>
              </w:rPr>
              <w:t>technologiques</w:t>
            </w:r>
            <w:r>
              <w:rPr>
                <w:spacing w:val="-5"/>
                <w:sz w:val="11"/>
                <w:lang w:val="fr-FR"/>
              </w:rPr>
              <w:t xml:space="preserve"> </w:t>
            </w:r>
            <w:r>
              <w:rPr>
                <w:sz w:val="11"/>
                <w:lang w:val="fr-FR"/>
              </w:rPr>
              <w:t>permettant</w:t>
            </w:r>
            <w:r>
              <w:rPr>
                <w:spacing w:val="-6"/>
                <w:sz w:val="11"/>
                <w:lang w:val="fr-FR"/>
              </w:rPr>
              <w:t xml:space="preserve"> </w:t>
            </w:r>
            <w:r>
              <w:rPr>
                <w:sz w:val="11"/>
                <w:lang w:val="fr-FR"/>
              </w:rPr>
              <w:t>une</w:t>
            </w:r>
            <w:r>
              <w:rPr>
                <w:spacing w:val="-5"/>
                <w:sz w:val="11"/>
                <w:lang w:val="fr-FR"/>
              </w:rPr>
              <w:t xml:space="preserve"> </w:t>
            </w:r>
            <w:r>
              <w:rPr>
                <w:sz w:val="11"/>
                <w:lang w:val="fr-FR"/>
              </w:rPr>
              <w:t>évolution</w:t>
            </w:r>
            <w:r>
              <w:rPr>
                <w:spacing w:val="-4"/>
                <w:sz w:val="11"/>
                <w:lang w:val="fr-FR"/>
              </w:rPr>
              <w:t xml:space="preserve"> </w:t>
            </w:r>
            <w:r>
              <w:rPr>
                <w:sz w:val="11"/>
                <w:lang w:val="fr-FR"/>
              </w:rPr>
              <w:t>de</w:t>
            </w:r>
            <w:r>
              <w:rPr>
                <w:spacing w:val="-3"/>
                <w:sz w:val="11"/>
                <w:lang w:val="fr-FR"/>
              </w:rPr>
              <w:t xml:space="preserve"> </w:t>
            </w:r>
            <w:r>
              <w:rPr>
                <w:sz w:val="11"/>
                <w:lang w:val="fr-FR"/>
              </w:rPr>
              <w:t>ses</w:t>
            </w:r>
            <w:r>
              <w:rPr>
                <w:spacing w:val="-5"/>
                <w:sz w:val="11"/>
                <w:lang w:val="fr-FR"/>
              </w:rPr>
              <w:t xml:space="preserve"> </w:t>
            </w:r>
            <w:r>
              <w:rPr>
                <w:sz w:val="11"/>
                <w:lang w:val="fr-FR"/>
              </w:rPr>
              <w:t>prestations</w:t>
            </w:r>
            <w:r>
              <w:rPr>
                <w:spacing w:val="-5"/>
                <w:sz w:val="11"/>
                <w:lang w:val="fr-FR"/>
              </w:rPr>
              <w:t xml:space="preserve"> </w:t>
            </w:r>
            <w:r>
              <w:rPr>
                <w:sz w:val="11"/>
                <w:lang w:val="fr-FR"/>
              </w:rPr>
              <w:t>et</w:t>
            </w:r>
            <w:r>
              <w:rPr>
                <w:spacing w:val="-7"/>
                <w:sz w:val="11"/>
                <w:lang w:val="fr-FR"/>
              </w:rPr>
              <w:t xml:space="preserve"> </w:t>
            </w:r>
            <w:r>
              <w:rPr>
                <w:sz w:val="11"/>
                <w:lang w:val="fr-FR"/>
              </w:rPr>
              <w:t>en</w:t>
            </w:r>
            <w:r>
              <w:rPr>
                <w:spacing w:val="-3"/>
                <w:sz w:val="11"/>
                <w:lang w:val="fr-FR"/>
              </w:rPr>
              <w:t xml:space="preserve"> </w:t>
            </w:r>
            <w:r>
              <w:rPr>
                <w:sz w:val="11"/>
                <w:lang w:val="fr-FR"/>
              </w:rPr>
              <w:t>exploite</w:t>
            </w:r>
            <w:r>
              <w:rPr>
                <w:spacing w:val="-5"/>
                <w:sz w:val="11"/>
                <w:lang w:val="fr-FR"/>
              </w:rPr>
              <w:t xml:space="preserve"> </w:t>
            </w:r>
            <w:r>
              <w:rPr>
                <w:sz w:val="11"/>
                <w:lang w:val="fr-FR"/>
              </w:rPr>
              <w:t>les</w:t>
            </w:r>
            <w:r>
              <w:rPr>
                <w:spacing w:val="-4"/>
                <w:sz w:val="11"/>
                <w:lang w:val="fr-FR"/>
              </w:rPr>
              <w:t xml:space="preserve"> </w:t>
            </w:r>
            <w:r>
              <w:rPr>
                <w:spacing w:val="-2"/>
                <w:sz w:val="11"/>
                <w:lang w:val="fr-FR"/>
              </w:rPr>
              <w:t>enseignements.</w:t>
            </w:r>
          </w:p>
        </w:tc>
        <w:tc>
          <w:tcPr>
            <w:tcW w:w="655" w:type="dxa"/>
          </w:tcPr>
          <w:p w14:paraId="6BABDDE0"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3B6BD63B"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33067904"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1A5D514B"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09045EA0"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6</w:t>
            </w:r>
          </w:p>
          <w:p w14:paraId="07AED255"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25</w:t>
            </w:r>
          </w:p>
        </w:tc>
        <w:tc>
          <w:tcPr>
            <w:tcW w:w="1401" w:type="dxa"/>
          </w:tcPr>
          <w:p w14:paraId="58C7AED1" w14:textId="77777777" w:rsidR="00FE3699" w:rsidRDefault="00FE3699">
            <w:pPr>
              <w:pStyle w:val="TableParagraph"/>
              <w:spacing w:before="5"/>
              <w:rPr>
                <w:b w:val="0"/>
                <w:sz w:val="9"/>
                <w:lang w:val="fr-FR"/>
              </w:rPr>
            </w:pPr>
          </w:p>
          <w:p w14:paraId="7F8A5AA5"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09585FF9" w14:textId="77777777">
        <w:trPr>
          <w:trHeight w:val="337"/>
        </w:trPr>
        <w:tc>
          <w:tcPr>
            <w:tcW w:w="362" w:type="dxa"/>
          </w:tcPr>
          <w:p w14:paraId="7CC3B839" w14:textId="77777777" w:rsidR="00FE3699" w:rsidRDefault="00FE3699">
            <w:pPr>
              <w:pStyle w:val="TableParagraph"/>
              <w:spacing w:before="5"/>
              <w:rPr>
                <w:b w:val="0"/>
                <w:sz w:val="9"/>
                <w:lang w:val="fr-FR"/>
              </w:rPr>
            </w:pPr>
          </w:p>
          <w:p w14:paraId="7B7F611C" w14:textId="77777777" w:rsidR="00FE3699" w:rsidRDefault="00FD0F3C">
            <w:pPr>
              <w:pStyle w:val="TableParagraph"/>
              <w:ind w:right="52"/>
              <w:jc w:val="right"/>
              <w:rPr>
                <w:b w:val="0"/>
                <w:sz w:val="11"/>
                <w:lang w:val="fr-FR"/>
              </w:rPr>
            </w:pPr>
            <w:r>
              <w:rPr>
                <w:sz w:val="11"/>
                <w:lang w:val="fr-FR"/>
              </w:rPr>
              <w:t>i.</w:t>
            </w:r>
            <w:r>
              <w:rPr>
                <w:spacing w:val="-5"/>
                <w:sz w:val="11"/>
                <w:lang w:val="fr-FR"/>
              </w:rPr>
              <w:t xml:space="preserve"> 41</w:t>
            </w:r>
          </w:p>
        </w:tc>
        <w:tc>
          <w:tcPr>
            <w:tcW w:w="9350" w:type="dxa"/>
          </w:tcPr>
          <w:p w14:paraId="60BD597E" w14:textId="77777777" w:rsidR="00FE3699" w:rsidRDefault="00FE3699">
            <w:pPr>
              <w:pStyle w:val="TableParagraph"/>
              <w:spacing w:before="5"/>
              <w:rPr>
                <w:b w:val="0"/>
                <w:sz w:val="9"/>
                <w:lang w:val="fr-FR"/>
              </w:rPr>
            </w:pPr>
          </w:p>
          <w:p w14:paraId="5B1F2D62" w14:textId="77777777" w:rsidR="00FE3699" w:rsidRDefault="00FD0F3C">
            <w:pPr>
              <w:pStyle w:val="TableParagraph"/>
              <w:ind w:left="24"/>
              <w:rPr>
                <w:sz w:val="11"/>
                <w:lang w:val="fr-FR"/>
              </w:rPr>
            </w:pPr>
            <w:r>
              <w:rPr>
                <w:sz w:val="11"/>
                <w:lang w:val="fr-FR"/>
              </w:rPr>
              <w:t>Le</w:t>
            </w:r>
            <w:r>
              <w:rPr>
                <w:spacing w:val="-5"/>
                <w:sz w:val="11"/>
                <w:lang w:val="fr-FR"/>
              </w:rPr>
              <w:t xml:space="preserve"> </w:t>
            </w:r>
            <w:r>
              <w:rPr>
                <w:sz w:val="11"/>
                <w:lang w:val="fr-FR"/>
              </w:rPr>
              <w:t>prestataire</w:t>
            </w:r>
            <w:r>
              <w:rPr>
                <w:spacing w:val="-5"/>
                <w:sz w:val="11"/>
                <w:lang w:val="fr-FR"/>
              </w:rPr>
              <w:t xml:space="preserve"> </w:t>
            </w:r>
            <w:r>
              <w:rPr>
                <w:sz w:val="11"/>
                <w:lang w:val="fr-FR"/>
              </w:rPr>
              <w:t>mobilise</w:t>
            </w:r>
            <w:r>
              <w:rPr>
                <w:spacing w:val="-5"/>
                <w:sz w:val="11"/>
                <w:lang w:val="fr-FR"/>
              </w:rPr>
              <w:t xml:space="preserve"> </w:t>
            </w:r>
            <w:r>
              <w:rPr>
                <w:sz w:val="11"/>
                <w:lang w:val="fr-FR"/>
              </w:rPr>
              <w:t>les</w:t>
            </w:r>
            <w:r>
              <w:rPr>
                <w:spacing w:val="-5"/>
                <w:sz w:val="11"/>
                <w:lang w:val="fr-FR"/>
              </w:rPr>
              <w:t xml:space="preserve"> </w:t>
            </w:r>
            <w:r>
              <w:rPr>
                <w:sz w:val="11"/>
                <w:lang w:val="fr-FR"/>
              </w:rPr>
              <w:t>expertises,</w:t>
            </w:r>
            <w:r>
              <w:rPr>
                <w:spacing w:val="-6"/>
                <w:sz w:val="11"/>
                <w:lang w:val="fr-FR"/>
              </w:rPr>
              <w:t xml:space="preserve"> </w:t>
            </w:r>
            <w:r>
              <w:rPr>
                <w:sz w:val="11"/>
                <w:lang w:val="fr-FR"/>
              </w:rPr>
              <w:t>outils</w:t>
            </w:r>
            <w:r>
              <w:rPr>
                <w:spacing w:val="-5"/>
                <w:sz w:val="11"/>
                <w:lang w:val="fr-FR"/>
              </w:rPr>
              <w:t xml:space="preserve"> </w:t>
            </w:r>
            <w:r>
              <w:rPr>
                <w:sz w:val="11"/>
                <w:lang w:val="fr-FR"/>
              </w:rPr>
              <w:t>et</w:t>
            </w:r>
            <w:r>
              <w:rPr>
                <w:spacing w:val="-6"/>
                <w:sz w:val="11"/>
                <w:lang w:val="fr-FR"/>
              </w:rPr>
              <w:t xml:space="preserve"> </w:t>
            </w:r>
            <w:r>
              <w:rPr>
                <w:sz w:val="11"/>
                <w:lang w:val="fr-FR"/>
              </w:rPr>
              <w:t>réseaux</w:t>
            </w:r>
            <w:r>
              <w:rPr>
                <w:spacing w:val="-6"/>
                <w:sz w:val="11"/>
                <w:lang w:val="fr-FR"/>
              </w:rPr>
              <w:t xml:space="preserve"> </w:t>
            </w:r>
            <w:r>
              <w:rPr>
                <w:sz w:val="11"/>
                <w:lang w:val="fr-FR"/>
              </w:rPr>
              <w:t>nécessaires</w:t>
            </w:r>
            <w:r>
              <w:rPr>
                <w:spacing w:val="-6"/>
                <w:sz w:val="11"/>
                <w:lang w:val="fr-FR"/>
              </w:rPr>
              <w:t xml:space="preserve"> </w:t>
            </w:r>
            <w:r>
              <w:rPr>
                <w:sz w:val="11"/>
                <w:lang w:val="fr-FR"/>
              </w:rPr>
              <w:t>pour</w:t>
            </w:r>
            <w:r>
              <w:rPr>
                <w:spacing w:val="-5"/>
                <w:sz w:val="11"/>
                <w:lang w:val="fr-FR"/>
              </w:rPr>
              <w:t xml:space="preserve"> </w:t>
            </w:r>
            <w:r>
              <w:rPr>
                <w:sz w:val="11"/>
                <w:lang w:val="fr-FR"/>
              </w:rPr>
              <w:t>accueillir,</w:t>
            </w:r>
            <w:r>
              <w:rPr>
                <w:spacing w:val="-7"/>
                <w:sz w:val="11"/>
                <w:lang w:val="fr-FR"/>
              </w:rPr>
              <w:t xml:space="preserve"> </w:t>
            </w:r>
            <w:r>
              <w:rPr>
                <w:sz w:val="11"/>
                <w:lang w:val="fr-FR"/>
              </w:rPr>
              <w:t>accompagner</w:t>
            </w:r>
            <w:r>
              <w:rPr>
                <w:spacing w:val="-5"/>
                <w:sz w:val="11"/>
                <w:lang w:val="fr-FR"/>
              </w:rPr>
              <w:t xml:space="preserve"> </w:t>
            </w:r>
            <w:r>
              <w:rPr>
                <w:sz w:val="11"/>
                <w:lang w:val="fr-FR"/>
              </w:rPr>
              <w:t>/</w:t>
            </w:r>
            <w:r>
              <w:rPr>
                <w:spacing w:val="-6"/>
                <w:sz w:val="11"/>
                <w:lang w:val="fr-FR"/>
              </w:rPr>
              <w:t xml:space="preserve"> </w:t>
            </w:r>
            <w:r>
              <w:rPr>
                <w:sz w:val="11"/>
                <w:lang w:val="fr-FR"/>
              </w:rPr>
              <w:t>former</w:t>
            </w:r>
            <w:r>
              <w:rPr>
                <w:spacing w:val="-5"/>
                <w:sz w:val="11"/>
                <w:lang w:val="fr-FR"/>
              </w:rPr>
              <w:t xml:space="preserve"> </w:t>
            </w:r>
            <w:r>
              <w:rPr>
                <w:sz w:val="11"/>
                <w:lang w:val="fr-FR"/>
              </w:rPr>
              <w:t>ou</w:t>
            </w:r>
            <w:r>
              <w:rPr>
                <w:spacing w:val="-4"/>
                <w:sz w:val="11"/>
                <w:lang w:val="fr-FR"/>
              </w:rPr>
              <w:t xml:space="preserve"> </w:t>
            </w:r>
            <w:r>
              <w:rPr>
                <w:sz w:val="11"/>
                <w:lang w:val="fr-FR"/>
              </w:rPr>
              <w:t>orienter</w:t>
            </w:r>
            <w:r>
              <w:rPr>
                <w:spacing w:val="-5"/>
                <w:sz w:val="11"/>
                <w:lang w:val="fr-FR"/>
              </w:rPr>
              <w:t xml:space="preserve"> </w:t>
            </w:r>
            <w:r>
              <w:rPr>
                <w:sz w:val="11"/>
                <w:lang w:val="fr-FR"/>
              </w:rPr>
              <w:t>les</w:t>
            </w:r>
            <w:r>
              <w:rPr>
                <w:spacing w:val="-6"/>
                <w:sz w:val="11"/>
                <w:lang w:val="fr-FR"/>
              </w:rPr>
              <w:t xml:space="preserve"> </w:t>
            </w:r>
            <w:r>
              <w:rPr>
                <w:sz w:val="11"/>
                <w:lang w:val="fr-FR"/>
              </w:rPr>
              <w:t>publics</w:t>
            </w:r>
            <w:r>
              <w:rPr>
                <w:spacing w:val="-6"/>
                <w:sz w:val="11"/>
                <w:lang w:val="fr-FR"/>
              </w:rPr>
              <w:t xml:space="preserve"> </w:t>
            </w:r>
            <w:r>
              <w:rPr>
                <w:sz w:val="11"/>
                <w:lang w:val="fr-FR"/>
              </w:rPr>
              <w:t>en</w:t>
            </w:r>
            <w:r>
              <w:rPr>
                <w:spacing w:val="-6"/>
                <w:sz w:val="11"/>
                <w:lang w:val="fr-FR"/>
              </w:rPr>
              <w:t xml:space="preserve"> </w:t>
            </w:r>
            <w:r>
              <w:rPr>
                <w:sz w:val="11"/>
                <w:lang w:val="fr-FR"/>
              </w:rPr>
              <w:t>situation</w:t>
            </w:r>
            <w:r>
              <w:rPr>
                <w:spacing w:val="-4"/>
                <w:sz w:val="11"/>
                <w:lang w:val="fr-FR"/>
              </w:rPr>
              <w:t xml:space="preserve"> </w:t>
            </w:r>
            <w:r>
              <w:rPr>
                <w:sz w:val="11"/>
                <w:lang w:val="fr-FR"/>
              </w:rPr>
              <w:t>de</w:t>
            </w:r>
            <w:r>
              <w:rPr>
                <w:spacing w:val="-4"/>
                <w:sz w:val="11"/>
                <w:lang w:val="fr-FR"/>
              </w:rPr>
              <w:t xml:space="preserve"> </w:t>
            </w:r>
            <w:r>
              <w:rPr>
                <w:spacing w:val="-2"/>
                <w:sz w:val="11"/>
                <w:lang w:val="fr-FR"/>
              </w:rPr>
              <w:t>handicap.</w:t>
            </w:r>
          </w:p>
        </w:tc>
        <w:tc>
          <w:tcPr>
            <w:tcW w:w="655" w:type="dxa"/>
          </w:tcPr>
          <w:p w14:paraId="561CF70B"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303E5729"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62A28487"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0FC31792"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4A6BFE6D"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6</w:t>
            </w:r>
          </w:p>
          <w:p w14:paraId="2C0C72E4"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26</w:t>
            </w:r>
          </w:p>
        </w:tc>
        <w:tc>
          <w:tcPr>
            <w:tcW w:w="1401" w:type="dxa"/>
          </w:tcPr>
          <w:p w14:paraId="74A05FC1" w14:textId="77777777" w:rsidR="00FE3699" w:rsidRDefault="00FE3699">
            <w:pPr>
              <w:pStyle w:val="TableParagraph"/>
              <w:spacing w:before="5"/>
              <w:rPr>
                <w:b w:val="0"/>
                <w:sz w:val="9"/>
                <w:lang w:val="fr-FR"/>
              </w:rPr>
            </w:pPr>
          </w:p>
          <w:p w14:paraId="47866187"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r w:rsidR="00FE3699" w14:paraId="100F06AA" w14:textId="77777777">
        <w:trPr>
          <w:trHeight w:val="337"/>
        </w:trPr>
        <w:tc>
          <w:tcPr>
            <w:tcW w:w="362" w:type="dxa"/>
          </w:tcPr>
          <w:p w14:paraId="1E668476" w14:textId="77777777" w:rsidR="00FE3699" w:rsidRDefault="00FE3699">
            <w:pPr>
              <w:pStyle w:val="TableParagraph"/>
              <w:spacing w:before="5"/>
              <w:rPr>
                <w:b w:val="0"/>
                <w:sz w:val="9"/>
                <w:lang w:val="fr-FR"/>
              </w:rPr>
            </w:pPr>
          </w:p>
          <w:p w14:paraId="5DF474C3" w14:textId="77777777" w:rsidR="00FE3699" w:rsidRDefault="00FD0F3C">
            <w:pPr>
              <w:pStyle w:val="TableParagraph"/>
              <w:ind w:right="52"/>
              <w:jc w:val="right"/>
              <w:rPr>
                <w:b w:val="0"/>
                <w:sz w:val="11"/>
                <w:lang w:val="fr-FR"/>
              </w:rPr>
            </w:pPr>
            <w:r>
              <w:rPr>
                <w:sz w:val="11"/>
                <w:lang w:val="fr-FR"/>
              </w:rPr>
              <w:t>i.</w:t>
            </w:r>
            <w:r>
              <w:rPr>
                <w:spacing w:val="-5"/>
                <w:sz w:val="11"/>
                <w:lang w:val="fr-FR"/>
              </w:rPr>
              <w:t xml:space="preserve"> 42</w:t>
            </w:r>
          </w:p>
        </w:tc>
        <w:tc>
          <w:tcPr>
            <w:tcW w:w="9350" w:type="dxa"/>
          </w:tcPr>
          <w:p w14:paraId="06304B23" w14:textId="77777777" w:rsidR="00FE3699" w:rsidRDefault="00FD0F3C">
            <w:pPr>
              <w:pStyle w:val="TableParagraph"/>
              <w:spacing w:before="23" w:line="140" w:lineRule="atLeast"/>
              <w:ind w:left="24" w:right="90"/>
              <w:rPr>
                <w:sz w:val="11"/>
                <w:lang w:val="fr-FR"/>
              </w:rPr>
            </w:pPr>
            <w:r>
              <w:rPr>
                <w:sz w:val="11"/>
                <w:lang w:val="fr-FR"/>
              </w:rPr>
              <w:t>Lorsque</w:t>
            </w:r>
            <w:r>
              <w:rPr>
                <w:spacing w:val="-3"/>
                <w:sz w:val="11"/>
                <w:lang w:val="fr-FR"/>
              </w:rPr>
              <w:t xml:space="preserve"> </w:t>
            </w:r>
            <w:r>
              <w:rPr>
                <w:sz w:val="11"/>
                <w:lang w:val="fr-FR"/>
              </w:rPr>
              <w:t>le</w:t>
            </w:r>
            <w:r>
              <w:rPr>
                <w:spacing w:val="-4"/>
                <w:sz w:val="11"/>
                <w:lang w:val="fr-FR"/>
              </w:rPr>
              <w:t xml:space="preserve"> </w:t>
            </w:r>
            <w:r>
              <w:rPr>
                <w:sz w:val="11"/>
                <w:lang w:val="fr-FR"/>
              </w:rPr>
              <w:t>prestataire</w:t>
            </w:r>
            <w:r>
              <w:rPr>
                <w:spacing w:val="-3"/>
                <w:sz w:val="11"/>
                <w:lang w:val="fr-FR"/>
              </w:rPr>
              <w:t xml:space="preserve"> </w:t>
            </w:r>
            <w:r>
              <w:rPr>
                <w:sz w:val="11"/>
                <w:lang w:val="fr-FR"/>
              </w:rPr>
              <w:t>fait</w:t>
            </w:r>
            <w:r>
              <w:rPr>
                <w:spacing w:val="-5"/>
                <w:sz w:val="11"/>
                <w:lang w:val="fr-FR"/>
              </w:rPr>
              <w:t xml:space="preserve"> </w:t>
            </w:r>
            <w:r>
              <w:rPr>
                <w:sz w:val="11"/>
                <w:lang w:val="fr-FR"/>
              </w:rPr>
              <w:t>appel</w:t>
            </w:r>
            <w:r>
              <w:rPr>
                <w:spacing w:val="-7"/>
                <w:sz w:val="11"/>
                <w:lang w:val="fr-FR"/>
              </w:rPr>
              <w:t xml:space="preserve"> </w:t>
            </w:r>
            <w:r>
              <w:rPr>
                <w:sz w:val="11"/>
                <w:lang w:val="fr-FR"/>
              </w:rPr>
              <w:t>à</w:t>
            </w:r>
            <w:r>
              <w:rPr>
                <w:spacing w:val="-2"/>
                <w:sz w:val="11"/>
                <w:lang w:val="fr-FR"/>
              </w:rPr>
              <w:t xml:space="preserve"> </w:t>
            </w:r>
            <w:r>
              <w:rPr>
                <w:sz w:val="11"/>
                <w:lang w:val="fr-FR"/>
              </w:rPr>
              <w:t>la</w:t>
            </w:r>
            <w:r>
              <w:rPr>
                <w:spacing w:val="-4"/>
                <w:sz w:val="11"/>
                <w:lang w:val="fr-FR"/>
              </w:rPr>
              <w:t xml:space="preserve"> </w:t>
            </w:r>
            <w:r>
              <w:rPr>
                <w:sz w:val="11"/>
                <w:lang w:val="fr-FR"/>
              </w:rPr>
              <w:t>sous-</w:t>
            </w:r>
            <w:r>
              <w:rPr>
                <w:spacing w:val="-3"/>
                <w:sz w:val="11"/>
                <w:lang w:val="fr-FR"/>
              </w:rPr>
              <w:t xml:space="preserve"> </w:t>
            </w:r>
            <w:proofErr w:type="spellStart"/>
            <w:r>
              <w:rPr>
                <w:sz w:val="11"/>
                <w:lang w:val="fr-FR"/>
              </w:rPr>
              <w:t>traitance</w:t>
            </w:r>
            <w:proofErr w:type="spellEnd"/>
            <w:r>
              <w:rPr>
                <w:sz w:val="11"/>
                <w:lang w:val="fr-FR"/>
              </w:rPr>
              <w:t>,</w:t>
            </w:r>
            <w:r>
              <w:rPr>
                <w:spacing w:val="-4"/>
                <w:sz w:val="11"/>
                <w:lang w:val="fr-FR"/>
              </w:rPr>
              <w:t xml:space="preserve"> </w:t>
            </w:r>
            <w:r>
              <w:rPr>
                <w:sz w:val="11"/>
                <w:lang w:val="fr-FR"/>
              </w:rPr>
              <w:t>à</w:t>
            </w:r>
            <w:r>
              <w:rPr>
                <w:spacing w:val="-2"/>
                <w:sz w:val="11"/>
                <w:lang w:val="fr-FR"/>
              </w:rPr>
              <w:t xml:space="preserve"> </w:t>
            </w:r>
            <w:r>
              <w:rPr>
                <w:sz w:val="11"/>
                <w:lang w:val="fr-FR"/>
              </w:rPr>
              <w:t>la</w:t>
            </w:r>
            <w:r>
              <w:rPr>
                <w:spacing w:val="-2"/>
                <w:sz w:val="11"/>
                <w:lang w:val="fr-FR"/>
              </w:rPr>
              <w:t xml:space="preserve"> </w:t>
            </w:r>
            <w:r>
              <w:rPr>
                <w:sz w:val="11"/>
                <w:lang w:val="fr-FR"/>
              </w:rPr>
              <w:t>co-traitance</w:t>
            </w:r>
            <w:r>
              <w:rPr>
                <w:spacing w:val="-2"/>
                <w:sz w:val="11"/>
                <w:lang w:val="fr-FR"/>
              </w:rPr>
              <w:t xml:space="preserve"> </w:t>
            </w:r>
            <w:r>
              <w:rPr>
                <w:sz w:val="11"/>
                <w:lang w:val="fr-FR"/>
              </w:rPr>
              <w:t>ou</w:t>
            </w:r>
            <w:r>
              <w:rPr>
                <w:spacing w:val="-2"/>
                <w:sz w:val="11"/>
                <w:lang w:val="fr-FR"/>
              </w:rPr>
              <w:t xml:space="preserve"> </w:t>
            </w:r>
            <w:r>
              <w:rPr>
                <w:sz w:val="11"/>
                <w:lang w:val="fr-FR"/>
              </w:rPr>
              <w:t>au</w:t>
            </w:r>
            <w:r>
              <w:rPr>
                <w:spacing w:val="-3"/>
                <w:sz w:val="11"/>
                <w:lang w:val="fr-FR"/>
              </w:rPr>
              <w:t xml:space="preserve"> </w:t>
            </w:r>
            <w:r>
              <w:rPr>
                <w:sz w:val="11"/>
                <w:lang w:val="fr-FR"/>
              </w:rPr>
              <w:t>portage</w:t>
            </w:r>
            <w:r>
              <w:rPr>
                <w:spacing w:val="-3"/>
                <w:sz w:val="11"/>
                <w:lang w:val="fr-FR"/>
              </w:rPr>
              <w:t xml:space="preserve"> </w:t>
            </w:r>
            <w:r>
              <w:rPr>
                <w:sz w:val="11"/>
                <w:lang w:val="fr-FR"/>
              </w:rPr>
              <w:t>salarial,</w:t>
            </w:r>
            <w:r>
              <w:rPr>
                <w:spacing w:val="-5"/>
                <w:sz w:val="11"/>
                <w:lang w:val="fr-FR"/>
              </w:rPr>
              <w:t xml:space="preserve"> </w:t>
            </w:r>
            <w:r>
              <w:rPr>
                <w:sz w:val="11"/>
                <w:lang w:val="fr-FR"/>
              </w:rPr>
              <w:t>il</w:t>
            </w:r>
            <w:r>
              <w:rPr>
                <w:spacing w:val="-5"/>
                <w:sz w:val="11"/>
                <w:lang w:val="fr-FR"/>
              </w:rPr>
              <w:t xml:space="preserve"> </w:t>
            </w:r>
            <w:r>
              <w:rPr>
                <w:sz w:val="11"/>
                <w:lang w:val="fr-FR"/>
              </w:rPr>
              <w:t>s’assure</w:t>
            </w:r>
            <w:r>
              <w:rPr>
                <w:spacing w:val="-3"/>
                <w:sz w:val="11"/>
                <w:lang w:val="fr-FR"/>
              </w:rPr>
              <w:t xml:space="preserve"> </w:t>
            </w:r>
            <w:r>
              <w:rPr>
                <w:color w:val="417CC3"/>
                <w:sz w:val="11"/>
                <w:lang w:val="fr-FR"/>
              </w:rPr>
              <w:t>que</w:t>
            </w:r>
            <w:r>
              <w:rPr>
                <w:color w:val="417CC3"/>
                <w:spacing w:val="-3"/>
                <w:sz w:val="11"/>
                <w:lang w:val="fr-FR"/>
              </w:rPr>
              <w:t xml:space="preserve"> </w:t>
            </w:r>
            <w:r>
              <w:rPr>
                <w:color w:val="417CC3"/>
                <w:sz w:val="11"/>
                <w:lang w:val="fr-FR"/>
              </w:rPr>
              <w:t>l’organisme</w:t>
            </w:r>
            <w:r>
              <w:rPr>
                <w:color w:val="417CC3"/>
                <w:spacing w:val="-3"/>
                <w:sz w:val="11"/>
                <w:lang w:val="fr-FR"/>
              </w:rPr>
              <w:t xml:space="preserve"> </w:t>
            </w:r>
            <w:r>
              <w:rPr>
                <w:color w:val="417CC3"/>
                <w:sz w:val="11"/>
                <w:lang w:val="fr-FR"/>
              </w:rPr>
              <w:t>a</w:t>
            </w:r>
            <w:r>
              <w:rPr>
                <w:color w:val="417CC3"/>
                <w:spacing w:val="-3"/>
                <w:sz w:val="11"/>
                <w:lang w:val="fr-FR"/>
              </w:rPr>
              <w:t xml:space="preserve"> </w:t>
            </w:r>
            <w:r>
              <w:rPr>
                <w:color w:val="417CC3"/>
                <w:sz w:val="11"/>
                <w:lang w:val="fr-FR"/>
              </w:rPr>
              <w:t>minima</w:t>
            </w:r>
            <w:r>
              <w:rPr>
                <w:color w:val="417CC3"/>
                <w:spacing w:val="-3"/>
                <w:sz w:val="11"/>
                <w:lang w:val="fr-FR"/>
              </w:rPr>
              <w:t xml:space="preserve"> </w:t>
            </w:r>
            <w:r>
              <w:rPr>
                <w:color w:val="417CC3"/>
                <w:sz w:val="11"/>
                <w:lang w:val="fr-FR"/>
              </w:rPr>
              <w:t>respecte</w:t>
            </w:r>
            <w:r>
              <w:rPr>
                <w:color w:val="417CC3"/>
                <w:spacing w:val="-4"/>
                <w:sz w:val="11"/>
                <w:lang w:val="fr-FR"/>
              </w:rPr>
              <w:t xml:space="preserve"> </w:t>
            </w:r>
            <w:r>
              <w:rPr>
                <w:color w:val="417CC3"/>
                <w:sz w:val="11"/>
                <w:lang w:val="fr-FR"/>
              </w:rPr>
              <w:t>les</w:t>
            </w:r>
            <w:r>
              <w:rPr>
                <w:color w:val="417CC3"/>
                <w:spacing w:val="-4"/>
                <w:sz w:val="11"/>
                <w:lang w:val="fr-FR"/>
              </w:rPr>
              <w:t xml:space="preserve"> </w:t>
            </w:r>
            <w:r>
              <w:rPr>
                <w:color w:val="417CC3"/>
                <w:sz w:val="11"/>
                <w:lang w:val="fr-FR"/>
              </w:rPr>
              <w:t>critères</w:t>
            </w:r>
            <w:r>
              <w:rPr>
                <w:color w:val="417CC3"/>
                <w:spacing w:val="-4"/>
                <w:sz w:val="11"/>
                <w:lang w:val="fr-FR"/>
              </w:rPr>
              <w:t xml:space="preserve"> </w:t>
            </w:r>
            <w:r>
              <w:rPr>
                <w:color w:val="417CC3"/>
                <w:sz w:val="11"/>
                <w:lang w:val="fr-FR"/>
              </w:rPr>
              <w:t>du</w:t>
            </w:r>
            <w:r>
              <w:rPr>
                <w:color w:val="417CC3"/>
                <w:spacing w:val="-4"/>
                <w:sz w:val="11"/>
                <w:lang w:val="fr-FR"/>
              </w:rPr>
              <w:t xml:space="preserve"> </w:t>
            </w:r>
            <w:r>
              <w:rPr>
                <w:color w:val="417CC3"/>
                <w:sz w:val="11"/>
                <w:lang w:val="fr-FR"/>
              </w:rPr>
              <w:t>référentiel</w:t>
            </w:r>
            <w:r>
              <w:rPr>
                <w:color w:val="417CC3"/>
                <w:spacing w:val="-4"/>
                <w:sz w:val="11"/>
                <w:lang w:val="fr-FR"/>
              </w:rPr>
              <w:t xml:space="preserve"> </w:t>
            </w:r>
            <w:r>
              <w:rPr>
                <w:color w:val="417CC3"/>
                <w:sz w:val="11"/>
                <w:lang w:val="fr-FR"/>
              </w:rPr>
              <w:t>national</w:t>
            </w:r>
            <w:r>
              <w:rPr>
                <w:color w:val="417CC3"/>
                <w:spacing w:val="-5"/>
                <w:sz w:val="11"/>
                <w:lang w:val="fr-FR"/>
              </w:rPr>
              <w:t xml:space="preserve"> </w:t>
            </w:r>
            <w:r>
              <w:rPr>
                <w:color w:val="417CC3"/>
                <w:sz w:val="11"/>
                <w:lang w:val="fr-FR"/>
              </w:rPr>
              <w:t>qualité</w:t>
            </w:r>
            <w:r>
              <w:rPr>
                <w:color w:val="417CC3"/>
                <w:spacing w:val="40"/>
                <w:sz w:val="11"/>
                <w:lang w:val="fr-FR"/>
              </w:rPr>
              <w:t xml:space="preserve"> </w:t>
            </w:r>
            <w:r>
              <w:rPr>
                <w:color w:val="417CC3"/>
                <w:sz w:val="11"/>
                <w:lang w:val="fr-FR"/>
              </w:rPr>
              <w:t>des organismes mentionnés à l'article L. 6351-1 du Code du travail.</w:t>
            </w:r>
          </w:p>
        </w:tc>
        <w:tc>
          <w:tcPr>
            <w:tcW w:w="655" w:type="dxa"/>
          </w:tcPr>
          <w:p w14:paraId="05BF3F95"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tcPr>
          <w:p w14:paraId="14F6DDA5"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655" w:type="dxa"/>
          </w:tcPr>
          <w:p w14:paraId="5DA1C45A" w14:textId="77777777" w:rsidR="00FE3699" w:rsidRDefault="00FD0F3C">
            <w:pPr>
              <w:pStyle w:val="TableParagraph"/>
              <w:spacing w:before="93"/>
              <w:ind w:left="282"/>
              <w:rPr>
                <w:rFonts w:ascii="Segoe UI Symbol" w:hAnsi="Segoe UI Symbol"/>
                <w:sz w:val="11"/>
                <w:lang w:val="fr-FR"/>
              </w:rPr>
            </w:pPr>
            <w:r>
              <w:rPr>
                <w:rFonts w:ascii="Segoe UI Symbol" w:hAnsi="Segoe UI Symbol"/>
                <w:sz w:val="11"/>
                <w:lang w:val="fr-FR"/>
              </w:rPr>
              <w:t>✔</w:t>
            </w:r>
          </w:p>
        </w:tc>
        <w:tc>
          <w:tcPr>
            <w:tcW w:w="655" w:type="dxa"/>
          </w:tcPr>
          <w:p w14:paraId="21F6A07E"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0D77B58D"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6</w:t>
            </w:r>
          </w:p>
          <w:p w14:paraId="447CA968"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27</w:t>
            </w:r>
          </w:p>
        </w:tc>
        <w:tc>
          <w:tcPr>
            <w:tcW w:w="1401" w:type="dxa"/>
          </w:tcPr>
          <w:p w14:paraId="7D7BC3AF" w14:textId="77777777" w:rsidR="00FE3699" w:rsidRDefault="00FD0F3C">
            <w:pPr>
              <w:pStyle w:val="TableParagraph"/>
              <w:spacing w:before="23" w:line="140" w:lineRule="atLeast"/>
              <w:ind w:left="25" w:right="253"/>
              <w:rPr>
                <w:sz w:val="11"/>
                <w:lang w:val="fr-FR"/>
              </w:rPr>
            </w:pPr>
            <w:r>
              <w:rPr>
                <w:sz w:val="11"/>
                <w:lang w:val="fr-FR"/>
              </w:rPr>
              <w:t>Indicateur</w:t>
            </w:r>
            <w:r>
              <w:rPr>
                <w:spacing w:val="-9"/>
                <w:sz w:val="11"/>
                <w:lang w:val="fr-FR"/>
              </w:rPr>
              <w:t xml:space="preserve"> </w:t>
            </w:r>
            <w:r>
              <w:rPr>
                <w:sz w:val="11"/>
                <w:lang w:val="fr-FR"/>
              </w:rPr>
              <w:t>commun</w:t>
            </w:r>
            <w:r>
              <w:rPr>
                <w:spacing w:val="40"/>
                <w:sz w:val="11"/>
                <w:lang w:val="fr-FR"/>
              </w:rPr>
              <w:t xml:space="preserve"> </w:t>
            </w:r>
            <w:r>
              <w:rPr>
                <w:sz w:val="11"/>
                <w:lang w:val="fr-FR"/>
              </w:rPr>
              <w:t>précisé</w:t>
            </w:r>
            <w:r>
              <w:rPr>
                <w:spacing w:val="-9"/>
                <w:sz w:val="11"/>
                <w:lang w:val="fr-FR"/>
              </w:rPr>
              <w:t xml:space="preserve"> </w:t>
            </w:r>
            <w:r>
              <w:rPr>
                <w:sz w:val="11"/>
                <w:lang w:val="fr-FR"/>
              </w:rPr>
              <w:t>pour</w:t>
            </w:r>
            <w:r>
              <w:rPr>
                <w:spacing w:val="-8"/>
                <w:sz w:val="11"/>
                <w:lang w:val="fr-FR"/>
              </w:rPr>
              <w:t xml:space="preserve"> </w:t>
            </w:r>
            <w:proofErr w:type="spellStart"/>
            <w:r>
              <w:rPr>
                <w:sz w:val="11"/>
                <w:lang w:val="fr-FR"/>
              </w:rPr>
              <w:t>Éduform</w:t>
            </w:r>
            <w:proofErr w:type="spellEnd"/>
          </w:p>
        </w:tc>
      </w:tr>
      <w:tr w:rsidR="00FE3699" w14:paraId="68D1F0A4" w14:textId="77777777">
        <w:trPr>
          <w:trHeight w:val="611"/>
        </w:trPr>
        <w:tc>
          <w:tcPr>
            <w:tcW w:w="362" w:type="dxa"/>
          </w:tcPr>
          <w:p w14:paraId="2B7F656D" w14:textId="77777777" w:rsidR="00FE3699" w:rsidRDefault="00FE3699">
            <w:pPr>
              <w:pStyle w:val="TableParagraph"/>
              <w:rPr>
                <w:b w:val="0"/>
                <w:sz w:val="12"/>
                <w:lang w:val="fr-FR"/>
              </w:rPr>
            </w:pPr>
          </w:p>
          <w:p w14:paraId="5162CCE1" w14:textId="77777777" w:rsidR="00FE3699" w:rsidRDefault="00FD0F3C">
            <w:pPr>
              <w:pStyle w:val="TableParagraph"/>
              <w:spacing w:before="107"/>
              <w:ind w:right="52"/>
              <w:jc w:val="right"/>
              <w:rPr>
                <w:b w:val="0"/>
                <w:sz w:val="11"/>
                <w:lang w:val="fr-FR"/>
              </w:rPr>
            </w:pPr>
            <w:r>
              <w:rPr>
                <w:sz w:val="11"/>
                <w:lang w:val="fr-FR"/>
              </w:rPr>
              <w:t>i.</w:t>
            </w:r>
            <w:r>
              <w:rPr>
                <w:spacing w:val="-5"/>
                <w:sz w:val="11"/>
                <w:lang w:val="fr-FR"/>
              </w:rPr>
              <w:t xml:space="preserve"> 43</w:t>
            </w:r>
          </w:p>
        </w:tc>
        <w:tc>
          <w:tcPr>
            <w:tcW w:w="9350" w:type="dxa"/>
          </w:tcPr>
          <w:p w14:paraId="565ABC1D" w14:textId="77777777" w:rsidR="00FE3699" w:rsidRDefault="00FE3699">
            <w:pPr>
              <w:pStyle w:val="TableParagraph"/>
              <w:spacing w:before="1"/>
              <w:rPr>
                <w:b w:val="0"/>
                <w:sz w:val="15"/>
                <w:lang w:val="fr-FR"/>
              </w:rPr>
            </w:pPr>
          </w:p>
          <w:p w14:paraId="71EF7F58" w14:textId="77777777" w:rsidR="00FE3699" w:rsidRDefault="00FD0F3C">
            <w:pPr>
              <w:pStyle w:val="TableParagraph"/>
              <w:spacing w:line="273" w:lineRule="auto"/>
              <w:ind w:left="24"/>
              <w:rPr>
                <w:sz w:val="11"/>
                <w:lang w:val="fr-FR"/>
              </w:rPr>
            </w:pPr>
            <w:r>
              <w:rPr>
                <w:sz w:val="11"/>
                <w:lang w:val="fr-FR"/>
              </w:rPr>
              <w:t>Le</w:t>
            </w:r>
            <w:r>
              <w:rPr>
                <w:spacing w:val="-1"/>
                <w:sz w:val="11"/>
                <w:lang w:val="fr-FR"/>
              </w:rPr>
              <w:t xml:space="preserve"> </w:t>
            </w:r>
            <w:r>
              <w:rPr>
                <w:sz w:val="11"/>
                <w:lang w:val="fr-FR"/>
              </w:rPr>
              <w:t>prestataire</w:t>
            </w:r>
            <w:r>
              <w:rPr>
                <w:spacing w:val="-2"/>
                <w:sz w:val="11"/>
                <w:lang w:val="fr-FR"/>
              </w:rPr>
              <w:t xml:space="preserve"> </w:t>
            </w:r>
            <w:r>
              <w:rPr>
                <w:sz w:val="11"/>
                <w:lang w:val="fr-FR"/>
              </w:rPr>
              <w:t>développe</w:t>
            </w:r>
            <w:r>
              <w:rPr>
                <w:spacing w:val="-1"/>
                <w:sz w:val="11"/>
                <w:lang w:val="fr-FR"/>
              </w:rPr>
              <w:t xml:space="preserve"> </w:t>
            </w:r>
            <w:r>
              <w:rPr>
                <w:sz w:val="11"/>
                <w:lang w:val="fr-FR"/>
              </w:rPr>
              <w:t>des</w:t>
            </w:r>
            <w:r>
              <w:rPr>
                <w:spacing w:val="-3"/>
                <w:sz w:val="11"/>
                <w:lang w:val="fr-FR"/>
              </w:rPr>
              <w:t xml:space="preserve"> </w:t>
            </w:r>
            <w:r>
              <w:rPr>
                <w:sz w:val="11"/>
                <w:lang w:val="fr-FR"/>
              </w:rPr>
              <w:t>actions</w:t>
            </w:r>
            <w:r>
              <w:rPr>
                <w:spacing w:val="-2"/>
                <w:sz w:val="11"/>
                <w:lang w:val="fr-FR"/>
              </w:rPr>
              <w:t xml:space="preserve"> </w:t>
            </w:r>
            <w:r>
              <w:rPr>
                <w:sz w:val="11"/>
                <w:lang w:val="fr-FR"/>
              </w:rPr>
              <w:t>qui</w:t>
            </w:r>
            <w:r>
              <w:rPr>
                <w:spacing w:val="-4"/>
                <w:sz w:val="11"/>
                <w:lang w:val="fr-FR"/>
              </w:rPr>
              <w:t xml:space="preserve"> </w:t>
            </w:r>
            <w:r>
              <w:rPr>
                <w:sz w:val="11"/>
                <w:lang w:val="fr-FR"/>
              </w:rPr>
              <w:t>concourent</w:t>
            </w:r>
            <w:r>
              <w:rPr>
                <w:spacing w:val="-4"/>
                <w:sz w:val="11"/>
                <w:lang w:val="fr-FR"/>
              </w:rPr>
              <w:t xml:space="preserve"> </w:t>
            </w:r>
            <w:r>
              <w:rPr>
                <w:sz w:val="11"/>
                <w:lang w:val="fr-FR"/>
              </w:rPr>
              <w:t>à</w:t>
            </w:r>
            <w:r>
              <w:rPr>
                <w:spacing w:val="-1"/>
                <w:sz w:val="11"/>
                <w:lang w:val="fr-FR"/>
              </w:rPr>
              <w:t xml:space="preserve"> </w:t>
            </w:r>
            <w:r>
              <w:rPr>
                <w:sz w:val="11"/>
                <w:lang w:val="fr-FR"/>
              </w:rPr>
              <w:t>l’insertion</w:t>
            </w:r>
            <w:r>
              <w:rPr>
                <w:spacing w:val="-1"/>
                <w:sz w:val="11"/>
                <w:lang w:val="fr-FR"/>
              </w:rPr>
              <w:t xml:space="preserve"> </w:t>
            </w:r>
            <w:r>
              <w:rPr>
                <w:sz w:val="11"/>
                <w:lang w:val="fr-FR"/>
              </w:rPr>
              <w:t>professionnelle</w:t>
            </w:r>
            <w:r>
              <w:rPr>
                <w:spacing w:val="-2"/>
                <w:sz w:val="11"/>
                <w:lang w:val="fr-FR"/>
              </w:rPr>
              <w:t xml:space="preserve"> </w:t>
            </w:r>
            <w:r>
              <w:rPr>
                <w:sz w:val="11"/>
                <w:lang w:val="fr-FR"/>
              </w:rPr>
              <w:t>ou</w:t>
            </w:r>
            <w:r>
              <w:rPr>
                <w:spacing w:val="-1"/>
                <w:sz w:val="11"/>
                <w:lang w:val="fr-FR"/>
              </w:rPr>
              <w:t xml:space="preserve"> </w:t>
            </w:r>
            <w:r>
              <w:rPr>
                <w:sz w:val="11"/>
                <w:lang w:val="fr-FR"/>
              </w:rPr>
              <w:t>à</w:t>
            </w:r>
            <w:r>
              <w:rPr>
                <w:spacing w:val="-2"/>
                <w:sz w:val="11"/>
                <w:lang w:val="fr-FR"/>
              </w:rPr>
              <w:t xml:space="preserve"> </w:t>
            </w:r>
            <w:r>
              <w:rPr>
                <w:sz w:val="11"/>
                <w:lang w:val="fr-FR"/>
              </w:rPr>
              <w:t>la</w:t>
            </w:r>
            <w:r>
              <w:rPr>
                <w:spacing w:val="-3"/>
                <w:sz w:val="11"/>
                <w:lang w:val="fr-FR"/>
              </w:rPr>
              <w:t xml:space="preserve"> </w:t>
            </w:r>
            <w:r>
              <w:rPr>
                <w:sz w:val="11"/>
                <w:lang w:val="fr-FR"/>
              </w:rPr>
              <w:t>poursuite</w:t>
            </w:r>
            <w:r>
              <w:rPr>
                <w:spacing w:val="-1"/>
                <w:sz w:val="11"/>
                <w:lang w:val="fr-FR"/>
              </w:rPr>
              <w:t xml:space="preserve"> </w:t>
            </w:r>
            <w:r>
              <w:rPr>
                <w:sz w:val="11"/>
                <w:lang w:val="fr-FR"/>
              </w:rPr>
              <w:t>d'étude</w:t>
            </w:r>
            <w:r>
              <w:rPr>
                <w:spacing w:val="-2"/>
                <w:sz w:val="11"/>
                <w:lang w:val="fr-FR"/>
              </w:rPr>
              <w:t xml:space="preserve"> </w:t>
            </w:r>
            <w:r>
              <w:rPr>
                <w:sz w:val="11"/>
                <w:lang w:val="fr-FR"/>
              </w:rPr>
              <w:t>par</w:t>
            </w:r>
            <w:r>
              <w:rPr>
                <w:spacing w:val="-3"/>
                <w:sz w:val="11"/>
                <w:lang w:val="fr-FR"/>
              </w:rPr>
              <w:t xml:space="preserve"> </w:t>
            </w:r>
            <w:r>
              <w:rPr>
                <w:sz w:val="11"/>
                <w:lang w:val="fr-FR"/>
              </w:rPr>
              <w:t>la</w:t>
            </w:r>
            <w:r>
              <w:rPr>
                <w:spacing w:val="-3"/>
                <w:sz w:val="11"/>
                <w:lang w:val="fr-FR"/>
              </w:rPr>
              <w:t xml:space="preserve"> </w:t>
            </w:r>
            <w:r>
              <w:rPr>
                <w:sz w:val="11"/>
                <w:lang w:val="fr-FR"/>
              </w:rPr>
              <w:t>voie</w:t>
            </w:r>
            <w:r>
              <w:rPr>
                <w:spacing w:val="-2"/>
                <w:sz w:val="11"/>
                <w:lang w:val="fr-FR"/>
              </w:rPr>
              <w:t xml:space="preserve"> </w:t>
            </w:r>
            <w:r>
              <w:rPr>
                <w:sz w:val="11"/>
                <w:lang w:val="fr-FR"/>
              </w:rPr>
              <w:t>de</w:t>
            </w:r>
            <w:r>
              <w:rPr>
                <w:spacing w:val="-1"/>
                <w:sz w:val="11"/>
                <w:lang w:val="fr-FR"/>
              </w:rPr>
              <w:t xml:space="preserve"> </w:t>
            </w:r>
            <w:r>
              <w:rPr>
                <w:sz w:val="11"/>
                <w:lang w:val="fr-FR"/>
              </w:rPr>
              <w:t>l'apprentissage</w:t>
            </w:r>
            <w:r>
              <w:rPr>
                <w:spacing w:val="-1"/>
                <w:sz w:val="11"/>
                <w:lang w:val="fr-FR"/>
              </w:rPr>
              <w:t xml:space="preserve"> </w:t>
            </w:r>
            <w:r>
              <w:rPr>
                <w:sz w:val="11"/>
                <w:lang w:val="fr-FR"/>
              </w:rPr>
              <w:t>ou</w:t>
            </w:r>
            <w:r>
              <w:rPr>
                <w:spacing w:val="-1"/>
                <w:sz w:val="11"/>
                <w:lang w:val="fr-FR"/>
              </w:rPr>
              <w:t xml:space="preserve"> </w:t>
            </w:r>
            <w:r>
              <w:rPr>
                <w:sz w:val="11"/>
                <w:lang w:val="fr-FR"/>
              </w:rPr>
              <w:t>par</w:t>
            </w:r>
            <w:r>
              <w:rPr>
                <w:spacing w:val="-3"/>
                <w:sz w:val="11"/>
                <w:lang w:val="fr-FR"/>
              </w:rPr>
              <w:t xml:space="preserve"> </w:t>
            </w:r>
            <w:r>
              <w:rPr>
                <w:sz w:val="11"/>
                <w:lang w:val="fr-FR"/>
              </w:rPr>
              <w:t>toute</w:t>
            </w:r>
            <w:r>
              <w:rPr>
                <w:spacing w:val="-3"/>
                <w:sz w:val="11"/>
                <w:lang w:val="fr-FR"/>
              </w:rPr>
              <w:t xml:space="preserve"> </w:t>
            </w:r>
            <w:r>
              <w:rPr>
                <w:sz w:val="11"/>
                <w:lang w:val="fr-FR"/>
              </w:rPr>
              <w:t>autre</w:t>
            </w:r>
            <w:r>
              <w:rPr>
                <w:spacing w:val="-3"/>
                <w:sz w:val="11"/>
                <w:lang w:val="fr-FR"/>
              </w:rPr>
              <w:t xml:space="preserve"> </w:t>
            </w:r>
            <w:r>
              <w:rPr>
                <w:sz w:val="11"/>
                <w:lang w:val="fr-FR"/>
              </w:rPr>
              <w:t>voie</w:t>
            </w:r>
            <w:r>
              <w:rPr>
                <w:spacing w:val="-2"/>
                <w:sz w:val="11"/>
                <w:lang w:val="fr-FR"/>
              </w:rPr>
              <w:t xml:space="preserve"> </w:t>
            </w:r>
            <w:r>
              <w:rPr>
                <w:sz w:val="11"/>
                <w:lang w:val="fr-FR"/>
              </w:rPr>
              <w:t>permettant</w:t>
            </w:r>
            <w:r>
              <w:rPr>
                <w:spacing w:val="-4"/>
                <w:sz w:val="11"/>
                <w:lang w:val="fr-FR"/>
              </w:rPr>
              <w:t xml:space="preserve"> </w:t>
            </w:r>
            <w:r>
              <w:rPr>
                <w:sz w:val="11"/>
                <w:lang w:val="fr-FR"/>
              </w:rPr>
              <w:t>de</w:t>
            </w:r>
            <w:r>
              <w:rPr>
                <w:spacing w:val="40"/>
                <w:sz w:val="11"/>
                <w:lang w:val="fr-FR"/>
              </w:rPr>
              <w:t xml:space="preserve"> </w:t>
            </w:r>
            <w:r>
              <w:rPr>
                <w:sz w:val="11"/>
                <w:lang w:val="fr-FR"/>
              </w:rPr>
              <w:t>développer leurs connaissances et leurs compétences</w:t>
            </w:r>
          </w:p>
        </w:tc>
        <w:tc>
          <w:tcPr>
            <w:tcW w:w="655" w:type="dxa"/>
          </w:tcPr>
          <w:p w14:paraId="0BF558DE" w14:textId="77777777" w:rsidR="00FE3699" w:rsidRDefault="00FE3699">
            <w:pPr>
              <w:pStyle w:val="TableParagraph"/>
              <w:rPr>
                <w:b w:val="0"/>
                <w:sz w:val="20"/>
                <w:lang w:val="fr-FR"/>
              </w:rPr>
            </w:pPr>
          </w:p>
          <w:p w14:paraId="5E5F06E7" w14:textId="77777777" w:rsidR="00FE3699" w:rsidRDefault="00FD0F3C">
            <w:pPr>
              <w:pStyle w:val="TableParagraph"/>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7E98A5FA" w14:textId="77777777" w:rsidR="00FE3699" w:rsidRDefault="00FE3699">
            <w:pPr>
              <w:pStyle w:val="TableParagraph"/>
              <w:rPr>
                <w:rFonts w:ascii="Times New Roman"/>
                <w:sz w:val="10"/>
                <w:lang w:val="fr-FR"/>
              </w:rPr>
            </w:pPr>
          </w:p>
        </w:tc>
        <w:tc>
          <w:tcPr>
            <w:tcW w:w="655" w:type="dxa"/>
            <w:shd w:val="clear" w:color="auto" w:fill="AEAAAA"/>
          </w:tcPr>
          <w:p w14:paraId="412474C3" w14:textId="77777777" w:rsidR="00FE3699" w:rsidRDefault="00FE3699">
            <w:pPr>
              <w:pStyle w:val="TableParagraph"/>
              <w:rPr>
                <w:rFonts w:ascii="Times New Roman"/>
                <w:sz w:val="10"/>
                <w:lang w:val="fr-FR"/>
              </w:rPr>
            </w:pPr>
          </w:p>
        </w:tc>
        <w:tc>
          <w:tcPr>
            <w:tcW w:w="655" w:type="dxa"/>
          </w:tcPr>
          <w:p w14:paraId="2EA029F1" w14:textId="77777777" w:rsidR="00FE3699" w:rsidRDefault="00FE3699">
            <w:pPr>
              <w:pStyle w:val="TableParagraph"/>
              <w:rPr>
                <w:b w:val="0"/>
                <w:sz w:val="20"/>
                <w:lang w:val="fr-FR"/>
              </w:rPr>
            </w:pPr>
          </w:p>
          <w:p w14:paraId="5175D8DE" w14:textId="77777777" w:rsidR="00FE3699" w:rsidRDefault="00FD0F3C">
            <w:pPr>
              <w:pStyle w:val="TableParagraph"/>
              <w:ind w:left="15"/>
              <w:jc w:val="center"/>
              <w:rPr>
                <w:rFonts w:ascii="Segoe UI Symbol" w:hAnsi="Segoe UI Symbol"/>
                <w:sz w:val="11"/>
                <w:lang w:val="fr-FR"/>
              </w:rPr>
            </w:pPr>
            <w:r>
              <w:rPr>
                <w:rFonts w:ascii="Segoe UI Symbol" w:hAnsi="Segoe UI Symbol"/>
                <w:sz w:val="11"/>
                <w:lang w:val="fr-FR"/>
              </w:rPr>
              <w:t>✔</w:t>
            </w:r>
          </w:p>
        </w:tc>
        <w:tc>
          <w:tcPr>
            <w:tcW w:w="1027" w:type="dxa"/>
          </w:tcPr>
          <w:p w14:paraId="310DA014" w14:textId="77777777" w:rsidR="00FE3699" w:rsidRDefault="00FE3699">
            <w:pPr>
              <w:pStyle w:val="TableParagraph"/>
              <w:spacing w:before="1"/>
              <w:rPr>
                <w:b w:val="0"/>
                <w:sz w:val="15"/>
                <w:lang w:val="fr-FR"/>
              </w:rPr>
            </w:pPr>
          </w:p>
          <w:p w14:paraId="72C2FA87" w14:textId="77777777" w:rsidR="00FE3699" w:rsidRDefault="00FD0F3C">
            <w:pPr>
              <w:pStyle w:val="TableParagraph"/>
              <w:ind w:left="25"/>
              <w:rPr>
                <w:sz w:val="11"/>
                <w:lang w:val="fr-FR"/>
              </w:rPr>
            </w:pPr>
            <w:r>
              <w:rPr>
                <w:sz w:val="11"/>
                <w:lang w:val="fr-FR"/>
              </w:rPr>
              <w:t>Critère</w:t>
            </w:r>
            <w:r>
              <w:rPr>
                <w:spacing w:val="-7"/>
                <w:sz w:val="11"/>
                <w:lang w:val="fr-FR"/>
              </w:rPr>
              <w:t xml:space="preserve"> </w:t>
            </w:r>
            <w:r>
              <w:rPr>
                <w:spacing w:val="-10"/>
                <w:sz w:val="11"/>
                <w:lang w:val="fr-FR"/>
              </w:rPr>
              <w:t>6</w:t>
            </w:r>
          </w:p>
          <w:p w14:paraId="3D11F006"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29</w:t>
            </w:r>
          </w:p>
        </w:tc>
        <w:tc>
          <w:tcPr>
            <w:tcW w:w="1401" w:type="dxa"/>
          </w:tcPr>
          <w:p w14:paraId="7431EE11" w14:textId="77777777" w:rsidR="00FE3699" w:rsidRDefault="00FD0F3C">
            <w:pPr>
              <w:pStyle w:val="TableParagraph"/>
              <w:spacing w:before="29" w:line="273" w:lineRule="auto"/>
              <w:ind w:left="25" w:right="48"/>
              <w:rPr>
                <w:sz w:val="11"/>
                <w:lang w:val="fr-FR"/>
              </w:rPr>
            </w:pPr>
            <w:r>
              <w:rPr>
                <w:sz w:val="11"/>
                <w:lang w:val="fr-FR"/>
              </w:rPr>
              <w:t>Indicateur</w:t>
            </w:r>
            <w:r>
              <w:rPr>
                <w:spacing w:val="-9"/>
                <w:sz w:val="11"/>
                <w:lang w:val="fr-FR"/>
              </w:rPr>
              <w:t xml:space="preserve"> </w:t>
            </w:r>
            <w:r>
              <w:rPr>
                <w:sz w:val="11"/>
                <w:lang w:val="fr-FR"/>
              </w:rPr>
              <w:t>commun</w:t>
            </w:r>
            <w:r>
              <w:rPr>
                <w:spacing w:val="-8"/>
                <w:sz w:val="11"/>
                <w:lang w:val="fr-FR"/>
              </w:rPr>
              <w:t xml:space="preserve"> </w:t>
            </w:r>
            <w:r>
              <w:rPr>
                <w:sz w:val="11"/>
                <w:lang w:val="fr-FR"/>
              </w:rPr>
              <w:t>divisé</w:t>
            </w:r>
            <w:r>
              <w:rPr>
                <w:spacing w:val="40"/>
                <w:sz w:val="11"/>
                <w:lang w:val="fr-FR"/>
              </w:rPr>
              <w:t xml:space="preserve"> </w:t>
            </w:r>
            <w:r>
              <w:rPr>
                <w:sz w:val="11"/>
                <w:lang w:val="fr-FR"/>
              </w:rPr>
              <w:t xml:space="preserve">en 2 pour </w:t>
            </w:r>
            <w:proofErr w:type="spellStart"/>
            <w:r>
              <w:rPr>
                <w:sz w:val="11"/>
                <w:lang w:val="fr-FR"/>
              </w:rPr>
              <w:t>Éduform</w:t>
            </w:r>
            <w:proofErr w:type="spellEnd"/>
            <w:r>
              <w:rPr>
                <w:sz w:val="11"/>
                <w:lang w:val="fr-FR"/>
              </w:rPr>
              <w:t xml:space="preserve"> (voir</w:t>
            </w:r>
            <w:r>
              <w:rPr>
                <w:spacing w:val="40"/>
                <w:sz w:val="11"/>
                <w:lang w:val="fr-FR"/>
              </w:rPr>
              <w:t xml:space="preserve"> </w:t>
            </w:r>
            <w:r>
              <w:rPr>
                <w:sz w:val="11"/>
                <w:lang w:val="fr-FR"/>
              </w:rPr>
              <w:t xml:space="preserve">critère </w:t>
            </w:r>
            <w:proofErr w:type="spellStart"/>
            <w:r>
              <w:rPr>
                <w:sz w:val="11"/>
                <w:lang w:val="fr-FR"/>
              </w:rPr>
              <w:t>Éduform</w:t>
            </w:r>
            <w:proofErr w:type="spellEnd"/>
            <w:r>
              <w:rPr>
                <w:sz w:val="11"/>
                <w:lang w:val="fr-FR"/>
              </w:rPr>
              <w:t xml:space="preserve"> 10,</w:t>
            </w:r>
          </w:p>
          <w:p w14:paraId="3A8704DA" w14:textId="77777777" w:rsidR="00FE3699" w:rsidRDefault="00FD0F3C">
            <w:pPr>
              <w:pStyle w:val="TableParagraph"/>
              <w:spacing w:line="126" w:lineRule="exact"/>
              <w:ind w:left="25"/>
              <w:rPr>
                <w:sz w:val="11"/>
                <w:lang w:val="fr-FR"/>
              </w:rPr>
            </w:pPr>
            <w:r>
              <w:rPr>
                <w:spacing w:val="-2"/>
                <w:sz w:val="11"/>
                <w:lang w:val="fr-FR"/>
              </w:rPr>
              <w:t>indicateur</w:t>
            </w:r>
            <w:r>
              <w:rPr>
                <w:spacing w:val="10"/>
                <w:sz w:val="11"/>
                <w:lang w:val="fr-FR"/>
              </w:rPr>
              <w:t xml:space="preserve"> </w:t>
            </w:r>
            <w:r>
              <w:rPr>
                <w:spacing w:val="-5"/>
                <w:sz w:val="11"/>
                <w:lang w:val="fr-FR"/>
              </w:rPr>
              <w:t>27)</w:t>
            </w:r>
          </w:p>
        </w:tc>
      </w:tr>
      <w:tr w:rsidR="00FE3699" w14:paraId="31FAF2BE" w14:textId="77777777">
        <w:trPr>
          <w:trHeight w:val="337"/>
        </w:trPr>
        <w:tc>
          <w:tcPr>
            <w:tcW w:w="362" w:type="dxa"/>
          </w:tcPr>
          <w:p w14:paraId="5909AE6D" w14:textId="77777777" w:rsidR="00FE3699" w:rsidRDefault="00FE3699">
            <w:pPr>
              <w:pStyle w:val="TableParagraph"/>
              <w:spacing w:before="5"/>
              <w:rPr>
                <w:b w:val="0"/>
                <w:sz w:val="9"/>
                <w:lang w:val="fr-FR"/>
              </w:rPr>
            </w:pPr>
          </w:p>
          <w:p w14:paraId="6375662F" w14:textId="77777777" w:rsidR="00FE3699" w:rsidRDefault="00FD0F3C">
            <w:pPr>
              <w:pStyle w:val="TableParagraph"/>
              <w:ind w:right="52"/>
              <w:jc w:val="right"/>
              <w:rPr>
                <w:b w:val="0"/>
                <w:sz w:val="11"/>
                <w:lang w:val="fr-FR"/>
              </w:rPr>
            </w:pPr>
            <w:r>
              <w:rPr>
                <w:sz w:val="11"/>
                <w:lang w:val="fr-FR"/>
              </w:rPr>
              <w:t>i.</w:t>
            </w:r>
            <w:r>
              <w:rPr>
                <w:spacing w:val="-5"/>
                <w:sz w:val="11"/>
                <w:lang w:val="fr-FR"/>
              </w:rPr>
              <w:t xml:space="preserve"> 44</w:t>
            </w:r>
          </w:p>
        </w:tc>
        <w:tc>
          <w:tcPr>
            <w:tcW w:w="9350" w:type="dxa"/>
          </w:tcPr>
          <w:p w14:paraId="29DE0A11" w14:textId="77777777" w:rsidR="00FE3699" w:rsidRDefault="00FD0F3C">
            <w:pPr>
              <w:pStyle w:val="TableParagraph"/>
              <w:spacing w:before="23" w:line="140" w:lineRule="atLeast"/>
              <w:ind w:left="24"/>
              <w:rPr>
                <w:sz w:val="11"/>
                <w:lang w:val="fr-FR"/>
              </w:rPr>
            </w:pPr>
            <w:r>
              <w:rPr>
                <w:sz w:val="11"/>
                <w:lang w:val="fr-FR"/>
              </w:rPr>
              <w:t>Lorsque</w:t>
            </w:r>
            <w:r>
              <w:rPr>
                <w:spacing w:val="-3"/>
                <w:sz w:val="11"/>
                <w:lang w:val="fr-FR"/>
              </w:rPr>
              <w:t xml:space="preserve"> </w:t>
            </w:r>
            <w:r>
              <w:rPr>
                <w:sz w:val="11"/>
                <w:lang w:val="fr-FR"/>
              </w:rPr>
              <w:t>les</w:t>
            </w:r>
            <w:r>
              <w:rPr>
                <w:spacing w:val="-4"/>
                <w:sz w:val="11"/>
                <w:lang w:val="fr-FR"/>
              </w:rPr>
              <w:t xml:space="preserve"> </w:t>
            </w:r>
            <w:r>
              <w:rPr>
                <w:sz w:val="11"/>
                <w:lang w:val="fr-FR"/>
              </w:rPr>
              <w:t>prestations</w:t>
            </w:r>
            <w:r>
              <w:rPr>
                <w:spacing w:val="-4"/>
                <w:sz w:val="11"/>
                <w:lang w:val="fr-FR"/>
              </w:rPr>
              <w:t xml:space="preserve"> </w:t>
            </w:r>
            <w:r>
              <w:rPr>
                <w:sz w:val="11"/>
                <w:lang w:val="fr-FR"/>
              </w:rPr>
              <w:t>dispensées</w:t>
            </w:r>
            <w:r>
              <w:rPr>
                <w:spacing w:val="-4"/>
                <w:sz w:val="11"/>
                <w:lang w:val="fr-FR"/>
              </w:rPr>
              <w:t xml:space="preserve"> </w:t>
            </w:r>
            <w:r>
              <w:rPr>
                <w:sz w:val="11"/>
                <w:lang w:val="fr-FR"/>
              </w:rPr>
              <w:t>aux</w:t>
            </w:r>
            <w:r>
              <w:rPr>
                <w:spacing w:val="-4"/>
                <w:sz w:val="11"/>
                <w:lang w:val="fr-FR"/>
              </w:rPr>
              <w:t xml:space="preserve"> </w:t>
            </w:r>
            <w:r>
              <w:rPr>
                <w:sz w:val="11"/>
                <w:lang w:val="fr-FR"/>
              </w:rPr>
              <w:t>bénéficiaires</w:t>
            </w:r>
            <w:r>
              <w:rPr>
                <w:spacing w:val="-3"/>
                <w:sz w:val="11"/>
                <w:lang w:val="fr-FR"/>
              </w:rPr>
              <w:t xml:space="preserve"> </w:t>
            </w:r>
            <w:r>
              <w:rPr>
                <w:sz w:val="11"/>
                <w:lang w:val="fr-FR"/>
              </w:rPr>
              <w:t>comprennent</w:t>
            </w:r>
            <w:r>
              <w:rPr>
                <w:spacing w:val="-5"/>
                <w:sz w:val="11"/>
                <w:lang w:val="fr-FR"/>
              </w:rPr>
              <w:t xml:space="preserve"> </w:t>
            </w:r>
            <w:r>
              <w:rPr>
                <w:sz w:val="11"/>
                <w:lang w:val="fr-FR"/>
              </w:rPr>
              <w:t>des</w:t>
            </w:r>
            <w:r>
              <w:rPr>
                <w:spacing w:val="-4"/>
                <w:sz w:val="11"/>
                <w:lang w:val="fr-FR"/>
              </w:rPr>
              <w:t xml:space="preserve"> </w:t>
            </w:r>
            <w:r>
              <w:rPr>
                <w:sz w:val="11"/>
                <w:lang w:val="fr-FR"/>
              </w:rPr>
              <w:t>périodes</w:t>
            </w:r>
            <w:r>
              <w:rPr>
                <w:spacing w:val="-3"/>
                <w:sz w:val="11"/>
                <w:lang w:val="fr-FR"/>
              </w:rPr>
              <w:t xml:space="preserve"> </w:t>
            </w:r>
            <w:r>
              <w:rPr>
                <w:sz w:val="11"/>
                <w:lang w:val="fr-FR"/>
              </w:rPr>
              <w:t>de</w:t>
            </w:r>
            <w:r>
              <w:rPr>
                <w:spacing w:val="-3"/>
                <w:sz w:val="11"/>
                <w:lang w:val="fr-FR"/>
              </w:rPr>
              <w:t xml:space="preserve"> </w:t>
            </w:r>
            <w:r>
              <w:rPr>
                <w:sz w:val="11"/>
                <w:lang w:val="fr-FR"/>
              </w:rPr>
              <w:t>formation</w:t>
            </w:r>
            <w:r>
              <w:rPr>
                <w:spacing w:val="-2"/>
                <w:sz w:val="11"/>
                <w:lang w:val="fr-FR"/>
              </w:rPr>
              <w:t xml:space="preserve"> </w:t>
            </w:r>
            <w:r>
              <w:rPr>
                <w:sz w:val="11"/>
                <w:lang w:val="fr-FR"/>
              </w:rPr>
              <w:t>en</w:t>
            </w:r>
            <w:r>
              <w:rPr>
                <w:spacing w:val="-2"/>
                <w:sz w:val="11"/>
                <w:lang w:val="fr-FR"/>
              </w:rPr>
              <w:t xml:space="preserve"> </w:t>
            </w:r>
            <w:r>
              <w:rPr>
                <w:sz w:val="11"/>
                <w:lang w:val="fr-FR"/>
              </w:rPr>
              <w:t>situation</w:t>
            </w:r>
            <w:r>
              <w:rPr>
                <w:spacing w:val="-2"/>
                <w:sz w:val="11"/>
                <w:lang w:val="fr-FR"/>
              </w:rPr>
              <w:t xml:space="preserve"> </w:t>
            </w:r>
            <w:r>
              <w:rPr>
                <w:sz w:val="11"/>
                <w:lang w:val="fr-FR"/>
              </w:rPr>
              <w:t>de</w:t>
            </w:r>
            <w:r>
              <w:rPr>
                <w:spacing w:val="-2"/>
                <w:sz w:val="11"/>
                <w:lang w:val="fr-FR"/>
              </w:rPr>
              <w:t xml:space="preserve"> </w:t>
            </w:r>
            <w:r>
              <w:rPr>
                <w:sz w:val="11"/>
                <w:lang w:val="fr-FR"/>
              </w:rPr>
              <w:t>travail,</w:t>
            </w:r>
            <w:r>
              <w:rPr>
                <w:spacing w:val="-5"/>
                <w:sz w:val="11"/>
                <w:lang w:val="fr-FR"/>
              </w:rPr>
              <w:t xml:space="preserve"> </w:t>
            </w:r>
            <w:r>
              <w:rPr>
                <w:sz w:val="11"/>
                <w:lang w:val="fr-FR"/>
              </w:rPr>
              <w:t>le</w:t>
            </w:r>
            <w:r>
              <w:rPr>
                <w:spacing w:val="-3"/>
                <w:sz w:val="11"/>
                <w:lang w:val="fr-FR"/>
              </w:rPr>
              <w:t xml:space="preserve"> </w:t>
            </w:r>
            <w:r>
              <w:rPr>
                <w:sz w:val="11"/>
                <w:lang w:val="fr-FR"/>
              </w:rPr>
              <w:t>prestataire</w:t>
            </w:r>
            <w:r>
              <w:rPr>
                <w:spacing w:val="-4"/>
                <w:sz w:val="11"/>
                <w:lang w:val="fr-FR"/>
              </w:rPr>
              <w:t xml:space="preserve"> </w:t>
            </w:r>
            <w:r>
              <w:rPr>
                <w:sz w:val="11"/>
                <w:lang w:val="fr-FR"/>
              </w:rPr>
              <w:t>mobilise</w:t>
            </w:r>
            <w:r>
              <w:rPr>
                <w:spacing w:val="-3"/>
                <w:sz w:val="11"/>
                <w:lang w:val="fr-FR"/>
              </w:rPr>
              <w:t xml:space="preserve"> </w:t>
            </w:r>
            <w:r>
              <w:rPr>
                <w:sz w:val="11"/>
                <w:lang w:val="fr-FR"/>
              </w:rPr>
              <w:t>son</w:t>
            </w:r>
            <w:r>
              <w:rPr>
                <w:spacing w:val="-2"/>
                <w:sz w:val="11"/>
                <w:lang w:val="fr-FR"/>
              </w:rPr>
              <w:t xml:space="preserve"> </w:t>
            </w:r>
            <w:r>
              <w:rPr>
                <w:sz w:val="11"/>
                <w:lang w:val="fr-FR"/>
              </w:rPr>
              <w:t>réseau</w:t>
            </w:r>
            <w:r>
              <w:rPr>
                <w:spacing w:val="-4"/>
                <w:sz w:val="11"/>
                <w:lang w:val="fr-FR"/>
              </w:rPr>
              <w:t xml:space="preserve"> </w:t>
            </w:r>
            <w:r>
              <w:rPr>
                <w:sz w:val="11"/>
                <w:lang w:val="fr-FR"/>
              </w:rPr>
              <w:t>de</w:t>
            </w:r>
            <w:r>
              <w:rPr>
                <w:spacing w:val="-4"/>
                <w:sz w:val="11"/>
                <w:lang w:val="fr-FR"/>
              </w:rPr>
              <w:t xml:space="preserve"> </w:t>
            </w:r>
            <w:r>
              <w:rPr>
                <w:sz w:val="11"/>
                <w:lang w:val="fr-FR"/>
              </w:rPr>
              <w:t>partenaires</w:t>
            </w:r>
            <w:r>
              <w:rPr>
                <w:spacing w:val="-4"/>
                <w:sz w:val="11"/>
                <w:lang w:val="fr-FR"/>
              </w:rPr>
              <w:t xml:space="preserve"> </w:t>
            </w:r>
            <w:r>
              <w:rPr>
                <w:sz w:val="11"/>
                <w:lang w:val="fr-FR"/>
              </w:rPr>
              <w:t>socio-</w:t>
            </w:r>
            <w:r>
              <w:rPr>
                <w:spacing w:val="40"/>
                <w:sz w:val="11"/>
                <w:lang w:val="fr-FR"/>
              </w:rPr>
              <w:t xml:space="preserve"> </w:t>
            </w:r>
            <w:r>
              <w:rPr>
                <w:sz w:val="11"/>
                <w:lang w:val="fr-FR"/>
              </w:rPr>
              <w:t xml:space="preserve">économiques pour </w:t>
            </w:r>
            <w:proofErr w:type="spellStart"/>
            <w:r>
              <w:rPr>
                <w:sz w:val="11"/>
                <w:lang w:val="fr-FR"/>
              </w:rPr>
              <w:t>co-construire</w:t>
            </w:r>
            <w:proofErr w:type="spellEnd"/>
            <w:r>
              <w:rPr>
                <w:sz w:val="11"/>
                <w:lang w:val="fr-FR"/>
              </w:rPr>
              <w:t xml:space="preserve"> l’ingénierie de formation et favoriser l’accueil en entreprise.</w:t>
            </w:r>
          </w:p>
        </w:tc>
        <w:tc>
          <w:tcPr>
            <w:tcW w:w="655" w:type="dxa"/>
          </w:tcPr>
          <w:p w14:paraId="463504B8" w14:textId="77777777" w:rsidR="00FE3699" w:rsidRDefault="00FD0F3C">
            <w:pPr>
              <w:pStyle w:val="TableParagraph"/>
              <w:spacing w:before="93"/>
              <w:ind w:right="264"/>
              <w:jc w:val="right"/>
              <w:rPr>
                <w:rFonts w:ascii="Segoe UI Symbol" w:hAnsi="Segoe UI Symbol"/>
                <w:sz w:val="11"/>
                <w:lang w:val="fr-FR"/>
              </w:rPr>
            </w:pPr>
            <w:r>
              <w:rPr>
                <w:rFonts w:ascii="Segoe UI Symbol" w:hAnsi="Segoe UI Symbol"/>
                <w:sz w:val="11"/>
                <w:lang w:val="fr-FR"/>
              </w:rPr>
              <w:t>✔</w:t>
            </w:r>
          </w:p>
        </w:tc>
        <w:tc>
          <w:tcPr>
            <w:tcW w:w="655" w:type="dxa"/>
            <w:shd w:val="clear" w:color="auto" w:fill="AEAAAA"/>
          </w:tcPr>
          <w:p w14:paraId="7B02D8D0" w14:textId="77777777" w:rsidR="00FE3699" w:rsidRDefault="00FE3699">
            <w:pPr>
              <w:pStyle w:val="TableParagraph"/>
              <w:rPr>
                <w:rFonts w:ascii="Times New Roman"/>
                <w:sz w:val="10"/>
                <w:lang w:val="fr-FR"/>
              </w:rPr>
            </w:pPr>
          </w:p>
        </w:tc>
        <w:tc>
          <w:tcPr>
            <w:tcW w:w="655" w:type="dxa"/>
            <w:shd w:val="clear" w:color="auto" w:fill="AEAAAA"/>
          </w:tcPr>
          <w:p w14:paraId="374498D3" w14:textId="77777777" w:rsidR="00FE3699" w:rsidRDefault="00FE3699">
            <w:pPr>
              <w:pStyle w:val="TableParagraph"/>
              <w:rPr>
                <w:rFonts w:ascii="Times New Roman"/>
                <w:sz w:val="10"/>
                <w:lang w:val="fr-FR"/>
              </w:rPr>
            </w:pPr>
          </w:p>
        </w:tc>
        <w:tc>
          <w:tcPr>
            <w:tcW w:w="655" w:type="dxa"/>
          </w:tcPr>
          <w:p w14:paraId="5DA7BAD4" w14:textId="77777777" w:rsidR="00FE3699" w:rsidRDefault="00FD0F3C">
            <w:pPr>
              <w:pStyle w:val="TableParagraph"/>
              <w:spacing w:before="93"/>
              <w:ind w:left="15"/>
              <w:jc w:val="center"/>
              <w:rPr>
                <w:rFonts w:ascii="Segoe UI Symbol" w:hAnsi="Segoe UI Symbol"/>
                <w:sz w:val="11"/>
                <w:lang w:val="fr-FR"/>
              </w:rPr>
            </w:pPr>
            <w:r>
              <w:rPr>
                <w:rFonts w:ascii="Segoe UI Symbol" w:hAnsi="Segoe UI Symbol"/>
                <w:sz w:val="11"/>
                <w:lang w:val="fr-FR"/>
              </w:rPr>
              <w:t>✔</w:t>
            </w:r>
          </w:p>
        </w:tc>
        <w:tc>
          <w:tcPr>
            <w:tcW w:w="1027" w:type="dxa"/>
          </w:tcPr>
          <w:p w14:paraId="06B7519A" w14:textId="77777777" w:rsidR="00FE3699" w:rsidRDefault="00FD0F3C">
            <w:pPr>
              <w:pStyle w:val="TableParagraph"/>
              <w:spacing w:before="37"/>
              <w:ind w:left="25"/>
              <w:rPr>
                <w:sz w:val="11"/>
                <w:lang w:val="fr-FR"/>
              </w:rPr>
            </w:pPr>
            <w:r>
              <w:rPr>
                <w:sz w:val="11"/>
                <w:lang w:val="fr-FR"/>
              </w:rPr>
              <w:t>Critère</w:t>
            </w:r>
            <w:r>
              <w:rPr>
                <w:spacing w:val="-7"/>
                <w:sz w:val="11"/>
                <w:lang w:val="fr-FR"/>
              </w:rPr>
              <w:t xml:space="preserve"> </w:t>
            </w:r>
            <w:r>
              <w:rPr>
                <w:spacing w:val="-10"/>
                <w:sz w:val="11"/>
                <w:lang w:val="fr-FR"/>
              </w:rPr>
              <w:t>6</w:t>
            </w:r>
          </w:p>
          <w:p w14:paraId="41C23AB7" w14:textId="77777777" w:rsidR="00FE3699" w:rsidRDefault="00FD0F3C">
            <w:pPr>
              <w:pStyle w:val="TableParagraph"/>
              <w:spacing w:before="17"/>
              <w:ind w:left="25"/>
              <w:rPr>
                <w:sz w:val="11"/>
                <w:lang w:val="fr-FR"/>
              </w:rPr>
            </w:pPr>
            <w:r>
              <w:rPr>
                <w:spacing w:val="-2"/>
                <w:sz w:val="11"/>
                <w:lang w:val="fr-FR"/>
              </w:rPr>
              <w:t>indicateur</w:t>
            </w:r>
            <w:r>
              <w:rPr>
                <w:spacing w:val="10"/>
                <w:sz w:val="11"/>
                <w:lang w:val="fr-FR"/>
              </w:rPr>
              <w:t xml:space="preserve"> </w:t>
            </w:r>
            <w:r>
              <w:rPr>
                <w:spacing w:val="-5"/>
                <w:sz w:val="11"/>
                <w:lang w:val="fr-FR"/>
              </w:rPr>
              <w:t>28</w:t>
            </w:r>
          </w:p>
        </w:tc>
        <w:tc>
          <w:tcPr>
            <w:tcW w:w="1401" w:type="dxa"/>
          </w:tcPr>
          <w:p w14:paraId="53535A0B" w14:textId="77777777" w:rsidR="00FE3699" w:rsidRDefault="00FE3699">
            <w:pPr>
              <w:pStyle w:val="TableParagraph"/>
              <w:spacing w:before="5"/>
              <w:rPr>
                <w:b w:val="0"/>
                <w:sz w:val="9"/>
                <w:lang w:val="fr-FR"/>
              </w:rPr>
            </w:pPr>
          </w:p>
          <w:p w14:paraId="3FB2307D" w14:textId="77777777" w:rsidR="00FE3699" w:rsidRDefault="00FD0F3C">
            <w:pPr>
              <w:pStyle w:val="TableParagraph"/>
              <w:ind w:left="25"/>
              <w:rPr>
                <w:sz w:val="11"/>
                <w:lang w:val="fr-FR"/>
              </w:rPr>
            </w:pPr>
            <w:r>
              <w:rPr>
                <w:spacing w:val="-2"/>
                <w:sz w:val="11"/>
                <w:lang w:val="fr-FR"/>
              </w:rPr>
              <w:t>Indicateur</w:t>
            </w:r>
            <w:r>
              <w:rPr>
                <w:spacing w:val="9"/>
                <w:sz w:val="11"/>
                <w:lang w:val="fr-FR"/>
              </w:rPr>
              <w:t xml:space="preserve"> </w:t>
            </w:r>
            <w:r>
              <w:rPr>
                <w:spacing w:val="-2"/>
                <w:sz w:val="11"/>
                <w:lang w:val="fr-FR"/>
              </w:rPr>
              <w:t>commun</w:t>
            </w:r>
          </w:p>
        </w:tc>
      </w:tr>
    </w:tbl>
    <w:p w14:paraId="033F39DF" w14:textId="77777777" w:rsidR="00FE3699" w:rsidRDefault="00FE3699">
      <w:pPr>
        <w:spacing w:before="97"/>
        <w:rPr>
          <w:rFonts w:ascii="Marianne" w:hAnsi="Marianne"/>
          <w:color w:val="221F1F"/>
          <w:sz w:val="18"/>
          <w:lang w:val="fr-FR"/>
        </w:rPr>
      </w:pPr>
    </w:p>
    <w:p w14:paraId="2B9BC122" w14:textId="77777777" w:rsidR="00FE3699" w:rsidRDefault="00FE3699">
      <w:pPr>
        <w:spacing w:before="97"/>
        <w:jc w:val="center"/>
        <w:rPr>
          <w:rFonts w:ascii="Marianne" w:hAnsi="Marianne"/>
          <w:color w:val="221F1F"/>
          <w:sz w:val="18"/>
          <w:lang w:val="fr-FR"/>
        </w:rPr>
      </w:pPr>
    </w:p>
    <w:p w14:paraId="114CF3C6" w14:textId="77777777" w:rsidR="00FE3699" w:rsidRDefault="00FE3699">
      <w:pPr>
        <w:spacing w:before="97"/>
        <w:jc w:val="center"/>
        <w:rPr>
          <w:rFonts w:ascii="Marianne" w:hAnsi="Marianne"/>
          <w:color w:val="221F1F"/>
          <w:sz w:val="18"/>
          <w:lang w:val="fr-FR"/>
        </w:rPr>
      </w:pPr>
    </w:p>
    <w:p w14:paraId="5030A2CF" w14:textId="77777777" w:rsidR="00FE3699" w:rsidRDefault="00FE3699">
      <w:pPr>
        <w:spacing w:before="97"/>
        <w:jc w:val="center"/>
        <w:rPr>
          <w:rFonts w:ascii="Marianne" w:hAnsi="Marianne"/>
          <w:color w:val="221F1F"/>
          <w:sz w:val="18"/>
          <w:lang w:val="fr-FR"/>
        </w:rPr>
      </w:pPr>
    </w:p>
    <w:p w14:paraId="74E2BBA8" w14:textId="77777777" w:rsidR="00FE3699" w:rsidRDefault="00FE3699">
      <w:pPr>
        <w:spacing w:before="97"/>
        <w:jc w:val="center"/>
        <w:rPr>
          <w:rFonts w:ascii="Marianne" w:hAnsi="Marianne"/>
          <w:color w:val="221F1F"/>
          <w:sz w:val="18"/>
          <w:lang w:val="fr-FR"/>
        </w:rPr>
      </w:pPr>
    </w:p>
    <w:p w14:paraId="394621C7" w14:textId="77777777" w:rsidR="00FE3699" w:rsidRDefault="00FE3699">
      <w:pPr>
        <w:spacing w:before="97"/>
        <w:jc w:val="center"/>
        <w:rPr>
          <w:rFonts w:ascii="Marianne" w:hAnsi="Marianne"/>
          <w:color w:val="221F1F"/>
          <w:sz w:val="18"/>
          <w:lang w:val="fr-FR"/>
        </w:rPr>
      </w:pPr>
    </w:p>
    <w:p w14:paraId="528AB1F9" w14:textId="77777777" w:rsidR="00FE3699" w:rsidRDefault="00FE3699">
      <w:pPr>
        <w:spacing w:before="97"/>
        <w:jc w:val="center"/>
        <w:rPr>
          <w:rFonts w:ascii="Marianne" w:hAnsi="Marianne"/>
          <w:color w:val="221F1F"/>
          <w:sz w:val="18"/>
          <w:lang w:val="fr-FR"/>
        </w:rPr>
        <w:sectPr w:rsidR="00FE3699">
          <w:pgSz w:w="16840" w:h="11910" w:orient="landscape"/>
          <w:pgMar w:top="993" w:right="568" w:bottom="1180" w:left="851" w:header="720" w:footer="379" w:gutter="0"/>
          <w:cols w:space="720"/>
          <w:docGrid w:linePitch="360"/>
        </w:sectPr>
      </w:pPr>
    </w:p>
    <w:p w14:paraId="2DDA7FC4" w14:textId="77777777" w:rsidR="00FE3699" w:rsidRDefault="00FD0F3C">
      <w:pPr>
        <w:spacing w:before="91"/>
        <w:ind w:right="92"/>
        <w:jc w:val="center"/>
        <w:outlineLvl w:val="0"/>
        <w:rPr>
          <w:rFonts w:ascii="Marianne" w:hAnsi="Marianne"/>
          <w:bCs/>
          <w:sz w:val="32"/>
          <w:szCs w:val="32"/>
          <w:lang w:val="fr-FR"/>
        </w:rPr>
      </w:pPr>
      <w:r>
        <w:rPr>
          <w:rFonts w:ascii="Marianne" w:hAnsi="Marianne"/>
          <w:bCs/>
          <w:color w:val="A7A9AC"/>
          <w:sz w:val="32"/>
          <w:szCs w:val="32"/>
          <w:lang w:val="fr-FR"/>
        </w:rPr>
        <w:lastRenderedPageBreak/>
        <w:t>NON-CONFORMITES : TABLEAU DE SYNTHESE</w:t>
      </w:r>
    </w:p>
    <w:p w14:paraId="326441AB" w14:textId="77777777" w:rsidR="00FE3699" w:rsidRDefault="00FD0F3C">
      <w:pPr>
        <w:ind w:right="-611"/>
        <w:jc w:val="both"/>
        <w:rPr>
          <w:rFonts w:ascii="Marianne" w:hAnsi="Marianne"/>
          <w:sz w:val="18"/>
          <w:lang w:val="fr-FR"/>
        </w:rPr>
      </w:pPr>
      <w:r>
        <w:rPr>
          <w:rFonts w:ascii="Marianne" w:hAnsi="Marianne"/>
          <w:sz w:val="18"/>
          <w:lang w:val="fr-FR"/>
        </w:rPr>
        <w:t>Les indicateurs 5, 6, 11, 12, 13, 14, 16, 19, 20, 24, 25, 26, 27, 32, 33, 34, 41, 42, 43 du référentiel ÉDUFORM ne peuvent donner lieu qu’à des non-conformités majeures, conformément aux textes réglementaires afférents au RNQ. Les autres indicateurs du réf</w:t>
      </w:r>
      <w:r>
        <w:rPr>
          <w:rFonts w:ascii="Marianne" w:hAnsi="Marianne"/>
          <w:sz w:val="18"/>
          <w:lang w:val="fr-FR"/>
        </w:rPr>
        <w:t>érentiel peuvent être pondérés et donner lieu à des non-conformités mineures ou majeures.</w:t>
      </w:r>
    </w:p>
    <w:tbl>
      <w:tblPr>
        <w:tblW w:w="10632" w:type="dxa"/>
        <w:tblInd w:w="-150" w:type="dxa"/>
        <w:tblCellMar>
          <w:left w:w="0" w:type="dxa"/>
          <w:right w:w="0" w:type="dxa"/>
        </w:tblCellMar>
        <w:tblLook w:val="04A0" w:firstRow="1" w:lastRow="0" w:firstColumn="1" w:lastColumn="0" w:noHBand="0" w:noVBand="1"/>
      </w:tblPr>
      <w:tblGrid>
        <w:gridCol w:w="1985"/>
        <w:gridCol w:w="142"/>
        <w:gridCol w:w="425"/>
        <w:gridCol w:w="5864"/>
        <w:gridCol w:w="567"/>
        <w:gridCol w:w="567"/>
        <w:gridCol w:w="11"/>
        <w:gridCol w:w="504"/>
        <w:gridCol w:w="567"/>
      </w:tblGrid>
      <w:tr w:rsidR="00FE3699" w14:paraId="21E8F682" w14:textId="77777777">
        <w:trPr>
          <w:cantSplit/>
          <w:trHeight w:val="1361"/>
        </w:trPr>
        <w:tc>
          <w:tcPr>
            <w:tcW w:w="2127" w:type="dxa"/>
            <w:gridSpan w:val="2"/>
            <w:tcBorders>
              <w:top w:val="single" w:sz="6" w:space="0" w:color="000000"/>
              <w:left w:val="single" w:sz="6" w:space="0" w:color="000000"/>
              <w:bottom w:val="single" w:sz="4" w:space="0" w:color="auto"/>
              <w:right w:val="single" w:sz="6" w:space="0" w:color="000000"/>
            </w:tcBorders>
            <w:shd w:val="clear" w:color="auto" w:fill="3558A2"/>
            <w:vAlign w:val="center"/>
          </w:tcPr>
          <w:p w14:paraId="4B381131" w14:textId="77777777" w:rsidR="00FE3699" w:rsidRDefault="00FD0F3C">
            <w:pPr>
              <w:jc w:val="center"/>
              <w:rPr>
                <w:rFonts w:ascii="Calibri" w:eastAsia="Times New Roman" w:hAnsi="Calibri" w:cs="Calibri"/>
                <w:b w:val="0"/>
                <w:color w:val="000000"/>
                <w:sz w:val="24"/>
                <w:szCs w:val="24"/>
                <w:lang w:val="fr-FR" w:eastAsia="fr-FR"/>
              </w:rPr>
            </w:pPr>
            <w:r>
              <w:rPr>
                <w:rFonts w:eastAsia="Times New Roman"/>
                <w:bCs/>
                <w:color w:val="FFFFFF"/>
                <w:sz w:val="20"/>
                <w:szCs w:val="20"/>
                <w:lang w:val="fr-FR" w:eastAsia="fr-FR"/>
              </w:rPr>
              <w:t>DOMAINE</w:t>
            </w:r>
          </w:p>
        </w:tc>
        <w:tc>
          <w:tcPr>
            <w:tcW w:w="425" w:type="dxa"/>
            <w:tcBorders>
              <w:top w:val="single" w:sz="6" w:space="0" w:color="000000"/>
              <w:left w:val="single" w:sz="6" w:space="0" w:color="000000"/>
              <w:bottom w:val="single" w:sz="4" w:space="0" w:color="auto"/>
              <w:right w:val="single" w:sz="6" w:space="0" w:color="000000"/>
            </w:tcBorders>
            <w:shd w:val="clear" w:color="auto" w:fill="3558A2"/>
            <w:textDirection w:val="btLr"/>
            <w:vAlign w:val="center"/>
          </w:tcPr>
          <w:p w14:paraId="40F856FF" w14:textId="77777777" w:rsidR="00FE3699" w:rsidRDefault="00FD0F3C">
            <w:pPr>
              <w:ind w:left="113" w:right="113"/>
              <w:jc w:val="center"/>
              <w:rPr>
                <w:rFonts w:ascii="Marianne" w:eastAsia="Times New Roman" w:hAnsi="Marianne"/>
                <w:b w:val="0"/>
                <w:bCs/>
                <w:color w:val="FFFFFF"/>
                <w:sz w:val="16"/>
                <w:szCs w:val="18"/>
                <w:lang w:val="fr-FR" w:eastAsia="fr-FR"/>
              </w:rPr>
            </w:pPr>
            <w:r>
              <w:rPr>
                <w:rFonts w:ascii="Marianne" w:eastAsia="Times New Roman" w:hAnsi="Marianne"/>
                <w:bCs/>
                <w:color w:val="FFFFFF"/>
                <w:sz w:val="16"/>
                <w:szCs w:val="18"/>
                <w:lang w:val="fr-FR" w:eastAsia="fr-FR"/>
              </w:rPr>
              <w:t>indicateur</w:t>
            </w:r>
          </w:p>
        </w:tc>
        <w:tc>
          <w:tcPr>
            <w:tcW w:w="5864" w:type="dxa"/>
            <w:tcBorders>
              <w:top w:val="single" w:sz="6" w:space="0" w:color="000000"/>
              <w:left w:val="single" w:sz="6" w:space="0" w:color="000000"/>
              <w:bottom w:val="single" w:sz="6" w:space="0" w:color="000000"/>
              <w:right w:val="single" w:sz="6" w:space="0" w:color="000000"/>
            </w:tcBorders>
            <w:shd w:val="clear" w:color="auto" w:fill="3558A2"/>
            <w:vAlign w:val="center"/>
          </w:tcPr>
          <w:p w14:paraId="122E5872" w14:textId="77777777" w:rsidR="00FE3699" w:rsidRDefault="00FD0F3C" w:rsidP="00FD0F3C">
            <w:pPr>
              <w:pStyle w:val="Paragraphedeliste"/>
              <w:widowControl/>
              <w:numPr>
                <w:ilvl w:val="0"/>
                <w:numId w:val="53"/>
              </w:numPr>
              <w:spacing w:before="0"/>
              <w:ind w:right="113"/>
              <w:contextualSpacing/>
              <w:rPr>
                <w:rFonts w:ascii="Marianne" w:eastAsia="Times New Roman" w:hAnsi="Marianne"/>
                <w:b w:val="0"/>
                <w:bCs/>
                <w:color w:val="FFFFFF"/>
                <w:sz w:val="16"/>
                <w:szCs w:val="18"/>
                <w:lang w:val="fr-FR" w:eastAsia="fr-FR"/>
              </w:rPr>
            </w:pPr>
            <w:r>
              <w:rPr>
                <w:rFonts w:ascii="Marianne" w:eastAsia="Times New Roman" w:hAnsi="Marianne"/>
                <w:bCs/>
                <w:color w:val="FFFFFF"/>
                <w:sz w:val="16"/>
                <w:szCs w:val="18"/>
                <w:lang w:val="fr-FR" w:eastAsia="fr-FR"/>
              </w:rPr>
              <w:t>LA MAITRISE DU PILOTAGE PAR LA QUALITE</w:t>
            </w:r>
          </w:p>
        </w:tc>
        <w:tc>
          <w:tcPr>
            <w:tcW w:w="567" w:type="dxa"/>
            <w:tcBorders>
              <w:top w:val="single" w:sz="6" w:space="0" w:color="000000"/>
              <w:left w:val="single" w:sz="6" w:space="0" w:color="000000"/>
              <w:bottom w:val="single" w:sz="6" w:space="0" w:color="000000"/>
              <w:right w:val="single" w:sz="6" w:space="0" w:color="000000"/>
            </w:tcBorders>
            <w:shd w:val="clear" w:color="auto" w:fill="3558A2"/>
            <w:textDirection w:val="btLr"/>
            <w:vAlign w:val="center"/>
          </w:tcPr>
          <w:p w14:paraId="1703BECB" w14:textId="77777777" w:rsidR="00FE3699" w:rsidRDefault="00FD0F3C">
            <w:pPr>
              <w:ind w:left="113" w:right="113"/>
              <w:jc w:val="center"/>
              <w:rPr>
                <w:rFonts w:ascii="Calibri" w:eastAsia="Times New Roman" w:hAnsi="Calibri" w:cs="Calibri"/>
                <w:color w:val="000000"/>
                <w:sz w:val="12"/>
                <w:szCs w:val="24"/>
                <w:lang w:val="fr-FR" w:eastAsia="fr-FR"/>
              </w:rPr>
            </w:pPr>
            <w:r>
              <w:rPr>
                <w:rFonts w:eastAsia="Times New Roman"/>
                <w:bCs/>
                <w:color w:val="FFFFFF"/>
                <w:sz w:val="12"/>
                <w:szCs w:val="20"/>
                <w:lang w:val="fr-FR" w:eastAsia="fr-FR"/>
              </w:rPr>
              <w:t>Action de formation</w:t>
            </w:r>
            <w:r>
              <w:rPr>
                <w:rFonts w:eastAsia="Times New Roman"/>
                <w:bCs/>
                <w:color w:val="FFFFFF"/>
                <w:sz w:val="12"/>
                <w:szCs w:val="20"/>
                <w:lang w:val="fr-FR" w:eastAsia="fr-FR"/>
              </w:rPr>
              <w:br/>
              <w:t>L. 6313-1 -1°</w:t>
            </w:r>
          </w:p>
        </w:tc>
        <w:tc>
          <w:tcPr>
            <w:tcW w:w="578" w:type="dxa"/>
            <w:gridSpan w:val="2"/>
            <w:tcBorders>
              <w:top w:val="single" w:sz="6" w:space="0" w:color="000000"/>
              <w:left w:val="single" w:sz="6" w:space="0" w:color="000000"/>
              <w:bottom w:val="single" w:sz="6" w:space="0" w:color="000000"/>
              <w:right w:val="single" w:sz="6" w:space="0" w:color="000000"/>
            </w:tcBorders>
            <w:shd w:val="clear" w:color="auto" w:fill="3558A2"/>
            <w:textDirection w:val="btLr"/>
            <w:vAlign w:val="center"/>
          </w:tcPr>
          <w:p w14:paraId="05BB4020" w14:textId="77777777" w:rsidR="00FE3699" w:rsidRDefault="00FD0F3C">
            <w:pPr>
              <w:ind w:left="113" w:right="113"/>
              <w:jc w:val="center"/>
              <w:rPr>
                <w:rFonts w:ascii="Calibri" w:eastAsia="Times New Roman" w:hAnsi="Calibri" w:cs="Calibri"/>
                <w:color w:val="000000"/>
                <w:sz w:val="12"/>
                <w:szCs w:val="24"/>
                <w:lang w:val="fr-FR" w:eastAsia="fr-FR"/>
              </w:rPr>
            </w:pPr>
            <w:r>
              <w:rPr>
                <w:rFonts w:eastAsia="Times New Roman"/>
                <w:bCs/>
                <w:color w:val="FFFFFF"/>
                <w:sz w:val="12"/>
                <w:szCs w:val="20"/>
                <w:lang w:val="fr-FR" w:eastAsia="fr-FR"/>
              </w:rPr>
              <w:t>Bilan de compétences</w:t>
            </w:r>
            <w:r>
              <w:rPr>
                <w:rFonts w:eastAsia="Times New Roman"/>
                <w:bCs/>
                <w:color w:val="FFFFFF"/>
                <w:sz w:val="12"/>
                <w:szCs w:val="20"/>
                <w:lang w:val="fr-FR" w:eastAsia="fr-FR"/>
              </w:rPr>
              <w:br/>
              <w:t>L. 6313-1 -2°</w:t>
            </w:r>
          </w:p>
        </w:tc>
        <w:tc>
          <w:tcPr>
            <w:tcW w:w="504" w:type="dxa"/>
            <w:tcBorders>
              <w:top w:val="single" w:sz="6" w:space="0" w:color="000000"/>
              <w:left w:val="single" w:sz="6" w:space="0" w:color="000000"/>
              <w:bottom w:val="single" w:sz="6" w:space="0" w:color="000000"/>
              <w:right w:val="single" w:sz="6" w:space="0" w:color="000000"/>
            </w:tcBorders>
            <w:shd w:val="clear" w:color="auto" w:fill="3558A2"/>
            <w:textDirection w:val="btLr"/>
            <w:vAlign w:val="center"/>
          </w:tcPr>
          <w:p w14:paraId="7B97BEF3" w14:textId="77777777" w:rsidR="00FE3699" w:rsidRDefault="00FD0F3C">
            <w:pPr>
              <w:ind w:left="113" w:right="113"/>
              <w:jc w:val="center"/>
              <w:rPr>
                <w:rFonts w:ascii="Calibri" w:eastAsia="Times New Roman" w:hAnsi="Calibri" w:cs="Calibri"/>
                <w:color w:val="000000"/>
                <w:sz w:val="12"/>
                <w:szCs w:val="24"/>
                <w:lang w:val="fr-FR" w:eastAsia="fr-FR"/>
              </w:rPr>
            </w:pPr>
            <w:r>
              <w:rPr>
                <w:rFonts w:eastAsia="Times New Roman"/>
                <w:bCs/>
                <w:color w:val="FFFFFF"/>
                <w:sz w:val="12"/>
                <w:szCs w:val="20"/>
                <w:lang w:val="fr-FR" w:eastAsia="fr-FR"/>
              </w:rPr>
              <w:t>VAE</w:t>
            </w:r>
            <w:r>
              <w:rPr>
                <w:rFonts w:eastAsia="Times New Roman"/>
                <w:bCs/>
                <w:color w:val="FFFFFF"/>
                <w:sz w:val="12"/>
                <w:szCs w:val="20"/>
                <w:lang w:val="fr-FR" w:eastAsia="fr-FR"/>
              </w:rPr>
              <w:br/>
              <w:t>L. 6313-1 -3°</w:t>
            </w:r>
          </w:p>
        </w:tc>
        <w:tc>
          <w:tcPr>
            <w:tcW w:w="567" w:type="dxa"/>
            <w:tcBorders>
              <w:top w:val="single" w:sz="6" w:space="0" w:color="000000"/>
              <w:left w:val="single" w:sz="6" w:space="0" w:color="000000"/>
              <w:bottom w:val="single" w:sz="6" w:space="0" w:color="000000"/>
              <w:right w:val="single" w:sz="6" w:space="0" w:color="000000"/>
            </w:tcBorders>
            <w:shd w:val="clear" w:color="auto" w:fill="3558A2"/>
            <w:textDirection w:val="btLr"/>
            <w:vAlign w:val="center"/>
          </w:tcPr>
          <w:p w14:paraId="07855A61" w14:textId="77777777" w:rsidR="00FE3699" w:rsidRDefault="00FD0F3C">
            <w:pPr>
              <w:ind w:left="113" w:right="113"/>
              <w:jc w:val="center"/>
              <w:rPr>
                <w:rFonts w:ascii="Calibri" w:eastAsia="Times New Roman" w:hAnsi="Calibri" w:cs="Calibri"/>
                <w:color w:val="000000"/>
                <w:sz w:val="12"/>
                <w:szCs w:val="24"/>
                <w:lang w:val="fr-FR" w:eastAsia="fr-FR"/>
              </w:rPr>
            </w:pPr>
            <w:r>
              <w:rPr>
                <w:rFonts w:eastAsia="Times New Roman"/>
                <w:bCs/>
                <w:color w:val="FFFFFF"/>
                <w:sz w:val="12"/>
                <w:szCs w:val="20"/>
                <w:lang w:val="fr-FR" w:eastAsia="fr-FR"/>
              </w:rPr>
              <w:t>Action de formation par apprentissage</w:t>
            </w:r>
            <w:r>
              <w:rPr>
                <w:rFonts w:eastAsia="Times New Roman"/>
                <w:bCs/>
                <w:color w:val="FFFFFF"/>
                <w:sz w:val="12"/>
                <w:szCs w:val="20"/>
                <w:lang w:val="fr-FR" w:eastAsia="fr-FR"/>
              </w:rPr>
              <w:br/>
              <w:t>L.6313-1-4°</w:t>
            </w:r>
          </w:p>
        </w:tc>
      </w:tr>
      <w:tr w:rsidR="00FE3699" w14:paraId="13425CF1" w14:textId="77777777">
        <w:trPr>
          <w:trHeight w:val="397"/>
        </w:trPr>
        <w:tc>
          <w:tcPr>
            <w:tcW w:w="2127" w:type="dxa"/>
            <w:gridSpan w:val="2"/>
            <w:tcBorders>
              <w:top w:val="single" w:sz="4" w:space="0" w:color="auto"/>
              <w:left w:val="single" w:sz="4" w:space="0" w:color="auto"/>
              <w:bottom w:val="single" w:sz="4" w:space="0" w:color="auto"/>
            </w:tcBorders>
            <w:shd w:val="clear" w:color="auto" w:fill="7AB1E8"/>
            <w:vAlign w:val="center"/>
          </w:tcPr>
          <w:p w14:paraId="0145A6B5" w14:textId="77777777" w:rsidR="00FE3699" w:rsidRDefault="00FD0F3C">
            <w:pPr>
              <w:ind w:left="113" w:right="113"/>
              <w:rPr>
                <w:rFonts w:ascii="Marianne" w:eastAsia="Times New Roman" w:hAnsi="Marianne" w:cs="Calibri"/>
                <w:b w:val="0"/>
                <w:color w:val="000000"/>
                <w:sz w:val="18"/>
                <w:szCs w:val="18"/>
                <w:lang w:val="fr-FR" w:eastAsia="fr-FR"/>
              </w:rPr>
            </w:pPr>
            <w:r>
              <w:rPr>
                <w:rFonts w:ascii="Marianne" w:eastAsia="Times New Roman" w:hAnsi="Marianne"/>
                <w:bCs/>
                <w:color w:val="000000"/>
                <w:sz w:val="16"/>
                <w:szCs w:val="18"/>
                <w:lang w:val="fr-FR" w:eastAsia="fr-FR"/>
              </w:rPr>
              <w:t>Thème</w:t>
            </w:r>
          </w:p>
        </w:tc>
        <w:tc>
          <w:tcPr>
            <w:tcW w:w="425" w:type="dxa"/>
            <w:tcBorders>
              <w:top w:val="single" w:sz="4" w:space="0" w:color="auto"/>
              <w:left w:val="none" w:sz="4" w:space="0" w:color="000000"/>
              <w:bottom w:val="single" w:sz="4" w:space="0" w:color="auto"/>
              <w:right w:val="single" w:sz="4" w:space="0" w:color="auto"/>
            </w:tcBorders>
            <w:shd w:val="clear" w:color="auto" w:fill="7AB1E8"/>
            <w:vAlign w:val="center"/>
          </w:tcPr>
          <w:p w14:paraId="68191A2F"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4" w:space="0" w:color="auto"/>
              <w:bottom w:val="single" w:sz="6" w:space="0" w:color="000000"/>
              <w:right w:val="single" w:sz="6" w:space="0" w:color="000000"/>
            </w:tcBorders>
            <w:shd w:val="clear" w:color="auto" w:fill="7AB1E8"/>
            <w:vAlign w:val="center"/>
          </w:tcPr>
          <w:p w14:paraId="260E7244"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6"/>
                <w:szCs w:val="18"/>
                <w:lang w:val="fr-FR" w:eastAsia="fr-FR"/>
              </w:rPr>
              <w:t>1.1 - L’élaboration de la démarche de pilotage par la qualité</w:t>
            </w:r>
          </w:p>
        </w:tc>
      </w:tr>
      <w:tr w:rsidR="00FE3699" w14:paraId="139CF2B6" w14:textId="77777777">
        <w:trPr>
          <w:trHeight w:val="454"/>
        </w:trPr>
        <w:tc>
          <w:tcPr>
            <w:tcW w:w="2127" w:type="dxa"/>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14:paraId="73F452E7" w14:textId="77777777" w:rsidR="00FE3699" w:rsidRDefault="00FD0F3C">
            <w:pPr>
              <w:ind w:left="113" w:right="113"/>
              <w:rPr>
                <w:rFonts w:ascii="Marianne" w:eastAsia="Times New Roman" w:hAnsi="Marianne" w:cs="Calibri"/>
                <w:b w:val="0"/>
                <w:color w:val="000000"/>
                <w:sz w:val="16"/>
                <w:szCs w:val="18"/>
                <w:lang w:val="fr-FR" w:eastAsia="fr-FR"/>
              </w:rPr>
            </w:pPr>
            <w:r>
              <w:rPr>
                <w:rFonts w:ascii="Times New Roman" w:eastAsia="Times New Roman" w:hAnsi="Times New Roman" w:cs="Times New Roman"/>
                <w:color w:val="417DC4"/>
                <w:sz w:val="14"/>
                <w:szCs w:val="18"/>
                <w:lang w:val="fr-FR" w:eastAsia="fr-FR"/>
              </w:rPr>
              <w:t>►</w:t>
            </w:r>
            <w:r>
              <w:rPr>
                <w:rFonts w:ascii="Marianne" w:eastAsia="Times New Roman" w:hAnsi="Marianne"/>
                <w:color w:val="417DC4"/>
                <w:sz w:val="14"/>
                <w:szCs w:val="18"/>
                <w:lang w:val="fr-FR" w:eastAsia="fr-FR"/>
              </w:rPr>
              <w:t>C1 : L</w:t>
            </w:r>
            <w:r>
              <w:rPr>
                <w:rFonts w:ascii="Marianne" w:eastAsia="Times New Roman" w:hAnsi="Marianne" w:cs="Marianne"/>
                <w:color w:val="417DC4"/>
                <w:sz w:val="14"/>
                <w:szCs w:val="18"/>
                <w:lang w:val="fr-FR" w:eastAsia="fr-FR"/>
              </w:rPr>
              <w:t>’</w:t>
            </w:r>
            <w:r>
              <w:rPr>
                <w:rFonts w:ascii="Marianne" w:eastAsia="Times New Roman" w:hAnsi="Marianne"/>
                <w:color w:val="417DC4"/>
                <w:sz w:val="14"/>
                <w:szCs w:val="18"/>
                <w:lang w:val="fr-FR" w:eastAsia="fr-FR"/>
              </w:rPr>
              <w:t>articulation entre le contexte et la strat</w:t>
            </w:r>
            <w:r>
              <w:rPr>
                <w:rFonts w:ascii="Marianne" w:eastAsia="Times New Roman" w:hAnsi="Marianne" w:cs="Marianne"/>
                <w:color w:val="417DC4"/>
                <w:sz w:val="14"/>
                <w:szCs w:val="18"/>
                <w:lang w:val="fr-FR" w:eastAsia="fr-FR"/>
              </w:rPr>
              <w:t>é</w:t>
            </w:r>
            <w:r>
              <w:rPr>
                <w:rFonts w:ascii="Marianne" w:eastAsia="Times New Roman" w:hAnsi="Marianne"/>
                <w:color w:val="417DC4"/>
                <w:sz w:val="14"/>
                <w:szCs w:val="18"/>
                <w:lang w:val="fr-FR" w:eastAsia="fr-FR"/>
              </w:rPr>
              <w:t>gie de d</w:t>
            </w:r>
            <w:r>
              <w:rPr>
                <w:rFonts w:ascii="Marianne" w:eastAsia="Times New Roman" w:hAnsi="Marianne" w:cs="Marianne"/>
                <w:color w:val="417DC4"/>
                <w:sz w:val="14"/>
                <w:szCs w:val="18"/>
                <w:lang w:val="fr-FR" w:eastAsia="fr-FR"/>
              </w:rPr>
              <w:t>é</w:t>
            </w:r>
            <w:r>
              <w:rPr>
                <w:rFonts w:ascii="Marianne" w:eastAsia="Times New Roman" w:hAnsi="Marianne"/>
                <w:color w:val="417DC4"/>
                <w:sz w:val="14"/>
                <w:szCs w:val="18"/>
                <w:lang w:val="fr-FR" w:eastAsia="fr-FR"/>
              </w:rPr>
              <w:t>veloppement du prestataire</w:t>
            </w:r>
          </w:p>
        </w:tc>
        <w:tc>
          <w:tcPr>
            <w:tcW w:w="425" w:type="dxa"/>
            <w:tcBorders>
              <w:top w:val="single" w:sz="4" w:space="0" w:color="auto"/>
              <w:left w:val="single" w:sz="6" w:space="0" w:color="000000"/>
              <w:bottom w:val="single" w:sz="6" w:space="0" w:color="000000"/>
              <w:right w:val="single" w:sz="6" w:space="0" w:color="000000"/>
            </w:tcBorders>
            <w:shd w:val="clear" w:color="auto" w:fill="auto"/>
            <w:vAlign w:val="center"/>
          </w:tcPr>
          <w:p w14:paraId="7F1D6173"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1</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06A98"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417DC4"/>
                <w:sz w:val="16"/>
                <w:szCs w:val="18"/>
                <w:lang w:val="fr-FR" w:eastAsia="fr-FR"/>
              </w:rPr>
              <w:t>Intégration de la qualité dans la stratégie de développement</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4D761FC3"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47AD4DD0" w14:textId="77777777" w:rsidR="00FE3699" w:rsidRDefault="00FE3699">
            <w:pPr>
              <w:jc w:val="center"/>
              <w:rPr>
                <w:sz w:val="12"/>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5E8EF376"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D1ED9F9" w14:textId="77777777" w:rsidR="00FE3699" w:rsidRDefault="00FE3699">
            <w:pPr>
              <w:jc w:val="center"/>
              <w:rPr>
                <w:sz w:val="12"/>
                <w:lang w:val="fr-FR"/>
              </w:rPr>
            </w:pPr>
          </w:p>
        </w:tc>
      </w:tr>
      <w:tr w:rsidR="00FE3699" w14:paraId="33A4A530" w14:textId="77777777">
        <w:trPr>
          <w:trHeight w:val="454"/>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17EE03" w14:textId="77777777" w:rsidR="00FE3699" w:rsidRDefault="00FE3699">
            <w:pPr>
              <w:ind w:left="113" w:right="113"/>
              <w:rPr>
                <w:rFonts w:ascii="Marianne" w:eastAsia="Times New Roman" w:hAnsi="Marianne" w:cs="Calibri"/>
                <w:b w:val="0"/>
                <w:color w:val="000000"/>
                <w:sz w:val="16"/>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29DEA"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2</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0F605"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417DC4"/>
                <w:sz w:val="16"/>
                <w:szCs w:val="18"/>
                <w:lang w:val="fr-FR" w:eastAsia="fr-FR"/>
              </w:rPr>
              <w:t xml:space="preserve">Déploiement et actualisation de la démarche à l’interne.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42AF9C1"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1FBC3616" w14:textId="77777777" w:rsidR="00FE3699" w:rsidRDefault="00FE3699">
            <w:pPr>
              <w:jc w:val="center"/>
              <w:rPr>
                <w:sz w:val="12"/>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12739CB9"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850178E" w14:textId="77777777" w:rsidR="00FE3699" w:rsidRDefault="00FE3699">
            <w:pPr>
              <w:jc w:val="center"/>
              <w:rPr>
                <w:sz w:val="12"/>
                <w:lang w:val="fr-FR"/>
              </w:rPr>
            </w:pPr>
          </w:p>
        </w:tc>
      </w:tr>
      <w:tr w:rsidR="00FE3699" w14:paraId="0CE3B7A0" w14:textId="77777777">
        <w:trPr>
          <w:trHeight w:val="397"/>
        </w:trPr>
        <w:tc>
          <w:tcPr>
            <w:tcW w:w="2127" w:type="dxa"/>
            <w:gridSpan w:val="2"/>
            <w:tcBorders>
              <w:top w:val="single" w:sz="6" w:space="0" w:color="000000"/>
              <w:left w:val="single" w:sz="6" w:space="0" w:color="000000"/>
              <w:bottom w:val="single" w:sz="6" w:space="0" w:color="000000"/>
            </w:tcBorders>
            <w:shd w:val="clear" w:color="auto" w:fill="7AB1E8"/>
            <w:vAlign w:val="center"/>
          </w:tcPr>
          <w:p w14:paraId="4E61ECFE" w14:textId="77777777" w:rsidR="00FE3699" w:rsidRDefault="00FD0F3C">
            <w:pPr>
              <w:ind w:left="113" w:right="113"/>
              <w:rPr>
                <w:rFonts w:ascii="Marianne" w:eastAsia="Times New Roman" w:hAnsi="Marianne" w:cs="Calibri"/>
                <w:b w:val="0"/>
                <w:color w:val="000000"/>
                <w:sz w:val="16"/>
                <w:szCs w:val="18"/>
                <w:lang w:val="fr-FR" w:eastAsia="fr-FR"/>
              </w:rPr>
            </w:pPr>
            <w:r>
              <w:rPr>
                <w:rFonts w:ascii="Marianne" w:eastAsia="Times New Roman" w:hAnsi="Marianne"/>
                <w:bCs/>
                <w:color w:val="000000"/>
                <w:sz w:val="16"/>
                <w:szCs w:val="18"/>
                <w:lang w:val="fr-FR" w:eastAsia="fr-FR"/>
              </w:rPr>
              <w:t>Thème</w:t>
            </w:r>
          </w:p>
        </w:tc>
        <w:tc>
          <w:tcPr>
            <w:tcW w:w="425" w:type="dxa"/>
            <w:tcBorders>
              <w:top w:val="single" w:sz="6" w:space="0" w:color="000000"/>
              <w:left w:val="none" w:sz="4" w:space="0" w:color="000000"/>
              <w:bottom w:val="single" w:sz="6" w:space="0" w:color="000000"/>
              <w:right w:val="single" w:sz="6" w:space="0" w:color="000000"/>
            </w:tcBorders>
            <w:shd w:val="clear" w:color="auto" w:fill="7AB1E8"/>
            <w:vAlign w:val="center"/>
          </w:tcPr>
          <w:p w14:paraId="1DCD9BDA"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73E0A9EC"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1.2 </w:t>
            </w:r>
            <w:r>
              <w:rPr>
                <w:rFonts w:ascii="Marianne" w:eastAsia="Times New Roman" w:hAnsi="Marianne"/>
                <w:bCs/>
                <w:color w:val="000000"/>
                <w:sz w:val="16"/>
                <w:szCs w:val="18"/>
                <w:lang w:val="fr-FR" w:eastAsia="fr-FR"/>
              </w:rPr>
              <w:t>La structuration du système qualité</w:t>
            </w:r>
          </w:p>
        </w:tc>
      </w:tr>
      <w:tr w:rsidR="00FE3699" w14:paraId="147C9B2A" w14:textId="77777777">
        <w:trPr>
          <w:trHeight w:val="567"/>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083664" w14:textId="77777777" w:rsidR="00FE3699" w:rsidRDefault="00FD0F3C">
            <w:pPr>
              <w:ind w:left="113" w:right="113"/>
              <w:rPr>
                <w:rFonts w:ascii="Marianne" w:eastAsia="Times New Roman" w:hAnsi="Marianne" w:cs="Calibri"/>
                <w:b w:val="0"/>
                <w:color w:val="000000"/>
                <w:sz w:val="16"/>
                <w:szCs w:val="18"/>
                <w:lang w:val="fr-FR" w:eastAsia="fr-FR"/>
              </w:rPr>
            </w:pPr>
            <w:r>
              <w:rPr>
                <w:rFonts w:ascii="Times New Roman" w:eastAsia="Times New Roman" w:hAnsi="Times New Roman" w:cs="Times New Roman"/>
                <w:color w:val="417DC4"/>
                <w:sz w:val="14"/>
                <w:szCs w:val="18"/>
                <w:lang w:val="fr-FR" w:eastAsia="fr-FR"/>
              </w:rPr>
              <w:t>►</w:t>
            </w:r>
            <w:r>
              <w:rPr>
                <w:rFonts w:ascii="Marianne" w:eastAsia="Times New Roman" w:hAnsi="Marianne"/>
                <w:color w:val="417DC4"/>
                <w:sz w:val="14"/>
                <w:szCs w:val="18"/>
                <w:lang w:val="fr-FR" w:eastAsia="fr-FR"/>
              </w:rPr>
              <w:t>C2 : La mise en œuvre du système qualité</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B55D3"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3</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83BAD" w14:textId="77777777" w:rsidR="00FE3699" w:rsidRDefault="00FD0F3C">
            <w:pPr>
              <w:ind w:left="113" w:right="113"/>
              <w:jc w:val="both"/>
              <w:rPr>
                <w:rFonts w:ascii="Marianne" w:eastAsia="Times New Roman" w:hAnsi="Marianne" w:cs="Calibri"/>
                <w:color w:val="000000"/>
                <w:sz w:val="18"/>
                <w:szCs w:val="18"/>
                <w:lang w:val="fr-FR" w:eastAsia="fr-FR"/>
              </w:rPr>
            </w:pPr>
            <w:r>
              <w:rPr>
                <w:rFonts w:ascii="Marianne" w:eastAsia="Times New Roman" w:hAnsi="Marianne"/>
                <w:color w:val="417DC4"/>
                <w:sz w:val="16"/>
                <w:szCs w:val="18"/>
                <w:lang w:val="fr-FR" w:eastAsia="fr-FR"/>
              </w:rPr>
              <w:t>Management participatif. Définition des rôles et responsabilités des personnels</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36D5FBEB"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4A2E3652" w14:textId="77777777" w:rsidR="00FE3699" w:rsidRDefault="00FE3699">
            <w:pPr>
              <w:jc w:val="center"/>
              <w:rPr>
                <w:sz w:val="12"/>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69E6C5D2"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554007EB" w14:textId="77777777" w:rsidR="00FE3699" w:rsidRDefault="00FE3699">
            <w:pPr>
              <w:jc w:val="center"/>
              <w:rPr>
                <w:sz w:val="12"/>
                <w:lang w:val="fr-FR"/>
              </w:rPr>
            </w:pPr>
          </w:p>
        </w:tc>
      </w:tr>
      <w:tr w:rsidR="00FE3699" w14:paraId="0529AFF5" w14:textId="77777777">
        <w:trPr>
          <w:trHeight w:val="510"/>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59571A" w14:textId="77777777" w:rsidR="00FE3699" w:rsidRDefault="00FD0F3C">
            <w:pPr>
              <w:ind w:left="113" w:right="113"/>
              <w:rPr>
                <w:rFonts w:ascii="Marianne" w:eastAsia="Times New Roman" w:hAnsi="Marianne" w:cs="Calibri"/>
                <w:b w:val="0"/>
                <w:sz w:val="14"/>
                <w:szCs w:val="18"/>
                <w:lang w:val="fr-FR" w:eastAsia="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C3 : La surveillance et l’évaluation de l’efficacité du système qualité</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F46CD"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4</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C15D1"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Veille concernant la qualité des prestations</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51DDC9C4"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4492520C" w14:textId="77777777" w:rsidR="00FE3699" w:rsidRDefault="00FE3699">
            <w:pPr>
              <w:jc w:val="center"/>
              <w:rPr>
                <w:sz w:val="12"/>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3C627B23"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91AD352" w14:textId="77777777" w:rsidR="00FE3699" w:rsidRDefault="00FE3699">
            <w:pPr>
              <w:jc w:val="center"/>
              <w:rPr>
                <w:sz w:val="12"/>
                <w:lang w:val="fr-FR"/>
              </w:rPr>
            </w:pPr>
          </w:p>
        </w:tc>
      </w:tr>
      <w:tr w:rsidR="00FE3699" w14:paraId="00147BA8" w14:textId="77777777">
        <w:trPr>
          <w:trHeight w:val="454"/>
        </w:trPr>
        <w:tc>
          <w:tcPr>
            <w:tcW w:w="212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500234" w14:textId="77777777" w:rsidR="00FE3699" w:rsidRDefault="00FD0F3C">
            <w:pPr>
              <w:ind w:left="113" w:right="113"/>
              <w:rPr>
                <w:rFonts w:ascii="Marianne" w:eastAsia="Times New Roman" w:hAnsi="Marianne" w:cs="Calibri"/>
                <w:b w:val="0"/>
                <w:sz w:val="14"/>
                <w:szCs w:val="18"/>
                <w:lang w:val="fr-FR" w:eastAsia="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C4 : Mettre en œuvre d’une démarche d’amélioration continue</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14135"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5</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F7090"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Traitement des difficultés, des réclamations </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2CEE03C7"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78"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4213BD5D"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04"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A546AFC"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39902FC"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0B5248D0" w14:textId="77777777">
        <w:trPr>
          <w:trHeight w:val="567"/>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D8840B" w14:textId="77777777" w:rsidR="00FE3699" w:rsidRDefault="00FE3699">
            <w:pPr>
              <w:rPr>
                <w:rFonts w:ascii="Marianne" w:eastAsia="Times New Roman" w:hAnsi="Marianne" w:cs="Calibri"/>
                <w:b w:val="0"/>
                <w:color w:val="000000"/>
                <w:sz w:val="18"/>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E73B1"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6</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8F850"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Mesures d’amélioration à partir de l’analyse des appréciations, réclamations, résultats </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501AD29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78"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300D567A"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04"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ABB509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4F0EF177"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75CA9847" w14:textId="77777777">
        <w:trPr>
          <w:trHeight w:val="680"/>
        </w:trPr>
        <w:tc>
          <w:tcPr>
            <w:tcW w:w="2127" w:type="dxa"/>
            <w:gridSpan w:val="2"/>
            <w:tcBorders>
              <w:top w:val="single" w:sz="6" w:space="0" w:color="000000"/>
              <w:left w:val="single" w:sz="6" w:space="0" w:color="000000"/>
              <w:bottom w:val="single" w:sz="4" w:space="0" w:color="auto"/>
            </w:tcBorders>
            <w:shd w:val="clear" w:color="auto" w:fill="3558A2"/>
            <w:vAlign w:val="center"/>
          </w:tcPr>
          <w:p w14:paraId="6EBFFA39" w14:textId="77777777" w:rsidR="00FE3699" w:rsidRDefault="00FD0F3C">
            <w:pPr>
              <w:jc w:val="center"/>
              <w:rPr>
                <w:rFonts w:ascii="Marianne" w:eastAsia="Times New Roman" w:hAnsi="Marianne" w:cs="Calibri"/>
                <w:b w:val="0"/>
                <w:color w:val="000000"/>
                <w:sz w:val="18"/>
                <w:szCs w:val="18"/>
                <w:lang w:val="fr-FR" w:eastAsia="fr-FR"/>
              </w:rPr>
            </w:pPr>
            <w:r>
              <w:rPr>
                <w:rFonts w:ascii="Marianne" w:eastAsia="Times New Roman" w:hAnsi="Marianne"/>
                <w:bCs/>
                <w:color w:val="FFFFFF"/>
                <w:sz w:val="18"/>
                <w:szCs w:val="18"/>
                <w:lang w:val="fr-FR" w:eastAsia="fr-FR"/>
              </w:rPr>
              <w:t>DOMAINE</w:t>
            </w:r>
          </w:p>
        </w:tc>
        <w:tc>
          <w:tcPr>
            <w:tcW w:w="425" w:type="dxa"/>
            <w:tcBorders>
              <w:top w:val="single" w:sz="6" w:space="0" w:color="000000"/>
              <w:left w:val="none" w:sz="4" w:space="0" w:color="000000"/>
              <w:bottom w:val="single" w:sz="6" w:space="0" w:color="000000"/>
              <w:right w:val="single" w:sz="4" w:space="0" w:color="auto"/>
            </w:tcBorders>
            <w:shd w:val="clear" w:color="auto" w:fill="3558A2"/>
            <w:vAlign w:val="center"/>
          </w:tcPr>
          <w:p w14:paraId="55EF526B" w14:textId="77777777" w:rsidR="00FE3699" w:rsidRDefault="00FE3699">
            <w:pPr>
              <w:jc w:val="center"/>
              <w:rPr>
                <w:rFonts w:ascii="Marianne" w:eastAsia="Times New Roman" w:hAnsi="Marianne" w:cs="Calibri"/>
                <w:color w:val="FFFFFF" w:themeColor="background1"/>
                <w:sz w:val="18"/>
                <w:szCs w:val="18"/>
                <w:lang w:val="fr-FR" w:eastAsia="fr-FR"/>
              </w:rPr>
            </w:pPr>
          </w:p>
        </w:tc>
        <w:tc>
          <w:tcPr>
            <w:tcW w:w="5864" w:type="dxa"/>
            <w:tcBorders>
              <w:top w:val="single" w:sz="6" w:space="0" w:color="000000"/>
              <w:left w:val="single" w:sz="4" w:space="0" w:color="auto"/>
              <w:bottom w:val="single" w:sz="6" w:space="0" w:color="000000"/>
              <w:right w:val="single" w:sz="6" w:space="0" w:color="000000"/>
            </w:tcBorders>
            <w:shd w:val="clear" w:color="auto" w:fill="3558A2"/>
            <w:vAlign w:val="center"/>
          </w:tcPr>
          <w:p w14:paraId="5939BA7F" w14:textId="77777777" w:rsidR="00FE3699" w:rsidRDefault="00FD0F3C" w:rsidP="00FD0F3C">
            <w:pPr>
              <w:pStyle w:val="Paragraphedeliste"/>
              <w:widowControl/>
              <w:numPr>
                <w:ilvl w:val="0"/>
                <w:numId w:val="53"/>
              </w:numPr>
              <w:spacing w:before="0"/>
              <w:ind w:right="113"/>
              <w:contextualSpacing/>
              <w:rPr>
                <w:rFonts w:ascii="Marianne" w:eastAsia="Times New Roman" w:hAnsi="Marianne" w:cs="Calibri"/>
                <w:color w:val="FFFFFF" w:themeColor="background1"/>
                <w:sz w:val="18"/>
                <w:szCs w:val="18"/>
                <w:lang w:val="fr-FR" w:eastAsia="fr-FR"/>
              </w:rPr>
            </w:pPr>
            <w:r>
              <w:rPr>
                <w:rFonts w:ascii="Marianne" w:eastAsia="Times New Roman" w:hAnsi="Marianne"/>
                <w:bCs/>
                <w:color w:val="FFFFFF" w:themeColor="background1"/>
                <w:sz w:val="16"/>
                <w:szCs w:val="18"/>
                <w:lang w:val="fr-FR" w:eastAsia="fr-FR"/>
              </w:rPr>
              <w:t>LA MAITRISE DES ENGAGEMENTS DE SERVICE VIS-À-VIS DES PUBLICS, DES BENEFICIAIRES ET DES CLIENTS</w:t>
            </w:r>
          </w:p>
        </w:tc>
        <w:tc>
          <w:tcPr>
            <w:tcW w:w="567" w:type="dxa"/>
            <w:tcBorders>
              <w:top w:val="single" w:sz="6" w:space="0" w:color="000000"/>
              <w:left w:val="single" w:sz="6" w:space="0" w:color="000000"/>
              <w:bottom w:val="single" w:sz="6" w:space="0" w:color="000000"/>
              <w:right w:val="single" w:sz="6" w:space="0" w:color="000000"/>
            </w:tcBorders>
            <w:shd w:val="clear" w:color="auto" w:fill="3558A2"/>
            <w:vAlign w:val="center"/>
          </w:tcPr>
          <w:p w14:paraId="16B47BFF" w14:textId="77777777" w:rsidR="00FE3699" w:rsidRDefault="00FE3699">
            <w:pPr>
              <w:jc w:val="center"/>
              <w:rPr>
                <w:rFonts w:ascii="Marianne" w:eastAsia="Times New Roman" w:hAnsi="Marianne" w:cs="Calibri"/>
                <w:color w:val="000000"/>
                <w:sz w:val="18"/>
                <w:szCs w:val="18"/>
                <w:lang w:val="fr-FR" w:eastAsia="fr-FR"/>
              </w:rPr>
            </w:pPr>
          </w:p>
        </w:tc>
        <w:tc>
          <w:tcPr>
            <w:tcW w:w="578" w:type="dxa"/>
            <w:gridSpan w:val="2"/>
            <w:tcBorders>
              <w:top w:val="single" w:sz="6" w:space="0" w:color="000000"/>
              <w:left w:val="single" w:sz="6" w:space="0" w:color="000000"/>
              <w:bottom w:val="single" w:sz="6" w:space="0" w:color="000000"/>
              <w:right w:val="single" w:sz="6" w:space="0" w:color="000000"/>
            </w:tcBorders>
            <w:shd w:val="clear" w:color="auto" w:fill="3558A2"/>
            <w:vAlign w:val="center"/>
          </w:tcPr>
          <w:p w14:paraId="2505A1A8" w14:textId="77777777" w:rsidR="00FE3699" w:rsidRDefault="00FE3699">
            <w:pPr>
              <w:jc w:val="center"/>
              <w:rPr>
                <w:rFonts w:ascii="Marianne" w:eastAsia="Times New Roman" w:hAnsi="Marianne" w:cs="Times New Roman"/>
                <w:sz w:val="18"/>
                <w:szCs w:val="18"/>
                <w:lang w:val="fr-FR" w:eastAsia="fr-FR"/>
              </w:rPr>
            </w:pPr>
          </w:p>
        </w:tc>
        <w:tc>
          <w:tcPr>
            <w:tcW w:w="504" w:type="dxa"/>
            <w:tcBorders>
              <w:top w:val="single" w:sz="6" w:space="0" w:color="000000"/>
              <w:left w:val="single" w:sz="6" w:space="0" w:color="000000"/>
              <w:bottom w:val="single" w:sz="6" w:space="0" w:color="000000"/>
              <w:right w:val="single" w:sz="6" w:space="0" w:color="000000"/>
            </w:tcBorders>
            <w:shd w:val="clear" w:color="auto" w:fill="3558A2"/>
            <w:vAlign w:val="center"/>
          </w:tcPr>
          <w:p w14:paraId="64177076" w14:textId="77777777" w:rsidR="00FE3699" w:rsidRDefault="00FE3699">
            <w:pPr>
              <w:jc w:val="center"/>
              <w:rPr>
                <w:rFonts w:ascii="Marianne" w:eastAsia="Times New Roman" w:hAnsi="Marianne" w:cs="Times New Roman"/>
                <w:sz w:val="18"/>
                <w:szCs w:val="18"/>
                <w:lang w:val="fr-FR"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3558A2"/>
            <w:vAlign w:val="center"/>
          </w:tcPr>
          <w:p w14:paraId="7242552D" w14:textId="77777777" w:rsidR="00FE3699" w:rsidRDefault="00FE3699">
            <w:pPr>
              <w:jc w:val="center"/>
              <w:rPr>
                <w:rFonts w:ascii="Marianne" w:eastAsia="Times New Roman" w:hAnsi="Marianne" w:cs="Times New Roman"/>
                <w:sz w:val="18"/>
                <w:szCs w:val="18"/>
                <w:lang w:val="fr-FR" w:eastAsia="fr-FR"/>
              </w:rPr>
            </w:pPr>
          </w:p>
        </w:tc>
      </w:tr>
      <w:tr w:rsidR="00FE3699" w14:paraId="33029B43" w14:textId="77777777">
        <w:trPr>
          <w:trHeight w:val="397"/>
        </w:trPr>
        <w:tc>
          <w:tcPr>
            <w:tcW w:w="2127" w:type="dxa"/>
            <w:gridSpan w:val="2"/>
            <w:tcBorders>
              <w:top w:val="single" w:sz="4" w:space="0" w:color="auto"/>
              <w:left w:val="single" w:sz="6" w:space="0" w:color="000000"/>
              <w:bottom w:val="single" w:sz="6" w:space="0" w:color="000000"/>
            </w:tcBorders>
            <w:shd w:val="clear" w:color="auto" w:fill="7AB1E8"/>
            <w:vAlign w:val="center"/>
          </w:tcPr>
          <w:p w14:paraId="7840E296" w14:textId="77777777" w:rsidR="00FE3699" w:rsidRDefault="00FD0F3C">
            <w:pPr>
              <w:ind w:left="113" w:right="113"/>
              <w:rPr>
                <w:rFonts w:ascii="Marianne" w:eastAsia="Times New Roman" w:hAnsi="Marianne" w:cs="Calibri"/>
                <w:b w:val="0"/>
                <w:color w:val="000000"/>
                <w:sz w:val="18"/>
                <w:szCs w:val="18"/>
                <w:lang w:val="fr-FR" w:eastAsia="fr-FR"/>
              </w:rPr>
            </w:pPr>
            <w:r>
              <w:rPr>
                <w:rFonts w:ascii="Marianne" w:eastAsia="Times New Roman" w:hAnsi="Marianne"/>
                <w:bCs/>
                <w:color w:val="000000"/>
                <w:sz w:val="16"/>
                <w:szCs w:val="18"/>
                <w:lang w:val="fr-FR" w:eastAsia="fr-FR"/>
              </w:rPr>
              <w:t>Thème</w:t>
            </w:r>
          </w:p>
        </w:tc>
        <w:tc>
          <w:tcPr>
            <w:tcW w:w="425" w:type="dxa"/>
            <w:tcBorders>
              <w:top w:val="single" w:sz="6" w:space="0" w:color="000000"/>
              <w:left w:val="none" w:sz="4" w:space="0" w:color="000000"/>
              <w:bottom w:val="single" w:sz="6" w:space="0" w:color="000000"/>
              <w:right w:val="single" w:sz="6" w:space="0" w:color="000000"/>
            </w:tcBorders>
            <w:shd w:val="clear" w:color="auto" w:fill="7AB1E8"/>
            <w:vAlign w:val="center"/>
          </w:tcPr>
          <w:p w14:paraId="6C418C00"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29A4D16A"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2.1 </w:t>
            </w:r>
            <w:r>
              <w:rPr>
                <w:rFonts w:ascii="Marianne" w:eastAsia="Times New Roman" w:hAnsi="Marianne"/>
                <w:bCs/>
                <w:color w:val="000000"/>
                <w:sz w:val="16"/>
                <w:szCs w:val="18"/>
                <w:lang w:val="fr-FR" w:eastAsia="fr-FR"/>
              </w:rPr>
              <w:t>L’accueil / l’information / le conseil</w:t>
            </w:r>
          </w:p>
        </w:tc>
      </w:tr>
      <w:tr w:rsidR="00FE3699" w14:paraId="04529B69" w14:textId="77777777">
        <w:trPr>
          <w:trHeight w:val="454"/>
        </w:trPr>
        <w:tc>
          <w:tcPr>
            <w:tcW w:w="212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0B2552" w14:textId="77777777" w:rsidR="00FE3699" w:rsidRDefault="00FD0F3C">
            <w:pPr>
              <w:ind w:left="113" w:right="113"/>
              <w:rPr>
                <w:rFonts w:ascii="Marianne" w:eastAsia="Times New Roman" w:hAnsi="Marianne" w:cs="Calibri"/>
                <w:b w:val="0"/>
                <w:color w:val="000000"/>
                <w:sz w:val="18"/>
                <w:szCs w:val="18"/>
                <w:lang w:val="fr-FR" w:eastAsia="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C5 : Les conditions d’information du public sur les prestations proposées, les délais pour y accéder et les résultats obtenus</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3754E"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7</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82C38"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Diffusion d’une information accessible actualisée, structurée, détaillée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92535FD"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1394F5FE" w14:textId="77777777" w:rsidR="00FE3699" w:rsidRDefault="00FE3699">
            <w:pPr>
              <w:jc w:val="center"/>
              <w:rPr>
                <w:sz w:val="12"/>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54ADC4E6"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9678B2A" w14:textId="77777777" w:rsidR="00FE3699" w:rsidRDefault="00FE3699">
            <w:pPr>
              <w:jc w:val="center"/>
              <w:rPr>
                <w:sz w:val="12"/>
                <w:lang w:val="fr-FR"/>
              </w:rPr>
            </w:pPr>
          </w:p>
        </w:tc>
      </w:tr>
      <w:tr w:rsidR="00FE3699" w14:paraId="32783282" w14:textId="77777777">
        <w:trPr>
          <w:trHeight w:val="454"/>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20B3C1" w14:textId="77777777" w:rsidR="00FE3699" w:rsidRDefault="00FE3699">
            <w:pPr>
              <w:ind w:left="113" w:right="113"/>
              <w:rPr>
                <w:rFonts w:ascii="Marianne" w:eastAsia="Times New Roman" w:hAnsi="Marianne" w:cs="Calibri"/>
                <w:b w:val="0"/>
                <w:color w:val="000000"/>
                <w:sz w:val="18"/>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CDE30"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8</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4A0A4"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Diffusion des indicateurs de résultats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4E939F2D"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104E54E5" w14:textId="77777777" w:rsidR="00FE3699" w:rsidRDefault="00FE3699">
            <w:pPr>
              <w:jc w:val="center"/>
              <w:rPr>
                <w:sz w:val="12"/>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281B9CF9"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4661D6BF" w14:textId="77777777" w:rsidR="00FE3699" w:rsidRDefault="00FE3699">
            <w:pPr>
              <w:jc w:val="center"/>
              <w:rPr>
                <w:sz w:val="12"/>
                <w:lang w:val="fr-FR"/>
              </w:rPr>
            </w:pPr>
          </w:p>
        </w:tc>
      </w:tr>
      <w:tr w:rsidR="00FE3699" w14:paraId="548BE2A3" w14:textId="77777777">
        <w:trPr>
          <w:trHeight w:val="567"/>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3665E4" w14:textId="77777777" w:rsidR="00FE3699" w:rsidRDefault="00FE3699">
            <w:pPr>
              <w:ind w:left="113" w:right="113"/>
              <w:rPr>
                <w:rFonts w:ascii="Marianne" w:eastAsia="Times New Roman" w:hAnsi="Marianne" w:cs="Calibri"/>
                <w:b w:val="0"/>
                <w:color w:val="000000"/>
                <w:sz w:val="18"/>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FAC4D"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9</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1E2F6"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Information sur les taux d’obtention des certifications, les possibilités de valider un/des blocs de compétences, les équivalences, suites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55CBACE"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w:t>
            </w: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51773698" w14:textId="77777777" w:rsidR="00FE3699" w:rsidRDefault="00FE3699">
            <w:pPr>
              <w:jc w:val="center"/>
              <w:rPr>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6576432D"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4FC0D03" w14:textId="77777777" w:rsidR="00FE3699" w:rsidRDefault="00FE3699">
            <w:pPr>
              <w:jc w:val="center"/>
              <w:rPr>
                <w:sz w:val="12"/>
                <w:lang w:val="fr-FR"/>
              </w:rPr>
            </w:pPr>
          </w:p>
        </w:tc>
      </w:tr>
      <w:tr w:rsidR="00FE3699" w14:paraId="4DEE8467" w14:textId="77777777">
        <w:trPr>
          <w:trHeight w:val="454"/>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826A0C" w14:textId="77777777" w:rsidR="00FE3699" w:rsidRDefault="00FD0F3C">
            <w:pPr>
              <w:ind w:left="113" w:right="113"/>
              <w:rPr>
                <w:rFonts w:ascii="Marianne" w:eastAsia="Times New Roman" w:hAnsi="Marianne" w:cs="Calibri"/>
                <w:b w:val="0"/>
                <w:color w:val="000000"/>
                <w:sz w:val="18"/>
                <w:szCs w:val="18"/>
                <w:lang w:val="fr-FR" w:eastAsia="fr-FR"/>
              </w:rPr>
            </w:pPr>
            <w:r>
              <w:rPr>
                <w:rFonts w:ascii="Times New Roman" w:eastAsia="Times New Roman" w:hAnsi="Times New Roman" w:cs="Times New Roman"/>
                <w:color w:val="417DC4"/>
                <w:sz w:val="14"/>
                <w:szCs w:val="18"/>
                <w:lang w:val="fr-FR" w:eastAsia="fr-FR"/>
              </w:rPr>
              <w:t>►</w:t>
            </w:r>
            <w:r>
              <w:rPr>
                <w:rFonts w:ascii="Marianne" w:eastAsia="Times New Roman" w:hAnsi="Marianne"/>
                <w:color w:val="417DC4"/>
                <w:sz w:val="14"/>
                <w:szCs w:val="18"/>
                <w:lang w:val="fr-FR" w:eastAsia="fr-FR"/>
              </w:rPr>
              <w:t>C6 : L’accueil facilité</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B183D"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10</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DB9BF" w14:textId="77777777" w:rsidR="00FE3699" w:rsidRDefault="00FD0F3C">
            <w:pPr>
              <w:ind w:left="113" w:right="113"/>
              <w:jc w:val="both"/>
              <w:rPr>
                <w:rFonts w:ascii="Marianne" w:eastAsia="Times New Roman" w:hAnsi="Marianne" w:cs="Calibri"/>
                <w:color w:val="000000"/>
                <w:sz w:val="18"/>
                <w:szCs w:val="18"/>
                <w:lang w:val="fr-FR" w:eastAsia="fr-FR"/>
              </w:rPr>
            </w:pPr>
            <w:r>
              <w:rPr>
                <w:rFonts w:ascii="Marianne" w:eastAsia="Times New Roman" w:hAnsi="Marianne"/>
                <w:color w:val="417DC4"/>
                <w:sz w:val="16"/>
                <w:szCs w:val="18"/>
                <w:lang w:val="fr-FR" w:eastAsia="fr-FR"/>
              </w:rPr>
              <w:t xml:space="preserve">Signalétique spécifique pour faciliter l’accès au(x) lieu(x) d’accueil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4FDBA934"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38F72168" w14:textId="77777777" w:rsidR="00FE3699" w:rsidRDefault="00FE3699">
            <w:pPr>
              <w:jc w:val="center"/>
              <w:rPr>
                <w:sz w:val="12"/>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7BC973BC"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A69F525" w14:textId="77777777" w:rsidR="00FE3699" w:rsidRDefault="00FE3699">
            <w:pPr>
              <w:jc w:val="center"/>
              <w:rPr>
                <w:sz w:val="12"/>
                <w:lang w:val="fr-FR"/>
              </w:rPr>
            </w:pPr>
          </w:p>
        </w:tc>
      </w:tr>
      <w:tr w:rsidR="00FE3699" w14:paraId="43FB4A05" w14:textId="77777777">
        <w:trPr>
          <w:trHeight w:val="397"/>
        </w:trPr>
        <w:tc>
          <w:tcPr>
            <w:tcW w:w="2127" w:type="dxa"/>
            <w:gridSpan w:val="2"/>
            <w:tcBorders>
              <w:top w:val="single" w:sz="6" w:space="0" w:color="000000"/>
              <w:left w:val="single" w:sz="6" w:space="0" w:color="000000"/>
              <w:bottom w:val="single" w:sz="6" w:space="0" w:color="000000"/>
            </w:tcBorders>
            <w:shd w:val="clear" w:color="auto" w:fill="7AB1E8"/>
            <w:vAlign w:val="center"/>
          </w:tcPr>
          <w:p w14:paraId="525A35EA" w14:textId="77777777" w:rsidR="00FE3699" w:rsidRDefault="00FD0F3C">
            <w:pPr>
              <w:ind w:left="113" w:right="113"/>
              <w:rPr>
                <w:rFonts w:ascii="Marianne" w:eastAsia="Times New Roman" w:hAnsi="Marianne" w:cs="Calibri"/>
                <w:b w:val="0"/>
                <w:color w:val="000000"/>
                <w:sz w:val="16"/>
                <w:szCs w:val="18"/>
                <w:lang w:val="fr-FR" w:eastAsia="fr-FR"/>
              </w:rPr>
            </w:pPr>
            <w:r>
              <w:rPr>
                <w:rFonts w:ascii="Marianne" w:eastAsia="Times New Roman" w:hAnsi="Marianne"/>
                <w:bCs/>
                <w:color w:val="000000"/>
                <w:sz w:val="16"/>
                <w:szCs w:val="18"/>
                <w:lang w:val="fr-FR" w:eastAsia="fr-FR"/>
              </w:rPr>
              <w:t>Thème</w:t>
            </w:r>
          </w:p>
        </w:tc>
        <w:tc>
          <w:tcPr>
            <w:tcW w:w="425" w:type="dxa"/>
            <w:tcBorders>
              <w:top w:val="single" w:sz="6" w:space="0" w:color="000000"/>
              <w:left w:val="none" w:sz="4" w:space="0" w:color="000000"/>
              <w:bottom w:val="single" w:sz="6" w:space="0" w:color="000000"/>
              <w:right w:val="single" w:sz="6" w:space="0" w:color="000000"/>
            </w:tcBorders>
            <w:shd w:val="clear" w:color="auto" w:fill="7AB1E8"/>
            <w:vAlign w:val="center"/>
          </w:tcPr>
          <w:p w14:paraId="69D32B52"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6531D668"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2.2 </w:t>
            </w:r>
            <w:r>
              <w:rPr>
                <w:rFonts w:ascii="Marianne" w:eastAsia="Times New Roman" w:hAnsi="Marianne"/>
                <w:bCs/>
                <w:color w:val="000000"/>
                <w:sz w:val="16"/>
                <w:szCs w:val="18"/>
                <w:lang w:val="fr-FR" w:eastAsia="fr-FR"/>
              </w:rPr>
              <w:t>L’ingénierie de formation et de prestation sur mesure</w:t>
            </w:r>
          </w:p>
        </w:tc>
      </w:tr>
      <w:tr w:rsidR="00FE3699" w14:paraId="3A963CB0" w14:textId="77777777">
        <w:trPr>
          <w:trHeight w:val="567"/>
        </w:trPr>
        <w:tc>
          <w:tcPr>
            <w:tcW w:w="212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536D6C" w14:textId="77777777" w:rsidR="00FE3699" w:rsidRDefault="00FD0F3C">
            <w:pPr>
              <w:ind w:left="113" w:right="113"/>
              <w:rPr>
                <w:rFonts w:ascii="Marianne" w:eastAsia="Times New Roman" w:hAnsi="Marianne" w:cs="Calibri"/>
                <w:b w:val="0"/>
                <w:color w:val="000000"/>
                <w:sz w:val="16"/>
                <w:szCs w:val="18"/>
                <w:lang w:val="fr-FR" w:eastAsia="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C7 : L’identification précise des objectifs des prestations proposées et l’adaptation de ces prestations aux publics bénéficiaires lors de la conception des prestations</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98647"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11</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148E"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Analyse du besoin du bénéficiaire en lien avec l’entreprise et/ou le financeur co</w:t>
            </w:r>
            <w:r>
              <w:rPr>
                <w:rFonts w:ascii="Marianne" w:eastAsia="Times New Roman" w:hAnsi="Marianne"/>
                <w:sz w:val="16"/>
                <w:szCs w:val="18"/>
                <w:lang w:val="fr-FR" w:eastAsia="fr-FR"/>
              </w:rPr>
              <w:t>ncerné(s)…</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B3E5F5A"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78"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52DD02BE"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04"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3BF276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5756DE2D"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126E6CA9" w14:textId="77777777">
        <w:trPr>
          <w:trHeight w:val="510"/>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A30BB2" w14:textId="77777777" w:rsidR="00FE3699" w:rsidRDefault="00FE3699">
            <w:pPr>
              <w:rPr>
                <w:rFonts w:ascii="Marianne" w:eastAsia="Times New Roman" w:hAnsi="Marianne" w:cs="Calibri"/>
                <w:b w:val="0"/>
                <w:color w:val="000000"/>
                <w:sz w:val="16"/>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48ABF"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12</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BAE7C"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Définition des objectifs opérationnels et évaluables de la prestation.</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41719081"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78"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3CC18D50"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04"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85717D7"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703A94E1"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64EB9D28" w14:textId="77777777">
        <w:trPr>
          <w:trHeight w:val="567"/>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4B38AE" w14:textId="77777777" w:rsidR="00FE3699" w:rsidRDefault="00FE3699">
            <w:pPr>
              <w:rPr>
                <w:rFonts w:ascii="Marianne" w:eastAsia="Times New Roman" w:hAnsi="Marianne" w:cs="Calibri"/>
                <w:b w:val="0"/>
                <w:color w:val="000000"/>
                <w:sz w:val="16"/>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A4846"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13</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36FD5"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Contenus et modalités de mise en œuvre adaptée aux objectifs définis et aux publics bénéficiaires. </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A262661"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78"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549B3592"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04"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163162D"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3156AB05"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67523646" w14:textId="77777777">
        <w:trPr>
          <w:trHeight w:val="567"/>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F8E62B" w14:textId="77777777" w:rsidR="00FE3699" w:rsidRDefault="00FE3699">
            <w:pPr>
              <w:rPr>
                <w:rFonts w:ascii="Marianne" w:eastAsia="Times New Roman" w:hAnsi="Marianne" w:cs="Calibri"/>
                <w:b w:val="0"/>
                <w:color w:val="000000"/>
                <w:sz w:val="16"/>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2C2E9"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14</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C1C77"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Adéquation du ou des contenu(s) de la prestation aux exigences du référentiel de la certification visée.</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47CE770" w14:textId="77777777" w:rsidR="00FE3699" w:rsidRDefault="00FD0F3C">
            <w:pPr>
              <w:jc w:val="center"/>
              <w:rPr>
                <w:rFonts w:ascii="Marianne" w:eastAsia="Times New Roman" w:hAnsi="Marianne" w:cs="Calibri"/>
                <w:color w:val="000000"/>
                <w:sz w:val="16"/>
                <w:szCs w:val="18"/>
                <w:lang w:val="fr-FR" w:eastAsia="fr-FR"/>
              </w:rPr>
            </w:pPr>
            <w:r>
              <w:rPr>
                <w:rFonts w:ascii="Marianne" w:eastAsia="Times New Roman" w:hAnsi="Marianne" w:cs="Calibri"/>
                <w:color w:val="000000"/>
                <w:sz w:val="12"/>
                <w:szCs w:val="18"/>
                <w:lang w:val="fr-FR" w:eastAsia="fr-FR"/>
              </w:rPr>
              <w:t>NC Maj</w:t>
            </w:r>
          </w:p>
        </w:tc>
        <w:tc>
          <w:tcPr>
            <w:tcW w:w="578" w:type="dxa"/>
            <w:gridSpan w:val="2"/>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46C75DDF" w14:textId="77777777" w:rsidR="00FE3699" w:rsidRDefault="00FE3699">
            <w:pPr>
              <w:jc w:val="center"/>
              <w:rPr>
                <w:rFonts w:ascii="Marianne" w:eastAsia="Times New Roman" w:hAnsi="Marianne" w:cs="Calibri"/>
                <w:color w:val="000000"/>
                <w:sz w:val="16"/>
                <w:szCs w:val="18"/>
                <w:lang w:val="fr-FR" w:eastAsia="fr-FR"/>
              </w:rPr>
            </w:pPr>
          </w:p>
        </w:tc>
        <w:tc>
          <w:tcPr>
            <w:tcW w:w="504"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696917F7"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7FC94468" w14:textId="77777777" w:rsidR="00FE3699" w:rsidRDefault="00FD0F3C">
            <w:pPr>
              <w:jc w:val="center"/>
              <w:rPr>
                <w:rFonts w:ascii="Marianne" w:eastAsia="Times New Roman" w:hAnsi="Marianne" w:cs="Calibri"/>
                <w:color w:val="000000"/>
                <w:sz w:val="16"/>
                <w:szCs w:val="18"/>
                <w:lang w:val="fr-FR" w:eastAsia="fr-FR"/>
              </w:rPr>
            </w:pPr>
            <w:r>
              <w:rPr>
                <w:rFonts w:ascii="Marianne" w:eastAsia="Times New Roman" w:hAnsi="Marianne" w:cs="Calibri"/>
                <w:color w:val="000000"/>
                <w:sz w:val="12"/>
                <w:szCs w:val="18"/>
                <w:lang w:val="fr-FR" w:eastAsia="fr-FR"/>
              </w:rPr>
              <w:t>NC Maj</w:t>
            </w:r>
          </w:p>
        </w:tc>
      </w:tr>
      <w:tr w:rsidR="00FE3699" w14:paraId="0C63D728" w14:textId="77777777">
        <w:trPr>
          <w:trHeight w:val="567"/>
        </w:trPr>
        <w:tc>
          <w:tcPr>
            <w:tcW w:w="212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F91C3B" w14:textId="77777777" w:rsidR="00FE3699" w:rsidRDefault="00FE3699">
            <w:pPr>
              <w:rPr>
                <w:rFonts w:ascii="Marianne" w:eastAsia="Times New Roman" w:hAnsi="Marianne" w:cs="Calibri"/>
                <w:b w:val="0"/>
                <w:color w:val="000000"/>
                <w:sz w:val="16"/>
                <w:szCs w:val="18"/>
                <w:lang w:val="fr-FR" w:eastAsia="fr-FR"/>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CE67E"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15</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32833" w14:textId="77777777" w:rsidR="00FE3699" w:rsidRDefault="00FD0F3C">
            <w:pPr>
              <w:ind w:left="113" w:right="113"/>
              <w:rPr>
                <w:rFonts w:ascii="Marianne" w:eastAsia="Times New Roman" w:hAnsi="Marianne"/>
                <w:sz w:val="16"/>
                <w:szCs w:val="18"/>
                <w:lang w:val="fr-FR" w:eastAsia="fr-FR"/>
              </w:rPr>
            </w:pPr>
            <w:r>
              <w:rPr>
                <w:rFonts w:ascii="Marianne" w:eastAsia="Times New Roman" w:hAnsi="Marianne"/>
                <w:sz w:val="16"/>
                <w:szCs w:val="18"/>
                <w:lang w:val="fr-FR" w:eastAsia="fr-FR"/>
              </w:rPr>
              <w:t>Procédures de positionnement et d’évaluation des acquis à l’entrée de la prestation / conditions d’aménagement de parcours.</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489D763"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5718C6E8" w14:textId="77777777" w:rsidR="00FE3699" w:rsidRDefault="00FE3699">
            <w:pPr>
              <w:jc w:val="center"/>
              <w:rPr>
                <w:lang w:val="fr-FR"/>
              </w:rPr>
            </w:pPr>
          </w:p>
        </w:tc>
        <w:tc>
          <w:tcPr>
            <w:tcW w:w="504" w:type="dxa"/>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6C93993B" w14:textId="77777777" w:rsidR="00FE3699" w:rsidRDefault="00FE3699">
            <w:pPr>
              <w:jc w:val="center"/>
              <w:rPr>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56A5C4C" w14:textId="77777777" w:rsidR="00FE3699" w:rsidRDefault="00FE3699">
            <w:pPr>
              <w:jc w:val="center"/>
              <w:rPr>
                <w:rFonts w:ascii="Marianne" w:eastAsia="Times New Roman" w:hAnsi="Marianne" w:cs="Calibri"/>
                <w:color w:val="000000"/>
                <w:sz w:val="12"/>
                <w:szCs w:val="18"/>
                <w:lang w:val="fr-FR" w:eastAsia="fr-FR"/>
              </w:rPr>
            </w:pPr>
          </w:p>
        </w:tc>
      </w:tr>
      <w:tr w:rsidR="00FE3699" w14:paraId="554C69E0" w14:textId="77777777">
        <w:trPr>
          <w:trHeight w:val="397"/>
        </w:trPr>
        <w:tc>
          <w:tcPr>
            <w:tcW w:w="2127" w:type="dxa"/>
            <w:gridSpan w:val="2"/>
            <w:tcBorders>
              <w:top w:val="single" w:sz="6" w:space="0" w:color="000000"/>
              <w:left w:val="single" w:sz="6" w:space="0" w:color="000000"/>
              <w:bottom w:val="single" w:sz="6" w:space="0" w:color="000000"/>
            </w:tcBorders>
            <w:shd w:val="clear" w:color="auto" w:fill="7AB1E8"/>
            <w:vAlign w:val="center"/>
          </w:tcPr>
          <w:p w14:paraId="6D41E3A2" w14:textId="77777777" w:rsidR="00FE3699" w:rsidRDefault="00FD0F3C">
            <w:pPr>
              <w:ind w:left="113" w:right="113"/>
              <w:rPr>
                <w:rFonts w:ascii="Marianne" w:eastAsia="Times New Roman" w:hAnsi="Marianne" w:cs="Calibri"/>
                <w:b w:val="0"/>
                <w:color w:val="000000"/>
                <w:sz w:val="16"/>
                <w:szCs w:val="18"/>
                <w:lang w:val="fr-FR" w:eastAsia="fr-FR"/>
              </w:rPr>
            </w:pPr>
            <w:r>
              <w:rPr>
                <w:rFonts w:ascii="Marianne" w:eastAsia="Times New Roman" w:hAnsi="Marianne"/>
                <w:bCs/>
                <w:color w:val="000000"/>
                <w:sz w:val="16"/>
                <w:szCs w:val="18"/>
                <w:lang w:val="fr-FR" w:eastAsia="fr-FR"/>
              </w:rPr>
              <w:t>Thème</w:t>
            </w:r>
          </w:p>
        </w:tc>
        <w:tc>
          <w:tcPr>
            <w:tcW w:w="425" w:type="dxa"/>
            <w:tcBorders>
              <w:top w:val="single" w:sz="6" w:space="0" w:color="000000"/>
              <w:left w:val="none" w:sz="4" w:space="0" w:color="000000"/>
              <w:bottom w:val="single" w:sz="6" w:space="0" w:color="000000"/>
              <w:right w:val="single" w:sz="6" w:space="0" w:color="000000"/>
            </w:tcBorders>
            <w:shd w:val="clear" w:color="auto" w:fill="7AB1E8"/>
            <w:vAlign w:val="center"/>
          </w:tcPr>
          <w:p w14:paraId="13C6B058"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4867E86D" w14:textId="77777777" w:rsidR="00FE3699" w:rsidRDefault="00FD0F3C">
            <w:pPr>
              <w:jc w:val="center"/>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2.3 </w:t>
            </w:r>
            <w:r>
              <w:rPr>
                <w:rFonts w:ascii="Marianne" w:eastAsia="Times New Roman" w:hAnsi="Marianne"/>
                <w:bCs/>
                <w:color w:val="000000"/>
                <w:sz w:val="16"/>
                <w:szCs w:val="18"/>
                <w:lang w:val="fr-FR" w:eastAsia="fr-FR"/>
              </w:rPr>
              <w:t>La contractualisation entre les parties prenantes (client / prestataire - bénéficiaire / prestataire)</w:t>
            </w:r>
          </w:p>
        </w:tc>
      </w:tr>
      <w:tr w:rsidR="00FE3699" w14:paraId="62705258" w14:textId="77777777">
        <w:trPr>
          <w:trHeight w:val="567"/>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868CC4" w14:textId="77777777" w:rsidR="00FE3699" w:rsidRDefault="00FD0F3C">
            <w:pPr>
              <w:ind w:left="113" w:right="113"/>
              <w:rPr>
                <w:rFonts w:ascii="Marianne" w:eastAsia="Times New Roman" w:hAnsi="Marianne"/>
                <w:b w:val="0"/>
                <w:color w:val="417DC4"/>
                <w:sz w:val="14"/>
                <w:szCs w:val="18"/>
                <w:lang w:val="fr-FR" w:eastAsia="fr-FR"/>
              </w:rPr>
            </w:pPr>
            <w:r>
              <w:rPr>
                <w:rFonts w:ascii="Times New Roman" w:eastAsia="Times New Roman" w:hAnsi="Times New Roman" w:cs="Times New Roman"/>
                <w:color w:val="417DC4"/>
                <w:sz w:val="14"/>
                <w:szCs w:val="18"/>
                <w:lang w:val="fr-FR" w:eastAsia="fr-FR"/>
              </w:rPr>
              <w:t>►</w:t>
            </w:r>
            <w:r>
              <w:rPr>
                <w:rFonts w:ascii="Marianne" w:eastAsia="Times New Roman" w:hAnsi="Marianne"/>
                <w:color w:val="417DC4"/>
                <w:sz w:val="14"/>
                <w:szCs w:val="18"/>
                <w:lang w:val="fr-FR" w:eastAsia="fr-FR"/>
              </w:rPr>
              <w:t>C8 : La contractualisation des engagements avec le client</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3259B"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417DC4"/>
                <w:sz w:val="18"/>
                <w:szCs w:val="18"/>
                <w:lang w:val="fr-FR" w:eastAsia="fr-FR"/>
              </w:rPr>
              <w:t>i. 16</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65C17" w14:textId="77777777" w:rsidR="00FE3699" w:rsidRDefault="00FD0F3C">
            <w:pPr>
              <w:ind w:left="113" w:right="113"/>
              <w:jc w:val="both"/>
              <w:rPr>
                <w:rFonts w:ascii="Marianne" w:eastAsia="Times New Roman" w:hAnsi="Marianne"/>
                <w:color w:val="417DC4"/>
                <w:sz w:val="16"/>
                <w:szCs w:val="18"/>
                <w:lang w:val="fr-FR" w:eastAsia="fr-FR"/>
              </w:rPr>
            </w:pPr>
            <w:r>
              <w:rPr>
                <w:rFonts w:ascii="Marianne" w:eastAsia="Times New Roman" w:hAnsi="Marianne"/>
                <w:color w:val="417DC4"/>
                <w:sz w:val="16"/>
                <w:szCs w:val="18"/>
                <w:lang w:val="fr-FR" w:eastAsia="fr-FR"/>
              </w:rPr>
              <w:t xml:space="preserve">Signature du devis ou une convention conforme au cahier des charges et/ou à la proposition retenue par le client. </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7E179B58"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c>
          <w:tcPr>
            <w:tcW w:w="578"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6AAF79A0"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c>
          <w:tcPr>
            <w:tcW w:w="504"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8D9D64D"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7FF2663"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r>
      <w:tr w:rsidR="00FE3699" w14:paraId="3D15103D" w14:textId="77777777">
        <w:trPr>
          <w:trHeight w:val="567"/>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A13E485" w14:textId="77777777" w:rsidR="00FE3699" w:rsidRDefault="00FD0F3C">
            <w:pPr>
              <w:ind w:left="113" w:right="113"/>
              <w:rPr>
                <w:rFonts w:ascii="Marianne" w:eastAsia="Times New Roman" w:hAnsi="Marianne"/>
                <w:b w:val="0"/>
                <w:color w:val="417DC4"/>
                <w:sz w:val="14"/>
                <w:szCs w:val="18"/>
                <w:lang w:val="fr-FR" w:eastAsia="fr-FR"/>
              </w:rPr>
            </w:pPr>
            <w:r>
              <w:rPr>
                <w:rFonts w:ascii="Times New Roman" w:eastAsia="Times New Roman" w:hAnsi="Times New Roman" w:cs="Times New Roman"/>
                <w:color w:val="417DC4"/>
                <w:sz w:val="14"/>
                <w:szCs w:val="18"/>
                <w:lang w:val="fr-FR" w:eastAsia="fr-FR"/>
              </w:rPr>
              <w:t>►</w:t>
            </w:r>
            <w:r>
              <w:rPr>
                <w:rFonts w:ascii="Marianne" w:eastAsia="Times New Roman" w:hAnsi="Marianne"/>
                <w:color w:val="417DC4"/>
                <w:sz w:val="14"/>
                <w:szCs w:val="18"/>
                <w:lang w:val="fr-FR" w:eastAsia="fr-FR"/>
              </w:rPr>
              <w:t>C9 : La contractualisation des engagements avec le bénéficiaire</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28108"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17</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CEB06" w14:textId="77777777" w:rsidR="00FE3699" w:rsidRDefault="00FD0F3C">
            <w:pPr>
              <w:ind w:left="113" w:right="113"/>
              <w:jc w:val="both"/>
              <w:rPr>
                <w:rFonts w:ascii="Marianne" w:eastAsia="Times New Roman" w:hAnsi="Marianne"/>
                <w:color w:val="417DC4"/>
                <w:sz w:val="16"/>
                <w:szCs w:val="18"/>
                <w:lang w:val="fr-FR" w:eastAsia="fr-FR"/>
              </w:rPr>
            </w:pPr>
            <w:r>
              <w:rPr>
                <w:rFonts w:ascii="Marianne" w:eastAsia="Times New Roman" w:hAnsi="Marianne"/>
                <w:color w:val="417DC4"/>
                <w:sz w:val="16"/>
                <w:szCs w:val="18"/>
                <w:lang w:val="fr-FR" w:eastAsia="fr-FR"/>
              </w:rPr>
              <w:t xml:space="preserve">Document contractuel établit avec chaque bénéficiaire conforme au cahier des charges,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D20F3DD" w14:textId="77777777" w:rsidR="00FE3699" w:rsidRDefault="00FE3699">
            <w:pPr>
              <w:jc w:val="center"/>
              <w:rPr>
                <w:rFonts w:ascii="Marianne" w:eastAsia="Times New Roman" w:hAnsi="Marianne" w:cs="Calibri"/>
                <w:color w:val="000000"/>
                <w:sz w:val="12"/>
                <w:szCs w:val="18"/>
                <w:lang w:val="fr-FR" w:eastAsia="fr-FR"/>
              </w:rPr>
            </w:pPr>
          </w:p>
        </w:tc>
        <w:tc>
          <w:tcPr>
            <w:tcW w:w="578"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64381EFA" w14:textId="77777777" w:rsidR="00FE3699" w:rsidRDefault="00FE3699">
            <w:pPr>
              <w:jc w:val="center"/>
              <w:rPr>
                <w:rFonts w:ascii="Marianne" w:eastAsia="Times New Roman" w:hAnsi="Marianne" w:cs="Calibri"/>
                <w:color w:val="000000"/>
                <w:sz w:val="12"/>
                <w:szCs w:val="18"/>
                <w:lang w:val="fr-FR" w:eastAsia="fr-FR"/>
              </w:rPr>
            </w:pPr>
          </w:p>
        </w:tc>
        <w:tc>
          <w:tcPr>
            <w:tcW w:w="504" w:type="dxa"/>
            <w:tcBorders>
              <w:top w:val="single" w:sz="6" w:space="0" w:color="000000"/>
              <w:left w:val="single" w:sz="6" w:space="0" w:color="000000"/>
              <w:bottom w:val="single" w:sz="4" w:space="0" w:color="auto"/>
              <w:right w:val="single" w:sz="6" w:space="0" w:color="000000"/>
            </w:tcBorders>
            <w:shd w:val="clear" w:color="auto" w:fill="auto"/>
            <w:vAlign w:val="center"/>
          </w:tcPr>
          <w:p w14:paraId="580957C7"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97949E7" w14:textId="77777777" w:rsidR="00FE3699" w:rsidRDefault="00FE3699">
            <w:pPr>
              <w:jc w:val="center"/>
              <w:rPr>
                <w:rFonts w:ascii="Marianne" w:eastAsia="Times New Roman" w:hAnsi="Marianne" w:cs="Calibri"/>
                <w:color w:val="000000"/>
                <w:sz w:val="12"/>
                <w:szCs w:val="18"/>
                <w:lang w:val="fr-FR" w:eastAsia="fr-FR"/>
              </w:rPr>
            </w:pPr>
          </w:p>
        </w:tc>
      </w:tr>
      <w:tr w:rsidR="00FE3699" w14:paraId="581582F6" w14:textId="77777777">
        <w:trPr>
          <w:trHeight w:val="340"/>
        </w:trPr>
        <w:tc>
          <w:tcPr>
            <w:tcW w:w="1985" w:type="dxa"/>
            <w:tcBorders>
              <w:top w:val="single" w:sz="6" w:space="0" w:color="000000"/>
              <w:left w:val="single" w:sz="6" w:space="0" w:color="000000"/>
              <w:bottom w:val="single" w:sz="6" w:space="0" w:color="000000"/>
            </w:tcBorders>
            <w:shd w:val="clear" w:color="auto" w:fill="7AB1E8"/>
            <w:vAlign w:val="center"/>
          </w:tcPr>
          <w:p w14:paraId="6C1CCE99" w14:textId="77777777" w:rsidR="00FE3699" w:rsidRDefault="00FD0F3C">
            <w:pPr>
              <w:ind w:left="113" w:right="113"/>
              <w:rPr>
                <w:rFonts w:ascii="Marianne" w:eastAsia="Times New Roman" w:hAnsi="Marianne" w:cs="Calibri"/>
                <w:b w:val="0"/>
                <w:color w:val="000000"/>
                <w:sz w:val="16"/>
                <w:szCs w:val="18"/>
                <w:lang w:val="fr-FR" w:eastAsia="fr-FR"/>
              </w:rPr>
            </w:pPr>
            <w:r>
              <w:rPr>
                <w:lang w:val="fr-FR"/>
              </w:rPr>
              <w:br w:type="page" w:clear="all"/>
            </w:r>
            <w:r>
              <w:rPr>
                <w:rFonts w:ascii="Marianne" w:eastAsia="Times New Roman" w:hAnsi="Marianne"/>
                <w:bCs/>
                <w:color w:val="000000"/>
                <w:sz w:val="16"/>
                <w:szCs w:val="18"/>
                <w:lang w:val="fr-FR" w:eastAsia="fr-FR"/>
              </w:rPr>
              <w:t>Thème</w:t>
            </w:r>
          </w:p>
        </w:tc>
        <w:tc>
          <w:tcPr>
            <w:tcW w:w="567" w:type="dxa"/>
            <w:gridSpan w:val="2"/>
            <w:tcBorders>
              <w:top w:val="single" w:sz="6" w:space="0" w:color="000000"/>
              <w:left w:val="none" w:sz="4" w:space="0" w:color="000000"/>
              <w:bottom w:val="single" w:sz="6" w:space="0" w:color="000000"/>
              <w:right w:val="single" w:sz="6" w:space="0" w:color="000000"/>
            </w:tcBorders>
            <w:shd w:val="clear" w:color="auto" w:fill="7AB1E8"/>
            <w:vAlign w:val="center"/>
          </w:tcPr>
          <w:p w14:paraId="282EA6A4"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20BB9A27"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2.4 </w:t>
            </w:r>
            <w:r>
              <w:rPr>
                <w:rFonts w:ascii="Marianne" w:eastAsia="Times New Roman" w:hAnsi="Marianne"/>
                <w:bCs/>
                <w:color w:val="000000"/>
                <w:sz w:val="16"/>
                <w:szCs w:val="18"/>
                <w:lang w:val="fr-FR" w:eastAsia="fr-FR"/>
              </w:rPr>
              <w:t>La réalisation de la prestation sur mesure</w:t>
            </w:r>
          </w:p>
        </w:tc>
      </w:tr>
      <w:tr w:rsidR="00FE3699" w14:paraId="60B2BCD7" w14:textId="77777777">
        <w:trPr>
          <w:trHeight w:val="397"/>
        </w:trPr>
        <w:tc>
          <w:tcPr>
            <w:tcW w:w="1985" w:type="dxa"/>
            <w:vMerge w:val="restart"/>
            <w:tcBorders>
              <w:top w:val="single" w:sz="6" w:space="0" w:color="000000"/>
              <w:left w:val="single" w:sz="6" w:space="0" w:color="000000"/>
              <w:right w:val="single" w:sz="6" w:space="0" w:color="000000"/>
            </w:tcBorders>
            <w:shd w:val="clear" w:color="auto" w:fill="auto"/>
            <w:vAlign w:val="center"/>
          </w:tcPr>
          <w:p w14:paraId="4C4E0B6E" w14:textId="77777777" w:rsidR="00FE3699" w:rsidRDefault="00FD0F3C">
            <w:pPr>
              <w:ind w:left="113" w:right="113"/>
              <w:rPr>
                <w:rFonts w:ascii="Marianne" w:eastAsia="Times New Roman" w:hAnsi="Marianne"/>
                <w:b w:val="0"/>
                <w:sz w:val="14"/>
                <w:szCs w:val="18"/>
                <w:lang w:val="fr-FR" w:eastAsia="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 xml:space="preserve">C10 : L’adaptation aux publics bénéficiaires, des </w:t>
            </w:r>
            <w:r>
              <w:rPr>
                <w:rFonts w:ascii="Marianne" w:eastAsia="Times New Roman" w:hAnsi="Marianne"/>
                <w:sz w:val="14"/>
                <w:szCs w:val="18"/>
                <w:lang w:val="fr-FR" w:eastAsia="fr-FR"/>
              </w:rPr>
              <w:lastRenderedPageBreak/>
              <w:t>prestations et des modalités d’accueil, d’accompagnement, de suivi et d’évaluation mises en œuvre.</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1962A9"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lastRenderedPageBreak/>
              <w:t>i. 18</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AD639"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Diffusion d’information (conditions de déroulement de la prestation)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529009C"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1109011E" w14:textId="77777777" w:rsidR="00FE3699" w:rsidRDefault="00FE3699">
            <w:pPr>
              <w:jc w:val="center"/>
              <w:rPr>
                <w:rFonts w:ascii="Marianne" w:eastAsia="Times New Roman" w:hAnsi="Marianne" w:cs="Calibri"/>
                <w:color w:val="000000"/>
                <w:sz w:val="12"/>
                <w:szCs w:val="18"/>
                <w:lang w:val="fr-FR" w:eastAsia="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217CA854"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46525C7B" w14:textId="77777777" w:rsidR="00FE3699" w:rsidRDefault="00FE3699">
            <w:pPr>
              <w:jc w:val="center"/>
              <w:rPr>
                <w:rFonts w:ascii="Marianne" w:eastAsia="Times New Roman" w:hAnsi="Marianne" w:cs="Calibri"/>
                <w:color w:val="000000"/>
                <w:sz w:val="12"/>
                <w:szCs w:val="18"/>
                <w:lang w:val="fr-FR" w:eastAsia="fr-FR"/>
              </w:rPr>
            </w:pPr>
          </w:p>
        </w:tc>
      </w:tr>
      <w:tr w:rsidR="00FE3699" w14:paraId="139D0042" w14:textId="77777777">
        <w:trPr>
          <w:trHeight w:val="340"/>
        </w:trPr>
        <w:tc>
          <w:tcPr>
            <w:tcW w:w="1985" w:type="dxa"/>
            <w:vMerge/>
            <w:tcBorders>
              <w:left w:val="single" w:sz="6" w:space="0" w:color="000000"/>
              <w:right w:val="single" w:sz="6" w:space="0" w:color="000000"/>
            </w:tcBorders>
            <w:shd w:val="clear" w:color="auto" w:fill="auto"/>
            <w:vAlign w:val="center"/>
          </w:tcPr>
          <w:p w14:paraId="44035BFF" w14:textId="77777777" w:rsidR="00FE3699" w:rsidRDefault="00FE3699">
            <w:pPr>
              <w:jc w:val="center"/>
              <w:rPr>
                <w:rFonts w:ascii="Marianne" w:eastAsia="Times New Roman" w:hAnsi="Marianne" w:cs="Calibri"/>
                <w:b w:val="0"/>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ED21F3"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19</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C38B9"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Adaptation de la prestation, de l’accompagnement et du suivi </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3C58FC0E"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3CCA7FAD"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3F90DA7A"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331A50DD"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77AD9FC6" w14:textId="77777777">
        <w:trPr>
          <w:trHeight w:val="340"/>
        </w:trPr>
        <w:tc>
          <w:tcPr>
            <w:tcW w:w="1985" w:type="dxa"/>
            <w:vMerge/>
            <w:tcBorders>
              <w:left w:val="single" w:sz="6" w:space="0" w:color="000000"/>
              <w:right w:val="single" w:sz="6" w:space="0" w:color="000000"/>
            </w:tcBorders>
            <w:shd w:val="clear" w:color="auto" w:fill="auto"/>
            <w:vAlign w:val="center"/>
          </w:tcPr>
          <w:p w14:paraId="091FB2E1" w14:textId="77777777" w:rsidR="00FE3699" w:rsidRDefault="00FE3699">
            <w:pPr>
              <w:jc w:val="center"/>
              <w:rPr>
                <w:rFonts w:ascii="Marianne" w:eastAsia="Times New Roman" w:hAnsi="Marianne" w:cs="Calibri"/>
                <w:b w:val="0"/>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01E1F7B"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20</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A7EEF"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Évaluation de l’atteinte des objectifs de la prestation. </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2DD47B1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4B82897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69E00326"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51E5CB1B"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5BAC1852" w14:textId="77777777">
        <w:trPr>
          <w:trHeight w:val="510"/>
        </w:trPr>
        <w:tc>
          <w:tcPr>
            <w:tcW w:w="1985" w:type="dxa"/>
            <w:vMerge/>
            <w:tcBorders>
              <w:left w:val="single" w:sz="6" w:space="0" w:color="000000"/>
              <w:right w:val="single" w:sz="6" w:space="0" w:color="000000"/>
            </w:tcBorders>
            <w:shd w:val="clear" w:color="auto" w:fill="auto"/>
            <w:vAlign w:val="center"/>
          </w:tcPr>
          <w:p w14:paraId="5AD76E62" w14:textId="77777777" w:rsidR="00FE3699" w:rsidRDefault="00FE3699">
            <w:pPr>
              <w:jc w:val="center"/>
              <w:rPr>
                <w:rFonts w:ascii="Marianne" w:eastAsia="Times New Roman" w:hAnsi="Marianne" w:cs="Calibri"/>
                <w:b w:val="0"/>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B27E65"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21</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7A588"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Mesures pour favoriser l’engagement des bénéficiaires et prévenir les ruptures de parcours.</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69863F20"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5E309E0B" w14:textId="77777777" w:rsidR="00FE3699" w:rsidRDefault="00FE3699">
            <w:pPr>
              <w:jc w:val="center"/>
              <w:rPr>
                <w:rFonts w:ascii="Marianne" w:eastAsia="Times New Roman" w:hAnsi="Marianne" w:cs="Calibri"/>
                <w:color w:val="000000"/>
                <w:sz w:val="12"/>
                <w:szCs w:val="18"/>
                <w:lang w:val="fr-FR" w:eastAsia="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0A2BE9A9"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51AFADD1" w14:textId="77777777" w:rsidR="00FE3699" w:rsidRDefault="00FE3699">
            <w:pPr>
              <w:jc w:val="center"/>
              <w:rPr>
                <w:rFonts w:ascii="Marianne" w:eastAsia="Times New Roman" w:hAnsi="Marianne" w:cs="Calibri"/>
                <w:color w:val="000000"/>
                <w:sz w:val="12"/>
                <w:szCs w:val="18"/>
                <w:lang w:val="fr-FR" w:eastAsia="fr-FR"/>
              </w:rPr>
            </w:pPr>
          </w:p>
        </w:tc>
      </w:tr>
      <w:tr w:rsidR="00FE3699" w14:paraId="0B7E9325" w14:textId="77777777">
        <w:trPr>
          <w:trHeight w:val="397"/>
        </w:trPr>
        <w:tc>
          <w:tcPr>
            <w:tcW w:w="1985" w:type="dxa"/>
            <w:vMerge/>
            <w:tcBorders>
              <w:left w:val="single" w:sz="6" w:space="0" w:color="000000"/>
              <w:right w:val="single" w:sz="6" w:space="0" w:color="000000"/>
            </w:tcBorders>
            <w:shd w:val="clear" w:color="auto" w:fill="auto"/>
            <w:vAlign w:val="center"/>
          </w:tcPr>
          <w:p w14:paraId="742DE31E" w14:textId="77777777" w:rsidR="00FE3699" w:rsidRDefault="00FE3699">
            <w:pPr>
              <w:jc w:val="center"/>
              <w:rPr>
                <w:rFonts w:ascii="Marianne" w:eastAsia="Times New Roman" w:hAnsi="Marianne" w:cs="Calibri"/>
                <w:b w:val="0"/>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6EF43B"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22</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C387F" w14:textId="77777777" w:rsidR="00FE3699" w:rsidRDefault="00FD0F3C">
            <w:pPr>
              <w:ind w:left="113" w:right="113"/>
              <w:jc w:val="both"/>
              <w:rPr>
                <w:rFonts w:ascii="Marianne" w:eastAsia="Times New Roman" w:hAnsi="Marianne" w:cs="Calibri"/>
                <w:color w:val="000000"/>
                <w:sz w:val="18"/>
                <w:szCs w:val="18"/>
                <w:lang w:val="fr-FR" w:eastAsia="fr-FR"/>
              </w:rPr>
            </w:pPr>
            <w:r>
              <w:rPr>
                <w:rFonts w:ascii="Marianne" w:eastAsia="Times New Roman" w:hAnsi="Marianne"/>
                <w:color w:val="417DC4"/>
                <w:sz w:val="16"/>
                <w:szCs w:val="18"/>
                <w:lang w:val="fr-FR" w:eastAsia="fr-FR"/>
              </w:rPr>
              <w:t xml:space="preserve">Positionnement/évaluation des acquis au début de la prestation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4A3061C3"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3D2358F8" w14:textId="77777777" w:rsidR="00FE3699" w:rsidRDefault="00FE3699">
            <w:pPr>
              <w:jc w:val="center"/>
              <w:rPr>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101907DA" w14:textId="77777777" w:rsidR="00FE3699" w:rsidRDefault="00FE3699">
            <w:pPr>
              <w:jc w:val="center"/>
              <w:rPr>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B4EDCEF" w14:textId="77777777" w:rsidR="00FE3699" w:rsidRDefault="00FE3699">
            <w:pPr>
              <w:jc w:val="center"/>
              <w:rPr>
                <w:rFonts w:ascii="Marianne" w:eastAsia="Times New Roman" w:hAnsi="Marianne" w:cs="Calibri"/>
                <w:color w:val="000000"/>
                <w:sz w:val="12"/>
                <w:szCs w:val="18"/>
                <w:lang w:val="fr-FR" w:eastAsia="fr-FR"/>
              </w:rPr>
            </w:pPr>
          </w:p>
        </w:tc>
      </w:tr>
      <w:tr w:rsidR="00FE3699" w14:paraId="5DE80E1C" w14:textId="77777777">
        <w:trPr>
          <w:trHeight w:val="510"/>
        </w:trPr>
        <w:tc>
          <w:tcPr>
            <w:tcW w:w="1985" w:type="dxa"/>
            <w:vMerge/>
            <w:tcBorders>
              <w:left w:val="single" w:sz="6" w:space="0" w:color="000000"/>
              <w:right w:val="single" w:sz="6" w:space="0" w:color="000000"/>
            </w:tcBorders>
            <w:shd w:val="clear" w:color="auto" w:fill="auto"/>
            <w:vAlign w:val="center"/>
          </w:tcPr>
          <w:p w14:paraId="11DFAF83" w14:textId="77777777" w:rsidR="00FE3699" w:rsidRDefault="00FE3699">
            <w:pPr>
              <w:jc w:val="center"/>
              <w:rPr>
                <w:rFonts w:ascii="Calibri" w:hAnsi="Calibri"/>
                <w:b w:val="0"/>
                <w:color w:val="000000"/>
                <w:sz w:val="16"/>
                <w:lang w:val="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D5CE97D"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23</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64365"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Coordination des alternants, missions anticipées en lien avec l’entreprise, progressivité des apprentissages assurée</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54042B25"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3EF7FFC9" w14:textId="77777777" w:rsidR="00FE3699" w:rsidRDefault="00FE3699">
            <w:pPr>
              <w:jc w:val="center"/>
              <w:rPr>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4B1CA30D" w14:textId="77777777" w:rsidR="00FE3699" w:rsidRDefault="00FE3699">
            <w:pPr>
              <w:jc w:val="center"/>
              <w:rPr>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4A80C2E" w14:textId="77777777" w:rsidR="00FE3699" w:rsidRDefault="00FE3699">
            <w:pPr>
              <w:jc w:val="center"/>
              <w:rPr>
                <w:rFonts w:ascii="Marianne" w:eastAsia="Times New Roman" w:hAnsi="Marianne" w:cs="Calibri"/>
                <w:color w:val="000000"/>
                <w:sz w:val="12"/>
                <w:szCs w:val="18"/>
                <w:lang w:val="fr-FR" w:eastAsia="fr-FR"/>
              </w:rPr>
            </w:pPr>
          </w:p>
        </w:tc>
      </w:tr>
      <w:tr w:rsidR="00FE3699" w14:paraId="62741B66" w14:textId="77777777">
        <w:trPr>
          <w:trHeight w:val="510"/>
        </w:trPr>
        <w:tc>
          <w:tcPr>
            <w:tcW w:w="1985" w:type="dxa"/>
            <w:vMerge/>
            <w:tcBorders>
              <w:left w:val="single" w:sz="6" w:space="0" w:color="000000"/>
              <w:right w:val="single" w:sz="6" w:space="0" w:color="000000"/>
            </w:tcBorders>
          </w:tcPr>
          <w:p w14:paraId="2A723A5D" w14:textId="77777777" w:rsidR="00FE3699" w:rsidRDefault="00FE3699">
            <w:pPr>
              <w:jc w:val="center"/>
              <w:rPr>
                <w:rFonts w:ascii="Marianne" w:eastAsia="Times New Roman" w:hAnsi="Marianne"/>
                <w:b w:val="0"/>
                <w:bCs/>
                <w:i/>
                <w:iCs/>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35D4BA"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24</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EE6B2"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Accompagnement socio-professionnel, éducatif et relatif à l’exercice de la citoyenneté</w:t>
            </w: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31550FB5"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274872D0" w14:textId="77777777" w:rsidR="00FE3699" w:rsidRDefault="00FE3699">
            <w:pPr>
              <w:jc w:val="center"/>
              <w:rPr>
                <w:rFonts w:ascii="Marianne" w:eastAsia="Times New Roman" w:hAnsi="Marianne" w:cs="Calibri"/>
                <w:color w:val="000000"/>
                <w:sz w:val="16"/>
                <w:szCs w:val="18"/>
                <w:lang w:val="fr-FR" w:eastAsia="fr-FR"/>
              </w:rPr>
            </w:pP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21696A29"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41A5D2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33BE6AA7" w14:textId="77777777">
        <w:trPr>
          <w:trHeight w:val="397"/>
        </w:trPr>
        <w:tc>
          <w:tcPr>
            <w:tcW w:w="1985" w:type="dxa"/>
            <w:vMerge/>
            <w:tcBorders>
              <w:left w:val="single" w:sz="6" w:space="0" w:color="000000"/>
              <w:right w:val="single" w:sz="6" w:space="0" w:color="000000"/>
            </w:tcBorders>
          </w:tcPr>
          <w:p w14:paraId="1B4BF26C" w14:textId="77777777" w:rsidR="00FE3699" w:rsidRDefault="00FE3699">
            <w:pPr>
              <w:jc w:val="center"/>
              <w:rPr>
                <w:rFonts w:ascii="Marianne" w:eastAsia="Times New Roman" w:hAnsi="Marianne"/>
                <w:b w:val="0"/>
                <w:bCs/>
                <w:i/>
                <w:iCs/>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B9FCEF5"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25</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36FE9"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 xml:space="preserve">Diffusion de l’information sur les droits et devoirs des apprentis </w:t>
            </w: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66790E7D"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4D2DD13D" w14:textId="77777777" w:rsidR="00FE3699" w:rsidRDefault="00FE3699">
            <w:pPr>
              <w:jc w:val="center"/>
              <w:rPr>
                <w:rFonts w:ascii="Marianne" w:eastAsia="Times New Roman" w:hAnsi="Marianne" w:cs="Calibri"/>
                <w:color w:val="000000"/>
                <w:sz w:val="16"/>
                <w:szCs w:val="18"/>
                <w:lang w:val="fr-FR" w:eastAsia="fr-FR"/>
              </w:rPr>
            </w:pP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71C0E65A"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1051F8B1"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2D651F75" w14:textId="77777777">
        <w:trPr>
          <w:trHeight w:val="510"/>
        </w:trPr>
        <w:tc>
          <w:tcPr>
            <w:tcW w:w="1985" w:type="dxa"/>
            <w:vMerge/>
            <w:tcBorders>
              <w:left w:val="single" w:sz="6" w:space="0" w:color="000000"/>
              <w:right w:val="single" w:sz="6" w:space="0" w:color="000000"/>
            </w:tcBorders>
          </w:tcPr>
          <w:p w14:paraId="2B0E6608" w14:textId="77777777" w:rsidR="00FE3699" w:rsidRDefault="00FE3699">
            <w:pPr>
              <w:jc w:val="center"/>
              <w:rPr>
                <w:rFonts w:ascii="Marianne" w:eastAsia="Times New Roman" w:hAnsi="Marianne"/>
                <w:b w:val="0"/>
                <w:bCs/>
                <w:i/>
                <w:iCs/>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26D00D1"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26</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54FCF"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Conditions de présentation à la certification en conformité avec les exigences formelles de l’autorité de certification</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4E9371AB"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097C932D" w14:textId="77777777" w:rsidR="00FE3699" w:rsidRDefault="00FE3699">
            <w:pPr>
              <w:jc w:val="center"/>
              <w:rPr>
                <w:rFonts w:ascii="Marianne" w:eastAsia="Times New Roman" w:hAnsi="Marianne" w:cs="Calibri"/>
                <w:color w:val="000000"/>
                <w:sz w:val="16"/>
                <w:szCs w:val="18"/>
                <w:lang w:val="fr-FR" w:eastAsia="fr-FR"/>
              </w:rPr>
            </w:pP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0B26E7F6" w14:textId="77777777" w:rsidR="00FE3699" w:rsidRDefault="00FD0F3C">
            <w:pPr>
              <w:jc w:val="center"/>
              <w:rPr>
                <w:rFonts w:ascii="Marianne" w:eastAsia="Times New Roman" w:hAnsi="Marianne" w:cs="Calibri"/>
                <w:color w:val="000000"/>
                <w:sz w:val="16"/>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E9D8E33"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r>
      <w:tr w:rsidR="00FE3699" w14:paraId="1B3E6A8C" w14:textId="77777777">
        <w:trPr>
          <w:trHeight w:val="510"/>
        </w:trPr>
        <w:tc>
          <w:tcPr>
            <w:tcW w:w="1985" w:type="dxa"/>
            <w:vMerge/>
            <w:tcBorders>
              <w:left w:val="single" w:sz="6" w:space="0" w:color="000000"/>
              <w:right w:val="single" w:sz="6" w:space="0" w:color="000000"/>
            </w:tcBorders>
          </w:tcPr>
          <w:p w14:paraId="1B7498C2" w14:textId="77777777" w:rsidR="00FE3699" w:rsidRDefault="00FE3699">
            <w:pPr>
              <w:jc w:val="center"/>
              <w:rPr>
                <w:rFonts w:ascii="Marianne" w:eastAsia="Times New Roman" w:hAnsi="Marianne"/>
                <w:b w:val="0"/>
                <w:bCs/>
                <w:i/>
                <w:iCs/>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15085E"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27</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EED956" w14:textId="77777777" w:rsidR="00FE3699" w:rsidRDefault="00FD0F3C">
            <w:pPr>
              <w:ind w:left="113" w:right="113"/>
              <w:jc w:val="both"/>
              <w:rPr>
                <w:rFonts w:ascii="Marianne" w:eastAsia="Times New Roman" w:hAnsi="Marianne"/>
                <w:sz w:val="16"/>
                <w:szCs w:val="18"/>
                <w:lang w:val="fr-FR" w:eastAsia="fr-FR"/>
              </w:rPr>
            </w:pPr>
            <w:r>
              <w:rPr>
                <w:rFonts w:ascii="Marianne" w:eastAsia="Times New Roman" w:hAnsi="Marianne"/>
                <w:sz w:val="16"/>
                <w:szCs w:val="18"/>
                <w:lang w:val="fr-FR" w:eastAsia="fr-FR"/>
              </w:rPr>
              <w:t>Actions qui concourent à la poursuite d’étude permettant le développement des compétences</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3E149441"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36885D8D" w14:textId="77777777" w:rsidR="00FE3699" w:rsidRDefault="00FE3699">
            <w:pPr>
              <w:jc w:val="center"/>
              <w:rPr>
                <w:rFonts w:ascii="Marianne" w:eastAsia="Times New Roman" w:hAnsi="Marianne" w:cs="Calibri"/>
                <w:color w:val="000000"/>
                <w:sz w:val="16"/>
                <w:szCs w:val="18"/>
                <w:lang w:val="fr-FR" w:eastAsia="fr-FR"/>
              </w:rPr>
            </w:pP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2879BF31"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1A893E4" w14:textId="77777777" w:rsidR="00FE3699" w:rsidRDefault="00FD0F3C">
            <w:pPr>
              <w:jc w:val="center"/>
              <w:rPr>
                <w:lang w:val="fr-FR"/>
              </w:rPr>
            </w:pPr>
            <w:r>
              <w:rPr>
                <w:rFonts w:ascii="Marianne" w:eastAsia="Times New Roman" w:hAnsi="Marianne" w:cs="Calibri"/>
                <w:color w:val="000000"/>
                <w:sz w:val="12"/>
                <w:szCs w:val="18"/>
                <w:lang w:val="fr-FR" w:eastAsia="fr-FR"/>
              </w:rPr>
              <w:t>NC Maj</w:t>
            </w:r>
          </w:p>
        </w:tc>
      </w:tr>
      <w:tr w:rsidR="00FE3699" w14:paraId="5F6CB5E4" w14:textId="77777777">
        <w:trPr>
          <w:trHeight w:val="510"/>
        </w:trPr>
        <w:tc>
          <w:tcPr>
            <w:tcW w:w="1985" w:type="dxa"/>
            <w:vMerge/>
            <w:tcBorders>
              <w:left w:val="single" w:sz="6" w:space="0" w:color="000000"/>
              <w:bottom w:val="single" w:sz="6" w:space="0" w:color="000000"/>
              <w:right w:val="single" w:sz="6" w:space="0" w:color="000000"/>
            </w:tcBorders>
          </w:tcPr>
          <w:p w14:paraId="448A32BC" w14:textId="77777777" w:rsidR="00FE3699" w:rsidRDefault="00FE3699">
            <w:pPr>
              <w:jc w:val="center"/>
              <w:rPr>
                <w:rFonts w:ascii="Marianne" w:eastAsia="Times New Roman" w:hAnsi="Marianne"/>
                <w:b w:val="0"/>
                <w:bCs/>
                <w:color w:val="417DC4"/>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4C920C8"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28</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B3AE6"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417DC4"/>
                <w:sz w:val="16"/>
                <w:szCs w:val="18"/>
                <w:lang w:val="fr-FR" w:eastAsia="fr-FR"/>
              </w:rPr>
              <w:t>Attestation de fin de formation précisant au minimum l’/les objectif(s) professionnel(s), les dates et la durée de l’action…</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6B0F63C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w:t>
            </w:r>
          </w:p>
        </w:tc>
        <w:tc>
          <w:tcPr>
            <w:tcW w:w="567" w:type="dxa"/>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48734AB7" w14:textId="77777777" w:rsidR="00FE3699" w:rsidRDefault="00FE3699">
            <w:pPr>
              <w:jc w:val="center"/>
              <w:rPr>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0A0639B5" w14:textId="77777777" w:rsidR="00FE3699" w:rsidRDefault="00FE3699">
            <w:pPr>
              <w:jc w:val="center"/>
              <w:rPr>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BE08575"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w:t>
            </w:r>
          </w:p>
        </w:tc>
      </w:tr>
      <w:tr w:rsidR="00FE3699" w14:paraId="3D04070F" w14:textId="77777777">
        <w:trPr>
          <w:trHeight w:val="567"/>
        </w:trPr>
        <w:tc>
          <w:tcPr>
            <w:tcW w:w="1985" w:type="dxa"/>
            <w:tcBorders>
              <w:top w:val="single" w:sz="6" w:space="0" w:color="000000"/>
              <w:left w:val="single" w:sz="6" w:space="0" w:color="000000"/>
              <w:bottom w:val="single" w:sz="6" w:space="0" w:color="000000"/>
            </w:tcBorders>
            <w:shd w:val="clear" w:color="auto" w:fill="3558A2"/>
            <w:vAlign w:val="center"/>
          </w:tcPr>
          <w:p w14:paraId="688AC43E" w14:textId="77777777" w:rsidR="00FE3699" w:rsidRDefault="00FD0F3C">
            <w:pPr>
              <w:jc w:val="center"/>
              <w:rPr>
                <w:rFonts w:ascii="Calibri" w:hAnsi="Calibri"/>
                <w:b w:val="0"/>
                <w:color w:val="000000"/>
                <w:sz w:val="16"/>
                <w:lang w:val="fr-FR"/>
              </w:rPr>
            </w:pPr>
            <w:r>
              <w:rPr>
                <w:bCs/>
                <w:color w:val="FFFFFF"/>
                <w:sz w:val="16"/>
                <w:szCs w:val="20"/>
                <w:lang w:val="fr-FR"/>
              </w:rPr>
              <w:t>DOMAINE</w:t>
            </w:r>
          </w:p>
        </w:tc>
        <w:tc>
          <w:tcPr>
            <w:tcW w:w="567" w:type="dxa"/>
            <w:gridSpan w:val="2"/>
            <w:tcBorders>
              <w:top w:val="single" w:sz="6" w:space="0" w:color="000000"/>
              <w:left w:val="none" w:sz="4" w:space="0" w:color="000000"/>
              <w:bottom w:val="single" w:sz="6" w:space="0" w:color="000000"/>
            </w:tcBorders>
            <w:shd w:val="clear" w:color="auto" w:fill="3558A2"/>
            <w:vAlign w:val="center"/>
          </w:tcPr>
          <w:p w14:paraId="2E976540" w14:textId="77777777" w:rsidR="00FE3699" w:rsidRDefault="00FE3699">
            <w:pPr>
              <w:jc w:val="center"/>
              <w:rPr>
                <w:rFonts w:ascii="Marianne" w:eastAsia="Times New Roman" w:hAnsi="Marianne" w:cs="Calibri"/>
                <w:color w:val="000000"/>
                <w:sz w:val="18"/>
                <w:szCs w:val="18"/>
                <w:lang w:val="fr-FR" w:eastAsia="fr-FR"/>
              </w:rPr>
            </w:pPr>
          </w:p>
        </w:tc>
        <w:tc>
          <w:tcPr>
            <w:tcW w:w="5864" w:type="dxa"/>
            <w:tcBorders>
              <w:top w:val="single" w:sz="6" w:space="0" w:color="000000"/>
              <w:left w:val="none" w:sz="4" w:space="0" w:color="000000"/>
              <w:bottom w:val="single" w:sz="6" w:space="0" w:color="000000"/>
              <w:right w:val="single" w:sz="6" w:space="0" w:color="000000"/>
            </w:tcBorders>
            <w:shd w:val="clear" w:color="auto" w:fill="3558A2"/>
            <w:vAlign w:val="center"/>
          </w:tcPr>
          <w:p w14:paraId="01142338" w14:textId="77777777" w:rsidR="00FE3699" w:rsidRDefault="00FD0F3C">
            <w:pPr>
              <w:ind w:left="113" w:right="113"/>
              <w:rPr>
                <w:rFonts w:ascii="Marianne" w:eastAsia="Times New Roman" w:hAnsi="Marianne" w:cs="Calibri"/>
                <w:color w:val="000000"/>
                <w:sz w:val="18"/>
                <w:szCs w:val="18"/>
                <w:lang w:val="fr-FR" w:eastAsia="fr-FR"/>
              </w:rPr>
            </w:pPr>
            <w:r>
              <w:rPr>
                <w:rFonts w:ascii="Marianne" w:eastAsia="Times New Roman" w:hAnsi="Marianne"/>
                <w:bCs/>
                <w:color w:val="FFFFFF"/>
                <w:sz w:val="18"/>
                <w:szCs w:val="18"/>
                <w:lang w:val="fr-FR" w:eastAsia="fr-FR"/>
              </w:rPr>
              <w:t>3.  LA MAITRISE DE L’ORGANISATION</w:t>
            </w:r>
          </w:p>
        </w:tc>
        <w:tc>
          <w:tcPr>
            <w:tcW w:w="567" w:type="dxa"/>
            <w:tcBorders>
              <w:top w:val="single" w:sz="6" w:space="0" w:color="000000"/>
              <w:left w:val="single" w:sz="6" w:space="0" w:color="000000"/>
              <w:bottom w:val="single" w:sz="6" w:space="0" w:color="000000"/>
              <w:right w:val="single" w:sz="6" w:space="0" w:color="000000"/>
            </w:tcBorders>
            <w:shd w:val="clear" w:color="auto" w:fill="3558A2"/>
            <w:vAlign w:val="center"/>
          </w:tcPr>
          <w:p w14:paraId="7C97BC16" w14:textId="77777777" w:rsidR="00FE3699" w:rsidRDefault="00FE3699">
            <w:pPr>
              <w:rPr>
                <w:rFonts w:ascii="Marianne" w:eastAsia="Times New Roman" w:hAnsi="Marianne" w:cs="Calibri"/>
                <w:color w:val="000000"/>
                <w:sz w:val="18"/>
                <w:szCs w:val="18"/>
                <w:lang w:val="fr-FR"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3558A2"/>
            <w:vAlign w:val="center"/>
          </w:tcPr>
          <w:p w14:paraId="6417804B" w14:textId="77777777" w:rsidR="00FE3699" w:rsidRDefault="00FE3699">
            <w:pPr>
              <w:rPr>
                <w:rFonts w:ascii="Marianne" w:eastAsia="Times New Roman" w:hAnsi="Marianne" w:cs="Times New Roman"/>
                <w:sz w:val="18"/>
                <w:szCs w:val="18"/>
                <w:lang w:val="fr-FR" w:eastAsia="fr-FR"/>
              </w:rPr>
            </w:pP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3558A2"/>
            <w:vAlign w:val="center"/>
          </w:tcPr>
          <w:p w14:paraId="74A19CA0" w14:textId="77777777" w:rsidR="00FE3699" w:rsidRDefault="00FE3699">
            <w:pPr>
              <w:rPr>
                <w:rFonts w:ascii="Marianne" w:eastAsia="Times New Roman" w:hAnsi="Marianne" w:cs="Times New Roman"/>
                <w:sz w:val="18"/>
                <w:szCs w:val="18"/>
                <w:lang w:val="fr-FR"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3558A2"/>
            <w:vAlign w:val="center"/>
          </w:tcPr>
          <w:p w14:paraId="7702AF17" w14:textId="77777777" w:rsidR="00FE3699" w:rsidRDefault="00FE3699">
            <w:pPr>
              <w:rPr>
                <w:rFonts w:ascii="Marianne" w:eastAsia="Times New Roman" w:hAnsi="Marianne" w:cs="Times New Roman"/>
                <w:sz w:val="18"/>
                <w:szCs w:val="18"/>
                <w:lang w:val="fr-FR" w:eastAsia="fr-FR"/>
              </w:rPr>
            </w:pPr>
          </w:p>
        </w:tc>
      </w:tr>
      <w:tr w:rsidR="00FE3699" w14:paraId="78168506" w14:textId="77777777">
        <w:trPr>
          <w:trHeight w:val="397"/>
        </w:trPr>
        <w:tc>
          <w:tcPr>
            <w:tcW w:w="1985" w:type="dxa"/>
            <w:tcBorders>
              <w:top w:val="single" w:sz="6" w:space="0" w:color="000000"/>
              <w:left w:val="single" w:sz="6" w:space="0" w:color="000000"/>
              <w:bottom w:val="single" w:sz="6" w:space="0" w:color="000000"/>
            </w:tcBorders>
            <w:shd w:val="clear" w:color="auto" w:fill="7AB1E8"/>
            <w:vAlign w:val="center"/>
          </w:tcPr>
          <w:p w14:paraId="5E8F8E1C" w14:textId="77777777" w:rsidR="00FE3699" w:rsidRDefault="00FD0F3C">
            <w:pPr>
              <w:ind w:left="113" w:right="113"/>
              <w:rPr>
                <w:rFonts w:ascii="Calibri" w:hAnsi="Calibri"/>
                <w:b w:val="0"/>
                <w:color w:val="000000"/>
                <w:sz w:val="16"/>
                <w:lang w:val="fr-FR"/>
              </w:rPr>
            </w:pPr>
            <w:r>
              <w:rPr>
                <w:rFonts w:ascii="Marianne" w:eastAsia="Times New Roman" w:hAnsi="Marianne"/>
                <w:bCs/>
                <w:color w:val="000000"/>
                <w:sz w:val="16"/>
                <w:szCs w:val="18"/>
                <w:lang w:val="fr-FR" w:eastAsia="fr-FR"/>
              </w:rPr>
              <w:t>Thème</w:t>
            </w:r>
          </w:p>
        </w:tc>
        <w:tc>
          <w:tcPr>
            <w:tcW w:w="567" w:type="dxa"/>
            <w:gridSpan w:val="2"/>
            <w:tcBorders>
              <w:top w:val="single" w:sz="6" w:space="0" w:color="000000"/>
              <w:left w:val="none" w:sz="4" w:space="0" w:color="000000"/>
              <w:bottom w:val="single" w:sz="6" w:space="0" w:color="000000"/>
              <w:right w:val="single" w:sz="6" w:space="0" w:color="000000"/>
            </w:tcBorders>
            <w:shd w:val="clear" w:color="auto" w:fill="7AB1E8"/>
            <w:vAlign w:val="center"/>
          </w:tcPr>
          <w:p w14:paraId="444BA2D6"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24B2BD57"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3.1 </w:t>
            </w:r>
            <w:r>
              <w:rPr>
                <w:rFonts w:ascii="Marianne" w:eastAsia="Times New Roman" w:hAnsi="Marianne"/>
                <w:bCs/>
                <w:color w:val="000000"/>
                <w:sz w:val="16"/>
                <w:szCs w:val="18"/>
                <w:lang w:val="fr-FR" w:eastAsia="fr-FR"/>
              </w:rPr>
              <w:t>L’environnement de la prestation</w:t>
            </w:r>
          </w:p>
        </w:tc>
      </w:tr>
      <w:tr w:rsidR="00FE3699" w14:paraId="2B832A71" w14:textId="77777777">
        <w:trPr>
          <w:trHeight w:val="567"/>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FA2FE4" w14:textId="77777777" w:rsidR="00FE3699" w:rsidRDefault="00FD0F3C">
            <w:pPr>
              <w:ind w:left="113" w:right="113"/>
              <w:rPr>
                <w:rFonts w:ascii="Calibri" w:hAnsi="Calibri"/>
                <w:b w:val="0"/>
                <w:color w:val="000000"/>
                <w:sz w:val="16"/>
                <w:lang w:val="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C11 : L’adéquation des moyens pédagogiques, techniques et d’encadrement aux prestations mises en œuvre.</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30C0948"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29</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CE5A0"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 xml:space="preserve">Mise à disposition des moyens humains et techniques adaptés et d’un environnement approprié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1291F622"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49C2303" w14:textId="77777777" w:rsidR="00FE3699" w:rsidRDefault="00FE3699">
            <w:pPr>
              <w:jc w:val="center"/>
              <w:rPr>
                <w:rFonts w:ascii="Marianne" w:eastAsia="Times New Roman" w:hAnsi="Marianne" w:cs="Calibri"/>
                <w:color w:val="000000"/>
                <w:sz w:val="12"/>
                <w:szCs w:val="18"/>
                <w:lang w:val="fr-FR" w:eastAsia="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74F7E774"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65774446" w14:textId="77777777" w:rsidR="00FE3699" w:rsidRDefault="00FE3699">
            <w:pPr>
              <w:jc w:val="center"/>
              <w:rPr>
                <w:rFonts w:ascii="Marianne" w:eastAsia="Times New Roman" w:hAnsi="Marianne" w:cs="Calibri"/>
                <w:color w:val="000000"/>
                <w:sz w:val="12"/>
                <w:szCs w:val="18"/>
                <w:lang w:val="fr-FR" w:eastAsia="fr-FR"/>
              </w:rPr>
            </w:pPr>
          </w:p>
        </w:tc>
      </w:tr>
      <w:tr w:rsidR="00FE3699" w14:paraId="3D35CEEB" w14:textId="77777777">
        <w:trPr>
          <w:trHeight w:val="567"/>
        </w:trPr>
        <w:tc>
          <w:tcPr>
            <w:tcW w:w="1985" w:type="dxa"/>
            <w:vMerge/>
            <w:tcBorders>
              <w:left w:val="single" w:sz="6" w:space="0" w:color="000000"/>
              <w:right w:val="single" w:sz="6" w:space="0" w:color="000000"/>
            </w:tcBorders>
          </w:tcPr>
          <w:p w14:paraId="61FFF1F0" w14:textId="77777777" w:rsidR="00FE3699" w:rsidRDefault="00FE3699">
            <w:pPr>
              <w:jc w:val="center"/>
              <w:rPr>
                <w:rFonts w:ascii="Marianne" w:eastAsia="Times New Roman" w:hAnsi="Marianne"/>
                <w:b w:val="0"/>
                <w:bCs/>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F16991"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30</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BB04C"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 xml:space="preserve">Mobilisation et coordination des différents intervenants internes et/ou externes </w:t>
            </w:r>
            <w:r>
              <w:rPr>
                <w:rFonts w:ascii="Marianne" w:eastAsia="Times New Roman" w:hAnsi="Marianne"/>
                <w:i/>
                <w:color w:val="000000"/>
                <w:sz w:val="16"/>
                <w:szCs w:val="18"/>
                <w:lang w:val="fr-FR" w:eastAsia="fr-FR"/>
              </w:rPr>
              <w:t xml:space="preserve">(remplacement, </w:t>
            </w:r>
            <w:proofErr w:type="gramStart"/>
            <w:r>
              <w:rPr>
                <w:rFonts w:ascii="Marianne" w:eastAsia="Times New Roman" w:hAnsi="Marianne"/>
                <w:i/>
                <w:color w:val="000000"/>
                <w:sz w:val="16"/>
                <w:szCs w:val="18"/>
                <w:lang w:val="fr-FR" w:eastAsia="fr-FR"/>
              </w:rPr>
              <w:t>ou  reprogrammation</w:t>
            </w:r>
            <w:proofErr w:type="gramEnd"/>
            <w:r>
              <w:rPr>
                <w:rFonts w:ascii="Marianne" w:eastAsia="Times New Roman" w:hAnsi="Marianne"/>
                <w:i/>
                <w:color w:val="000000"/>
                <w:sz w:val="16"/>
                <w:szCs w:val="18"/>
                <w:lang w:val="fr-FR" w:eastAsia="fr-FR"/>
              </w:rPr>
              <w:t xml:space="preserve"> des interventions)</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8573E89"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3606C90A" w14:textId="77777777" w:rsidR="00FE3699" w:rsidRDefault="00FE3699">
            <w:pPr>
              <w:jc w:val="center"/>
              <w:rPr>
                <w:rFonts w:ascii="Marianne" w:eastAsia="Times New Roman" w:hAnsi="Marianne" w:cs="Calibri"/>
                <w:color w:val="000000"/>
                <w:sz w:val="12"/>
                <w:szCs w:val="18"/>
                <w:lang w:val="fr-FR" w:eastAsia="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3D5B521C"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369CEF7" w14:textId="77777777" w:rsidR="00FE3699" w:rsidRDefault="00FE3699">
            <w:pPr>
              <w:jc w:val="center"/>
              <w:rPr>
                <w:rFonts w:ascii="Marianne" w:eastAsia="Times New Roman" w:hAnsi="Marianne" w:cs="Calibri"/>
                <w:color w:val="000000"/>
                <w:sz w:val="12"/>
                <w:szCs w:val="18"/>
                <w:lang w:val="fr-FR" w:eastAsia="fr-FR"/>
              </w:rPr>
            </w:pPr>
          </w:p>
        </w:tc>
      </w:tr>
      <w:tr w:rsidR="00FE3699" w14:paraId="14898774" w14:textId="77777777">
        <w:trPr>
          <w:trHeight w:val="510"/>
        </w:trPr>
        <w:tc>
          <w:tcPr>
            <w:tcW w:w="1985" w:type="dxa"/>
            <w:vMerge/>
            <w:tcBorders>
              <w:left w:val="single" w:sz="6" w:space="0" w:color="000000"/>
              <w:right w:val="single" w:sz="6" w:space="0" w:color="000000"/>
            </w:tcBorders>
          </w:tcPr>
          <w:p w14:paraId="544FEA82" w14:textId="77777777" w:rsidR="00FE3699" w:rsidRDefault="00FE3699">
            <w:pPr>
              <w:jc w:val="center"/>
              <w:rPr>
                <w:rFonts w:ascii="Marianne" w:eastAsia="Times New Roman" w:hAnsi="Marianne"/>
                <w:b w:val="0"/>
                <w:bCs/>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E44E9A"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31</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82777"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 xml:space="preserve">Mise à disposition du bénéficiaire des méthodes, outils, ressources pédagogiques adaptées (y compris pour la prestation à distance)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12FEB894"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50FBD005" w14:textId="77777777" w:rsidR="00FE3699" w:rsidRDefault="00FE3699">
            <w:pPr>
              <w:jc w:val="center"/>
              <w:rPr>
                <w:rFonts w:ascii="Marianne" w:eastAsia="Times New Roman" w:hAnsi="Marianne" w:cs="Calibri"/>
                <w:color w:val="000000"/>
                <w:sz w:val="12"/>
                <w:szCs w:val="18"/>
                <w:lang w:val="fr-FR" w:eastAsia="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676829E1"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21B8351" w14:textId="77777777" w:rsidR="00FE3699" w:rsidRDefault="00FE3699">
            <w:pPr>
              <w:jc w:val="center"/>
              <w:rPr>
                <w:rFonts w:ascii="Marianne" w:eastAsia="Times New Roman" w:hAnsi="Marianne" w:cs="Calibri"/>
                <w:color w:val="000000"/>
                <w:sz w:val="12"/>
                <w:szCs w:val="18"/>
                <w:lang w:val="fr-FR" w:eastAsia="fr-FR"/>
              </w:rPr>
            </w:pPr>
          </w:p>
        </w:tc>
      </w:tr>
      <w:tr w:rsidR="00FE3699" w14:paraId="000D69A7" w14:textId="77777777">
        <w:trPr>
          <w:trHeight w:val="585"/>
        </w:trPr>
        <w:tc>
          <w:tcPr>
            <w:tcW w:w="1985" w:type="dxa"/>
            <w:vMerge/>
            <w:tcBorders>
              <w:left w:val="single" w:sz="6" w:space="0" w:color="000000"/>
              <w:bottom w:val="single" w:sz="6" w:space="0" w:color="000000"/>
              <w:right w:val="single" w:sz="6" w:space="0" w:color="000000"/>
            </w:tcBorders>
          </w:tcPr>
          <w:p w14:paraId="7B1E3C7D" w14:textId="77777777" w:rsidR="00FE3699" w:rsidRDefault="00FE3699">
            <w:pPr>
              <w:jc w:val="center"/>
              <w:rPr>
                <w:rFonts w:ascii="Marianne" w:eastAsia="Times New Roman" w:hAnsi="Marianne"/>
                <w:b w:val="0"/>
                <w:bCs/>
                <w:i/>
                <w:iCs/>
                <w:color w:val="000000"/>
                <w:sz w:val="16"/>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036EF6"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32</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4AE67"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Personnel dédié</w:t>
            </w:r>
            <w:r>
              <w:rPr>
                <w:rFonts w:ascii="Marianne" w:eastAsia="Times New Roman" w:hAnsi="Marianne"/>
                <w:i/>
                <w:iCs/>
                <w:color w:val="000000"/>
                <w:sz w:val="16"/>
                <w:szCs w:val="18"/>
                <w:lang w:val="fr-FR" w:eastAsia="fr-FR"/>
              </w:rPr>
              <w:t xml:space="preserve"> (mobilité nationale et internationale, référent handicap, conseil de perfectionnement)</w:t>
            </w: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5C6399DB"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74124ABC" w14:textId="77777777" w:rsidR="00FE3699" w:rsidRDefault="00FE3699">
            <w:pPr>
              <w:jc w:val="center"/>
              <w:rPr>
                <w:rFonts w:ascii="Marianne" w:eastAsia="Times New Roman" w:hAnsi="Marianne" w:cs="Calibri"/>
                <w:color w:val="000000"/>
                <w:sz w:val="16"/>
                <w:szCs w:val="18"/>
                <w:lang w:val="fr-FR" w:eastAsia="fr-FR"/>
              </w:rPr>
            </w:pP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7CCA08E0"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DC37FDE" w14:textId="77777777" w:rsidR="00FE3699" w:rsidRDefault="00FD0F3C">
            <w:pPr>
              <w:jc w:val="center"/>
              <w:rPr>
                <w:rFonts w:ascii="Marianne" w:eastAsia="Times New Roman" w:hAnsi="Marianne" w:cs="Calibri"/>
                <w:color w:val="000000"/>
                <w:sz w:val="16"/>
                <w:szCs w:val="18"/>
                <w:lang w:val="fr-FR" w:eastAsia="fr-FR"/>
              </w:rPr>
            </w:pPr>
            <w:r>
              <w:rPr>
                <w:rFonts w:ascii="Marianne" w:eastAsia="Times New Roman" w:hAnsi="Marianne" w:cs="Calibri"/>
                <w:color w:val="000000"/>
                <w:sz w:val="12"/>
                <w:szCs w:val="18"/>
                <w:lang w:val="fr-FR" w:eastAsia="fr-FR"/>
              </w:rPr>
              <w:t>NC Maj</w:t>
            </w:r>
          </w:p>
        </w:tc>
      </w:tr>
      <w:tr w:rsidR="00FE3699" w14:paraId="0CBA7733" w14:textId="77777777">
        <w:trPr>
          <w:trHeight w:val="397"/>
        </w:trPr>
        <w:tc>
          <w:tcPr>
            <w:tcW w:w="1985" w:type="dxa"/>
            <w:tcBorders>
              <w:top w:val="single" w:sz="6" w:space="0" w:color="000000"/>
              <w:left w:val="single" w:sz="6" w:space="0" w:color="000000"/>
              <w:bottom w:val="single" w:sz="6" w:space="0" w:color="000000"/>
            </w:tcBorders>
            <w:shd w:val="clear" w:color="auto" w:fill="7AB1E8"/>
            <w:vAlign w:val="center"/>
          </w:tcPr>
          <w:p w14:paraId="1D9AE4D7" w14:textId="77777777" w:rsidR="00FE3699" w:rsidRDefault="00FD0F3C">
            <w:pPr>
              <w:ind w:left="113" w:right="113"/>
              <w:rPr>
                <w:rFonts w:ascii="Calibri" w:hAnsi="Calibri"/>
                <w:b w:val="0"/>
                <w:color w:val="000000"/>
                <w:lang w:val="fr-FR"/>
              </w:rPr>
            </w:pPr>
            <w:r>
              <w:rPr>
                <w:rFonts w:ascii="Marianne" w:eastAsia="Times New Roman" w:hAnsi="Marianne"/>
                <w:bCs/>
                <w:color w:val="000000"/>
                <w:sz w:val="16"/>
                <w:szCs w:val="18"/>
                <w:lang w:val="fr-FR" w:eastAsia="fr-FR"/>
              </w:rPr>
              <w:t>Thème</w:t>
            </w:r>
          </w:p>
        </w:tc>
        <w:tc>
          <w:tcPr>
            <w:tcW w:w="567" w:type="dxa"/>
            <w:gridSpan w:val="2"/>
            <w:tcBorders>
              <w:top w:val="single" w:sz="6" w:space="0" w:color="000000"/>
              <w:left w:val="none" w:sz="4" w:space="0" w:color="000000"/>
              <w:bottom w:val="single" w:sz="6" w:space="0" w:color="000000"/>
              <w:right w:val="single" w:sz="6" w:space="0" w:color="000000"/>
            </w:tcBorders>
            <w:shd w:val="clear" w:color="auto" w:fill="7AB1E8"/>
            <w:vAlign w:val="center"/>
          </w:tcPr>
          <w:p w14:paraId="5A49D649"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5DAE8F40"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3.2 </w:t>
            </w:r>
            <w:r>
              <w:rPr>
                <w:rFonts w:ascii="Marianne" w:eastAsia="Times New Roman" w:hAnsi="Marianne"/>
                <w:bCs/>
                <w:color w:val="000000"/>
                <w:sz w:val="16"/>
                <w:szCs w:val="18"/>
                <w:lang w:val="fr-FR" w:eastAsia="fr-FR"/>
              </w:rPr>
              <w:t>Les compétences des personnels</w:t>
            </w:r>
          </w:p>
        </w:tc>
      </w:tr>
      <w:tr w:rsidR="00FE3699" w14:paraId="0D3F0557" w14:textId="77777777">
        <w:trPr>
          <w:trHeight w:val="510"/>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87B970C" w14:textId="77777777" w:rsidR="00FE3699" w:rsidRDefault="00FD0F3C">
            <w:pPr>
              <w:ind w:left="113" w:right="113"/>
              <w:rPr>
                <w:rFonts w:ascii="Calibri" w:hAnsi="Calibri"/>
                <w:b w:val="0"/>
                <w:color w:val="000000"/>
                <w:lang w:val="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C12 : La qualification et le développement des connaissances et compétences des pers.</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5E980D"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33</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C0BC2" w14:textId="77777777" w:rsidR="00FE3699" w:rsidRDefault="00FD0F3C">
            <w:pPr>
              <w:ind w:left="113" w:right="113"/>
              <w:jc w:val="both"/>
              <w:rPr>
                <w:rFonts w:ascii="Marianne" w:eastAsia="Times New Roman" w:hAnsi="Marianne"/>
                <w:color w:val="000000"/>
                <w:sz w:val="16"/>
                <w:szCs w:val="18"/>
                <w:lang w:val="fr-FR" w:eastAsia="fr-FR"/>
              </w:rPr>
            </w:pPr>
            <w:r>
              <w:rPr>
                <w:rFonts w:ascii="Marianne" w:eastAsia="Times New Roman" w:hAnsi="Marianne"/>
                <w:color w:val="000000"/>
                <w:sz w:val="16"/>
                <w:szCs w:val="18"/>
                <w:lang w:val="fr-FR" w:eastAsia="fr-FR"/>
              </w:rPr>
              <w:t>Détermination, mobilisation et évaluation des compétences des différents intervenants internes / externes, adaptées aux prestations</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535BCD91"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3EA2772"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48F7E5E1"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693ABBAF"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56597271" w14:textId="77777777">
        <w:trPr>
          <w:trHeight w:val="397"/>
        </w:trPr>
        <w:tc>
          <w:tcPr>
            <w:tcW w:w="1985" w:type="dxa"/>
            <w:vMerge/>
            <w:tcBorders>
              <w:left w:val="single" w:sz="6" w:space="0" w:color="000000"/>
              <w:bottom w:val="single" w:sz="6" w:space="0" w:color="000000"/>
              <w:right w:val="single" w:sz="6" w:space="0" w:color="000000"/>
            </w:tcBorders>
          </w:tcPr>
          <w:p w14:paraId="45BC8923" w14:textId="77777777" w:rsidR="00FE3699" w:rsidRDefault="00FE3699">
            <w:pPr>
              <w:jc w:val="center"/>
              <w:rPr>
                <w:rFonts w:ascii="Marianne" w:eastAsia="Times New Roman" w:hAnsi="Marianne"/>
                <w:b w:val="0"/>
                <w:bCs/>
                <w:i/>
                <w:i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E5D5D5"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34</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94F94"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 xml:space="preserve">Entretient et développement des compétences des personnels </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3F7EBCB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7C1A1A5B"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1072148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389BE62"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61A34D26" w14:textId="77777777">
        <w:trPr>
          <w:trHeight w:val="397"/>
        </w:trPr>
        <w:tc>
          <w:tcPr>
            <w:tcW w:w="1985" w:type="dxa"/>
            <w:tcBorders>
              <w:top w:val="single" w:sz="6" w:space="0" w:color="000000"/>
              <w:left w:val="single" w:sz="6" w:space="0" w:color="000000"/>
              <w:bottom w:val="single" w:sz="6" w:space="0" w:color="000000"/>
            </w:tcBorders>
            <w:shd w:val="clear" w:color="auto" w:fill="7AB1E8"/>
            <w:vAlign w:val="center"/>
          </w:tcPr>
          <w:p w14:paraId="408845C6" w14:textId="77777777" w:rsidR="00FE3699" w:rsidRDefault="00FD0F3C">
            <w:pPr>
              <w:ind w:left="113" w:right="113"/>
              <w:rPr>
                <w:rFonts w:ascii="Calibri" w:hAnsi="Calibri"/>
                <w:b w:val="0"/>
                <w:color w:val="000000"/>
                <w:lang w:val="fr-FR"/>
              </w:rPr>
            </w:pPr>
            <w:r>
              <w:rPr>
                <w:rFonts w:ascii="Marianne" w:eastAsia="Times New Roman" w:hAnsi="Marianne"/>
                <w:bCs/>
                <w:color w:val="000000"/>
                <w:sz w:val="16"/>
                <w:szCs w:val="18"/>
                <w:lang w:val="fr-FR" w:eastAsia="fr-FR"/>
              </w:rPr>
              <w:t>Thème</w:t>
            </w:r>
          </w:p>
        </w:tc>
        <w:tc>
          <w:tcPr>
            <w:tcW w:w="567" w:type="dxa"/>
            <w:gridSpan w:val="2"/>
            <w:tcBorders>
              <w:top w:val="single" w:sz="6" w:space="0" w:color="000000"/>
              <w:left w:val="none" w:sz="4" w:space="0" w:color="000000"/>
              <w:bottom w:val="single" w:sz="6" w:space="0" w:color="000000"/>
              <w:right w:val="single" w:sz="6" w:space="0" w:color="000000"/>
            </w:tcBorders>
            <w:shd w:val="clear" w:color="auto" w:fill="7AB1E8"/>
            <w:vAlign w:val="center"/>
          </w:tcPr>
          <w:p w14:paraId="46E985E9"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07C31257"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3.3 </w:t>
            </w:r>
            <w:r>
              <w:rPr>
                <w:rFonts w:ascii="Marianne" w:eastAsia="Times New Roman" w:hAnsi="Marianne"/>
                <w:bCs/>
                <w:color w:val="000000"/>
                <w:sz w:val="16"/>
                <w:szCs w:val="18"/>
                <w:lang w:val="fr-FR" w:eastAsia="fr-FR"/>
              </w:rPr>
              <w:t>La gestion administrative et financière</w:t>
            </w:r>
          </w:p>
        </w:tc>
      </w:tr>
      <w:tr w:rsidR="00FE3699" w14:paraId="1065E655" w14:textId="77777777">
        <w:trPr>
          <w:trHeight w:val="397"/>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D397D3" w14:textId="77777777" w:rsidR="00FE3699" w:rsidRDefault="00FD0F3C">
            <w:pPr>
              <w:ind w:left="113" w:right="113"/>
              <w:rPr>
                <w:rFonts w:ascii="Calibri" w:hAnsi="Calibri"/>
                <w:b w:val="0"/>
                <w:color w:val="000000"/>
                <w:lang w:val="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C13 : La maîtrise de la gestion documentaire</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0745E81"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35</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A676F"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417DC4"/>
                <w:sz w:val="16"/>
                <w:szCs w:val="18"/>
                <w:lang w:val="fr-FR" w:eastAsia="fr-FR"/>
              </w:rPr>
              <w:t xml:space="preserve">Modalités du suivi administratif et financier des prestations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63EEEBC"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37595ADE" w14:textId="77777777" w:rsidR="00FE3699" w:rsidRDefault="00FE3699">
            <w:pPr>
              <w:jc w:val="center"/>
              <w:rPr>
                <w:sz w:val="12"/>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79FFD5CE"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66BA33E6" w14:textId="77777777" w:rsidR="00FE3699" w:rsidRDefault="00FE3699">
            <w:pPr>
              <w:jc w:val="center"/>
              <w:rPr>
                <w:sz w:val="12"/>
                <w:lang w:val="fr-FR"/>
              </w:rPr>
            </w:pPr>
          </w:p>
        </w:tc>
      </w:tr>
      <w:tr w:rsidR="00FE3699" w14:paraId="638AB913" w14:textId="77777777">
        <w:trPr>
          <w:trHeight w:val="397"/>
        </w:trPr>
        <w:tc>
          <w:tcPr>
            <w:tcW w:w="1985" w:type="dxa"/>
            <w:vMerge/>
            <w:tcBorders>
              <w:left w:val="single" w:sz="6" w:space="0" w:color="000000"/>
              <w:bottom w:val="single" w:sz="6" w:space="0" w:color="000000"/>
              <w:right w:val="single" w:sz="6" w:space="0" w:color="000000"/>
            </w:tcBorders>
          </w:tcPr>
          <w:p w14:paraId="3042144F" w14:textId="77777777" w:rsidR="00FE3699" w:rsidRDefault="00FE3699">
            <w:pPr>
              <w:jc w:val="center"/>
              <w:rPr>
                <w:rFonts w:ascii="Marianne" w:eastAsia="Times New Roman" w:hAnsi="Marianne"/>
                <w:b w:val="0"/>
                <w:bCs/>
                <w:color w:val="417DC4"/>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11F4D6"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36</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AA34A"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417DC4"/>
                <w:sz w:val="16"/>
                <w:szCs w:val="18"/>
                <w:lang w:val="fr-FR" w:eastAsia="fr-FR"/>
              </w:rPr>
              <w:t xml:space="preserve">Documentation et accès au système documentaire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58716F1"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A87D2D9" w14:textId="77777777" w:rsidR="00FE3699" w:rsidRDefault="00FE3699">
            <w:pPr>
              <w:jc w:val="center"/>
              <w:rPr>
                <w:sz w:val="12"/>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37B0AA9F"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F8E5CCC" w14:textId="77777777" w:rsidR="00FE3699" w:rsidRDefault="00FE3699">
            <w:pPr>
              <w:jc w:val="center"/>
              <w:rPr>
                <w:sz w:val="12"/>
                <w:lang w:val="fr-FR"/>
              </w:rPr>
            </w:pPr>
          </w:p>
        </w:tc>
      </w:tr>
      <w:tr w:rsidR="00FE3699" w14:paraId="5696C50F" w14:textId="77777777">
        <w:trPr>
          <w:trHeight w:val="397"/>
        </w:trPr>
        <w:tc>
          <w:tcPr>
            <w:tcW w:w="1985" w:type="dxa"/>
            <w:tcBorders>
              <w:top w:val="single" w:sz="6" w:space="0" w:color="000000"/>
              <w:left w:val="single" w:sz="6" w:space="0" w:color="000000"/>
              <w:bottom w:val="single" w:sz="6" w:space="0" w:color="000000"/>
            </w:tcBorders>
            <w:shd w:val="clear" w:color="auto" w:fill="7AB1E8"/>
            <w:vAlign w:val="center"/>
          </w:tcPr>
          <w:p w14:paraId="5BEB0C3B" w14:textId="77777777" w:rsidR="00FE3699" w:rsidRDefault="00FD0F3C">
            <w:pPr>
              <w:ind w:left="113" w:right="113"/>
              <w:rPr>
                <w:rFonts w:ascii="Calibri" w:hAnsi="Calibri"/>
                <w:b w:val="0"/>
                <w:color w:val="000000"/>
                <w:lang w:val="fr-FR"/>
              </w:rPr>
            </w:pPr>
            <w:r>
              <w:rPr>
                <w:rFonts w:ascii="Marianne" w:eastAsia="Times New Roman" w:hAnsi="Marianne"/>
                <w:bCs/>
                <w:color w:val="000000"/>
                <w:sz w:val="16"/>
                <w:szCs w:val="18"/>
                <w:lang w:val="fr-FR" w:eastAsia="fr-FR"/>
              </w:rPr>
              <w:t>Thème</w:t>
            </w:r>
          </w:p>
        </w:tc>
        <w:tc>
          <w:tcPr>
            <w:tcW w:w="567" w:type="dxa"/>
            <w:gridSpan w:val="2"/>
            <w:tcBorders>
              <w:top w:val="single" w:sz="6" w:space="0" w:color="000000"/>
              <w:left w:val="none" w:sz="4" w:space="0" w:color="000000"/>
              <w:bottom w:val="single" w:sz="6" w:space="0" w:color="000000"/>
              <w:right w:val="single" w:sz="6" w:space="0" w:color="000000"/>
            </w:tcBorders>
            <w:shd w:val="clear" w:color="auto" w:fill="7AB1E8"/>
            <w:vAlign w:val="center"/>
          </w:tcPr>
          <w:p w14:paraId="634116B6" w14:textId="77777777" w:rsidR="00FE3699" w:rsidRDefault="00FE3699">
            <w:pPr>
              <w:jc w:val="center"/>
              <w:rPr>
                <w:rFonts w:ascii="Marianne" w:eastAsia="Times New Roman" w:hAnsi="Marianne" w:cs="Calibri"/>
                <w:color w:val="000000"/>
                <w:sz w:val="18"/>
                <w:szCs w:val="18"/>
                <w:lang w:val="fr-FR" w:eastAsia="fr-FR"/>
              </w:rPr>
            </w:pPr>
          </w:p>
        </w:tc>
        <w:tc>
          <w:tcPr>
            <w:tcW w:w="8080" w:type="dxa"/>
            <w:gridSpan w:val="6"/>
            <w:tcBorders>
              <w:top w:val="single" w:sz="6" w:space="0" w:color="000000"/>
              <w:left w:val="single" w:sz="6" w:space="0" w:color="000000"/>
              <w:bottom w:val="single" w:sz="6" w:space="0" w:color="000000"/>
              <w:right w:val="single" w:sz="6" w:space="0" w:color="000000"/>
            </w:tcBorders>
            <w:shd w:val="clear" w:color="auto" w:fill="7AB1E8"/>
            <w:vAlign w:val="center"/>
          </w:tcPr>
          <w:p w14:paraId="531137CE" w14:textId="77777777" w:rsidR="00FE3699" w:rsidRDefault="00FD0F3C">
            <w:pPr>
              <w:ind w:left="113"/>
              <w:rPr>
                <w:rFonts w:ascii="Marianne" w:eastAsia="Times New Roman" w:hAnsi="Marianne" w:cs="Times New Roman"/>
                <w:sz w:val="18"/>
                <w:szCs w:val="18"/>
                <w:lang w:val="fr-FR" w:eastAsia="fr-FR"/>
              </w:rPr>
            </w:pPr>
            <w:r>
              <w:rPr>
                <w:rFonts w:ascii="Marianne" w:eastAsia="Times New Roman" w:hAnsi="Marianne"/>
                <w:bCs/>
                <w:color w:val="000000"/>
                <w:sz w:val="18"/>
                <w:szCs w:val="18"/>
                <w:lang w:val="fr-FR" w:eastAsia="fr-FR"/>
              </w:rPr>
              <w:t xml:space="preserve">3.4 </w:t>
            </w:r>
            <w:r>
              <w:rPr>
                <w:rFonts w:ascii="Marianne" w:eastAsia="Times New Roman" w:hAnsi="Marianne"/>
                <w:bCs/>
                <w:color w:val="000000"/>
                <w:sz w:val="16"/>
                <w:szCs w:val="18"/>
                <w:lang w:val="fr-FR" w:eastAsia="fr-FR"/>
              </w:rPr>
              <w:t>La veille sur les évolutions, le développement de l’offre de service et des partenariats</w:t>
            </w:r>
          </w:p>
        </w:tc>
      </w:tr>
      <w:tr w:rsidR="00FE3699" w14:paraId="495AD1B1" w14:textId="77777777">
        <w:trPr>
          <w:trHeight w:val="397"/>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112A783" w14:textId="77777777" w:rsidR="00FE3699" w:rsidRDefault="00FD0F3C">
            <w:pPr>
              <w:ind w:left="113" w:right="113"/>
              <w:rPr>
                <w:rFonts w:ascii="Calibri" w:hAnsi="Calibri"/>
                <w:b w:val="0"/>
                <w:color w:val="000000"/>
                <w:lang w:val="fr-FR"/>
              </w:rPr>
            </w:pPr>
            <w:r>
              <w:rPr>
                <w:rFonts w:ascii="Times New Roman" w:eastAsia="Times New Roman" w:hAnsi="Times New Roman" w:cs="Times New Roman"/>
                <w:sz w:val="14"/>
                <w:szCs w:val="18"/>
                <w:lang w:val="fr-FR" w:eastAsia="fr-FR"/>
              </w:rPr>
              <w:t>►</w:t>
            </w:r>
            <w:r>
              <w:rPr>
                <w:rFonts w:ascii="Marianne" w:eastAsia="Times New Roman" w:hAnsi="Marianne"/>
                <w:sz w:val="14"/>
                <w:szCs w:val="18"/>
                <w:lang w:val="fr-FR" w:eastAsia="fr-FR"/>
              </w:rPr>
              <w:t>C14 : L’inscription du prestataire dans son environnement professionnel</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B14F56"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417DC4"/>
                <w:sz w:val="18"/>
                <w:szCs w:val="18"/>
                <w:lang w:val="fr-FR" w:eastAsia="fr-FR"/>
              </w:rPr>
              <w:t>i. 37</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D9518" w14:textId="77777777" w:rsidR="00FE3699" w:rsidRDefault="00FD0F3C">
            <w:pPr>
              <w:ind w:left="113" w:right="113"/>
              <w:jc w:val="both"/>
              <w:rPr>
                <w:rFonts w:ascii="Marianne" w:eastAsia="Times New Roman" w:hAnsi="Marianne" w:cs="Calibri"/>
                <w:i/>
                <w:color w:val="000000"/>
                <w:sz w:val="16"/>
                <w:szCs w:val="18"/>
                <w:lang w:val="fr-FR" w:eastAsia="fr-FR"/>
              </w:rPr>
            </w:pPr>
            <w:r>
              <w:rPr>
                <w:rFonts w:ascii="Marianne" w:eastAsia="Times New Roman" w:hAnsi="Marianne"/>
                <w:color w:val="417DC4"/>
                <w:sz w:val="16"/>
                <w:szCs w:val="18"/>
                <w:lang w:val="fr-FR" w:eastAsia="fr-FR"/>
              </w:rPr>
              <w:t>Promotion de l’ offre et des activités sur le territoire</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98DA77C"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4A5F444C" w14:textId="77777777" w:rsidR="00FE3699" w:rsidRDefault="00FE3699">
            <w:pPr>
              <w:jc w:val="center"/>
              <w:rPr>
                <w:sz w:val="12"/>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43CBE203"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FAA7516" w14:textId="77777777" w:rsidR="00FE3699" w:rsidRDefault="00FE3699">
            <w:pPr>
              <w:jc w:val="center"/>
              <w:rPr>
                <w:sz w:val="12"/>
                <w:lang w:val="fr-FR"/>
              </w:rPr>
            </w:pPr>
          </w:p>
        </w:tc>
      </w:tr>
      <w:tr w:rsidR="00FE3699" w14:paraId="127F89AA" w14:textId="77777777">
        <w:trPr>
          <w:trHeight w:val="397"/>
        </w:trPr>
        <w:tc>
          <w:tcPr>
            <w:tcW w:w="1985" w:type="dxa"/>
            <w:vMerge/>
            <w:tcBorders>
              <w:left w:val="single" w:sz="6" w:space="0" w:color="000000"/>
              <w:right w:val="single" w:sz="6" w:space="0" w:color="000000"/>
            </w:tcBorders>
          </w:tcPr>
          <w:p w14:paraId="3C2B4127" w14:textId="77777777" w:rsidR="00FE3699" w:rsidRDefault="00FE3699">
            <w:pPr>
              <w:jc w:val="center"/>
              <w:rPr>
                <w:rFonts w:ascii="Marianne" w:eastAsia="Times New Roman" w:hAnsi="Marianne"/>
                <w:b w:val="0"/>
                <w:b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6F4471"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38</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183A2"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 xml:space="preserve">Veille légale et réglementaire </w:t>
            </w:r>
            <w:r>
              <w:rPr>
                <w:rFonts w:ascii="Marianne" w:eastAsia="Times New Roman" w:hAnsi="Marianne"/>
                <w:i/>
                <w:color w:val="000000"/>
                <w:sz w:val="14"/>
                <w:szCs w:val="18"/>
                <w:lang w:val="fr-FR" w:eastAsia="fr-FR"/>
              </w:rPr>
              <w:t>(champ de la formation professionnelle)</w:t>
            </w:r>
            <w:r>
              <w:rPr>
                <w:rFonts w:ascii="Marianne" w:eastAsia="Times New Roman" w:hAnsi="Marianne"/>
                <w:color w:val="000000"/>
                <w:sz w:val="14"/>
                <w:szCs w:val="18"/>
                <w:lang w:val="fr-FR" w:eastAsia="fr-FR"/>
              </w:rPr>
              <w:t xml:space="preserve"> </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C43BCDD"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1DB12A0D" w14:textId="77777777" w:rsidR="00FE3699" w:rsidRDefault="00FE3699">
            <w:pPr>
              <w:jc w:val="center"/>
              <w:rPr>
                <w:sz w:val="12"/>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30A6FE4E"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1176B80D" w14:textId="77777777" w:rsidR="00FE3699" w:rsidRDefault="00FE3699">
            <w:pPr>
              <w:jc w:val="center"/>
              <w:rPr>
                <w:sz w:val="12"/>
                <w:lang w:val="fr-FR"/>
              </w:rPr>
            </w:pPr>
          </w:p>
        </w:tc>
      </w:tr>
      <w:tr w:rsidR="00FE3699" w14:paraId="3EF48191" w14:textId="77777777">
        <w:trPr>
          <w:trHeight w:val="397"/>
        </w:trPr>
        <w:tc>
          <w:tcPr>
            <w:tcW w:w="1985" w:type="dxa"/>
            <w:vMerge/>
            <w:tcBorders>
              <w:left w:val="single" w:sz="6" w:space="0" w:color="000000"/>
              <w:right w:val="single" w:sz="6" w:space="0" w:color="000000"/>
            </w:tcBorders>
          </w:tcPr>
          <w:p w14:paraId="41D1086A" w14:textId="77777777" w:rsidR="00FE3699" w:rsidRDefault="00FE3699">
            <w:pPr>
              <w:jc w:val="center"/>
              <w:rPr>
                <w:rFonts w:ascii="Marianne" w:eastAsia="Times New Roman" w:hAnsi="Marianne"/>
                <w:b w:val="0"/>
                <w:bCs/>
                <w:i/>
                <w:i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3C9331"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39</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7799F"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iCs/>
                <w:color w:val="000000"/>
                <w:sz w:val="16"/>
                <w:szCs w:val="18"/>
                <w:lang w:val="fr-FR" w:eastAsia="fr-FR"/>
              </w:rPr>
              <w:t xml:space="preserve">Veille </w:t>
            </w:r>
            <w:r>
              <w:rPr>
                <w:rFonts w:ascii="Marianne" w:eastAsia="Times New Roman" w:hAnsi="Marianne"/>
                <w:i/>
                <w:iCs/>
                <w:color w:val="000000"/>
                <w:sz w:val="14"/>
                <w:szCs w:val="18"/>
                <w:lang w:val="fr-FR" w:eastAsia="fr-FR"/>
              </w:rPr>
              <w:t>(évolutions des compétences, métiers et emplois / secteurs d’intervention)</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43192CB"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1CD93AE8" w14:textId="77777777" w:rsidR="00FE3699" w:rsidRDefault="00FE3699">
            <w:pPr>
              <w:jc w:val="center"/>
              <w:rPr>
                <w:sz w:val="12"/>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54B5A2DB"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57359DD3" w14:textId="77777777" w:rsidR="00FE3699" w:rsidRDefault="00FE3699">
            <w:pPr>
              <w:jc w:val="center"/>
              <w:rPr>
                <w:sz w:val="12"/>
                <w:lang w:val="fr-FR"/>
              </w:rPr>
            </w:pPr>
          </w:p>
        </w:tc>
      </w:tr>
      <w:tr w:rsidR="00FE3699" w14:paraId="32432A35" w14:textId="77777777">
        <w:trPr>
          <w:trHeight w:val="510"/>
        </w:trPr>
        <w:tc>
          <w:tcPr>
            <w:tcW w:w="1985" w:type="dxa"/>
            <w:vMerge/>
            <w:tcBorders>
              <w:left w:val="single" w:sz="6" w:space="0" w:color="000000"/>
              <w:right w:val="single" w:sz="6" w:space="0" w:color="000000"/>
            </w:tcBorders>
          </w:tcPr>
          <w:p w14:paraId="451B7051" w14:textId="77777777" w:rsidR="00FE3699" w:rsidRDefault="00FE3699">
            <w:pPr>
              <w:jc w:val="center"/>
              <w:rPr>
                <w:rFonts w:ascii="Marianne" w:eastAsia="Times New Roman" w:hAnsi="Marianne"/>
                <w:b w:val="0"/>
                <w:b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B0A8B2"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40</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48344"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 xml:space="preserve">Veille </w:t>
            </w:r>
            <w:r>
              <w:rPr>
                <w:rFonts w:ascii="Marianne" w:eastAsia="Times New Roman" w:hAnsi="Marianne"/>
                <w:i/>
                <w:color w:val="000000"/>
                <w:sz w:val="14"/>
                <w:szCs w:val="18"/>
                <w:lang w:val="fr-FR" w:eastAsia="fr-FR"/>
              </w:rPr>
              <w:t>(innovations pédagogiques et technologiques permettant une évolution des prestations)</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B6C8FF0" w14:textId="77777777" w:rsidR="00FE3699" w:rsidRDefault="00FE3699">
            <w:pPr>
              <w:jc w:val="center"/>
              <w:rPr>
                <w:rFonts w:ascii="Marianne" w:eastAsia="Times New Roman" w:hAnsi="Marianne" w:cs="Calibri"/>
                <w:color w:val="000000"/>
                <w:sz w:val="12"/>
                <w:szCs w:val="18"/>
                <w:lang w:val="fr-FR" w:eastAsia="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EDAA18E" w14:textId="77777777" w:rsidR="00FE3699" w:rsidRDefault="00FE3699">
            <w:pPr>
              <w:jc w:val="center"/>
              <w:rPr>
                <w:sz w:val="12"/>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2474CDB5" w14:textId="77777777" w:rsidR="00FE3699" w:rsidRDefault="00FE3699">
            <w:pPr>
              <w:jc w:val="center"/>
              <w:rPr>
                <w:sz w:val="12"/>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30045BD1" w14:textId="77777777" w:rsidR="00FE3699" w:rsidRDefault="00FE3699">
            <w:pPr>
              <w:jc w:val="center"/>
              <w:rPr>
                <w:sz w:val="12"/>
                <w:lang w:val="fr-FR"/>
              </w:rPr>
            </w:pPr>
          </w:p>
        </w:tc>
      </w:tr>
      <w:tr w:rsidR="00FE3699" w14:paraId="65D9B85E" w14:textId="77777777">
        <w:trPr>
          <w:trHeight w:val="454"/>
        </w:trPr>
        <w:tc>
          <w:tcPr>
            <w:tcW w:w="1985" w:type="dxa"/>
            <w:vMerge/>
            <w:tcBorders>
              <w:left w:val="single" w:sz="6" w:space="0" w:color="000000"/>
              <w:right w:val="single" w:sz="6" w:space="0" w:color="000000"/>
            </w:tcBorders>
          </w:tcPr>
          <w:p w14:paraId="55B6FF74" w14:textId="77777777" w:rsidR="00FE3699" w:rsidRDefault="00FE3699">
            <w:pPr>
              <w:jc w:val="center"/>
              <w:rPr>
                <w:rFonts w:ascii="Marianne" w:eastAsia="Times New Roman" w:hAnsi="Marianne"/>
                <w:b w:val="0"/>
                <w:bCs/>
                <w:i/>
                <w:i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72FAED"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41</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1449F"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iCs/>
                <w:color w:val="000000"/>
                <w:sz w:val="16"/>
                <w:szCs w:val="18"/>
                <w:lang w:val="fr-FR" w:eastAsia="fr-FR"/>
              </w:rPr>
              <w:t>Expertises, outils et réseaux pour accueillir, accompagner/former ou orienter les publics en situation de handicap</w:t>
            </w:r>
          </w:p>
        </w:tc>
        <w:tc>
          <w:tcPr>
            <w:tcW w:w="567" w:type="dxa"/>
            <w:tcBorders>
              <w:top w:val="single" w:sz="4" w:space="0" w:color="auto"/>
              <w:left w:val="single" w:sz="6" w:space="0" w:color="000000"/>
              <w:bottom w:val="single" w:sz="6" w:space="0" w:color="000000"/>
              <w:right w:val="single" w:sz="6" w:space="0" w:color="000000"/>
            </w:tcBorders>
            <w:shd w:val="clear" w:color="auto" w:fill="E1000F"/>
            <w:noWrap/>
            <w:vAlign w:val="center"/>
          </w:tcPr>
          <w:p w14:paraId="1782382B"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79B18A22"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2B0D2341"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320E337B"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4134CF8A" w14:textId="77777777">
        <w:trPr>
          <w:trHeight w:val="340"/>
        </w:trPr>
        <w:tc>
          <w:tcPr>
            <w:tcW w:w="1985" w:type="dxa"/>
            <w:vMerge/>
            <w:tcBorders>
              <w:left w:val="single" w:sz="6" w:space="0" w:color="000000"/>
              <w:right w:val="single" w:sz="6" w:space="0" w:color="000000"/>
            </w:tcBorders>
          </w:tcPr>
          <w:p w14:paraId="6C82E150" w14:textId="77777777" w:rsidR="00FE3699" w:rsidRDefault="00FE3699">
            <w:pPr>
              <w:jc w:val="center"/>
              <w:rPr>
                <w:rFonts w:ascii="Marianne" w:eastAsia="Times New Roman" w:hAnsi="Marianne"/>
                <w:b w:val="0"/>
                <w:bCs/>
                <w:i/>
                <w:i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0A9ADE"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42</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42A90"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iCs/>
                <w:color w:val="000000"/>
                <w:sz w:val="16"/>
                <w:szCs w:val="18"/>
                <w:lang w:val="fr-FR" w:eastAsia="fr-FR"/>
              </w:rPr>
              <w:t>Dispositions de sous-traitance ou au portage salarial</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2D41B027"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4C0F99D7"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E1000F"/>
            <w:vAlign w:val="center"/>
          </w:tcPr>
          <w:p w14:paraId="0D8DA680"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0E39245D"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13B0640F" w14:textId="77777777">
        <w:trPr>
          <w:trHeight w:val="340"/>
        </w:trPr>
        <w:tc>
          <w:tcPr>
            <w:tcW w:w="1985" w:type="dxa"/>
            <w:vMerge/>
            <w:tcBorders>
              <w:left w:val="single" w:sz="6" w:space="0" w:color="000000"/>
              <w:right w:val="single" w:sz="6" w:space="0" w:color="000000"/>
            </w:tcBorders>
          </w:tcPr>
          <w:p w14:paraId="220AAD1D" w14:textId="77777777" w:rsidR="00FE3699" w:rsidRDefault="00FE3699">
            <w:pPr>
              <w:jc w:val="center"/>
              <w:rPr>
                <w:rFonts w:ascii="Marianne" w:eastAsia="Times New Roman" w:hAnsi="Marianne"/>
                <w:b w:val="0"/>
                <w:bCs/>
                <w:i/>
                <w:i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9FEC0F"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i/>
                <w:iCs/>
                <w:color w:val="000000"/>
                <w:sz w:val="18"/>
                <w:szCs w:val="18"/>
                <w:lang w:val="fr-FR" w:eastAsia="fr-FR"/>
              </w:rPr>
              <w:t>i. 43</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FA99B"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iCs/>
                <w:color w:val="000000"/>
                <w:sz w:val="16"/>
                <w:szCs w:val="18"/>
                <w:lang w:val="fr-FR" w:eastAsia="fr-FR"/>
              </w:rPr>
              <w:t>Actions qui concourent à l’insertion professionnelle.</w:t>
            </w: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478A74F4"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c>
          <w:tcPr>
            <w:tcW w:w="567" w:type="dxa"/>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25B57FB9" w14:textId="77777777" w:rsidR="00FE3699" w:rsidRDefault="00FE3699">
            <w:pPr>
              <w:jc w:val="center"/>
              <w:rPr>
                <w:rFonts w:ascii="Marianne" w:eastAsia="Times New Roman" w:hAnsi="Marianne" w:cs="Calibri"/>
                <w:color w:val="000000"/>
                <w:sz w:val="16"/>
                <w:szCs w:val="18"/>
                <w:lang w:val="fr-FR" w:eastAsia="fr-FR"/>
              </w:rPr>
            </w:pPr>
          </w:p>
        </w:tc>
        <w:tc>
          <w:tcPr>
            <w:tcW w:w="515" w:type="dxa"/>
            <w:gridSpan w:val="2"/>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tcPr>
          <w:p w14:paraId="3EF18FD5" w14:textId="77777777" w:rsidR="00FE3699" w:rsidRDefault="00FE3699">
            <w:pPr>
              <w:jc w:val="center"/>
              <w:rPr>
                <w:rFonts w:ascii="Marianne" w:eastAsia="Times New Roman" w:hAnsi="Marianne" w:cs="Calibri"/>
                <w:color w:val="000000"/>
                <w:sz w:val="16"/>
                <w:szCs w:val="18"/>
                <w:lang w:val="fr-FR" w:eastAsia="fr-FR"/>
              </w:rPr>
            </w:pPr>
          </w:p>
        </w:tc>
        <w:tc>
          <w:tcPr>
            <w:tcW w:w="567" w:type="dxa"/>
            <w:tcBorders>
              <w:top w:val="single" w:sz="4" w:space="0" w:color="auto"/>
              <w:left w:val="single" w:sz="6" w:space="0" w:color="000000"/>
              <w:bottom w:val="single" w:sz="6" w:space="0" w:color="000000"/>
              <w:right w:val="single" w:sz="6" w:space="0" w:color="000000"/>
            </w:tcBorders>
            <w:shd w:val="clear" w:color="auto" w:fill="E1000F"/>
            <w:vAlign w:val="center"/>
          </w:tcPr>
          <w:p w14:paraId="5427BDFD"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NC Maj</w:t>
            </w:r>
          </w:p>
        </w:tc>
      </w:tr>
      <w:tr w:rsidR="00FE3699" w14:paraId="7F7302C5" w14:textId="77777777">
        <w:trPr>
          <w:trHeight w:val="454"/>
        </w:trPr>
        <w:tc>
          <w:tcPr>
            <w:tcW w:w="1985" w:type="dxa"/>
            <w:vMerge/>
            <w:tcBorders>
              <w:left w:val="single" w:sz="6" w:space="0" w:color="000000"/>
              <w:bottom w:val="single" w:sz="6" w:space="0" w:color="000000"/>
              <w:right w:val="single" w:sz="6" w:space="0" w:color="000000"/>
            </w:tcBorders>
          </w:tcPr>
          <w:p w14:paraId="70FB626C" w14:textId="77777777" w:rsidR="00FE3699" w:rsidRDefault="00FE3699">
            <w:pPr>
              <w:jc w:val="center"/>
              <w:rPr>
                <w:rFonts w:ascii="Marianne" w:eastAsia="Times New Roman" w:hAnsi="Marianne"/>
                <w:b w:val="0"/>
                <w:bCs/>
                <w:color w:val="000000"/>
                <w:sz w:val="18"/>
                <w:szCs w:val="18"/>
                <w:lang w:val="fr-FR" w:eastAsia="fr-FR"/>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FBB44E" w14:textId="77777777" w:rsidR="00FE3699" w:rsidRDefault="00FD0F3C">
            <w:pPr>
              <w:jc w:val="center"/>
              <w:rPr>
                <w:rFonts w:ascii="Marianne" w:eastAsia="Times New Roman" w:hAnsi="Marianne" w:cs="Calibri"/>
                <w:color w:val="000000"/>
                <w:sz w:val="18"/>
                <w:szCs w:val="18"/>
                <w:lang w:val="fr-FR" w:eastAsia="fr-FR"/>
              </w:rPr>
            </w:pPr>
            <w:r>
              <w:rPr>
                <w:rFonts w:ascii="Marianne" w:eastAsia="Times New Roman" w:hAnsi="Marianne"/>
                <w:bCs/>
                <w:color w:val="000000"/>
                <w:sz w:val="18"/>
                <w:szCs w:val="18"/>
                <w:lang w:val="fr-FR" w:eastAsia="fr-FR"/>
              </w:rPr>
              <w:t>i. 44</w:t>
            </w:r>
          </w:p>
        </w:tc>
        <w:tc>
          <w:tcPr>
            <w:tcW w:w="58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103E8" w14:textId="77777777" w:rsidR="00FE3699" w:rsidRDefault="00FD0F3C">
            <w:pPr>
              <w:ind w:left="113" w:right="113"/>
              <w:jc w:val="both"/>
              <w:rPr>
                <w:rFonts w:ascii="Marianne" w:eastAsia="Times New Roman" w:hAnsi="Marianne" w:cs="Calibri"/>
                <w:color w:val="000000"/>
                <w:sz w:val="16"/>
                <w:szCs w:val="18"/>
                <w:lang w:val="fr-FR" w:eastAsia="fr-FR"/>
              </w:rPr>
            </w:pPr>
            <w:r>
              <w:rPr>
                <w:rFonts w:ascii="Marianne" w:eastAsia="Times New Roman" w:hAnsi="Marianne"/>
                <w:color w:val="000000"/>
                <w:sz w:val="16"/>
                <w:szCs w:val="18"/>
                <w:lang w:val="fr-FR" w:eastAsia="fr-FR"/>
              </w:rPr>
              <w:t xml:space="preserve">Réseau de partenaires socio-économiques pour </w:t>
            </w:r>
            <w:proofErr w:type="spellStart"/>
            <w:r>
              <w:rPr>
                <w:rFonts w:ascii="Marianne" w:eastAsia="Times New Roman" w:hAnsi="Marianne"/>
                <w:color w:val="000000"/>
                <w:sz w:val="16"/>
                <w:szCs w:val="18"/>
                <w:lang w:val="fr-FR" w:eastAsia="fr-FR"/>
              </w:rPr>
              <w:t>co-construire</w:t>
            </w:r>
            <w:proofErr w:type="spellEnd"/>
            <w:r>
              <w:rPr>
                <w:rFonts w:ascii="Marianne" w:eastAsia="Times New Roman" w:hAnsi="Marianne"/>
                <w:color w:val="000000"/>
                <w:sz w:val="16"/>
                <w:szCs w:val="18"/>
                <w:lang w:val="fr-FR" w:eastAsia="fr-FR"/>
              </w:rPr>
              <w:t xml:space="preserve"> l’ingénierie de formation et favoriser l’accueil en entreprise (PFMP)</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263FA098" w14:textId="77777777" w:rsidR="00FE3699" w:rsidRDefault="00FD0F3C">
            <w:pPr>
              <w:jc w:val="center"/>
              <w:rPr>
                <w:rFonts w:ascii="Marianne" w:eastAsia="Times New Roman" w:hAnsi="Marianne" w:cs="Calibri"/>
                <w:color w:val="000000"/>
                <w:sz w:val="12"/>
                <w:szCs w:val="18"/>
                <w:lang w:val="fr-FR" w:eastAsia="fr-FR"/>
              </w:rPr>
            </w:pPr>
            <w:r>
              <w:rPr>
                <w:rFonts w:ascii="Marianne" w:eastAsia="Times New Roman" w:hAnsi="Marianne" w:cs="Calibri"/>
                <w:color w:val="000000"/>
                <w:sz w:val="12"/>
                <w:szCs w:val="18"/>
                <w:lang w:val="fr-FR" w:eastAsia="fr-FR"/>
              </w:rPr>
              <w:t>.</w:t>
            </w:r>
          </w:p>
        </w:tc>
        <w:tc>
          <w:tcPr>
            <w:tcW w:w="567" w:type="dxa"/>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72009B5E" w14:textId="77777777" w:rsidR="00FE3699" w:rsidRDefault="00FE3699">
            <w:pPr>
              <w:jc w:val="center"/>
              <w:rPr>
                <w:lang w:val="fr-FR"/>
              </w:rPr>
            </w:pPr>
          </w:p>
        </w:tc>
        <w:tc>
          <w:tcPr>
            <w:tcW w:w="515" w:type="dxa"/>
            <w:gridSpan w:val="2"/>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14:paraId="1C554F2D" w14:textId="77777777" w:rsidR="00FE3699" w:rsidRDefault="00FE3699">
            <w:pPr>
              <w:jc w:val="center"/>
              <w:rPr>
                <w:lang w:val="fr-FR"/>
              </w:rPr>
            </w:pP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FCB25BA" w14:textId="77777777" w:rsidR="00FE3699" w:rsidRDefault="00FE3699">
            <w:pPr>
              <w:jc w:val="center"/>
              <w:rPr>
                <w:rFonts w:ascii="Marianne" w:eastAsia="Times New Roman" w:hAnsi="Marianne" w:cs="Calibri"/>
                <w:color w:val="000000"/>
                <w:sz w:val="12"/>
                <w:szCs w:val="18"/>
                <w:lang w:val="fr-FR" w:eastAsia="fr-FR"/>
              </w:rPr>
            </w:pPr>
          </w:p>
        </w:tc>
      </w:tr>
    </w:tbl>
    <w:p w14:paraId="7A3E343A" w14:textId="77777777" w:rsidR="00FE3699" w:rsidRDefault="00FE3699">
      <w:pPr>
        <w:rPr>
          <w:rFonts w:ascii="Marianne" w:hAnsi="Marianne"/>
          <w:sz w:val="18"/>
          <w:szCs w:val="18"/>
          <w:lang w:val="fr-FR"/>
        </w:rPr>
      </w:pPr>
    </w:p>
    <w:p w14:paraId="3F668E3B" w14:textId="77777777" w:rsidR="00FE3699" w:rsidRDefault="00FE3699">
      <w:pPr>
        <w:spacing w:before="97"/>
        <w:jc w:val="center"/>
        <w:rPr>
          <w:rFonts w:ascii="Marianne" w:hAnsi="Marianne"/>
          <w:color w:val="221F1F"/>
          <w:sz w:val="16"/>
          <w:szCs w:val="16"/>
          <w:lang w:val="fr-FR"/>
        </w:rPr>
      </w:pPr>
    </w:p>
    <w:p w14:paraId="5C6B3C55" w14:textId="77777777" w:rsidR="00FE3699" w:rsidRDefault="00FD0F3C">
      <w:pPr>
        <w:widowControl/>
        <w:spacing w:after="160" w:line="259" w:lineRule="auto"/>
        <w:rPr>
          <w:rFonts w:ascii="Marianne" w:hAnsi="Marianne"/>
          <w:color w:val="221F1F"/>
          <w:sz w:val="18"/>
          <w:szCs w:val="18"/>
          <w:lang w:val="fr-FR"/>
        </w:rPr>
      </w:pPr>
      <w:r>
        <w:rPr>
          <w:rFonts w:ascii="Marianne" w:hAnsi="Marianne"/>
          <w:color w:val="221F1F"/>
          <w:sz w:val="18"/>
          <w:szCs w:val="18"/>
          <w:lang w:val="fr-FR"/>
        </w:rPr>
        <w:br w:type="page" w:clear="all"/>
      </w:r>
    </w:p>
    <w:p w14:paraId="18F66CFC" w14:textId="77777777" w:rsidR="00FE3699" w:rsidRDefault="00FD0F3C">
      <w:pPr>
        <w:spacing w:line="247" w:lineRule="auto"/>
        <w:ind w:right="-542" w:firstLine="1"/>
        <w:rPr>
          <w:rFonts w:ascii="Marianne" w:hAnsi="Marianne"/>
          <w:color w:val="221F1F"/>
          <w:sz w:val="18"/>
          <w:szCs w:val="18"/>
          <w:lang w:val="fr-FR"/>
        </w:rPr>
      </w:pPr>
      <w:r>
        <w:rPr>
          <w:rFonts w:ascii="Marianne" w:hAnsi="Marianne"/>
          <w:color w:val="221F1F"/>
          <w:sz w:val="18"/>
          <w:szCs w:val="18"/>
          <w:lang w:val="fr-FR"/>
        </w:rPr>
        <w:lastRenderedPageBreak/>
        <w:t>Contributeurs à l’élaboration de la mise à jour 2024</w:t>
      </w:r>
      <w:r>
        <w:rPr>
          <w:rFonts w:ascii="Marianne" w:hAnsi="Marianne"/>
          <w:color w:val="221F1F"/>
          <w:sz w:val="18"/>
          <w:szCs w:val="18"/>
          <w:lang w:val="fr-FR"/>
        </w:rPr>
        <w:t xml:space="preserve"> du document EDU QUAL 102 Référentiel qualité du label</w:t>
      </w:r>
    </w:p>
    <w:p w14:paraId="40BFCCCC" w14:textId="77777777" w:rsidR="00FE3699" w:rsidRDefault="00FD0F3C">
      <w:pPr>
        <w:ind w:right="713"/>
        <w:rPr>
          <w:rFonts w:ascii="Marianne" w:hAnsi="Marianne"/>
          <w:b w:val="0"/>
          <w:color w:val="221F1F"/>
          <w:sz w:val="15"/>
          <w:szCs w:val="15"/>
          <w:lang w:val="fr-FR"/>
        </w:rPr>
      </w:pPr>
      <w:r>
        <w:rPr>
          <w:rFonts w:ascii="Marianne" w:hAnsi="Marianne"/>
          <w:b w:val="0"/>
          <w:color w:val="221F1F"/>
          <w:sz w:val="15"/>
          <w:szCs w:val="15"/>
          <w:lang w:val="fr-FR"/>
        </w:rPr>
        <w:t>Correspondants académiques qualités, a</w:t>
      </w:r>
      <w:r>
        <w:rPr>
          <w:rFonts w:ascii="Marianne" w:hAnsi="Marianne"/>
          <w:b w:val="0"/>
          <w:color w:val="221F1F"/>
          <w:sz w:val="15"/>
          <w:szCs w:val="15"/>
          <w:lang w:val="fr-FR"/>
        </w:rPr>
        <w:t>vec l’équipe du bureau DGESCO A2-2 des lycées professionnels, de l’apprentissage et de la formation professionnelle continue</w:t>
      </w:r>
    </w:p>
    <w:p w14:paraId="1920925E" w14:textId="77777777" w:rsidR="00FE3699" w:rsidRDefault="00FD0F3C">
      <w:pPr>
        <w:spacing w:before="120" w:line="247" w:lineRule="auto"/>
        <w:ind w:right="-544"/>
        <w:rPr>
          <w:rFonts w:ascii="Marianne" w:hAnsi="Marianne"/>
          <w:color w:val="221F1F"/>
          <w:sz w:val="18"/>
          <w:szCs w:val="18"/>
          <w:lang w:val="fr-FR"/>
        </w:rPr>
      </w:pPr>
      <w:r>
        <w:rPr>
          <w:rFonts w:ascii="Marianne" w:hAnsi="Marianne"/>
          <w:color w:val="221F1F"/>
          <w:sz w:val="18"/>
          <w:szCs w:val="18"/>
          <w:lang w:val="fr-FR"/>
        </w:rPr>
        <w:t>Contributeurs à l’élaboration de la mise à jour 2022 du document EDU QUAL 102 Référentiel qualité du label</w:t>
      </w:r>
    </w:p>
    <w:p w14:paraId="119BD4FA" w14:textId="77777777" w:rsidR="00FE3699" w:rsidRDefault="00FD0F3C">
      <w:pPr>
        <w:spacing w:before="4"/>
        <w:ind w:right="814"/>
        <w:rPr>
          <w:rFonts w:ascii="Marianne" w:hAnsi="Marianne"/>
          <w:b w:val="0"/>
          <w:sz w:val="15"/>
          <w:szCs w:val="15"/>
          <w:lang w:val="fr-FR"/>
        </w:rPr>
      </w:pPr>
      <w:r>
        <w:rPr>
          <w:rFonts w:ascii="Marianne" w:hAnsi="Marianne"/>
          <w:b w:val="0"/>
          <w:sz w:val="15"/>
          <w:szCs w:val="15"/>
          <w:lang w:val="fr-FR"/>
        </w:rPr>
        <w:t>Marie-Claire PAGNOUX – C</w:t>
      </w:r>
      <w:r>
        <w:rPr>
          <w:rFonts w:ascii="Marianne" w:hAnsi="Marianne"/>
          <w:b w:val="0"/>
          <w:sz w:val="15"/>
          <w:szCs w:val="15"/>
          <w:lang w:val="fr-FR"/>
        </w:rPr>
        <w:t>onseillère en formation continue - Académie de Limoges (pilote du groupe projet)</w:t>
      </w:r>
    </w:p>
    <w:p w14:paraId="22463079" w14:textId="77777777" w:rsidR="00FE3699" w:rsidRDefault="00FD0F3C">
      <w:pPr>
        <w:rPr>
          <w:rFonts w:ascii="Marianne" w:hAnsi="Marianne"/>
          <w:b w:val="0"/>
          <w:sz w:val="15"/>
          <w:szCs w:val="15"/>
          <w:lang w:val="fr-FR"/>
        </w:rPr>
      </w:pPr>
      <w:r>
        <w:rPr>
          <w:rFonts w:ascii="Marianne" w:hAnsi="Marianne"/>
          <w:b w:val="0"/>
          <w:sz w:val="15"/>
          <w:szCs w:val="15"/>
          <w:lang w:val="fr-FR"/>
        </w:rPr>
        <w:t>Cécile BERNARD - Conseillère en formation continue, responsable dispositif VAE - Région-académique-Paca</w:t>
      </w:r>
    </w:p>
    <w:p w14:paraId="79BE4787" w14:textId="77777777" w:rsidR="00FE3699" w:rsidRDefault="00FD0F3C">
      <w:pPr>
        <w:rPr>
          <w:rFonts w:ascii="Marianne" w:hAnsi="Marianne"/>
          <w:b w:val="0"/>
          <w:sz w:val="15"/>
          <w:szCs w:val="15"/>
          <w:lang w:val="fr-FR"/>
        </w:rPr>
      </w:pPr>
      <w:r>
        <w:rPr>
          <w:rFonts w:ascii="Marianne" w:hAnsi="Marianne"/>
          <w:b w:val="0"/>
          <w:sz w:val="15"/>
          <w:szCs w:val="15"/>
          <w:lang w:val="fr-FR"/>
        </w:rPr>
        <w:t>William BERNARD – Conseiller en formation continue - Académie de Bordea</w:t>
      </w:r>
      <w:r>
        <w:rPr>
          <w:rFonts w:ascii="Marianne" w:hAnsi="Marianne"/>
          <w:b w:val="0"/>
          <w:sz w:val="15"/>
          <w:szCs w:val="15"/>
          <w:lang w:val="fr-FR"/>
        </w:rPr>
        <w:t>ux</w:t>
      </w:r>
    </w:p>
    <w:p w14:paraId="13CB0161" w14:textId="77777777" w:rsidR="00FE3699" w:rsidRDefault="00FD0F3C">
      <w:pPr>
        <w:spacing w:before="4"/>
        <w:ind w:right="814"/>
        <w:rPr>
          <w:rFonts w:ascii="Marianne" w:hAnsi="Marianne"/>
          <w:b w:val="0"/>
          <w:sz w:val="15"/>
          <w:szCs w:val="15"/>
          <w:lang w:val="fr-FR"/>
        </w:rPr>
      </w:pPr>
      <w:r>
        <w:rPr>
          <w:rFonts w:ascii="Marianne" w:hAnsi="Marianne"/>
          <w:b w:val="0"/>
          <w:sz w:val="15"/>
          <w:szCs w:val="15"/>
          <w:lang w:val="fr-FR"/>
        </w:rPr>
        <w:t xml:space="preserve">Nicolas BUISSON – </w:t>
      </w:r>
      <w:r>
        <w:rPr>
          <w:rFonts w:ascii="Marianne" w:eastAsia="Times New Roman" w:hAnsi="Marianne"/>
          <w:b w:val="0"/>
          <w:sz w:val="15"/>
          <w:szCs w:val="15"/>
          <w:lang w:val="fr-FR"/>
        </w:rPr>
        <w:t xml:space="preserve">Adjoint DRAFPIC </w:t>
      </w:r>
      <w:r>
        <w:rPr>
          <w:rFonts w:ascii="Marianne" w:hAnsi="Marianne"/>
          <w:b w:val="0"/>
          <w:sz w:val="15"/>
          <w:szCs w:val="15"/>
          <w:lang w:val="fr-FR"/>
        </w:rPr>
        <w:t>- Académie de Lyon</w:t>
      </w:r>
    </w:p>
    <w:p w14:paraId="6E00991D" w14:textId="77777777" w:rsidR="00FE3699" w:rsidRDefault="00FD0F3C">
      <w:pPr>
        <w:rPr>
          <w:rFonts w:ascii="Marianne" w:hAnsi="Marianne"/>
          <w:b w:val="0"/>
          <w:sz w:val="15"/>
          <w:szCs w:val="15"/>
          <w:lang w:val="fr-FR"/>
        </w:rPr>
      </w:pPr>
      <w:r>
        <w:rPr>
          <w:rFonts w:ascii="Marianne" w:hAnsi="Marianne"/>
          <w:b w:val="0"/>
          <w:sz w:val="15"/>
          <w:szCs w:val="15"/>
          <w:lang w:val="fr-FR"/>
        </w:rPr>
        <w:t>Véronique HEBERT – Conseillère en formation continue - Académie de Créteil</w:t>
      </w:r>
    </w:p>
    <w:p w14:paraId="27FED430" w14:textId="77777777" w:rsidR="00FE3699" w:rsidRDefault="00FD0F3C">
      <w:pPr>
        <w:rPr>
          <w:rFonts w:ascii="Marianne" w:hAnsi="Marianne"/>
          <w:b w:val="0"/>
          <w:sz w:val="15"/>
          <w:szCs w:val="15"/>
          <w:lang w:val="fr-FR"/>
        </w:rPr>
      </w:pPr>
      <w:r>
        <w:rPr>
          <w:rFonts w:ascii="Marianne" w:hAnsi="Marianne"/>
          <w:b w:val="0"/>
          <w:sz w:val="15"/>
          <w:szCs w:val="15"/>
          <w:lang w:val="fr-FR"/>
        </w:rPr>
        <w:t>Betty LOUMAGNE – Conseillère en formation continue - Académie de Paris</w:t>
      </w:r>
    </w:p>
    <w:p w14:paraId="761F0994" w14:textId="77777777" w:rsidR="00FE3699" w:rsidRDefault="00FD0F3C">
      <w:pPr>
        <w:rPr>
          <w:rFonts w:ascii="Marianne" w:hAnsi="Marianne"/>
          <w:b w:val="0"/>
          <w:sz w:val="15"/>
          <w:szCs w:val="15"/>
          <w:lang w:val="fr-FR"/>
        </w:rPr>
      </w:pPr>
      <w:r>
        <w:rPr>
          <w:rFonts w:ascii="Marianne" w:hAnsi="Marianne"/>
          <w:b w:val="0"/>
          <w:sz w:val="15"/>
          <w:szCs w:val="15"/>
          <w:lang w:val="fr-FR"/>
        </w:rPr>
        <w:t>Laurent MORETTI – IEN STI FC - Académie de Nancy-Metz</w:t>
      </w:r>
    </w:p>
    <w:p w14:paraId="1FBF724C" w14:textId="77777777" w:rsidR="00FE3699" w:rsidRDefault="00FD0F3C">
      <w:pPr>
        <w:rPr>
          <w:rFonts w:ascii="Marianne" w:hAnsi="Marianne"/>
          <w:b w:val="0"/>
          <w:sz w:val="15"/>
          <w:szCs w:val="15"/>
          <w:lang w:val="fr-FR"/>
        </w:rPr>
      </w:pPr>
      <w:r>
        <w:rPr>
          <w:rFonts w:ascii="Marianne" w:hAnsi="Marianne"/>
          <w:b w:val="0"/>
          <w:sz w:val="15"/>
          <w:szCs w:val="15"/>
          <w:lang w:val="fr-FR"/>
        </w:rPr>
        <w:t>Carine OCCELLI – Conseillère en formation continue - Académie de Nice</w:t>
      </w:r>
    </w:p>
    <w:p w14:paraId="0E908715" w14:textId="77777777" w:rsidR="00FE3699" w:rsidRDefault="00FD0F3C">
      <w:pPr>
        <w:rPr>
          <w:rFonts w:ascii="Marianne" w:hAnsi="Marianne"/>
          <w:b w:val="0"/>
          <w:sz w:val="15"/>
          <w:szCs w:val="15"/>
          <w:lang w:val="fr-FR"/>
        </w:rPr>
      </w:pPr>
      <w:r>
        <w:rPr>
          <w:rFonts w:ascii="Marianne" w:hAnsi="Marianne"/>
          <w:b w:val="0"/>
          <w:sz w:val="15"/>
          <w:szCs w:val="15"/>
          <w:lang w:val="fr-FR"/>
        </w:rPr>
        <w:t>Franck RAMIN – Directeur du GIP DAIFI</w:t>
      </w:r>
      <w:r>
        <w:rPr>
          <w:rFonts w:ascii="Marianne" w:hAnsi="Marianne"/>
          <w:b w:val="0"/>
          <w:sz w:val="15"/>
          <w:szCs w:val="15"/>
          <w:lang w:val="fr-FR" w:eastAsia="fr-FR"/>
        </w:rPr>
        <w:t xml:space="preserve"> - </w:t>
      </w:r>
      <w:r>
        <w:rPr>
          <w:rFonts w:ascii="Marianne" w:hAnsi="Marianne"/>
          <w:b w:val="0"/>
          <w:sz w:val="15"/>
          <w:szCs w:val="15"/>
          <w:lang w:val="fr-FR"/>
        </w:rPr>
        <w:t>Académie de Guadeloupe</w:t>
      </w:r>
    </w:p>
    <w:p w14:paraId="599AF051" w14:textId="77777777" w:rsidR="00FE3699" w:rsidRDefault="00FD0F3C">
      <w:pPr>
        <w:spacing w:before="4"/>
        <w:ind w:right="814"/>
        <w:rPr>
          <w:rFonts w:ascii="Marianne" w:hAnsi="Marianne"/>
          <w:b w:val="0"/>
          <w:sz w:val="15"/>
          <w:szCs w:val="15"/>
          <w:lang w:val="fr-FR"/>
        </w:rPr>
      </w:pPr>
      <w:r>
        <w:rPr>
          <w:rFonts w:ascii="Marianne" w:hAnsi="Marianne"/>
          <w:b w:val="0"/>
          <w:sz w:val="15"/>
          <w:szCs w:val="15"/>
          <w:lang w:val="fr-FR"/>
        </w:rPr>
        <w:t>Pascale SÉNIQUETTE - Conseillère en formation continue - Académie de Lyon</w:t>
      </w:r>
    </w:p>
    <w:p w14:paraId="28023C67" w14:textId="77777777" w:rsidR="00FE3699" w:rsidRDefault="00FE3699">
      <w:pPr>
        <w:rPr>
          <w:rFonts w:ascii="Marianne" w:hAnsi="Marianne"/>
          <w:b w:val="0"/>
          <w:sz w:val="15"/>
          <w:szCs w:val="15"/>
          <w:lang w:val="fr-FR"/>
        </w:rPr>
      </w:pPr>
    </w:p>
    <w:p w14:paraId="78D4013F" w14:textId="77777777" w:rsidR="00FE3699" w:rsidRDefault="00FD0F3C">
      <w:pPr>
        <w:rPr>
          <w:rFonts w:ascii="Marianne" w:hAnsi="Marianne"/>
          <w:b w:val="0"/>
          <w:sz w:val="15"/>
          <w:szCs w:val="15"/>
          <w:lang w:val="fr-FR"/>
        </w:rPr>
      </w:pPr>
      <w:r>
        <w:rPr>
          <w:rFonts w:ascii="Marianne" w:hAnsi="Marianne"/>
          <w:b w:val="0"/>
          <w:sz w:val="15"/>
          <w:szCs w:val="15"/>
          <w:lang w:val="fr-FR"/>
        </w:rPr>
        <w:t>Avec l’équipe du bureau DGESCO A2-2 des lycées professionnels, de l’apprentissage et de la formation professionnelle continue :</w:t>
      </w:r>
    </w:p>
    <w:p w14:paraId="7840D92D" w14:textId="77777777" w:rsidR="00FE3699" w:rsidRDefault="00FD0F3C">
      <w:pPr>
        <w:rPr>
          <w:rFonts w:ascii="Marianne" w:hAnsi="Marianne"/>
          <w:b w:val="0"/>
          <w:sz w:val="15"/>
          <w:szCs w:val="15"/>
          <w:lang w:val="fr-FR"/>
        </w:rPr>
      </w:pPr>
      <w:r>
        <w:rPr>
          <w:rFonts w:ascii="Marianne" w:hAnsi="Marianne"/>
          <w:b w:val="0"/>
          <w:sz w:val="15"/>
          <w:szCs w:val="15"/>
          <w:lang w:val="fr-FR"/>
        </w:rPr>
        <w:t>Sébastien BEGEY – Chef de bureau</w:t>
      </w:r>
    </w:p>
    <w:p w14:paraId="6AD886F6" w14:textId="77777777" w:rsidR="00FE3699" w:rsidRDefault="00FD0F3C">
      <w:pPr>
        <w:rPr>
          <w:rFonts w:ascii="Marianne" w:hAnsi="Marianne"/>
          <w:b w:val="0"/>
          <w:sz w:val="15"/>
          <w:szCs w:val="15"/>
          <w:lang w:val="fr-FR"/>
        </w:rPr>
      </w:pPr>
      <w:r>
        <w:rPr>
          <w:rFonts w:ascii="Marianne" w:hAnsi="Marianne"/>
          <w:b w:val="0"/>
          <w:sz w:val="15"/>
          <w:szCs w:val="15"/>
          <w:lang w:val="fr-FR"/>
        </w:rPr>
        <w:t>Martine PATY – Adjoi</w:t>
      </w:r>
      <w:r>
        <w:rPr>
          <w:rFonts w:ascii="Marianne" w:hAnsi="Marianne"/>
          <w:b w:val="0"/>
          <w:sz w:val="15"/>
          <w:szCs w:val="15"/>
          <w:lang w:val="fr-FR"/>
        </w:rPr>
        <w:t>nte au chef du bureau</w:t>
      </w:r>
    </w:p>
    <w:p w14:paraId="0FBE6FB3" w14:textId="77777777" w:rsidR="00FE3699" w:rsidRDefault="00FD0F3C">
      <w:pPr>
        <w:rPr>
          <w:rFonts w:ascii="Marianne" w:hAnsi="Marianne"/>
          <w:b w:val="0"/>
          <w:sz w:val="15"/>
          <w:szCs w:val="15"/>
          <w:lang w:val="fr-FR"/>
        </w:rPr>
      </w:pPr>
      <w:r>
        <w:rPr>
          <w:rFonts w:ascii="Marianne" w:hAnsi="Marianne"/>
          <w:b w:val="0"/>
          <w:sz w:val="15"/>
          <w:szCs w:val="15"/>
          <w:lang w:val="fr-FR"/>
        </w:rPr>
        <w:t>Thierry PELLETIER - Chargé d’études « Développement des certifications, Qualité »</w:t>
      </w:r>
    </w:p>
    <w:p w14:paraId="17CFE1E6" w14:textId="77777777" w:rsidR="00FE3699" w:rsidRDefault="00FD0F3C">
      <w:pPr>
        <w:rPr>
          <w:rFonts w:ascii="Marianne" w:hAnsi="Marianne"/>
          <w:b w:val="0"/>
          <w:sz w:val="15"/>
          <w:szCs w:val="15"/>
          <w:lang w:val="fr-FR"/>
        </w:rPr>
      </w:pPr>
      <w:proofErr w:type="spellStart"/>
      <w:r>
        <w:rPr>
          <w:rFonts w:ascii="Marianne" w:hAnsi="Marianne"/>
          <w:b w:val="0"/>
          <w:sz w:val="15"/>
          <w:szCs w:val="15"/>
          <w:lang w:val="fr-FR"/>
        </w:rPr>
        <w:t>Iuna</w:t>
      </w:r>
      <w:proofErr w:type="spellEnd"/>
      <w:r>
        <w:rPr>
          <w:rFonts w:ascii="Marianne" w:hAnsi="Marianne"/>
          <w:b w:val="0"/>
          <w:sz w:val="15"/>
          <w:szCs w:val="15"/>
          <w:lang w:val="fr-FR"/>
        </w:rPr>
        <w:t xml:space="preserve"> GUIDUCCI – Chargée d’études et d’évaluation « Labellisation, qualité, territoires »</w:t>
      </w:r>
    </w:p>
    <w:p w14:paraId="1D19ED0E" w14:textId="77777777" w:rsidR="00FE3699" w:rsidRDefault="00FD0F3C">
      <w:pPr>
        <w:rPr>
          <w:rFonts w:ascii="Marianne" w:hAnsi="Marianne"/>
          <w:b w:val="0"/>
          <w:sz w:val="15"/>
          <w:szCs w:val="15"/>
          <w:lang w:val="fr-FR"/>
        </w:rPr>
      </w:pPr>
      <w:r>
        <w:rPr>
          <w:rFonts w:ascii="Marianne" w:hAnsi="Marianne"/>
          <w:b w:val="0"/>
          <w:sz w:val="15"/>
          <w:szCs w:val="15"/>
          <w:lang w:val="fr-FR"/>
        </w:rPr>
        <w:t>Brigitte JUSTIN - G</w:t>
      </w:r>
      <w:r>
        <w:rPr>
          <w:rFonts w:ascii="Marianne" w:hAnsi="Marianne"/>
          <w:b w:val="0"/>
          <w:sz w:val="15"/>
          <w:szCs w:val="15"/>
          <w:lang w:val="fr-FR" w:eastAsia="fr-FR"/>
        </w:rPr>
        <w:t xml:space="preserve">estionnaire des labels </w:t>
      </w:r>
      <w:proofErr w:type="spellStart"/>
      <w:r>
        <w:rPr>
          <w:rFonts w:ascii="Marianne" w:hAnsi="Marianne"/>
          <w:b w:val="0"/>
          <w:sz w:val="15"/>
          <w:szCs w:val="15"/>
          <w:lang w:val="fr-FR" w:eastAsia="fr-FR"/>
        </w:rPr>
        <w:t>Éduform</w:t>
      </w:r>
      <w:proofErr w:type="spellEnd"/>
      <w:r>
        <w:rPr>
          <w:rFonts w:ascii="Marianne" w:hAnsi="Marianne"/>
          <w:b w:val="0"/>
          <w:sz w:val="15"/>
          <w:szCs w:val="15"/>
          <w:lang w:val="fr-FR" w:eastAsia="fr-FR"/>
        </w:rPr>
        <w:t xml:space="preserve"> et Lycée des </w:t>
      </w:r>
      <w:r>
        <w:rPr>
          <w:rFonts w:ascii="Marianne" w:hAnsi="Marianne"/>
          <w:b w:val="0"/>
          <w:sz w:val="15"/>
          <w:szCs w:val="15"/>
          <w:lang w:val="fr-FR" w:eastAsia="fr-FR"/>
        </w:rPr>
        <w:t>Métiers</w:t>
      </w:r>
    </w:p>
    <w:p w14:paraId="06A7E3EB" w14:textId="77777777" w:rsidR="00FE3699" w:rsidRDefault="00FE3699">
      <w:pPr>
        <w:rPr>
          <w:rFonts w:ascii="Marianne" w:hAnsi="Marianne"/>
          <w:color w:val="000000" w:themeColor="text1"/>
          <w:sz w:val="15"/>
          <w:szCs w:val="15"/>
          <w:lang w:val="fr-FR"/>
        </w:rPr>
      </w:pPr>
    </w:p>
    <w:p w14:paraId="71DF59D4" w14:textId="77777777" w:rsidR="00FE3699" w:rsidRDefault="00FD0F3C">
      <w:pPr>
        <w:spacing w:before="95"/>
        <w:rPr>
          <w:rFonts w:ascii="Marianne" w:hAnsi="Marianne"/>
          <w:sz w:val="18"/>
          <w:szCs w:val="18"/>
          <w:lang w:val="fr-FR"/>
        </w:rPr>
      </w:pPr>
      <w:r>
        <w:rPr>
          <w:rFonts w:ascii="Marianne" w:hAnsi="Marianne"/>
          <w:color w:val="221F1F"/>
          <w:sz w:val="18"/>
          <w:szCs w:val="18"/>
          <w:lang w:val="fr-FR"/>
        </w:rPr>
        <w:t xml:space="preserve">Contributeurs à l’élaboration collective en 2018 du référentiel support du label </w:t>
      </w:r>
      <w:proofErr w:type="spellStart"/>
      <w:r>
        <w:rPr>
          <w:rFonts w:ascii="Marianne" w:hAnsi="Marianne"/>
          <w:color w:val="221F1F"/>
          <w:sz w:val="18"/>
          <w:szCs w:val="18"/>
          <w:lang w:val="fr-FR"/>
        </w:rPr>
        <w:t>Éduform</w:t>
      </w:r>
      <w:proofErr w:type="spellEnd"/>
      <w:r>
        <w:rPr>
          <w:rFonts w:ascii="Marianne" w:hAnsi="Marianne"/>
          <w:color w:val="221F1F"/>
          <w:sz w:val="18"/>
          <w:szCs w:val="18"/>
          <w:lang w:val="fr-FR"/>
        </w:rPr>
        <w:t xml:space="preserve"> </w:t>
      </w:r>
    </w:p>
    <w:p w14:paraId="20860158" w14:textId="77777777" w:rsidR="00FE3699" w:rsidRDefault="00FD0F3C">
      <w:pPr>
        <w:spacing w:before="153" w:line="207" w:lineRule="exact"/>
        <w:rPr>
          <w:rFonts w:ascii="Marianne" w:hAnsi="Marianne"/>
          <w:sz w:val="15"/>
          <w:szCs w:val="15"/>
          <w:lang w:val="fr-FR"/>
        </w:rPr>
      </w:pPr>
      <w:r>
        <w:rPr>
          <w:rFonts w:ascii="Marianne" w:hAnsi="Marianne"/>
          <w:color w:val="221F1F"/>
          <w:sz w:val="15"/>
          <w:szCs w:val="15"/>
          <w:lang w:val="fr-FR"/>
        </w:rPr>
        <w:t>Comité de pilotage national :</w:t>
      </w:r>
    </w:p>
    <w:p w14:paraId="4FEE5307" w14:textId="77777777" w:rsidR="00FE3699" w:rsidRDefault="00FD0F3C">
      <w:pPr>
        <w:ind w:right="713"/>
        <w:rPr>
          <w:rFonts w:ascii="Marianne" w:hAnsi="Marianne"/>
          <w:b w:val="0"/>
          <w:color w:val="221F1F"/>
          <w:sz w:val="15"/>
          <w:szCs w:val="15"/>
          <w:lang w:val="fr-FR"/>
        </w:rPr>
      </w:pPr>
      <w:r>
        <w:rPr>
          <w:rFonts w:ascii="Marianne" w:hAnsi="Marianne"/>
          <w:b w:val="0"/>
          <w:color w:val="221F1F"/>
          <w:sz w:val="15"/>
          <w:szCs w:val="15"/>
          <w:lang w:val="fr-FR"/>
        </w:rPr>
        <w:t>Pour le bureau DGESCO A2-4</w:t>
      </w:r>
    </w:p>
    <w:p w14:paraId="04F40704" w14:textId="77777777" w:rsidR="00FE3699" w:rsidRDefault="00FD0F3C">
      <w:pPr>
        <w:ind w:right="713"/>
        <w:rPr>
          <w:rFonts w:ascii="Marianne" w:hAnsi="Marianne"/>
          <w:b w:val="0"/>
          <w:color w:val="221F1F"/>
          <w:sz w:val="15"/>
          <w:szCs w:val="15"/>
          <w:lang w:val="fr-FR"/>
        </w:rPr>
      </w:pPr>
      <w:r>
        <w:rPr>
          <w:rFonts w:ascii="Marianne" w:hAnsi="Marianne"/>
          <w:b w:val="0"/>
          <w:color w:val="221F1F"/>
          <w:sz w:val="15"/>
          <w:szCs w:val="15"/>
          <w:lang w:val="fr-FR"/>
        </w:rPr>
        <w:t>Yves BEAUVOIS, Claire ARISTON, Lucien DORNIER, Simon GALAKHOFF, Thierry PELLETIER</w:t>
      </w:r>
    </w:p>
    <w:p w14:paraId="20BDE545" w14:textId="77777777" w:rsidR="00FE3699" w:rsidRDefault="00FD0F3C">
      <w:pPr>
        <w:ind w:right="713"/>
        <w:rPr>
          <w:rFonts w:ascii="Marianne" w:hAnsi="Marianne"/>
          <w:b w:val="0"/>
          <w:color w:val="221F1F"/>
          <w:sz w:val="15"/>
          <w:szCs w:val="15"/>
          <w:lang w:val="fr-FR"/>
        </w:rPr>
      </w:pPr>
      <w:r>
        <w:rPr>
          <w:rFonts w:ascii="Marianne" w:hAnsi="Marianne"/>
          <w:b w:val="0"/>
          <w:color w:val="221F1F"/>
          <w:sz w:val="15"/>
          <w:szCs w:val="15"/>
          <w:lang w:val="fr-FR"/>
        </w:rPr>
        <w:t>Pour le bureau DGE</w:t>
      </w:r>
      <w:r>
        <w:rPr>
          <w:rFonts w:ascii="Marianne" w:hAnsi="Marianne"/>
          <w:b w:val="0"/>
          <w:color w:val="221F1F"/>
          <w:sz w:val="15"/>
          <w:szCs w:val="15"/>
          <w:lang w:val="fr-FR"/>
        </w:rPr>
        <w:t>SCO A-2-2</w:t>
      </w:r>
    </w:p>
    <w:p w14:paraId="3011401D" w14:textId="77777777" w:rsidR="00FE3699" w:rsidRDefault="00FD0F3C">
      <w:pPr>
        <w:ind w:right="713"/>
        <w:rPr>
          <w:rFonts w:ascii="Marianne" w:hAnsi="Marianne"/>
          <w:b w:val="0"/>
          <w:color w:val="221F1F"/>
          <w:sz w:val="15"/>
          <w:szCs w:val="15"/>
          <w:lang w:val="fr-FR"/>
        </w:rPr>
      </w:pPr>
      <w:r>
        <w:rPr>
          <w:rFonts w:ascii="Marianne" w:hAnsi="Marianne"/>
          <w:b w:val="0"/>
          <w:color w:val="221F1F"/>
          <w:sz w:val="15"/>
          <w:szCs w:val="15"/>
          <w:lang w:val="fr-FR"/>
        </w:rPr>
        <w:t>Muriel TESSIER-SOYER, Stéphanie ROUCOU, Charles DOUBLET</w:t>
      </w:r>
    </w:p>
    <w:p w14:paraId="20D56D48" w14:textId="77777777" w:rsidR="00FE3699" w:rsidRDefault="00FD0F3C">
      <w:pPr>
        <w:spacing w:before="172" w:line="207" w:lineRule="exact"/>
        <w:rPr>
          <w:rFonts w:ascii="Marianne" w:hAnsi="Marianne"/>
          <w:sz w:val="15"/>
          <w:szCs w:val="15"/>
          <w:lang w:val="fr-FR"/>
        </w:rPr>
      </w:pPr>
      <w:r>
        <w:rPr>
          <w:rFonts w:ascii="Marianne" w:hAnsi="Marianne"/>
          <w:color w:val="221F1F"/>
          <w:sz w:val="15"/>
          <w:szCs w:val="15"/>
          <w:lang w:val="fr-FR"/>
        </w:rPr>
        <w:t>Équipe projet :</w:t>
      </w:r>
    </w:p>
    <w:p w14:paraId="36CE2758" w14:textId="77777777" w:rsidR="00FE3699" w:rsidRDefault="00FD0F3C">
      <w:pPr>
        <w:spacing w:line="244" w:lineRule="auto"/>
        <w:ind w:right="823"/>
        <w:rPr>
          <w:rFonts w:ascii="Marianne" w:hAnsi="Marianne"/>
          <w:b w:val="0"/>
          <w:color w:val="221F1F"/>
          <w:sz w:val="15"/>
          <w:szCs w:val="15"/>
          <w:lang w:val="fr-FR"/>
        </w:rPr>
      </w:pPr>
      <w:r>
        <w:rPr>
          <w:rFonts w:ascii="Marianne" w:hAnsi="Marianne"/>
          <w:b w:val="0"/>
          <w:color w:val="221F1F"/>
          <w:sz w:val="15"/>
          <w:szCs w:val="15"/>
          <w:lang w:val="fr-FR"/>
        </w:rPr>
        <w:t xml:space="preserve">Cédric AUBRY, Adjoint au délégué à la formation professionnelle initiale et continue - Académie de Rennes </w:t>
      </w:r>
    </w:p>
    <w:p w14:paraId="1DC819B0" w14:textId="77777777" w:rsidR="00FE3699" w:rsidRDefault="00FD0F3C">
      <w:pPr>
        <w:spacing w:line="244" w:lineRule="auto"/>
        <w:ind w:right="823"/>
        <w:rPr>
          <w:rFonts w:ascii="Marianne" w:hAnsi="Marianne"/>
          <w:b w:val="0"/>
          <w:sz w:val="15"/>
          <w:szCs w:val="15"/>
          <w:lang w:val="fr-FR"/>
        </w:rPr>
      </w:pPr>
      <w:r>
        <w:rPr>
          <w:rFonts w:ascii="Marianne" w:hAnsi="Marianne"/>
          <w:b w:val="0"/>
          <w:color w:val="221F1F"/>
          <w:sz w:val="15"/>
          <w:szCs w:val="15"/>
          <w:lang w:val="fr-FR"/>
        </w:rPr>
        <w:t>Cécile BERNARD, Conseillère en formation continue - Académie d’Aix-Marseille</w:t>
      </w:r>
    </w:p>
    <w:p w14:paraId="208E29B0" w14:textId="77777777" w:rsidR="00FE3699" w:rsidRDefault="00FD0F3C">
      <w:pPr>
        <w:ind w:right="604"/>
        <w:rPr>
          <w:rFonts w:ascii="Marianne" w:hAnsi="Marianne"/>
          <w:b w:val="0"/>
          <w:color w:val="221F1F"/>
          <w:sz w:val="15"/>
          <w:szCs w:val="15"/>
          <w:lang w:val="fr-FR"/>
        </w:rPr>
      </w:pPr>
      <w:r>
        <w:rPr>
          <w:rFonts w:ascii="Marianne" w:hAnsi="Marianne"/>
          <w:b w:val="0"/>
          <w:color w:val="221F1F"/>
          <w:sz w:val="15"/>
          <w:szCs w:val="15"/>
          <w:lang w:val="fr-FR"/>
        </w:rPr>
        <w:t xml:space="preserve">William BERNARD, Conseiller en formation continue - Académie de Bordeaux </w:t>
      </w:r>
    </w:p>
    <w:p w14:paraId="08E219FC" w14:textId="77777777" w:rsidR="00FE3699" w:rsidRDefault="00FD0F3C">
      <w:pPr>
        <w:ind w:right="604"/>
        <w:rPr>
          <w:rFonts w:ascii="Marianne" w:hAnsi="Marianne"/>
          <w:b w:val="0"/>
          <w:color w:val="221F1F"/>
          <w:sz w:val="15"/>
          <w:szCs w:val="15"/>
          <w:lang w:val="fr-FR"/>
        </w:rPr>
      </w:pPr>
      <w:r>
        <w:rPr>
          <w:rFonts w:ascii="Marianne" w:hAnsi="Marianne"/>
          <w:b w:val="0"/>
          <w:color w:val="221F1F"/>
          <w:sz w:val="15"/>
          <w:szCs w:val="15"/>
          <w:lang w:val="fr-FR"/>
        </w:rPr>
        <w:t xml:space="preserve">Edwige IMMELE, Conseillère en formation continue - Académie d’Orléans-Tours </w:t>
      </w:r>
    </w:p>
    <w:p w14:paraId="650B923D" w14:textId="77777777" w:rsidR="00FE3699" w:rsidRDefault="00FD0F3C">
      <w:pPr>
        <w:ind w:right="604"/>
        <w:rPr>
          <w:rFonts w:ascii="Marianne" w:hAnsi="Marianne"/>
          <w:b w:val="0"/>
          <w:sz w:val="15"/>
          <w:szCs w:val="15"/>
          <w:lang w:val="fr-FR"/>
        </w:rPr>
      </w:pPr>
      <w:r>
        <w:rPr>
          <w:rFonts w:ascii="Marianne" w:hAnsi="Marianne"/>
          <w:b w:val="0"/>
          <w:color w:val="221F1F"/>
          <w:sz w:val="15"/>
          <w:szCs w:val="15"/>
          <w:lang w:val="fr-FR"/>
        </w:rPr>
        <w:t>Régine LENGRONNE, Inspectrice Apprentissage - Académie de Nantes</w:t>
      </w:r>
    </w:p>
    <w:p w14:paraId="07F6291F" w14:textId="77777777" w:rsidR="00FE3699" w:rsidRDefault="00FD0F3C">
      <w:pPr>
        <w:spacing w:before="4" w:line="206" w:lineRule="exact"/>
        <w:rPr>
          <w:rFonts w:ascii="Marianne" w:hAnsi="Marianne"/>
          <w:b w:val="0"/>
          <w:sz w:val="15"/>
          <w:szCs w:val="15"/>
          <w:lang w:val="fr-FR"/>
        </w:rPr>
      </w:pPr>
      <w:r>
        <w:rPr>
          <w:rFonts w:ascii="Marianne" w:hAnsi="Marianne"/>
          <w:b w:val="0"/>
          <w:color w:val="221F1F"/>
          <w:sz w:val="15"/>
          <w:szCs w:val="15"/>
          <w:lang w:val="fr-FR"/>
        </w:rPr>
        <w:t>Marie-Claire PAGNOUX, Conseillère en for</w:t>
      </w:r>
      <w:r>
        <w:rPr>
          <w:rFonts w:ascii="Marianne" w:hAnsi="Marianne"/>
          <w:b w:val="0"/>
          <w:color w:val="221F1F"/>
          <w:sz w:val="15"/>
          <w:szCs w:val="15"/>
          <w:lang w:val="fr-FR"/>
        </w:rPr>
        <w:t>mation continue - Académie de Limoges</w:t>
      </w:r>
    </w:p>
    <w:p w14:paraId="09944083" w14:textId="77777777" w:rsidR="00FE3699" w:rsidRDefault="00FD0F3C">
      <w:pPr>
        <w:ind w:right="502"/>
        <w:rPr>
          <w:rFonts w:ascii="Marianne" w:hAnsi="Marianne"/>
          <w:b w:val="0"/>
          <w:sz w:val="15"/>
          <w:szCs w:val="15"/>
          <w:lang w:val="fr-FR"/>
        </w:rPr>
      </w:pPr>
      <w:r>
        <w:rPr>
          <w:rFonts w:ascii="Marianne" w:hAnsi="Marianne"/>
          <w:b w:val="0"/>
          <w:color w:val="221F1F"/>
          <w:sz w:val="15"/>
          <w:szCs w:val="15"/>
          <w:lang w:val="fr-FR"/>
        </w:rPr>
        <w:t>Martine MAUDET, Chargée d’étude - Ministère de l’Éducation nationale et de la jeunesse - DGESCO A2-2, Bureau des Lycées Professionnels et de l’apprentissage</w:t>
      </w:r>
    </w:p>
    <w:p w14:paraId="177BA88D" w14:textId="77777777" w:rsidR="00FE3699" w:rsidRDefault="00FD0F3C">
      <w:pPr>
        <w:spacing w:line="206" w:lineRule="exact"/>
        <w:rPr>
          <w:rFonts w:ascii="Marianne" w:hAnsi="Marianne"/>
          <w:b w:val="0"/>
          <w:sz w:val="15"/>
          <w:szCs w:val="15"/>
          <w:lang w:val="fr-FR"/>
        </w:rPr>
      </w:pPr>
      <w:r>
        <w:rPr>
          <w:rFonts w:ascii="Marianne" w:hAnsi="Marianne"/>
          <w:b w:val="0"/>
          <w:color w:val="221F1F"/>
          <w:sz w:val="15"/>
          <w:szCs w:val="15"/>
          <w:lang w:val="fr-FR"/>
        </w:rPr>
        <w:t>Joël PAVAGEAU, Conseiller en formation continue - Académie de</w:t>
      </w:r>
      <w:r>
        <w:rPr>
          <w:rFonts w:ascii="Marianne" w:hAnsi="Marianne"/>
          <w:b w:val="0"/>
          <w:color w:val="221F1F"/>
          <w:sz w:val="15"/>
          <w:szCs w:val="15"/>
          <w:lang w:val="fr-FR"/>
        </w:rPr>
        <w:t xml:space="preserve"> Lille</w:t>
      </w:r>
    </w:p>
    <w:p w14:paraId="7DFDDD38" w14:textId="77777777" w:rsidR="00FE3699" w:rsidRDefault="00FD0F3C">
      <w:pPr>
        <w:spacing w:before="3"/>
        <w:rPr>
          <w:rFonts w:ascii="Marianne" w:hAnsi="Marianne"/>
          <w:b w:val="0"/>
          <w:sz w:val="15"/>
          <w:szCs w:val="15"/>
          <w:lang w:val="fr-FR"/>
        </w:rPr>
      </w:pPr>
      <w:r>
        <w:rPr>
          <w:rFonts w:ascii="Marianne" w:hAnsi="Marianne"/>
          <w:b w:val="0"/>
          <w:color w:val="221F1F"/>
          <w:sz w:val="15"/>
          <w:szCs w:val="15"/>
          <w:lang w:val="fr-FR"/>
        </w:rPr>
        <w:t>Dominique SAIGET, Conseillère en formation continue - Académie de Lyon</w:t>
      </w:r>
    </w:p>
    <w:p w14:paraId="0F1CAFCC" w14:textId="77777777" w:rsidR="00FE3699" w:rsidRDefault="00FD0F3C">
      <w:pPr>
        <w:spacing w:before="171" w:line="207" w:lineRule="exact"/>
        <w:rPr>
          <w:rFonts w:ascii="Marianne" w:hAnsi="Marianne"/>
          <w:sz w:val="15"/>
          <w:szCs w:val="15"/>
          <w:lang w:val="fr-FR"/>
        </w:rPr>
      </w:pPr>
      <w:r>
        <w:rPr>
          <w:rFonts w:ascii="Marianne" w:hAnsi="Marianne"/>
          <w:color w:val="221F1F"/>
          <w:sz w:val="15"/>
          <w:szCs w:val="15"/>
          <w:lang w:val="fr-FR"/>
        </w:rPr>
        <w:t>Appui à l’équipe projet :</w:t>
      </w:r>
    </w:p>
    <w:p w14:paraId="5A90E1BA" w14:textId="77777777" w:rsidR="00FE3699" w:rsidRDefault="00FD0F3C">
      <w:pPr>
        <w:ind w:right="713"/>
        <w:rPr>
          <w:rFonts w:ascii="Marianne" w:hAnsi="Marianne"/>
          <w:b w:val="0"/>
          <w:sz w:val="15"/>
          <w:szCs w:val="15"/>
          <w:lang w:val="fr-FR"/>
        </w:rPr>
      </w:pPr>
      <w:r>
        <w:rPr>
          <w:rFonts w:ascii="Marianne" w:hAnsi="Marianne"/>
          <w:b w:val="0"/>
          <w:color w:val="221F1F"/>
          <w:sz w:val="15"/>
          <w:szCs w:val="15"/>
          <w:lang w:val="fr-FR"/>
        </w:rPr>
        <w:t>Pour le bureau DGESCO A2-4 : Pascal CHAUDIN, Lucien DORNIER, Jennifer RUBELLIN, Olivier</w:t>
      </w:r>
      <w:r>
        <w:rPr>
          <w:rFonts w:ascii="Marianne" w:hAnsi="Marianne"/>
          <w:b w:val="0"/>
          <w:color w:val="221F1F"/>
          <w:spacing w:val="-16"/>
          <w:sz w:val="15"/>
          <w:szCs w:val="15"/>
          <w:lang w:val="fr-FR"/>
        </w:rPr>
        <w:t xml:space="preserve"> </w:t>
      </w:r>
      <w:r>
        <w:rPr>
          <w:rFonts w:ascii="Marianne" w:hAnsi="Marianne"/>
          <w:b w:val="0"/>
          <w:color w:val="221F1F"/>
          <w:sz w:val="15"/>
          <w:szCs w:val="15"/>
          <w:lang w:val="fr-FR"/>
        </w:rPr>
        <w:t>SOUBESTRE</w:t>
      </w:r>
    </w:p>
    <w:p w14:paraId="03307464" w14:textId="77777777" w:rsidR="00FE3699" w:rsidRDefault="00FD0F3C">
      <w:pPr>
        <w:spacing w:line="206" w:lineRule="exact"/>
        <w:rPr>
          <w:rFonts w:ascii="Marianne" w:hAnsi="Marianne"/>
          <w:b w:val="0"/>
          <w:sz w:val="15"/>
          <w:szCs w:val="15"/>
          <w:lang w:val="fr-FR"/>
        </w:rPr>
      </w:pPr>
      <w:r>
        <w:rPr>
          <w:rFonts w:ascii="Marianne" w:hAnsi="Marianne"/>
          <w:b w:val="0"/>
          <w:color w:val="221F1F"/>
          <w:sz w:val="15"/>
          <w:szCs w:val="15"/>
          <w:lang w:val="fr-FR"/>
        </w:rPr>
        <w:t>Delphine FRENCH-KEOGH, Stagiaire de l’Institut Régiona</w:t>
      </w:r>
      <w:r>
        <w:rPr>
          <w:rFonts w:ascii="Marianne" w:hAnsi="Marianne"/>
          <w:b w:val="0"/>
          <w:color w:val="221F1F"/>
          <w:sz w:val="15"/>
          <w:szCs w:val="15"/>
          <w:lang w:val="fr-FR"/>
        </w:rPr>
        <w:t>l d’Administration de Metz</w:t>
      </w:r>
    </w:p>
    <w:p w14:paraId="74EDCF4E" w14:textId="77777777" w:rsidR="00FE3699" w:rsidRDefault="00FD0F3C">
      <w:pPr>
        <w:spacing w:before="172" w:line="207" w:lineRule="exact"/>
        <w:rPr>
          <w:rFonts w:ascii="Marianne" w:hAnsi="Marianne"/>
          <w:sz w:val="15"/>
          <w:szCs w:val="15"/>
          <w:lang w:val="fr-FR"/>
        </w:rPr>
      </w:pPr>
      <w:r>
        <w:rPr>
          <w:rFonts w:ascii="Marianne" w:hAnsi="Marianne"/>
          <w:color w:val="221F1F"/>
          <w:sz w:val="15"/>
          <w:szCs w:val="15"/>
          <w:lang w:val="fr-FR"/>
        </w:rPr>
        <w:t>Groupes de travail associés :</w:t>
      </w:r>
    </w:p>
    <w:p w14:paraId="6236DF45" w14:textId="77777777" w:rsidR="00FE3699" w:rsidRDefault="00FD0F3C" w:rsidP="00FD0F3C">
      <w:pPr>
        <w:numPr>
          <w:ilvl w:val="0"/>
          <w:numId w:val="29"/>
        </w:numPr>
        <w:tabs>
          <w:tab w:val="left" w:pos="573"/>
        </w:tabs>
        <w:spacing w:before="60" w:line="207" w:lineRule="exact"/>
        <w:ind w:left="573" w:hanging="74"/>
        <w:rPr>
          <w:rFonts w:ascii="Marianne" w:hAnsi="Marianne"/>
          <w:i/>
          <w:sz w:val="15"/>
          <w:szCs w:val="15"/>
          <w:lang w:val="fr-FR"/>
        </w:rPr>
      </w:pPr>
      <w:r>
        <w:rPr>
          <w:rFonts w:ascii="Marianne" w:hAnsi="Marianne"/>
          <w:i/>
          <w:color w:val="221F1F"/>
          <w:sz w:val="15"/>
          <w:szCs w:val="15"/>
          <w:lang w:val="fr-FR"/>
        </w:rPr>
        <w:t>1er</w:t>
      </w:r>
      <w:r>
        <w:rPr>
          <w:rFonts w:ascii="Marianne" w:hAnsi="Marianne"/>
          <w:i/>
          <w:color w:val="221F1F"/>
          <w:spacing w:val="-5"/>
          <w:sz w:val="15"/>
          <w:szCs w:val="15"/>
          <w:lang w:val="fr-FR"/>
        </w:rPr>
        <w:t xml:space="preserve"> </w:t>
      </w:r>
      <w:r>
        <w:rPr>
          <w:rFonts w:ascii="Marianne" w:hAnsi="Marianne"/>
          <w:i/>
          <w:color w:val="221F1F"/>
          <w:sz w:val="15"/>
          <w:szCs w:val="15"/>
          <w:lang w:val="fr-FR"/>
        </w:rPr>
        <w:t>groupe</w:t>
      </w:r>
      <w:r>
        <w:rPr>
          <w:rFonts w:ascii="Marianne" w:hAnsi="Marianne"/>
          <w:i/>
          <w:color w:val="221F1F"/>
          <w:spacing w:val="-12"/>
          <w:sz w:val="15"/>
          <w:szCs w:val="15"/>
          <w:lang w:val="fr-FR"/>
        </w:rPr>
        <w:t xml:space="preserve"> </w:t>
      </w:r>
      <w:r>
        <w:rPr>
          <w:rFonts w:ascii="Marianne" w:hAnsi="Marianne"/>
          <w:i/>
          <w:color w:val="221F1F"/>
          <w:sz w:val="15"/>
          <w:szCs w:val="15"/>
          <w:lang w:val="fr-FR"/>
        </w:rPr>
        <w:t>de</w:t>
      </w:r>
      <w:r>
        <w:rPr>
          <w:rFonts w:ascii="Marianne" w:hAnsi="Marianne"/>
          <w:i/>
          <w:color w:val="221F1F"/>
          <w:spacing w:val="-12"/>
          <w:sz w:val="15"/>
          <w:szCs w:val="15"/>
          <w:lang w:val="fr-FR"/>
        </w:rPr>
        <w:t xml:space="preserve"> </w:t>
      </w:r>
      <w:r>
        <w:rPr>
          <w:rFonts w:ascii="Marianne" w:hAnsi="Marianne"/>
          <w:i/>
          <w:color w:val="221F1F"/>
          <w:sz w:val="15"/>
          <w:szCs w:val="15"/>
          <w:lang w:val="fr-FR"/>
        </w:rPr>
        <w:t>travail</w:t>
      </w:r>
      <w:r>
        <w:rPr>
          <w:rFonts w:ascii="Marianne" w:hAnsi="Marianne"/>
          <w:i/>
          <w:color w:val="221F1F"/>
          <w:spacing w:val="-9"/>
          <w:sz w:val="15"/>
          <w:szCs w:val="15"/>
          <w:lang w:val="fr-FR"/>
        </w:rPr>
        <w:t xml:space="preserve"> </w:t>
      </w:r>
      <w:r>
        <w:rPr>
          <w:rFonts w:ascii="Marianne" w:hAnsi="Marianne"/>
          <w:i/>
          <w:color w:val="221F1F"/>
          <w:sz w:val="15"/>
          <w:szCs w:val="15"/>
          <w:lang w:val="fr-FR"/>
        </w:rPr>
        <w:t>chargé</w:t>
      </w:r>
      <w:r>
        <w:rPr>
          <w:rFonts w:ascii="Marianne" w:hAnsi="Marianne"/>
          <w:i/>
          <w:color w:val="221F1F"/>
          <w:spacing w:val="-12"/>
          <w:sz w:val="15"/>
          <w:szCs w:val="15"/>
          <w:lang w:val="fr-FR"/>
        </w:rPr>
        <w:t xml:space="preserve"> </w:t>
      </w:r>
      <w:r>
        <w:rPr>
          <w:rFonts w:ascii="Marianne" w:hAnsi="Marianne"/>
          <w:i/>
          <w:color w:val="221F1F"/>
          <w:sz w:val="15"/>
          <w:szCs w:val="15"/>
          <w:lang w:val="fr-FR"/>
        </w:rPr>
        <w:t>de</w:t>
      </w:r>
      <w:r>
        <w:rPr>
          <w:rFonts w:ascii="Marianne" w:hAnsi="Marianne"/>
          <w:i/>
          <w:color w:val="221F1F"/>
          <w:spacing w:val="-17"/>
          <w:sz w:val="15"/>
          <w:szCs w:val="15"/>
          <w:lang w:val="fr-FR"/>
        </w:rPr>
        <w:t xml:space="preserve"> </w:t>
      </w:r>
      <w:r>
        <w:rPr>
          <w:rFonts w:ascii="Marianne" w:hAnsi="Marianne"/>
          <w:i/>
          <w:color w:val="221F1F"/>
          <w:sz w:val="15"/>
          <w:szCs w:val="15"/>
          <w:lang w:val="fr-FR"/>
        </w:rPr>
        <w:t>l’analyse</w:t>
      </w:r>
      <w:r>
        <w:rPr>
          <w:rFonts w:ascii="Marianne" w:hAnsi="Marianne"/>
          <w:i/>
          <w:color w:val="221F1F"/>
          <w:spacing w:val="-12"/>
          <w:sz w:val="15"/>
          <w:szCs w:val="15"/>
          <w:lang w:val="fr-FR"/>
        </w:rPr>
        <w:t xml:space="preserve"> </w:t>
      </w:r>
      <w:r>
        <w:rPr>
          <w:rFonts w:ascii="Marianne" w:hAnsi="Marianne"/>
          <w:i/>
          <w:color w:val="221F1F"/>
          <w:sz w:val="15"/>
          <w:szCs w:val="15"/>
          <w:lang w:val="fr-FR"/>
        </w:rPr>
        <w:t>du</w:t>
      </w:r>
      <w:r>
        <w:rPr>
          <w:rFonts w:ascii="Marianne" w:hAnsi="Marianne"/>
          <w:i/>
          <w:color w:val="221F1F"/>
          <w:spacing w:val="-17"/>
          <w:sz w:val="15"/>
          <w:szCs w:val="15"/>
          <w:lang w:val="fr-FR"/>
        </w:rPr>
        <w:t xml:space="preserve"> </w:t>
      </w:r>
      <w:r>
        <w:rPr>
          <w:rFonts w:ascii="Marianne" w:hAnsi="Marianne"/>
          <w:i/>
          <w:color w:val="221F1F"/>
          <w:sz w:val="15"/>
          <w:szCs w:val="15"/>
          <w:lang w:val="fr-FR"/>
        </w:rPr>
        <w:t>nouveau</w:t>
      </w:r>
      <w:r>
        <w:rPr>
          <w:rFonts w:ascii="Marianne" w:hAnsi="Marianne"/>
          <w:i/>
          <w:color w:val="221F1F"/>
          <w:spacing w:val="-17"/>
          <w:sz w:val="15"/>
          <w:szCs w:val="15"/>
          <w:lang w:val="fr-FR"/>
        </w:rPr>
        <w:t xml:space="preserve"> </w:t>
      </w:r>
      <w:r>
        <w:rPr>
          <w:rFonts w:ascii="Marianne" w:hAnsi="Marianne"/>
          <w:i/>
          <w:color w:val="221F1F"/>
          <w:sz w:val="15"/>
          <w:szCs w:val="15"/>
          <w:lang w:val="fr-FR"/>
        </w:rPr>
        <w:t>référentiel</w:t>
      </w:r>
      <w:r>
        <w:rPr>
          <w:rFonts w:ascii="Marianne" w:hAnsi="Marianne"/>
          <w:i/>
          <w:color w:val="221F1F"/>
          <w:spacing w:val="-9"/>
          <w:sz w:val="15"/>
          <w:szCs w:val="15"/>
          <w:lang w:val="fr-FR"/>
        </w:rPr>
        <w:t xml:space="preserve"> </w:t>
      </w:r>
      <w:r>
        <w:rPr>
          <w:rFonts w:ascii="Marianne" w:hAnsi="Marianne"/>
          <w:i/>
          <w:color w:val="221F1F"/>
          <w:sz w:val="15"/>
          <w:szCs w:val="15"/>
          <w:lang w:val="fr-FR"/>
        </w:rPr>
        <w:t>qualité</w:t>
      </w:r>
      <w:r>
        <w:rPr>
          <w:rFonts w:ascii="Marianne" w:hAnsi="Marianne"/>
          <w:i/>
          <w:color w:val="221F1F"/>
          <w:spacing w:val="-12"/>
          <w:sz w:val="15"/>
          <w:szCs w:val="15"/>
          <w:lang w:val="fr-FR"/>
        </w:rPr>
        <w:t xml:space="preserve"> </w:t>
      </w:r>
      <w:r>
        <w:rPr>
          <w:rFonts w:ascii="Marianne" w:hAnsi="Marianne"/>
          <w:i/>
          <w:color w:val="221F1F"/>
          <w:sz w:val="15"/>
          <w:szCs w:val="15"/>
          <w:lang w:val="fr-FR"/>
        </w:rPr>
        <w:t>support</w:t>
      </w:r>
      <w:r>
        <w:rPr>
          <w:rFonts w:ascii="Marianne" w:hAnsi="Marianne"/>
          <w:i/>
          <w:color w:val="221F1F"/>
          <w:spacing w:val="-10"/>
          <w:sz w:val="15"/>
          <w:szCs w:val="15"/>
          <w:lang w:val="fr-FR"/>
        </w:rPr>
        <w:t xml:space="preserve"> </w:t>
      </w:r>
      <w:r>
        <w:rPr>
          <w:rFonts w:ascii="Marianne" w:hAnsi="Marianne"/>
          <w:i/>
          <w:color w:val="221F1F"/>
          <w:sz w:val="15"/>
          <w:szCs w:val="15"/>
          <w:lang w:val="fr-FR"/>
        </w:rPr>
        <w:t>du</w:t>
      </w:r>
      <w:r>
        <w:rPr>
          <w:rFonts w:ascii="Marianne" w:hAnsi="Marianne"/>
          <w:i/>
          <w:color w:val="221F1F"/>
          <w:spacing w:val="-12"/>
          <w:sz w:val="15"/>
          <w:szCs w:val="15"/>
          <w:lang w:val="fr-FR"/>
        </w:rPr>
        <w:t xml:space="preserve"> </w:t>
      </w:r>
      <w:r>
        <w:rPr>
          <w:rFonts w:ascii="Marianne" w:hAnsi="Marianne"/>
          <w:i/>
          <w:color w:val="221F1F"/>
          <w:sz w:val="15"/>
          <w:szCs w:val="15"/>
          <w:lang w:val="fr-FR"/>
        </w:rPr>
        <w:t>label</w:t>
      </w:r>
      <w:r>
        <w:rPr>
          <w:rFonts w:ascii="Marianne" w:hAnsi="Marianne"/>
          <w:i/>
          <w:color w:val="221F1F"/>
          <w:spacing w:val="-4"/>
          <w:sz w:val="15"/>
          <w:szCs w:val="15"/>
          <w:lang w:val="fr-FR"/>
        </w:rPr>
        <w:t xml:space="preserve"> </w:t>
      </w:r>
      <w:proofErr w:type="spellStart"/>
      <w:r>
        <w:rPr>
          <w:rFonts w:ascii="Marianne" w:hAnsi="Marianne"/>
          <w:i/>
          <w:color w:val="221F1F"/>
          <w:spacing w:val="-3"/>
          <w:sz w:val="15"/>
          <w:szCs w:val="15"/>
          <w:lang w:val="fr-FR"/>
        </w:rPr>
        <w:t>Éduform</w:t>
      </w:r>
      <w:proofErr w:type="spellEnd"/>
      <w:r>
        <w:rPr>
          <w:rFonts w:ascii="Marianne" w:hAnsi="Marianne"/>
          <w:i/>
          <w:color w:val="221F1F"/>
          <w:spacing w:val="-10"/>
          <w:sz w:val="15"/>
          <w:szCs w:val="15"/>
          <w:lang w:val="fr-FR"/>
        </w:rPr>
        <w:t xml:space="preserve"> </w:t>
      </w:r>
      <w:r>
        <w:rPr>
          <w:rFonts w:ascii="Marianne" w:hAnsi="Marianne"/>
          <w:i/>
          <w:color w:val="221F1F"/>
          <w:sz w:val="15"/>
          <w:szCs w:val="15"/>
          <w:lang w:val="fr-FR"/>
        </w:rPr>
        <w:t>:</w:t>
      </w:r>
    </w:p>
    <w:p w14:paraId="6E203540" w14:textId="77777777" w:rsidR="00FE3699" w:rsidRDefault="00FD0F3C">
      <w:pPr>
        <w:spacing w:line="206" w:lineRule="exact"/>
        <w:rPr>
          <w:rFonts w:ascii="Marianne" w:hAnsi="Marianne"/>
          <w:b w:val="0"/>
          <w:sz w:val="15"/>
          <w:szCs w:val="15"/>
          <w:lang w:val="fr-FR"/>
        </w:rPr>
      </w:pPr>
      <w:r>
        <w:rPr>
          <w:rFonts w:ascii="Marianne" w:hAnsi="Marianne"/>
          <w:b w:val="0"/>
          <w:color w:val="221F1F"/>
          <w:sz w:val="15"/>
          <w:szCs w:val="15"/>
          <w:lang w:val="fr-FR"/>
        </w:rPr>
        <w:t>Cécile JOUIN, Conseillère en formation continue - Académie de Nantes (Pilote du groupe)</w:t>
      </w:r>
    </w:p>
    <w:p w14:paraId="64A7DAA0" w14:textId="77777777" w:rsidR="00FE3699" w:rsidRDefault="00FD0F3C">
      <w:pPr>
        <w:spacing w:line="206" w:lineRule="exact"/>
        <w:rPr>
          <w:rFonts w:ascii="Marianne" w:hAnsi="Marianne"/>
          <w:b w:val="0"/>
          <w:sz w:val="15"/>
          <w:szCs w:val="15"/>
          <w:lang w:val="fr-FR"/>
        </w:rPr>
      </w:pPr>
      <w:r>
        <w:rPr>
          <w:rFonts w:ascii="Marianne" w:hAnsi="Marianne"/>
          <w:b w:val="0"/>
          <w:color w:val="221F1F"/>
          <w:sz w:val="15"/>
          <w:szCs w:val="15"/>
          <w:lang w:val="fr-FR"/>
        </w:rPr>
        <w:t>Vincent BOULEIS, Conseiller en formation continue - Académie de Corse</w:t>
      </w:r>
    </w:p>
    <w:p w14:paraId="167B0811" w14:textId="77777777" w:rsidR="00FE3699" w:rsidRDefault="00FD0F3C">
      <w:pPr>
        <w:ind w:right="805"/>
        <w:rPr>
          <w:rFonts w:ascii="Marianne" w:hAnsi="Marianne"/>
          <w:b w:val="0"/>
          <w:color w:val="221F1F"/>
          <w:sz w:val="15"/>
          <w:szCs w:val="15"/>
          <w:lang w:val="fr-FR"/>
        </w:rPr>
      </w:pPr>
      <w:r>
        <w:rPr>
          <w:rFonts w:ascii="Marianne" w:hAnsi="Marianne"/>
          <w:b w:val="0"/>
          <w:color w:val="221F1F"/>
          <w:sz w:val="15"/>
          <w:szCs w:val="15"/>
          <w:lang w:val="fr-FR"/>
        </w:rPr>
        <w:t xml:space="preserve">Anne-Marie FREMAND, Conseillère en formation continue - Académie de Versailles </w:t>
      </w:r>
    </w:p>
    <w:p w14:paraId="08F122C9" w14:textId="77777777" w:rsidR="00FE3699" w:rsidRDefault="00FD0F3C">
      <w:pPr>
        <w:ind w:right="805"/>
        <w:rPr>
          <w:rFonts w:ascii="Marianne" w:hAnsi="Marianne"/>
          <w:b w:val="0"/>
          <w:sz w:val="15"/>
          <w:szCs w:val="15"/>
          <w:lang w:val="fr-FR"/>
        </w:rPr>
      </w:pPr>
      <w:r>
        <w:rPr>
          <w:rFonts w:ascii="Marianne" w:hAnsi="Marianne"/>
          <w:b w:val="0"/>
          <w:color w:val="221F1F"/>
          <w:sz w:val="15"/>
          <w:szCs w:val="15"/>
          <w:lang w:val="fr-FR"/>
        </w:rPr>
        <w:t>Marie- Christine FOLTETE, Conseillère en formation continue - Académie de Besançon</w:t>
      </w:r>
    </w:p>
    <w:p w14:paraId="25D02BBF" w14:textId="77777777" w:rsidR="00FE3699" w:rsidRDefault="00FD0F3C">
      <w:pPr>
        <w:spacing w:before="4"/>
        <w:ind w:right="574"/>
        <w:rPr>
          <w:rFonts w:ascii="Marianne" w:hAnsi="Marianne"/>
          <w:b w:val="0"/>
          <w:color w:val="221F1F"/>
          <w:sz w:val="15"/>
          <w:szCs w:val="15"/>
          <w:lang w:val="fr-FR"/>
        </w:rPr>
      </w:pPr>
      <w:r>
        <w:rPr>
          <w:rFonts w:ascii="Marianne" w:hAnsi="Marianne"/>
          <w:b w:val="0"/>
          <w:color w:val="221F1F"/>
          <w:sz w:val="15"/>
          <w:szCs w:val="15"/>
          <w:lang w:val="fr-FR"/>
        </w:rPr>
        <w:t xml:space="preserve">Alexandra FONTANILLES, Conseillère ressources humaines - Chargée de mission qualité - Académie de Toulouse </w:t>
      </w:r>
    </w:p>
    <w:p w14:paraId="3E2B171A" w14:textId="77777777" w:rsidR="00FE3699" w:rsidRDefault="00FD0F3C">
      <w:pPr>
        <w:spacing w:before="4"/>
        <w:ind w:right="574"/>
        <w:rPr>
          <w:rFonts w:ascii="Marianne" w:hAnsi="Marianne"/>
          <w:b w:val="0"/>
          <w:color w:val="221F1F"/>
          <w:sz w:val="15"/>
          <w:szCs w:val="15"/>
          <w:lang w:val="fr-FR"/>
        </w:rPr>
      </w:pPr>
      <w:r>
        <w:rPr>
          <w:rFonts w:ascii="Marianne" w:hAnsi="Marianne"/>
          <w:b w:val="0"/>
          <w:color w:val="221F1F"/>
          <w:sz w:val="15"/>
          <w:szCs w:val="15"/>
          <w:lang w:val="fr-FR"/>
        </w:rPr>
        <w:t xml:space="preserve">Chloé GUILLEMIN, Conseillère en formation continue - Académie de </w:t>
      </w:r>
      <w:r>
        <w:rPr>
          <w:rFonts w:ascii="Marianne" w:hAnsi="Marianne"/>
          <w:b w:val="0"/>
          <w:color w:val="221F1F"/>
          <w:sz w:val="15"/>
          <w:szCs w:val="15"/>
          <w:lang w:val="fr-FR"/>
        </w:rPr>
        <w:t xml:space="preserve">Reims </w:t>
      </w:r>
    </w:p>
    <w:p w14:paraId="16221CAF" w14:textId="77777777" w:rsidR="00FE3699" w:rsidRDefault="00FD0F3C">
      <w:pPr>
        <w:spacing w:before="4"/>
        <w:ind w:right="574"/>
        <w:rPr>
          <w:rFonts w:ascii="Marianne" w:hAnsi="Marianne"/>
          <w:b w:val="0"/>
          <w:sz w:val="15"/>
          <w:szCs w:val="15"/>
          <w:lang w:val="fr-FR"/>
        </w:rPr>
      </w:pPr>
      <w:r>
        <w:rPr>
          <w:rFonts w:ascii="Marianne" w:hAnsi="Marianne"/>
          <w:b w:val="0"/>
          <w:color w:val="221F1F"/>
          <w:sz w:val="15"/>
          <w:szCs w:val="15"/>
          <w:lang w:val="fr-FR"/>
        </w:rPr>
        <w:t>Lydia JACOB, Conseillère en formation continue - Académie de Créteil</w:t>
      </w:r>
    </w:p>
    <w:p w14:paraId="35B3300E" w14:textId="77777777" w:rsidR="00FE3699" w:rsidRDefault="00FD0F3C">
      <w:pPr>
        <w:spacing w:line="206" w:lineRule="exact"/>
        <w:rPr>
          <w:rFonts w:ascii="Marianne" w:hAnsi="Marianne"/>
          <w:b w:val="0"/>
          <w:sz w:val="15"/>
          <w:szCs w:val="15"/>
          <w:lang w:val="fr-FR"/>
        </w:rPr>
      </w:pPr>
      <w:r>
        <w:rPr>
          <w:rFonts w:ascii="Marianne" w:hAnsi="Marianne"/>
          <w:b w:val="0"/>
          <w:color w:val="221F1F"/>
          <w:sz w:val="15"/>
          <w:szCs w:val="15"/>
          <w:lang w:val="fr-FR"/>
        </w:rPr>
        <w:t>Lionel MEZOUL, Conseiller en formation continue - Académie de la Réunion</w:t>
      </w:r>
    </w:p>
    <w:p w14:paraId="364751B1" w14:textId="77777777" w:rsidR="00FE3699" w:rsidRDefault="00FD0F3C">
      <w:pPr>
        <w:spacing w:line="206" w:lineRule="exact"/>
        <w:rPr>
          <w:rFonts w:ascii="Marianne" w:hAnsi="Marianne"/>
          <w:b w:val="0"/>
          <w:sz w:val="15"/>
          <w:szCs w:val="15"/>
          <w:lang w:val="fr-FR"/>
        </w:rPr>
      </w:pPr>
      <w:r>
        <w:rPr>
          <w:rFonts w:ascii="Marianne" w:hAnsi="Marianne"/>
          <w:b w:val="0"/>
          <w:color w:val="221F1F"/>
          <w:sz w:val="15"/>
          <w:szCs w:val="15"/>
          <w:lang w:val="fr-FR"/>
        </w:rPr>
        <w:t>Olivier MINOTTO, Conseiller en formation continue - Académie de Montpellier</w:t>
      </w:r>
    </w:p>
    <w:p w14:paraId="6915CD83" w14:textId="77777777" w:rsidR="00FE3699" w:rsidRDefault="00FD0F3C">
      <w:pPr>
        <w:spacing w:line="206" w:lineRule="exact"/>
        <w:rPr>
          <w:rFonts w:ascii="Marianne" w:hAnsi="Marianne"/>
          <w:b w:val="0"/>
          <w:sz w:val="15"/>
          <w:szCs w:val="15"/>
          <w:lang w:val="fr-FR"/>
        </w:rPr>
      </w:pPr>
      <w:r>
        <w:rPr>
          <w:rFonts w:ascii="Marianne" w:hAnsi="Marianne"/>
          <w:b w:val="0"/>
          <w:color w:val="221F1F"/>
          <w:sz w:val="15"/>
          <w:szCs w:val="15"/>
          <w:lang w:val="fr-FR"/>
        </w:rPr>
        <w:t>Laurent MORETTI, Inspecteur Édu</w:t>
      </w:r>
      <w:r>
        <w:rPr>
          <w:rFonts w:ascii="Marianne" w:hAnsi="Marianne"/>
          <w:b w:val="0"/>
          <w:color w:val="221F1F"/>
          <w:sz w:val="15"/>
          <w:szCs w:val="15"/>
          <w:lang w:val="fr-FR"/>
        </w:rPr>
        <w:t>cation nationale - Formation Continue - Académie de Nancy-Metz</w:t>
      </w:r>
    </w:p>
    <w:p w14:paraId="047A0F1B" w14:textId="77777777" w:rsidR="00FE3699" w:rsidRDefault="00FD0F3C">
      <w:pPr>
        <w:spacing w:line="207" w:lineRule="exact"/>
        <w:rPr>
          <w:rFonts w:ascii="Marianne" w:hAnsi="Marianne"/>
          <w:b w:val="0"/>
          <w:sz w:val="15"/>
          <w:szCs w:val="15"/>
          <w:lang w:val="fr-FR"/>
        </w:rPr>
      </w:pPr>
      <w:r>
        <w:rPr>
          <w:rFonts w:ascii="Marianne" w:hAnsi="Marianne"/>
          <w:b w:val="0"/>
          <w:color w:val="221F1F"/>
          <w:sz w:val="15"/>
          <w:szCs w:val="15"/>
          <w:lang w:val="fr-FR"/>
        </w:rPr>
        <w:t>Olivier STRUB, Conseiller en formation continue - Académie de Montpellier</w:t>
      </w:r>
    </w:p>
    <w:p w14:paraId="59A24397" w14:textId="77777777" w:rsidR="00FE3699" w:rsidRDefault="00FD0F3C" w:rsidP="00FD0F3C">
      <w:pPr>
        <w:numPr>
          <w:ilvl w:val="0"/>
          <w:numId w:val="29"/>
        </w:numPr>
        <w:tabs>
          <w:tab w:val="left" w:pos="573"/>
        </w:tabs>
        <w:spacing w:before="171" w:line="207" w:lineRule="exact"/>
        <w:rPr>
          <w:rFonts w:ascii="Marianne" w:hAnsi="Marianne"/>
          <w:i/>
          <w:sz w:val="15"/>
          <w:szCs w:val="15"/>
          <w:lang w:val="fr-FR"/>
        </w:rPr>
      </w:pPr>
      <w:r>
        <w:rPr>
          <w:rFonts w:ascii="Marianne" w:hAnsi="Marianne"/>
          <w:i/>
          <w:color w:val="221F1F"/>
          <w:sz w:val="15"/>
          <w:szCs w:val="15"/>
          <w:lang w:val="fr-FR"/>
        </w:rPr>
        <w:t>2ème</w:t>
      </w:r>
      <w:r>
        <w:rPr>
          <w:rFonts w:ascii="Marianne" w:hAnsi="Marianne"/>
          <w:i/>
          <w:color w:val="221F1F"/>
          <w:spacing w:val="-6"/>
          <w:sz w:val="15"/>
          <w:szCs w:val="15"/>
          <w:lang w:val="fr-FR"/>
        </w:rPr>
        <w:t xml:space="preserve"> </w:t>
      </w:r>
      <w:r>
        <w:rPr>
          <w:rFonts w:ascii="Marianne" w:hAnsi="Marianne"/>
          <w:i/>
          <w:color w:val="221F1F"/>
          <w:sz w:val="15"/>
          <w:szCs w:val="15"/>
          <w:lang w:val="fr-FR"/>
        </w:rPr>
        <w:t>groupe</w:t>
      </w:r>
      <w:r>
        <w:rPr>
          <w:rFonts w:ascii="Marianne" w:hAnsi="Marianne"/>
          <w:i/>
          <w:color w:val="221F1F"/>
          <w:spacing w:val="-6"/>
          <w:sz w:val="15"/>
          <w:szCs w:val="15"/>
          <w:lang w:val="fr-FR"/>
        </w:rPr>
        <w:t xml:space="preserve"> </w:t>
      </w:r>
      <w:r>
        <w:rPr>
          <w:rFonts w:ascii="Marianne" w:hAnsi="Marianne"/>
          <w:i/>
          <w:color w:val="221F1F"/>
          <w:sz w:val="15"/>
          <w:szCs w:val="15"/>
          <w:lang w:val="fr-FR"/>
        </w:rPr>
        <w:t>de</w:t>
      </w:r>
      <w:r>
        <w:rPr>
          <w:rFonts w:ascii="Marianne" w:hAnsi="Marianne"/>
          <w:i/>
          <w:color w:val="221F1F"/>
          <w:spacing w:val="-6"/>
          <w:sz w:val="15"/>
          <w:szCs w:val="15"/>
          <w:lang w:val="fr-FR"/>
        </w:rPr>
        <w:t xml:space="preserve"> </w:t>
      </w:r>
      <w:r>
        <w:rPr>
          <w:rFonts w:ascii="Marianne" w:hAnsi="Marianne"/>
          <w:i/>
          <w:color w:val="221F1F"/>
          <w:sz w:val="15"/>
          <w:szCs w:val="15"/>
          <w:lang w:val="fr-FR"/>
        </w:rPr>
        <w:t>travail</w:t>
      </w:r>
      <w:r>
        <w:rPr>
          <w:rFonts w:ascii="Marianne" w:hAnsi="Marianne"/>
          <w:i/>
          <w:color w:val="221F1F"/>
          <w:spacing w:val="-8"/>
          <w:sz w:val="15"/>
          <w:szCs w:val="15"/>
          <w:lang w:val="fr-FR"/>
        </w:rPr>
        <w:t xml:space="preserve"> </w:t>
      </w:r>
      <w:r>
        <w:rPr>
          <w:rFonts w:ascii="Marianne" w:hAnsi="Marianne"/>
          <w:i/>
          <w:color w:val="221F1F"/>
          <w:sz w:val="15"/>
          <w:szCs w:val="15"/>
          <w:lang w:val="fr-FR"/>
        </w:rPr>
        <w:t>chargé</w:t>
      </w:r>
      <w:r>
        <w:rPr>
          <w:rFonts w:ascii="Marianne" w:hAnsi="Marianne"/>
          <w:i/>
          <w:color w:val="221F1F"/>
          <w:spacing w:val="-6"/>
          <w:sz w:val="15"/>
          <w:szCs w:val="15"/>
          <w:lang w:val="fr-FR"/>
        </w:rPr>
        <w:t xml:space="preserve"> </w:t>
      </w:r>
      <w:r>
        <w:rPr>
          <w:rFonts w:ascii="Marianne" w:hAnsi="Marianne"/>
          <w:i/>
          <w:color w:val="221F1F"/>
          <w:sz w:val="15"/>
          <w:szCs w:val="15"/>
          <w:lang w:val="fr-FR"/>
        </w:rPr>
        <w:t>de</w:t>
      </w:r>
      <w:r>
        <w:rPr>
          <w:rFonts w:ascii="Marianne" w:hAnsi="Marianne"/>
          <w:i/>
          <w:color w:val="221F1F"/>
          <w:spacing w:val="-12"/>
          <w:sz w:val="15"/>
          <w:szCs w:val="15"/>
          <w:lang w:val="fr-FR"/>
        </w:rPr>
        <w:t xml:space="preserve"> </w:t>
      </w:r>
      <w:r>
        <w:rPr>
          <w:rFonts w:ascii="Marianne" w:hAnsi="Marianne"/>
          <w:i/>
          <w:color w:val="221F1F"/>
          <w:sz w:val="15"/>
          <w:szCs w:val="15"/>
          <w:lang w:val="fr-FR"/>
        </w:rPr>
        <w:t>l’analyse</w:t>
      </w:r>
      <w:r>
        <w:rPr>
          <w:rFonts w:ascii="Marianne" w:hAnsi="Marianne"/>
          <w:i/>
          <w:color w:val="221F1F"/>
          <w:spacing w:val="-12"/>
          <w:sz w:val="15"/>
          <w:szCs w:val="15"/>
          <w:lang w:val="fr-FR"/>
        </w:rPr>
        <w:t xml:space="preserve"> </w:t>
      </w:r>
      <w:r>
        <w:rPr>
          <w:rFonts w:ascii="Marianne" w:hAnsi="Marianne"/>
          <w:i/>
          <w:color w:val="221F1F"/>
          <w:sz w:val="15"/>
          <w:szCs w:val="15"/>
          <w:lang w:val="fr-FR"/>
        </w:rPr>
        <w:t>du</w:t>
      </w:r>
      <w:r>
        <w:rPr>
          <w:rFonts w:ascii="Marianne" w:hAnsi="Marianne"/>
          <w:i/>
          <w:color w:val="221F1F"/>
          <w:spacing w:val="-12"/>
          <w:sz w:val="15"/>
          <w:szCs w:val="15"/>
          <w:lang w:val="fr-FR"/>
        </w:rPr>
        <w:t xml:space="preserve"> </w:t>
      </w:r>
      <w:r>
        <w:rPr>
          <w:rFonts w:ascii="Marianne" w:hAnsi="Marianne"/>
          <w:i/>
          <w:color w:val="221F1F"/>
          <w:sz w:val="15"/>
          <w:szCs w:val="15"/>
          <w:lang w:val="fr-FR"/>
        </w:rPr>
        <w:t>guide</w:t>
      </w:r>
      <w:r>
        <w:rPr>
          <w:rFonts w:ascii="Marianne" w:hAnsi="Marianne"/>
          <w:i/>
          <w:color w:val="221F1F"/>
          <w:spacing w:val="-6"/>
          <w:sz w:val="15"/>
          <w:szCs w:val="15"/>
          <w:lang w:val="fr-FR"/>
        </w:rPr>
        <w:t xml:space="preserve"> </w:t>
      </w:r>
      <w:r>
        <w:rPr>
          <w:rFonts w:ascii="Marianne" w:hAnsi="Marianne"/>
          <w:i/>
          <w:color w:val="221F1F"/>
          <w:sz w:val="15"/>
          <w:szCs w:val="15"/>
          <w:lang w:val="fr-FR"/>
        </w:rPr>
        <w:t>d’audit</w:t>
      </w:r>
      <w:r>
        <w:rPr>
          <w:rFonts w:ascii="Marianne" w:hAnsi="Marianne"/>
          <w:i/>
          <w:color w:val="221F1F"/>
          <w:spacing w:val="-8"/>
          <w:sz w:val="15"/>
          <w:szCs w:val="15"/>
          <w:lang w:val="fr-FR"/>
        </w:rPr>
        <w:t xml:space="preserve"> </w:t>
      </w:r>
      <w:r>
        <w:rPr>
          <w:rFonts w:ascii="Marianne" w:hAnsi="Marianne"/>
          <w:i/>
          <w:color w:val="221F1F"/>
          <w:sz w:val="15"/>
          <w:szCs w:val="15"/>
          <w:lang w:val="fr-FR"/>
        </w:rPr>
        <w:t>du</w:t>
      </w:r>
      <w:r>
        <w:rPr>
          <w:rFonts w:ascii="Marianne" w:hAnsi="Marianne"/>
          <w:i/>
          <w:color w:val="221F1F"/>
          <w:spacing w:val="-12"/>
          <w:sz w:val="15"/>
          <w:szCs w:val="15"/>
          <w:lang w:val="fr-FR"/>
        </w:rPr>
        <w:t xml:space="preserve"> </w:t>
      </w:r>
      <w:r>
        <w:rPr>
          <w:rFonts w:ascii="Marianne" w:hAnsi="Marianne"/>
          <w:i/>
          <w:color w:val="221F1F"/>
          <w:sz w:val="15"/>
          <w:szCs w:val="15"/>
          <w:lang w:val="fr-FR"/>
        </w:rPr>
        <w:t>Label</w:t>
      </w:r>
      <w:r>
        <w:rPr>
          <w:rFonts w:ascii="Marianne" w:hAnsi="Marianne"/>
          <w:i/>
          <w:color w:val="221F1F"/>
          <w:spacing w:val="2"/>
          <w:sz w:val="15"/>
          <w:szCs w:val="15"/>
          <w:lang w:val="fr-FR"/>
        </w:rPr>
        <w:t xml:space="preserve"> </w:t>
      </w:r>
      <w:proofErr w:type="spellStart"/>
      <w:r>
        <w:rPr>
          <w:rFonts w:ascii="Marianne" w:hAnsi="Marianne"/>
          <w:i/>
          <w:color w:val="221F1F"/>
          <w:spacing w:val="-3"/>
          <w:sz w:val="15"/>
          <w:szCs w:val="15"/>
          <w:lang w:val="fr-FR"/>
        </w:rPr>
        <w:t>Éduform</w:t>
      </w:r>
      <w:proofErr w:type="spellEnd"/>
      <w:r>
        <w:rPr>
          <w:rFonts w:ascii="Marianne" w:hAnsi="Marianne"/>
          <w:i/>
          <w:color w:val="221F1F"/>
          <w:spacing w:val="-9"/>
          <w:sz w:val="15"/>
          <w:szCs w:val="15"/>
          <w:lang w:val="fr-FR"/>
        </w:rPr>
        <w:t xml:space="preserve"> </w:t>
      </w:r>
      <w:r>
        <w:rPr>
          <w:rFonts w:ascii="Marianne" w:hAnsi="Marianne"/>
          <w:i/>
          <w:color w:val="221F1F"/>
          <w:sz w:val="15"/>
          <w:szCs w:val="15"/>
          <w:lang w:val="fr-FR"/>
        </w:rPr>
        <w:t>:</w:t>
      </w:r>
    </w:p>
    <w:p w14:paraId="4107EE51" w14:textId="77777777" w:rsidR="00FE3699" w:rsidRDefault="00FD0F3C">
      <w:pPr>
        <w:spacing w:line="242" w:lineRule="auto"/>
        <w:ind w:right="794"/>
        <w:rPr>
          <w:rFonts w:ascii="Marianne" w:hAnsi="Marianne"/>
          <w:b w:val="0"/>
          <w:color w:val="221F1F"/>
          <w:sz w:val="15"/>
          <w:szCs w:val="15"/>
          <w:lang w:val="fr-FR"/>
        </w:rPr>
      </w:pPr>
      <w:r>
        <w:rPr>
          <w:rFonts w:ascii="Marianne" w:hAnsi="Marianne"/>
          <w:b w:val="0"/>
          <w:color w:val="221F1F"/>
          <w:sz w:val="15"/>
          <w:szCs w:val="15"/>
          <w:lang w:val="fr-FR"/>
        </w:rPr>
        <w:t xml:space="preserve">Michael RACINE, Conseiller en formation continue - Académie d’Amiens (Pilote du groupe) </w:t>
      </w:r>
    </w:p>
    <w:p w14:paraId="684E79EE" w14:textId="77777777" w:rsidR="00FE3699" w:rsidRDefault="00FD0F3C">
      <w:pPr>
        <w:spacing w:line="242" w:lineRule="auto"/>
        <w:ind w:right="794"/>
        <w:rPr>
          <w:rFonts w:ascii="Marianne" w:hAnsi="Marianne"/>
          <w:b w:val="0"/>
          <w:color w:val="221F1F"/>
          <w:sz w:val="15"/>
          <w:szCs w:val="15"/>
          <w:lang w:val="fr-FR"/>
        </w:rPr>
      </w:pPr>
      <w:r>
        <w:rPr>
          <w:rFonts w:ascii="Marianne" w:hAnsi="Marianne"/>
          <w:b w:val="0"/>
          <w:color w:val="221F1F"/>
          <w:sz w:val="15"/>
          <w:szCs w:val="15"/>
          <w:lang w:val="fr-FR"/>
        </w:rPr>
        <w:t xml:space="preserve">Maxime ANDRIEUX-BERNARD, Conseillère en formation continue - Académie de Paris </w:t>
      </w:r>
    </w:p>
    <w:p w14:paraId="25A89DDE" w14:textId="77777777" w:rsidR="00FE3699" w:rsidRDefault="00FD0F3C">
      <w:pPr>
        <w:spacing w:line="242" w:lineRule="auto"/>
        <w:ind w:right="794"/>
        <w:rPr>
          <w:rFonts w:ascii="Marianne" w:hAnsi="Marianne"/>
          <w:b w:val="0"/>
          <w:sz w:val="15"/>
          <w:szCs w:val="15"/>
          <w:lang w:val="fr-FR"/>
        </w:rPr>
      </w:pPr>
      <w:r>
        <w:rPr>
          <w:rFonts w:ascii="Marianne" w:hAnsi="Marianne"/>
          <w:b w:val="0"/>
          <w:color w:val="221F1F"/>
          <w:sz w:val="15"/>
          <w:szCs w:val="15"/>
          <w:lang w:val="fr-FR"/>
        </w:rPr>
        <w:t>Yolande CLAVREUL, Conseillère en formation continue - Académie de Clermont-Ferrand</w:t>
      </w:r>
    </w:p>
    <w:p w14:paraId="50BD1188" w14:textId="77777777" w:rsidR="00FE3699" w:rsidRDefault="00FD0F3C">
      <w:pPr>
        <w:spacing w:line="204" w:lineRule="exact"/>
        <w:rPr>
          <w:rFonts w:ascii="Marianne" w:hAnsi="Marianne"/>
          <w:b w:val="0"/>
          <w:sz w:val="15"/>
          <w:szCs w:val="15"/>
          <w:lang w:val="fr-FR"/>
        </w:rPr>
      </w:pPr>
      <w:r>
        <w:rPr>
          <w:rFonts w:ascii="Marianne" w:hAnsi="Marianne"/>
          <w:b w:val="0"/>
          <w:color w:val="221F1F"/>
          <w:sz w:val="15"/>
          <w:szCs w:val="15"/>
          <w:lang w:val="fr-FR"/>
        </w:rPr>
        <w:t>Clau</w:t>
      </w:r>
      <w:r>
        <w:rPr>
          <w:rFonts w:ascii="Marianne" w:hAnsi="Marianne"/>
          <w:b w:val="0"/>
          <w:color w:val="221F1F"/>
          <w:sz w:val="15"/>
          <w:szCs w:val="15"/>
          <w:lang w:val="fr-FR"/>
        </w:rPr>
        <w:t>de CORROYER, Conseiller en formation continue - Académie de Rouen</w:t>
      </w:r>
    </w:p>
    <w:p w14:paraId="00567DFB" w14:textId="77777777" w:rsidR="00FE3699" w:rsidRDefault="00FD0F3C">
      <w:pPr>
        <w:ind w:right="544"/>
        <w:rPr>
          <w:rFonts w:ascii="Marianne" w:hAnsi="Marianne"/>
          <w:b w:val="0"/>
          <w:color w:val="221F1F"/>
          <w:sz w:val="15"/>
          <w:szCs w:val="15"/>
          <w:lang w:val="fr-FR"/>
        </w:rPr>
      </w:pPr>
      <w:r>
        <w:rPr>
          <w:rFonts w:ascii="Marianne" w:hAnsi="Marianne"/>
          <w:b w:val="0"/>
          <w:color w:val="221F1F"/>
          <w:sz w:val="15"/>
          <w:szCs w:val="15"/>
          <w:lang w:val="fr-FR"/>
        </w:rPr>
        <w:t xml:space="preserve">Maryline CRÉCY-LAUPRÊTRE, Conseillère en formation continue - Académie de Clermont-Ferrand </w:t>
      </w:r>
    </w:p>
    <w:p w14:paraId="112BA50F" w14:textId="77777777" w:rsidR="00FE3699" w:rsidRDefault="00FD0F3C">
      <w:pPr>
        <w:ind w:right="544"/>
        <w:rPr>
          <w:rFonts w:ascii="Marianne" w:hAnsi="Marianne"/>
          <w:b w:val="0"/>
          <w:sz w:val="15"/>
          <w:szCs w:val="15"/>
          <w:lang w:val="fr-FR"/>
        </w:rPr>
      </w:pPr>
      <w:r>
        <w:rPr>
          <w:rFonts w:ascii="Marianne" w:hAnsi="Marianne"/>
          <w:b w:val="0"/>
          <w:color w:val="221F1F"/>
          <w:sz w:val="15"/>
          <w:szCs w:val="15"/>
          <w:lang w:val="fr-FR"/>
        </w:rPr>
        <w:t>Caroline DELABBAYE, Conseillère en formation continue - Académie de Grenoble</w:t>
      </w:r>
    </w:p>
    <w:p w14:paraId="5267DDA2" w14:textId="77777777" w:rsidR="00FE3699" w:rsidRDefault="00FD0F3C">
      <w:pPr>
        <w:spacing w:before="1" w:line="206" w:lineRule="exact"/>
        <w:rPr>
          <w:rFonts w:ascii="Marianne" w:hAnsi="Marianne"/>
          <w:b w:val="0"/>
          <w:sz w:val="15"/>
          <w:szCs w:val="15"/>
          <w:lang w:val="fr-FR"/>
        </w:rPr>
      </w:pPr>
      <w:r>
        <w:rPr>
          <w:rFonts w:ascii="Marianne" w:hAnsi="Marianne"/>
          <w:b w:val="0"/>
          <w:color w:val="221F1F"/>
          <w:sz w:val="15"/>
          <w:szCs w:val="15"/>
          <w:lang w:val="fr-FR"/>
        </w:rPr>
        <w:t>Marthe LACARRIERE, Co</w:t>
      </w:r>
      <w:r>
        <w:rPr>
          <w:rFonts w:ascii="Marianne" w:hAnsi="Marianne"/>
          <w:b w:val="0"/>
          <w:color w:val="221F1F"/>
          <w:sz w:val="15"/>
          <w:szCs w:val="15"/>
          <w:lang w:val="fr-FR"/>
        </w:rPr>
        <w:t>nseillère en formation continue - Académie de Bordeaux</w:t>
      </w:r>
    </w:p>
    <w:p w14:paraId="75AE65FF" w14:textId="77777777" w:rsidR="00FE3699" w:rsidRDefault="00FD0F3C">
      <w:pPr>
        <w:ind w:right="685"/>
        <w:rPr>
          <w:rFonts w:ascii="Marianne" w:hAnsi="Marianne"/>
          <w:b w:val="0"/>
          <w:color w:val="221F1F"/>
          <w:sz w:val="15"/>
          <w:szCs w:val="15"/>
          <w:lang w:val="fr-FR"/>
        </w:rPr>
      </w:pPr>
      <w:r>
        <w:rPr>
          <w:rFonts w:ascii="Marianne" w:hAnsi="Marianne"/>
          <w:b w:val="0"/>
          <w:color w:val="221F1F"/>
          <w:sz w:val="15"/>
          <w:szCs w:val="15"/>
          <w:lang w:val="fr-FR"/>
        </w:rPr>
        <w:t xml:space="preserve">Laurence MITAUT-HUGUET, Conseillère en formation continue - Académie d’Orléans-Tours </w:t>
      </w:r>
    </w:p>
    <w:p w14:paraId="3E8BEB5C" w14:textId="77777777" w:rsidR="00FE3699" w:rsidRDefault="00FD0F3C">
      <w:pPr>
        <w:ind w:right="685"/>
        <w:rPr>
          <w:rFonts w:ascii="Marianne" w:hAnsi="Marianne"/>
          <w:b w:val="0"/>
          <w:sz w:val="15"/>
          <w:szCs w:val="15"/>
          <w:lang w:val="fr-FR"/>
        </w:rPr>
      </w:pPr>
      <w:r>
        <w:rPr>
          <w:rFonts w:ascii="Marianne" w:hAnsi="Marianne"/>
          <w:b w:val="0"/>
          <w:color w:val="221F1F"/>
          <w:sz w:val="15"/>
          <w:szCs w:val="15"/>
          <w:lang w:val="fr-FR"/>
        </w:rPr>
        <w:t>Christine MORIN, Conseillère en formation continue - Académie de Nice</w:t>
      </w:r>
    </w:p>
    <w:p w14:paraId="18D10EDA" w14:textId="77777777" w:rsidR="00FE3699" w:rsidRDefault="00FD0F3C">
      <w:pPr>
        <w:spacing w:before="4"/>
        <w:ind w:right="814"/>
        <w:rPr>
          <w:rFonts w:ascii="Marianne" w:hAnsi="Marianne"/>
          <w:b w:val="0"/>
          <w:color w:val="221F1F"/>
          <w:sz w:val="15"/>
          <w:szCs w:val="15"/>
          <w:lang w:val="fr-FR"/>
        </w:rPr>
      </w:pPr>
      <w:r>
        <w:rPr>
          <w:rFonts w:ascii="Marianne" w:hAnsi="Marianne"/>
          <w:b w:val="0"/>
          <w:color w:val="221F1F"/>
          <w:sz w:val="15"/>
          <w:szCs w:val="15"/>
          <w:lang w:val="fr-FR"/>
        </w:rPr>
        <w:t>Marie-Claire PAGNOUX, Conseillère en formatio</w:t>
      </w:r>
      <w:r>
        <w:rPr>
          <w:rFonts w:ascii="Marianne" w:hAnsi="Marianne"/>
          <w:b w:val="0"/>
          <w:color w:val="221F1F"/>
          <w:sz w:val="15"/>
          <w:szCs w:val="15"/>
          <w:lang w:val="fr-FR"/>
        </w:rPr>
        <w:t xml:space="preserve">n continue - Académie de Limoges </w:t>
      </w:r>
    </w:p>
    <w:p w14:paraId="27338049" w14:textId="77777777" w:rsidR="00FE3699" w:rsidRDefault="00FD0F3C">
      <w:pPr>
        <w:spacing w:before="4"/>
        <w:ind w:right="814"/>
        <w:rPr>
          <w:rFonts w:ascii="Marianne" w:hAnsi="Marianne"/>
          <w:b w:val="0"/>
          <w:color w:val="221F1F"/>
          <w:sz w:val="15"/>
          <w:szCs w:val="15"/>
          <w:lang w:val="fr-FR"/>
        </w:rPr>
      </w:pPr>
      <w:r>
        <w:rPr>
          <w:rFonts w:ascii="Marianne" w:hAnsi="Marianne"/>
          <w:b w:val="0"/>
          <w:color w:val="221F1F"/>
          <w:sz w:val="15"/>
          <w:szCs w:val="15"/>
          <w:lang w:val="fr-FR"/>
        </w:rPr>
        <w:t xml:space="preserve">Estelle PARMENTIER MARTIN, Conseillère en formation continue - Académie de Dijon </w:t>
      </w:r>
    </w:p>
    <w:p w14:paraId="7DCD481B" w14:textId="77777777" w:rsidR="00FE3699" w:rsidRDefault="00FD0F3C">
      <w:pPr>
        <w:spacing w:before="4"/>
        <w:ind w:right="814"/>
        <w:rPr>
          <w:rFonts w:ascii="Marianne" w:hAnsi="Marianne"/>
          <w:b w:val="0"/>
          <w:sz w:val="15"/>
          <w:szCs w:val="15"/>
          <w:lang w:val="fr-FR"/>
        </w:rPr>
      </w:pPr>
      <w:r>
        <w:rPr>
          <w:rFonts w:ascii="Marianne" w:hAnsi="Marianne"/>
          <w:b w:val="0"/>
          <w:color w:val="221F1F"/>
          <w:sz w:val="15"/>
          <w:szCs w:val="15"/>
          <w:lang w:val="fr-FR"/>
        </w:rPr>
        <w:t>Pascale SENIQUETTE, Conseillère en formation continue - Académie de Lyon</w:t>
      </w:r>
    </w:p>
    <w:p w14:paraId="475440F9" w14:textId="77777777" w:rsidR="00FE3699" w:rsidRDefault="00FE3699">
      <w:pPr>
        <w:rPr>
          <w:rFonts w:ascii="Marianne" w:hAnsi="Marianne"/>
          <w:b w:val="0"/>
          <w:sz w:val="18"/>
          <w:lang w:val="fr-FR"/>
        </w:rPr>
        <w:sectPr w:rsidR="00FE3699">
          <w:pgSz w:w="11910" w:h="16840"/>
          <w:pgMar w:top="568" w:right="1180" w:bottom="709" w:left="851" w:header="720" w:footer="379" w:gutter="0"/>
          <w:cols w:space="720"/>
          <w:docGrid w:linePitch="360"/>
        </w:sectPr>
      </w:pPr>
    </w:p>
    <w:p w14:paraId="064D7264" w14:textId="77777777" w:rsidR="00FE3699" w:rsidRDefault="00FD0F3C">
      <w:pPr>
        <w:rPr>
          <w:rFonts w:ascii="Marianne" w:hAnsi="Marianne"/>
          <w:bCs/>
          <w:sz w:val="20"/>
          <w:szCs w:val="16"/>
          <w:lang w:val="fr-FR"/>
        </w:rPr>
      </w:pPr>
      <w:r>
        <w:rPr>
          <w:rFonts w:ascii="Marianne" w:hAnsi="Marianne"/>
          <w:bCs/>
          <w:noProof/>
          <w:sz w:val="20"/>
          <w:szCs w:val="16"/>
          <w:lang w:val="fr-FR" w:eastAsia="fr-FR"/>
        </w:rPr>
        <w:lastRenderedPageBreak/>
        <mc:AlternateContent>
          <mc:Choice Requires="wpg">
            <w:drawing>
              <wp:inline distT="0" distB="0" distL="0" distR="0" wp14:anchorId="4D95C7DF" wp14:editId="06219C5E">
                <wp:extent cx="1704441" cy="1401327"/>
                <wp:effectExtent l="0" t="0" r="0" b="8890"/>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et_Jeunesse_CMJN.jpg"/>
                        <pic:cNvPicPr>
                          <a:picLocks noChangeAspect="1"/>
                        </pic:cNvPicPr>
                      </pic:nvPicPr>
                      <pic:blipFill>
                        <a:blip r:embed="rId21"/>
                        <a:stretch/>
                      </pic:blipFill>
                      <pic:spPr bwMode="auto">
                        <a:xfrm>
                          <a:off x="0" y="0"/>
                          <a:ext cx="1709152" cy="14052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34.21pt;height:110.34pt;mso-wrap-distance-left:0.00pt;mso-wrap-distance-top:0.00pt;mso-wrap-distance-right:0.00pt;mso-wrap-distance-bottom:0.00pt;" stroked="false">
                <v:path textboxrect="0,0,0,0"/>
                <v:imagedata r:id="rId22" o:title=""/>
              </v:shape>
            </w:pict>
          </mc:Fallback>
        </mc:AlternateContent>
      </w:r>
    </w:p>
    <w:p w14:paraId="642A2950" w14:textId="77777777" w:rsidR="00FE3699" w:rsidRDefault="00FE3699">
      <w:pPr>
        <w:rPr>
          <w:rFonts w:ascii="Marianne" w:hAnsi="Marianne"/>
          <w:bCs/>
          <w:sz w:val="20"/>
          <w:szCs w:val="16"/>
          <w:lang w:val="fr-FR"/>
        </w:rPr>
      </w:pPr>
    </w:p>
    <w:p w14:paraId="407FCABD" w14:textId="77777777" w:rsidR="00FE3699" w:rsidRDefault="00FE3699">
      <w:pPr>
        <w:rPr>
          <w:rFonts w:ascii="Marianne" w:hAnsi="Marianne"/>
          <w:bCs/>
          <w:sz w:val="20"/>
          <w:szCs w:val="16"/>
          <w:lang w:val="fr-FR"/>
        </w:rPr>
      </w:pPr>
    </w:p>
    <w:p w14:paraId="019184FD" w14:textId="77777777" w:rsidR="00FE3699" w:rsidRDefault="00FE3699">
      <w:pPr>
        <w:rPr>
          <w:rFonts w:ascii="Marianne" w:hAnsi="Marianne"/>
          <w:bCs/>
          <w:sz w:val="20"/>
          <w:szCs w:val="16"/>
          <w:lang w:val="fr-FR"/>
        </w:rPr>
      </w:pPr>
    </w:p>
    <w:p w14:paraId="46A78699" w14:textId="77777777" w:rsidR="00FE3699" w:rsidRDefault="00FE3699">
      <w:pPr>
        <w:rPr>
          <w:rFonts w:ascii="Marianne" w:hAnsi="Marianne"/>
          <w:bCs/>
          <w:sz w:val="20"/>
          <w:szCs w:val="16"/>
          <w:lang w:val="fr-FR"/>
        </w:rPr>
      </w:pPr>
    </w:p>
    <w:p w14:paraId="23E36743" w14:textId="77777777" w:rsidR="00FE3699" w:rsidRDefault="00FE3699">
      <w:pPr>
        <w:rPr>
          <w:rFonts w:ascii="Marianne" w:hAnsi="Marianne"/>
          <w:bCs/>
          <w:sz w:val="20"/>
          <w:szCs w:val="16"/>
          <w:lang w:val="fr-FR"/>
        </w:rPr>
      </w:pPr>
    </w:p>
    <w:p w14:paraId="65FD45D0" w14:textId="77777777" w:rsidR="00FE3699" w:rsidRDefault="00FE3699">
      <w:pPr>
        <w:rPr>
          <w:rFonts w:ascii="Marianne" w:hAnsi="Marianne"/>
          <w:bCs/>
          <w:sz w:val="20"/>
          <w:szCs w:val="16"/>
          <w:lang w:val="fr-FR"/>
        </w:rPr>
      </w:pPr>
    </w:p>
    <w:p w14:paraId="406C198C" w14:textId="77777777" w:rsidR="00FE3699" w:rsidRDefault="00FE3699">
      <w:pPr>
        <w:rPr>
          <w:rFonts w:ascii="Marianne" w:hAnsi="Marianne"/>
          <w:bCs/>
          <w:sz w:val="20"/>
          <w:szCs w:val="16"/>
          <w:lang w:val="fr-FR"/>
        </w:rPr>
      </w:pPr>
    </w:p>
    <w:p w14:paraId="0E1CF9A9" w14:textId="77777777" w:rsidR="00FE3699" w:rsidRDefault="00FE3699">
      <w:pPr>
        <w:rPr>
          <w:rFonts w:ascii="Marianne" w:hAnsi="Marianne"/>
          <w:bCs/>
          <w:sz w:val="20"/>
          <w:szCs w:val="16"/>
          <w:lang w:val="fr-FR"/>
        </w:rPr>
      </w:pPr>
    </w:p>
    <w:p w14:paraId="08A28E28" w14:textId="77777777" w:rsidR="00FE3699" w:rsidRDefault="00FE3699">
      <w:pPr>
        <w:rPr>
          <w:rFonts w:ascii="Marianne" w:hAnsi="Marianne"/>
          <w:bCs/>
          <w:sz w:val="20"/>
          <w:szCs w:val="16"/>
          <w:lang w:val="fr-FR"/>
        </w:rPr>
      </w:pPr>
    </w:p>
    <w:p w14:paraId="5F344C20" w14:textId="77777777" w:rsidR="00FE3699" w:rsidRDefault="00FE3699">
      <w:pPr>
        <w:rPr>
          <w:rFonts w:ascii="Marianne" w:hAnsi="Marianne"/>
          <w:bCs/>
          <w:sz w:val="20"/>
          <w:szCs w:val="16"/>
          <w:lang w:val="fr-FR"/>
        </w:rPr>
      </w:pPr>
    </w:p>
    <w:p w14:paraId="74595F48" w14:textId="77777777" w:rsidR="00FE3699" w:rsidRDefault="00FE3699">
      <w:pPr>
        <w:rPr>
          <w:rFonts w:ascii="Marianne" w:hAnsi="Marianne"/>
          <w:bCs/>
          <w:sz w:val="20"/>
          <w:szCs w:val="16"/>
          <w:lang w:val="fr-FR"/>
        </w:rPr>
      </w:pPr>
    </w:p>
    <w:p w14:paraId="23A9506F" w14:textId="77777777" w:rsidR="00FE3699" w:rsidRDefault="00FE3699">
      <w:pPr>
        <w:rPr>
          <w:rFonts w:ascii="Marianne" w:hAnsi="Marianne"/>
          <w:bCs/>
          <w:sz w:val="20"/>
          <w:szCs w:val="16"/>
          <w:lang w:val="fr-FR"/>
        </w:rPr>
      </w:pPr>
    </w:p>
    <w:p w14:paraId="317F6ECB" w14:textId="77777777" w:rsidR="00FE3699" w:rsidRDefault="00FE3699">
      <w:pPr>
        <w:spacing w:before="6"/>
        <w:rPr>
          <w:rFonts w:ascii="Marianne" w:hAnsi="Marianne"/>
          <w:bCs/>
          <w:sz w:val="21"/>
          <w:szCs w:val="16"/>
          <w:lang w:val="fr-FR"/>
        </w:rPr>
      </w:pPr>
    </w:p>
    <w:p w14:paraId="00CA2BA1" w14:textId="77777777" w:rsidR="00FE3699" w:rsidRDefault="00FE3699">
      <w:pPr>
        <w:spacing w:line="247" w:lineRule="auto"/>
        <w:ind w:right="1575"/>
        <w:jc w:val="center"/>
        <w:rPr>
          <w:rFonts w:ascii="Marianne" w:hAnsi="Marianne"/>
          <w:b w:val="0"/>
          <w:color w:val="231F20"/>
          <w:sz w:val="24"/>
          <w:lang w:val="fr-FR"/>
        </w:rPr>
      </w:pPr>
    </w:p>
    <w:p w14:paraId="66F876B5" w14:textId="77777777" w:rsidR="00FE3699" w:rsidRDefault="00FD0F3C">
      <w:pPr>
        <w:spacing w:line="247" w:lineRule="auto"/>
        <w:ind w:right="41"/>
        <w:jc w:val="center"/>
        <w:rPr>
          <w:rFonts w:ascii="Marianne" w:hAnsi="Marianne"/>
          <w:b w:val="0"/>
          <w:sz w:val="40"/>
          <w:szCs w:val="40"/>
          <w:lang w:val="fr-FR"/>
        </w:rPr>
      </w:pPr>
      <w:r>
        <w:rPr>
          <w:rFonts w:ascii="Marianne" w:eastAsia="Times New Roman" w:hAnsi="Marianne" w:cs="Times New Roman"/>
          <w:noProof/>
          <w:sz w:val="24"/>
          <w:szCs w:val="24"/>
          <w:lang w:val="fr-FR" w:eastAsia="fr-FR"/>
        </w:rPr>
        <mc:AlternateContent>
          <mc:Choice Requires="wpg">
            <w:drawing>
              <wp:inline distT="0" distB="0" distL="0" distR="0" wp14:anchorId="52787A45" wp14:editId="72F784C7">
                <wp:extent cx="3524117" cy="1468512"/>
                <wp:effectExtent l="0" t="0" r="635" b="0"/>
                <wp:docPr id="38" name="Image 16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3"/>
                        <a:stretch/>
                      </pic:blipFill>
                      <pic:spPr bwMode="auto">
                        <a:xfrm>
                          <a:off x="0" y="0"/>
                          <a:ext cx="3627381" cy="151154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277.49pt;height:115.63pt;mso-wrap-distance-left:0.00pt;mso-wrap-distance-top:0.00pt;mso-wrap-distance-right:0.00pt;mso-wrap-distance-bottom:0.00pt;" stroked="false">
                <v:path textboxrect="0,0,0,0"/>
                <v:imagedata r:id="rId24" o:title=""/>
              </v:shape>
            </w:pict>
          </mc:Fallback>
        </mc:AlternateContent>
      </w:r>
    </w:p>
    <w:p w14:paraId="64EEF8EF" w14:textId="77777777" w:rsidR="00FE3699" w:rsidRDefault="00FE3699">
      <w:pPr>
        <w:rPr>
          <w:sz w:val="20"/>
          <w:lang w:val="fr-FR"/>
        </w:rPr>
      </w:pPr>
    </w:p>
    <w:p w14:paraId="3ED0E5CE" w14:textId="77777777" w:rsidR="00FE3699" w:rsidRDefault="00FD0F3C">
      <w:pPr>
        <w:spacing w:line="247" w:lineRule="auto"/>
        <w:ind w:right="-542" w:firstLine="1"/>
        <w:jc w:val="center"/>
        <w:rPr>
          <w:rFonts w:ascii="Marianne" w:hAnsi="Marianne"/>
          <w:b w:val="0"/>
          <w:color w:val="231F20"/>
          <w:sz w:val="52"/>
          <w:szCs w:val="52"/>
          <w:lang w:val="fr-FR"/>
        </w:rPr>
      </w:pPr>
      <w:r>
        <w:rPr>
          <w:rFonts w:ascii="Marianne" w:hAnsi="Marianne"/>
          <w:b w:val="0"/>
          <w:color w:val="231F20"/>
          <w:sz w:val="52"/>
          <w:szCs w:val="52"/>
          <w:lang w:val="fr-FR"/>
        </w:rPr>
        <w:t xml:space="preserve">Référentiel qualité du label : </w:t>
      </w:r>
    </w:p>
    <w:p w14:paraId="6F0CE8C6" w14:textId="77777777" w:rsidR="00FE3699" w:rsidRDefault="00FD0F3C">
      <w:pPr>
        <w:spacing w:line="247" w:lineRule="auto"/>
        <w:ind w:right="-542" w:firstLine="1"/>
        <w:jc w:val="center"/>
        <w:rPr>
          <w:rFonts w:ascii="Marianne" w:hAnsi="Marianne"/>
          <w:b w:val="0"/>
          <w:color w:val="231F20"/>
          <w:sz w:val="40"/>
          <w:szCs w:val="40"/>
          <w:lang w:val="fr-FR"/>
        </w:rPr>
      </w:pPr>
      <w:r>
        <w:rPr>
          <w:rFonts w:ascii="Marianne" w:hAnsi="Marianne"/>
          <w:b w:val="0"/>
          <w:color w:val="231F20"/>
          <w:sz w:val="52"/>
          <w:szCs w:val="52"/>
          <w:lang w:val="fr-FR"/>
        </w:rPr>
        <w:t>guide de lecture</w:t>
      </w:r>
    </w:p>
    <w:p w14:paraId="5D4AE512" w14:textId="77777777" w:rsidR="00FE3699" w:rsidRDefault="00FE3699">
      <w:pPr>
        <w:spacing w:line="247" w:lineRule="auto"/>
        <w:ind w:left="992" w:right="-542" w:firstLine="1"/>
        <w:jc w:val="center"/>
        <w:rPr>
          <w:b w:val="0"/>
          <w:color w:val="231F20"/>
          <w:sz w:val="24"/>
          <w:lang w:val="fr-FR"/>
        </w:rPr>
      </w:pPr>
    </w:p>
    <w:p w14:paraId="1D42C82C" w14:textId="77777777" w:rsidR="00FE3699" w:rsidRDefault="00FD0F3C">
      <w:pPr>
        <w:tabs>
          <w:tab w:val="left" w:pos="7655"/>
        </w:tabs>
        <w:spacing w:line="247" w:lineRule="auto"/>
        <w:ind w:right="-542" w:firstLine="1"/>
        <w:jc w:val="center"/>
        <w:rPr>
          <w:rFonts w:ascii="Marianne" w:hAnsi="Marianne"/>
          <w:b w:val="0"/>
          <w:color w:val="231F20"/>
          <w:sz w:val="24"/>
          <w:lang w:val="fr-FR"/>
        </w:rPr>
      </w:pPr>
      <w:r>
        <w:rPr>
          <w:rFonts w:ascii="Marianne" w:hAnsi="Marianne"/>
          <w:b w:val="0"/>
          <w:color w:val="231F20"/>
          <w:sz w:val="24"/>
          <w:lang w:val="fr-FR"/>
        </w:rPr>
        <w:t>V4 du 25/03/2024</w:t>
      </w:r>
    </w:p>
    <w:p w14:paraId="2605F14A" w14:textId="77777777" w:rsidR="00FE3699" w:rsidRDefault="00FE3699">
      <w:pPr>
        <w:spacing w:line="247" w:lineRule="auto"/>
        <w:ind w:right="-542" w:firstLine="1"/>
        <w:jc w:val="center"/>
        <w:rPr>
          <w:sz w:val="24"/>
          <w:lang w:val="fr-FR"/>
        </w:rPr>
      </w:pPr>
    </w:p>
    <w:p w14:paraId="4D066B4A" w14:textId="77777777" w:rsidR="00FE3699" w:rsidRDefault="00FE3699">
      <w:pPr>
        <w:spacing w:line="247" w:lineRule="auto"/>
        <w:ind w:right="-542" w:firstLine="1"/>
        <w:jc w:val="center"/>
        <w:rPr>
          <w:sz w:val="24"/>
          <w:lang w:val="fr-FR"/>
        </w:rPr>
      </w:pPr>
    </w:p>
    <w:p w14:paraId="0A4ED3B2" w14:textId="77777777" w:rsidR="00FE3699" w:rsidRDefault="00FE3699">
      <w:pPr>
        <w:spacing w:line="247" w:lineRule="auto"/>
        <w:ind w:right="-542" w:firstLine="1"/>
        <w:jc w:val="center"/>
        <w:rPr>
          <w:sz w:val="24"/>
          <w:lang w:val="fr-FR"/>
        </w:rPr>
      </w:pPr>
    </w:p>
    <w:p w14:paraId="0D1C1707" w14:textId="77777777" w:rsidR="00FE3699" w:rsidRDefault="00FE3699">
      <w:pPr>
        <w:spacing w:line="247" w:lineRule="auto"/>
        <w:ind w:right="-542" w:firstLine="1"/>
        <w:jc w:val="center"/>
        <w:rPr>
          <w:sz w:val="24"/>
          <w:lang w:val="fr-FR"/>
        </w:rPr>
      </w:pPr>
    </w:p>
    <w:p w14:paraId="09AC2656" w14:textId="77777777" w:rsidR="00FE3699" w:rsidRDefault="00FE3699">
      <w:pPr>
        <w:spacing w:line="247" w:lineRule="auto"/>
        <w:ind w:right="-542" w:firstLine="1"/>
        <w:jc w:val="center"/>
        <w:rPr>
          <w:sz w:val="24"/>
          <w:lang w:val="fr-FR"/>
        </w:rPr>
      </w:pPr>
    </w:p>
    <w:p w14:paraId="2C476CF6" w14:textId="77777777" w:rsidR="00FE3699" w:rsidRDefault="00FE3699">
      <w:pPr>
        <w:spacing w:line="247" w:lineRule="auto"/>
        <w:ind w:right="-542" w:firstLine="1"/>
        <w:jc w:val="center"/>
        <w:rPr>
          <w:sz w:val="24"/>
          <w:lang w:val="fr-FR"/>
        </w:rPr>
      </w:pPr>
    </w:p>
    <w:p w14:paraId="4B2BEA4A" w14:textId="77777777" w:rsidR="00FE3699" w:rsidRDefault="00FD0F3C">
      <w:pPr>
        <w:spacing w:line="247" w:lineRule="auto"/>
        <w:ind w:right="-542" w:firstLine="1"/>
        <w:jc w:val="center"/>
        <w:rPr>
          <w:sz w:val="24"/>
          <w:lang w:val="fr-FR"/>
        </w:rPr>
      </w:pPr>
      <w:r>
        <w:rPr>
          <w:sz w:val="24"/>
          <w:lang w:val="fr-FR"/>
        </w:rPr>
        <w:t>EDU QUAL 102 a – version Word</w:t>
      </w:r>
    </w:p>
    <w:p w14:paraId="6EC7F950" w14:textId="77777777" w:rsidR="00FE3699" w:rsidRDefault="00FD0F3C">
      <w:pPr>
        <w:spacing w:line="247" w:lineRule="auto"/>
        <w:ind w:right="-542" w:firstLine="1"/>
        <w:jc w:val="center"/>
        <w:rPr>
          <w:lang w:val="fr-FR"/>
        </w:rPr>
      </w:pPr>
      <w:r>
        <w:rPr>
          <w:sz w:val="24"/>
          <w:lang w:val="fr-FR"/>
        </w:rPr>
        <w:t>EDU QUAL 102 b – version PDF</w:t>
      </w:r>
    </w:p>
    <w:sectPr w:rsidR="00FE3699">
      <w:footerReference w:type="default" r:id="rId25"/>
      <w:pgSz w:w="11906" w:h="16838"/>
      <w:pgMar w:top="1417" w:right="1417" w:bottom="141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E3C8" w14:textId="77777777" w:rsidR="00FD0F3C" w:rsidRDefault="00FD0F3C">
      <w:r>
        <w:separator/>
      </w:r>
    </w:p>
  </w:endnote>
  <w:endnote w:type="continuationSeparator" w:id="0">
    <w:p w14:paraId="0A0C7067" w14:textId="77777777" w:rsidR="00FD0F3C" w:rsidRDefault="00FD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Italic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6483" w14:textId="77777777" w:rsidR="00FE3699" w:rsidRDefault="00FD0F3C">
    <w:pPr>
      <w:pStyle w:val="Pieddepage"/>
      <w:tabs>
        <w:tab w:val="left" w:pos="705"/>
      </w:tabs>
      <w:rPr>
        <w:rFonts w:ascii="Marianne" w:hAnsi="Marianne"/>
        <w:sz w:val="14"/>
        <w:szCs w:val="14"/>
      </w:rPr>
    </w:pPr>
    <w:r>
      <w:rPr>
        <w:rFonts w:ascii="Marianne" w:hAnsi="Marianne"/>
        <w:sz w:val="14"/>
        <w:szCs w:val="14"/>
      </w:rPr>
      <w:tab/>
    </w:r>
    <w:r>
      <w:rPr>
        <w:rFonts w:ascii="Marianne" w:hAnsi="Marianne"/>
        <w:sz w:val="14"/>
        <w:szCs w:val="14"/>
      </w:rPr>
      <w:tab/>
    </w:r>
    <w:r>
      <w:rPr>
        <w:rFonts w:ascii="Marianne" w:hAnsi="Marianne"/>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6"/>
        <w:szCs w:val="16"/>
      </w:rPr>
      <w:id w:val="-412784967"/>
      <w:docPartObj>
        <w:docPartGallery w:val="Page Numbers (Bottom of Page)"/>
        <w:docPartUnique/>
      </w:docPartObj>
    </w:sdtPr>
    <w:sdtEndPr/>
    <w:sdtContent>
      <w:p w14:paraId="353114B2" w14:textId="77777777" w:rsidR="00FE3699" w:rsidRDefault="00FD0F3C">
        <w:pPr>
          <w:pStyle w:val="Pieddepage"/>
          <w:jc w:val="right"/>
          <w:rPr>
            <w:rFonts w:ascii="Marianne" w:hAnsi="Marianne"/>
            <w:sz w:val="16"/>
            <w:szCs w:val="16"/>
          </w:rPr>
        </w:pPr>
        <w:r>
          <w:rPr>
            <w:rFonts w:ascii="Marianne" w:hAnsi="Marianne"/>
            <w:sz w:val="16"/>
            <w:szCs w:val="16"/>
          </w:rPr>
          <w:fldChar w:fldCharType="begin"/>
        </w:r>
        <w:r>
          <w:rPr>
            <w:rFonts w:ascii="Marianne" w:hAnsi="Marianne"/>
            <w:sz w:val="16"/>
            <w:szCs w:val="16"/>
          </w:rPr>
          <w:instrText>PAGE   \* MERGEFORMAT</w:instrText>
        </w:r>
        <w:r>
          <w:rPr>
            <w:rFonts w:ascii="Marianne" w:hAnsi="Marianne"/>
            <w:sz w:val="16"/>
            <w:szCs w:val="16"/>
          </w:rPr>
          <w:fldChar w:fldCharType="separate"/>
        </w:r>
        <w:r>
          <w:rPr>
            <w:rFonts w:ascii="Marianne" w:hAnsi="Marianne"/>
            <w:sz w:val="16"/>
            <w:szCs w:val="16"/>
            <w:lang w:val="fr-FR"/>
          </w:rPr>
          <w:t>106</w:t>
        </w:r>
        <w:r>
          <w:rPr>
            <w:rFonts w:ascii="Marianne" w:hAnsi="Marianne"/>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94F3" w14:textId="77777777" w:rsidR="00FE3699" w:rsidRDefault="00FD0F3C">
    <w:pPr>
      <w:pStyle w:val="Pieddepage"/>
      <w:tabs>
        <w:tab w:val="left" w:pos="705"/>
      </w:tabs>
      <w:rPr>
        <w:rFonts w:ascii="Marianne" w:hAnsi="Marianne"/>
        <w:sz w:val="14"/>
        <w:szCs w:val="14"/>
      </w:rPr>
    </w:pPr>
    <w:r>
      <w:rPr>
        <w:rFonts w:ascii="Marianne" w:hAnsi="Marianne"/>
        <w:sz w:val="14"/>
        <w:szCs w:val="14"/>
      </w:rPr>
      <w:tab/>
    </w:r>
    <w:r>
      <w:rPr>
        <w:rFonts w:ascii="Marianne" w:hAnsi="Marianne"/>
        <w:sz w:val="14"/>
        <w:szCs w:val="14"/>
      </w:rPr>
      <w:tab/>
    </w:r>
    <w:r>
      <w:rPr>
        <w:rFonts w:ascii="Marianne" w:hAnsi="Marianne"/>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71D4" w14:textId="77777777" w:rsidR="00FD0F3C" w:rsidRDefault="00FD0F3C">
      <w:r>
        <w:separator/>
      </w:r>
    </w:p>
  </w:footnote>
  <w:footnote w:type="continuationSeparator" w:id="0">
    <w:p w14:paraId="3076736F" w14:textId="77777777" w:rsidR="00FD0F3C" w:rsidRDefault="00FD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5F5"/>
    <w:multiLevelType w:val="multilevel"/>
    <w:tmpl w:val="5A6C46B0"/>
    <w:lvl w:ilvl="0">
      <w:start w:val="3"/>
      <w:numFmt w:val="decimal"/>
      <w:lvlText w:val="%1"/>
      <w:lvlJc w:val="left"/>
      <w:pPr>
        <w:ind w:left="1732" w:hanging="370"/>
      </w:pPr>
      <w:rPr>
        <w:rFonts w:hint="default"/>
      </w:rPr>
    </w:lvl>
    <w:lvl w:ilvl="1">
      <w:start w:val="2"/>
      <w:numFmt w:val="decimal"/>
      <w:lvlText w:val="%1.%2"/>
      <w:lvlJc w:val="left"/>
      <w:pPr>
        <w:ind w:left="1732" w:hanging="370"/>
      </w:pPr>
      <w:rPr>
        <w:rFonts w:ascii="Arial" w:eastAsia="Arial" w:hAnsi="Arial" w:cs="Arial" w:hint="default"/>
        <w:b/>
        <w:bCs/>
        <w:color w:val="3558A2"/>
        <w:spacing w:val="0"/>
        <w:sz w:val="22"/>
        <w:szCs w:val="22"/>
      </w:rPr>
    </w:lvl>
    <w:lvl w:ilvl="2">
      <w:start w:val="1"/>
      <w:numFmt w:val="bullet"/>
      <w:lvlText w:val="•"/>
      <w:lvlJc w:val="left"/>
      <w:pPr>
        <w:ind w:left="3381" w:hanging="370"/>
      </w:pPr>
      <w:rPr>
        <w:rFonts w:hint="default"/>
      </w:rPr>
    </w:lvl>
    <w:lvl w:ilvl="3">
      <w:start w:val="1"/>
      <w:numFmt w:val="bullet"/>
      <w:lvlText w:val="•"/>
      <w:lvlJc w:val="left"/>
      <w:pPr>
        <w:ind w:left="4201" w:hanging="370"/>
      </w:pPr>
      <w:rPr>
        <w:rFonts w:hint="default"/>
      </w:rPr>
    </w:lvl>
    <w:lvl w:ilvl="4">
      <w:start w:val="1"/>
      <w:numFmt w:val="bullet"/>
      <w:lvlText w:val="•"/>
      <w:lvlJc w:val="left"/>
      <w:pPr>
        <w:ind w:left="5022" w:hanging="370"/>
      </w:pPr>
      <w:rPr>
        <w:rFonts w:hint="default"/>
      </w:rPr>
    </w:lvl>
    <w:lvl w:ilvl="5">
      <w:start w:val="1"/>
      <w:numFmt w:val="bullet"/>
      <w:lvlText w:val="•"/>
      <w:lvlJc w:val="left"/>
      <w:pPr>
        <w:ind w:left="5842" w:hanging="370"/>
      </w:pPr>
      <w:rPr>
        <w:rFonts w:hint="default"/>
      </w:rPr>
    </w:lvl>
    <w:lvl w:ilvl="6">
      <w:start w:val="1"/>
      <w:numFmt w:val="bullet"/>
      <w:lvlText w:val="•"/>
      <w:lvlJc w:val="left"/>
      <w:pPr>
        <w:ind w:left="6663" w:hanging="370"/>
      </w:pPr>
      <w:rPr>
        <w:rFonts w:hint="default"/>
      </w:rPr>
    </w:lvl>
    <w:lvl w:ilvl="7">
      <w:start w:val="1"/>
      <w:numFmt w:val="bullet"/>
      <w:lvlText w:val="•"/>
      <w:lvlJc w:val="left"/>
      <w:pPr>
        <w:ind w:left="7483" w:hanging="370"/>
      </w:pPr>
      <w:rPr>
        <w:rFonts w:hint="default"/>
      </w:rPr>
    </w:lvl>
    <w:lvl w:ilvl="8">
      <w:start w:val="1"/>
      <w:numFmt w:val="bullet"/>
      <w:lvlText w:val="•"/>
      <w:lvlJc w:val="left"/>
      <w:pPr>
        <w:ind w:left="8304" w:hanging="370"/>
      </w:pPr>
      <w:rPr>
        <w:rFonts w:hint="default"/>
      </w:rPr>
    </w:lvl>
  </w:abstractNum>
  <w:abstractNum w:abstractNumId="1" w15:restartNumberingAfterBreak="0">
    <w:nsid w:val="0AD53D78"/>
    <w:multiLevelType w:val="hybridMultilevel"/>
    <w:tmpl w:val="BF942360"/>
    <w:lvl w:ilvl="0" w:tplc="5EA8C45A">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6DD88FCA">
      <w:start w:val="1"/>
      <w:numFmt w:val="bullet"/>
      <w:lvlText w:val="•"/>
      <w:lvlJc w:val="left"/>
      <w:pPr>
        <w:ind w:left="1424" w:hanging="116"/>
      </w:pPr>
      <w:rPr>
        <w:rFonts w:hint="default"/>
        <w:lang w:val="fr-FR" w:eastAsia="en-US" w:bidi="ar-SA"/>
      </w:rPr>
    </w:lvl>
    <w:lvl w:ilvl="2" w:tplc="CC52251E">
      <w:start w:val="1"/>
      <w:numFmt w:val="bullet"/>
      <w:lvlText w:val="•"/>
      <w:lvlJc w:val="left"/>
      <w:pPr>
        <w:ind w:left="2708" w:hanging="116"/>
      </w:pPr>
      <w:rPr>
        <w:rFonts w:hint="default"/>
        <w:lang w:val="fr-FR" w:eastAsia="en-US" w:bidi="ar-SA"/>
      </w:rPr>
    </w:lvl>
    <w:lvl w:ilvl="3" w:tplc="5D527010">
      <w:start w:val="1"/>
      <w:numFmt w:val="bullet"/>
      <w:lvlText w:val="•"/>
      <w:lvlJc w:val="left"/>
      <w:pPr>
        <w:ind w:left="3992" w:hanging="116"/>
      </w:pPr>
      <w:rPr>
        <w:rFonts w:hint="default"/>
        <w:lang w:val="fr-FR" w:eastAsia="en-US" w:bidi="ar-SA"/>
      </w:rPr>
    </w:lvl>
    <w:lvl w:ilvl="4" w:tplc="8BE095C2">
      <w:start w:val="1"/>
      <w:numFmt w:val="bullet"/>
      <w:lvlText w:val="•"/>
      <w:lvlJc w:val="left"/>
      <w:pPr>
        <w:ind w:left="5276" w:hanging="116"/>
      </w:pPr>
      <w:rPr>
        <w:rFonts w:hint="default"/>
        <w:lang w:val="fr-FR" w:eastAsia="en-US" w:bidi="ar-SA"/>
      </w:rPr>
    </w:lvl>
    <w:lvl w:ilvl="5" w:tplc="A1A22FC2">
      <w:start w:val="1"/>
      <w:numFmt w:val="bullet"/>
      <w:lvlText w:val="•"/>
      <w:lvlJc w:val="left"/>
      <w:pPr>
        <w:ind w:left="6561" w:hanging="116"/>
      </w:pPr>
      <w:rPr>
        <w:rFonts w:hint="default"/>
        <w:lang w:val="fr-FR" w:eastAsia="en-US" w:bidi="ar-SA"/>
      </w:rPr>
    </w:lvl>
    <w:lvl w:ilvl="6" w:tplc="95F67730">
      <w:start w:val="1"/>
      <w:numFmt w:val="bullet"/>
      <w:lvlText w:val="•"/>
      <w:lvlJc w:val="left"/>
      <w:pPr>
        <w:ind w:left="7845" w:hanging="116"/>
      </w:pPr>
      <w:rPr>
        <w:rFonts w:hint="default"/>
        <w:lang w:val="fr-FR" w:eastAsia="en-US" w:bidi="ar-SA"/>
      </w:rPr>
    </w:lvl>
    <w:lvl w:ilvl="7" w:tplc="E594FCCA">
      <w:start w:val="1"/>
      <w:numFmt w:val="bullet"/>
      <w:lvlText w:val="•"/>
      <w:lvlJc w:val="left"/>
      <w:pPr>
        <w:ind w:left="9129" w:hanging="116"/>
      </w:pPr>
      <w:rPr>
        <w:rFonts w:hint="default"/>
        <w:lang w:val="fr-FR" w:eastAsia="en-US" w:bidi="ar-SA"/>
      </w:rPr>
    </w:lvl>
    <w:lvl w:ilvl="8" w:tplc="71AC58F6">
      <w:start w:val="1"/>
      <w:numFmt w:val="bullet"/>
      <w:lvlText w:val="•"/>
      <w:lvlJc w:val="left"/>
      <w:pPr>
        <w:ind w:left="10413" w:hanging="116"/>
      </w:pPr>
      <w:rPr>
        <w:rFonts w:hint="default"/>
        <w:lang w:val="fr-FR" w:eastAsia="en-US" w:bidi="ar-SA"/>
      </w:rPr>
    </w:lvl>
  </w:abstractNum>
  <w:abstractNum w:abstractNumId="2" w15:restartNumberingAfterBreak="0">
    <w:nsid w:val="0B097D52"/>
    <w:multiLevelType w:val="hybridMultilevel"/>
    <w:tmpl w:val="EC54FBBA"/>
    <w:lvl w:ilvl="0" w:tplc="B3CE7F86">
      <w:start w:val="1"/>
      <w:numFmt w:val="decimal"/>
      <w:lvlText w:val="%1."/>
      <w:lvlJc w:val="left"/>
      <w:pPr>
        <w:ind w:left="473" w:hanging="360"/>
      </w:pPr>
      <w:rPr>
        <w:rFonts w:hint="default"/>
      </w:rPr>
    </w:lvl>
    <w:lvl w:ilvl="1" w:tplc="9B00EB60">
      <w:start w:val="1"/>
      <w:numFmt w:val="lowerLetter"/>
      <w:lvlText w:val="%2."/>
      <w:lvlJc w:val="left"/>
      <w:pPr>
        <w:ind w:left="1193" w:hanging="360"/>
      </w:pPr>
    </w:lvl>
    <w:lvl w:ilvl="2" w:tplc="87E85B54">
      <w:start w:val="1"/>
      <w:numFmt w:val="lowerRoman"/>
      <w:lvlText w:val="%3."/>
      <w:lvlJc w:val="right"/>
      <w:pPr>
        <w:ind w:left="1913" w:hanging="180"/>
      </w:pPr>
    </w:lvl>
    <w:lvl w:ilvl="3" w:tplc="2B9C66C8">
      <w:start w:val="1"/>
      <w:numFmt w:val="decimal"/>
      <w:lvlText w:val="%4."/>
      <w:lvlJc w:val="left"/>
      <w:pPr>
        <w:ind w:left="2633" w:hanging="360"/>
      </w:pPr>
    </w:lvl>
    <w:lvl w:ilvl="4" w:tplc="967696D8">
      <w:start w:val="1"/>
      <w:numFmt w:val="lowerLetter"/>
      <w:lvlText w:val="%5."/>
      <w:lvlJc w:val="left"/>
      <w:pPr>
        <w:ind w:left="3353" w:hanging="360"/>
      </w:pPr>
    </w:lvl>
    <w:lvl w:ilvl="5" w:tplc="813E8514">
      <w:start w:val="1"/>
      <w:numFmt w:val="lowerRoman"/>
      <w:lvlText w:val="%6."/>
      <w:lvlJc w:val="right"/>
      <w:pPr>
        <w:ind w:left="4073" w:hanging="180"/>
      </w:pPr>
    </w:lvl>
    <w:lvl w:ilvl="6" w:tplc="CB74CCCA">
      <w:start w:val="1"/>
      <w:numFmt w:val="decimal"/>
      <w:lvlText w:val="%7."/>
      <w:lvlJc w:val="left"/>
      <w:pPr>
        <w:ind w:left="4793" w:hanging="360"/>
      </w:pPr>
    </w:lvl>
    <w:lvl w:ilvl="7" w:tplc="005AD3A6">
      <w:start w:val="1"/>
      <w:numFmt w:val="lowerLetter"/>
      <w:lvlText w:val="%8."/>
      <w:lvlJc w:val="left"/>
      <w:pPr>
        <w:ind w:left="5513" w:hanging="360"/>
      </w:pPr>
    </w:lvl>
    <w:lvl w:ilvl="8" w:tplc="0756C238">
      <w:start w:val="1"/>
      <w:numFmt w:val="lowerRoman"/>
      <w:lvlText w:val="%9."/>
      <w:lvlJc w:val="right"/>
      <w:pPr>
        <w:ind w:left="6233" w:hanging="180"/>
      </w:pPr>
    </w:lvl>
  </w:abstractNum>
  <w:abstractNum w:abstractNumId="3" w15:restartNumberingAfterBreak="0">
    <w:nsid w:val="0FAF51EC"/>
    <w:multiLevelType w:val="hybridMultilevel"/>
    <w:tmpl w:val="1B3EA3C6"/>
    <w:lvl w:ilvl="0" w:tplc="4A7CD7B4">
      <w:start w:val="1"/>
      <w:numFmt w:val="bullet"/>
      <w:lvlText w:val="-"/>
      <w:lvlJc w:val="left"/>
      <w:pPr>
        <w:ind w:left="1087" w:hanging="96"/>
      </w:pPr>
      <w:rPr>
        <w:rFonts w:hint="default"/>
        <w:b/>
        <w:bCs/>
      </w:rPr>
    </w:lvl>
    <w:lvl w:ilvl="1" w:tplc="BC0A5334">
      <w:start w:val="1"/>
      <w:numFmt w:val="bullet"/>
      <w:lvlText w:val="•"/>
      <w:lvlJc w:val="left"/>
      <w:pPr>
        <w:ind w:left="2016" w:hanging="96"/>
      </w:pPr>
      <w:rPr>
        <w:rFonts w:hint="default"/>
      </w:rPr>
    </w:lvl>
    <w:lvl w:ilvl="2" w:tplc="8AF08596">
      <w:start w:val="1"/>
      <w:numFmt w:val="bullet"/>
      <w:lvlText w:val="•"/>
      <w:lvlJc w:val="left"/>
      <w:pPr>
        <w:ind w:left="2953" w:hanging="96"/>
      </w:pPr>
      <w:rPr>
        <w:rFonts w:hint="default"/>
      </w:rPr>
    </w:lvl>
    <w:lvl w:ilvl="3" w:tplc="643A5FBC">
      <w:start w:val="1"/>
      <w:numFmt w:val="bullet"/>
      <w:lvlText w:val="•"/>
      <w:lvlJc w:val="left"/>
      <w:pPr>
        <w:ind w:left="3889" w:hanging="96"/>
      </w:pPr>
      <w:rPr>
        <w:rFonts w:hint="default"/>
      </w:rPr>
    </w:lvl>
    <w:lvl w:ilvl="4" w:tplc="09CC3DFE">
      <w:start w:val="1"/>
      <w:numFmt w:val="bullet"/>
      <w:lvlText w:val="•"/>
      <w:lvlJc w:val="left"/>
      <w:pPr>
        <w:ind w:left="4826" w:hanging="96"/>
      </w:pPr>
      <w:rPr>
        <w:rFonts w:hint="default"/>
      </w:rPr>
    </w:lvl>
    <w:lvl w:ilvl="5" w:tplc="CD98F340">
      <w:start w:val="1"/>
      <w:numFmt w:val="bullet"/>
      <w:lvlText w:val="•"/>
      <w:lvlJc w:val="left"/>
      <w:pPr>
        <w:ind w:left="5762" w:hanging="96"/>
      </w:pPr>
      <w:rPr>
        <w:rFonts w:hint="default"/>
      </w:rPr>
    </w:lvl>
    <w:lvl w:ilvl="6" w:tplc="6E681DA0">
      <w:start w:val="1"/>
      <w:numFmt w:val="bullet"/>
      <w:lvlText w:val="•"/>
      <w:lvlJc w:val="left"/>
      <w:pPr>
        <w:ind w:left="6699" w:hanging="96"/>
      </w:pPr>
      <w:rPr>
        <w:rFonts w:hint="default"/>
      </w:rPr>
    </w:lvl>
    <w:lvl w:ilvl="7" w:tplc="E94A71FE">
      <w:start w:val="1"/>
      <w:numFmt w:val="bullet"/>
      <w:lvlText w:val="•"/>
      <w:lvlJc w:val="left"/>
      <w:pPr>
        <w:ind w:left="7635" w:hanging="96"/>
      </w:pPr>
      <w:rPr>
        <w:rFonts w:hint="default"/>
      </w:rPr>
    </w:lvl>
    <w:lvl w:ilvl="8" w:tplc="7C6C9830">
      <w:start w:val="1"/>
      <w:numFmt w:val="bullet"/>
      <w:lvlText w:val="•"/>
      <w:lvlJc w:val="left"/>
      <w:pPr>
        <w:ind w:left="8572" w:hanging="96"/>
      </w:pPr>
      <w:rPr>
        <w:rFonts w:hint="default"/>
      </w:rPr>
    </w:lvl>
  </w:abstractNum>
  <w:abstractNum w:abstractNumId="4" w15:restartNumberingAfterBreak="0">
    <w:nsid w:val="10594E96"/>
    <w:multiLevelType w:val="hybridMultilevel"/>
    <w:tmpl w:val="075A70A6"/>
    <w:lvl w:ilvl="0" w:tplc="0B0E665A">
      <w:start w:val="1"/>
      <w:numFmt w:val="bullet"/>
      <w:lvlText w:val="-"/>
      <w:lvlJc w:val="left"/>
      <w:pPr>
        <w:ind w:left="555" w:hanging="96"/>
      </w:pPr>
      <w:rPr>
        <w:rFonts w:hint="default"/>
        <w:b/>
        <w:bCs/>
      </w:rPr>
    </w:lvl>
    <w:lvl w:ilvl="1" w:tplc="16FADE5E">
      <w:start w:val="1"/>
      <w:numFmt w:val="bullet"/>
      <w:lvlText w:val="-"/>
      <w:lvlJc w:val="left"/>
      <w:pPr>
        <w:ind w:left="1068" w:hanging="96"/>
      </w:pPr>
      <w:rPr>
        <w:rFonts w:hint="default"/>
        <w:b/>
        <w:bCs/>
      </w:rPr>
    </w:lvl>
    <w:lvl w:ilvl="2" w:tplc="48A450D2">
      <w:start w:val="1"/>
      <w:numFmt w:val="bullet"/>
      <w:lvlText w:val="-"/>
      <w:lvlJc w:val="left"/>
      <w:pPr>
        <w:ind w:left="1245" w:hanging="96"/>
      </w:pPr>
      <w:rPr>
        <w:rFonts w:hint="default"/>
        <w:b/>
        <w:bCs/>
      </w:rPr>
    </w:lvl>
    <w:lvl w:ilvl="3" w:tplc="2176F252">
      <w:start w:val="1"/>
      <w:numFmt w:val="bullet"/>
      <w:lvlText w:val="•"/>
      <w:lvlJc w:val="left"/>
      <w:pPr>
        <w:ind w:left="2285" w:hanging="96"/>
      </w:pPr>
      <w:rPr>
        <w:rFonts w:hint="default"/>
      </w:rPr>
    </w:lvl>
    <w:lvl w:ilvl="4" w:tplc="DEC0FFE2">
      <w:start w:val="1"/>
      <w:numFmt w:val="bullet"/>
      <w:lvlText w:val="•"/>
      <w:lvlJc w:val="left"/>
      <w:pPr>
        <w:ind w:left="3331" w:hanging="96"/>
      </w:pPr>
      <w:rPr>
        <w:rFonts w:hint="default"/>
      </w:rPr>
    </w:lvl>
    <w:lvl w:ilvl="5" w:tplc="2542B5DC">
      <w:start w:val="1"/>
      <w:numFmt w:val="bullet"/>
      <w:lvlText w:val="•"/>
      <w:lvlJc w:val="left"/>
      <w:pPr>
        <w:ind w:left="4377" w:hanging="96"/>
      </w:pPr>
      <w:rPr>
        <w:rFonts w:hint="default"/>
      </w:rPr>
    </w:lvl>
    <w:lvl w:ilvl="6" w:tplc="664A9E74">
      <w:start w:val="1"/>
      <w:numFmt w:val="bullet"/>
      <w:lvlText w:val="•"/>
      <w:lvlJc w:val="left"/>
      <w:pPr>
        <w:ind w:left="5422" w:hanging="96"/>
      </w:pPr>
      <w:rPr>
        <w:rFonts w:hint="default"/>
      </w:rPr>
    </w:lvl>
    <w:lvl w:ilvl="7" w:tplc="586CB4AE">
      <w:start w:val="1"/>
      <w:numFmt w:val="bullet"/>
      <w:lvlText w:val="•"/>
      <w:lvlJc w:val="left"/>
      <w:pPr>
        <w:ind w:left="6468" w:hanging="96"/>
      </w:pPr>
      <w:rPr>
        <w:rFonts w:hint="default"/>
      </w:rPr>
    </w:lvl>
    <w:lvl w:ilvl="8" w:tplc="1592E938">
      <w:start w:val="1"/>
      <w:numFmt w:val="bullet"/>
      <w:lvlText w:val="•"/>
      <w:lvlJc w:val="left"/>
      <w:pPr>
        <w:ind w:left="7514" w:hanging="96"/>
      </w:pPr>
      <w:rPr>
        <w:rFonts w:hint="default"/>
      </w:rPr>
    </w:lvl>
  </w:abstractNum>
  <w:abstractNum w:abstractNumId="5" w15:restartNumberingAfterBreak="0">
    <w:nsid w:val="15ED5457"/>
    <w:multiLevelType w:val="hybridMultilevel"/>
    <w:tmpl w:val="934650F0"/>
    <w:lvl w:ilvl="0" w:tplc="71E00264">
      <w:start w:val="1"/>
      <w:numFmt w:val="bullet"/>
      <w:lvlText w:val=""/>
      <w:lvlJc w:val="left"/>
      <w:pPr>
        <w:ind w:left="833" w:hanging="360"/>
      </w:pPr>
      <w:rPr>
        <w:rFonts w:ascii="Symbol" w:hAnsi="Symbol" w:hint="default"/>
        <w:color w:val="auto"/>
      </w:rPr>
    </w:lvl>
    <w:lvl w:ilvl="1" w:tplc="1520DE04">
      <w:start w:val="1"/>
      <w:numFmt w:val="bullet"/>
      <w:lvlText w:val="o"/>
      <w:lvlJc w:val="left"/>
      <w:pPr>
        <w:ind w:left="1553" w:hanging="360"/>
      </w:pPr>
      <w:rPr>
        <w:rFonts w:ascii="Courier New" w:hAnsi="Courier New" w:cs="Courier New" w:hint="default"/>
      </w:rPr>
    </w:lvl>
    <w:lvl w:ilvl="2" w:tplc="BE02D1A8">
      <w:start w:val="1"/>
      <w:numFmt w:val="bullet"/>
      <w:lvlText w:val=""/>
      <w:lvlJc w:val="left"/>
      <w:pPr>
        <w:ind w:left="2273" w:hanging="360"/>
      </w:pPr>
      <w:rPr>
        <w:rFonts w:ascii="Wingdings" w:hAnsi="Wingdings" w:hint="default"/>
      </w:rPr>
    </w:lvl>
    <w:lvl w:ilvl="3" w:tplc="C5A00D48">
      <w:start w:val="1"/>
      <w:numFmt w:val="bullet"/>
      <w:lvlText w:val=""/>
      <w:lvlJc w:val="left"/>
      <w:pPr>
        <w:ind w:left="2993" w:hanging="360"/>
      </w:pPr>
      <w:rPr>
        <w:rFonts w:ascii="Symbol" w:hAnsi="Symbol" w:hint="default"/>
      </w:rPr>
    </w:lvl>
    <w:lvl w:ilvl="4" w:tplc="0888BA34">
      <w:start w:val="1"/>
      <w:numFmt w:val="bullet"/>
      <w:lvlText w:val="o"/>
      <w:lvlJc w:val="left"/>
      <w:pPr>
        <w:ind w:left="3713" w:hanging="360"/>
      </w:pPr>
      <w:rPr>
        <w:rFonts w:ascii="Courier New" w:hAnsi="Courier New" w:cs="Courier New" w:hint="default"/>
      </w:rPr>
    </w:lvl>
    <w:lvl w:ilvl="5" w:tplc="CBFC1304">
      <w:start w:val="1"/>
      <w:numFmt w:val="bullet"/>
      <w:lvlText w:val=""/>
      <w:lvlJc w:val="left"/>
      <w:pPr>
        <w:ind w:left="4433" w:hanging="360"/>
      </w:pPr>
      <w:rPr>
        <w:rFonts w:ascii="Wingdings" w:hAnsi="Wingdings" w:hint="default"/>
      </w:rPr>
    </w:lvl>
    <w:lvl w:ilvl="6" w:tplc="CF080D1E">
      <w:start w:val="1"/>
      <w:numFmt w:val="bullet"/>
      <w:lvlText w:val=""/>
      <w:lvlJc w:val="left"/>
      <w:pPr>
        <w:ind w:left="5153" w:hanging="360"/>
      </w:pPr>
      <w:rPr>
        <w:rFonts w:ascii="Symbol" w:hAnsi="Symbol" w:hint="default"/>
      </w:rPr>
    </w:lvl>
    <w:lvl w:ilvl="7" w:tplc="7982FE10">
      <w:start w:val="1"/>
      <w:numFmt w:val="bullet"/>
      <w:lvlText w:val="o"/>
      <w:lvlJc w:val="left"/>
      <w:pPr>
        <w:ind w:left="5873" w:hanging="360"/>
      </w:pPr>
      <w:rPr>
        <w:rFonts w:ascii="Courier New" w:hAnsi="Courier New" w:cs="Courier New" w:hint="default"/>
      </w:rPr>
    </w:lvl>
    <w:lvl w:ilvl="8" w:tplc="5E6EF58C">
      <w:start w:val="1"/>
      <w:numFmt w:val="bullet"/>
      <w:lvlText w:val=""/>
      <w:lvlJc w:val="left"/>
      <w:pPr>
        <w:ind w:left="6593" w:hanging="360"/>
      </w:pPr>
      <w:rPr>
        <w:rFonts w:ascii="Wingdings" w:hAnsi="Wingdings" w:hint="default"/>
      </w:rPr>
    </w:lvl>
  </w:abstractNum>
  <w:abstractNum w:abstractNumId="6" w15:restartNumberingAfterBreak="0">
    <w:nsid w:val="15F3478B"/>
    <w:multiLevelType w:val="hybridMultilevel"/>
    <w:tmpl w:val="A08A4A9A"/>
    <w:lvl w:ilvl="0" w:tplc="58BCB5E4">
      <w:start w:val="1"/>
      <w:numFmt w:val="bullet"/>
      <w:lvlText w:val="-"/>
      <w:lvlJc w:val="left"/>
      <w:pPr>
        <w:ind w:left="93" w:hanging="70"/>
      </w:pPr>
      <w:rPr>
        <w:rFonts w:ascii="Arial" w:eastAsia="Arial" w:hAnsi="Arial" w:cs="Arial" w:hint="default"/>
        <w:b w:val="0"/>
        <w:bCs w:val="0"/>
        <w:i w:val="0"/>
        <w:iCs w:val="0"/>
        <w:color w:val="417CC3"/>
        <w:sz w:val="11"/>
        <w:szCs w:val="11"/>
        <w:lang w:val="fr-FR" w:eastAsia="en-US" w:bidi="ar-SA"/>
      </w:rPr>
    </w:lvl>
    <w:lvl w:ilvl="1" w:tplc="9D8C8C7E">
      <w:start w:val="1"/>
      <w:numFmt w:val="bullet"/>
      <w:lvlText w:val="•"/>
      <w:lvlJc w:val="left"/>
      <w:pPr>
        <w:ind w:left="1023" w:hanging="70"/>
      </w:pPr>
      <w:rPr>
        <w:rFonts w:hint="default"/>
        <w:lang w:val="fr-FR" w:eastAsia="en-US" w:bidi="ar-SA"/>
      </w:rPr>
    </w:lvl>
    <w:lvl w:ilvl="2" w:tplc="33BAE0B4">
      <w:start w:val="1"/>
      <w:numFmt w:val="bullet"/>
      <w:lvlText w:val="•"/>
      <w:lvlJc w:val="left"/>
      <w:pPr>
        <w:ind w:left="1947" w:hanging="70"/>
      </w:pPr>
      <w:rPr>
        <w:rFonts w:hint="default"/>
        <w:lang w:val="fr-FR" w:eastAsia="en-US" w:bidi="ar-SA"/>
      </w:rPr>
    </w:lvl>
    <w:lvl w:ilvl="3" w:tplc="177C498C">
      <w:start w:val="1"/>
      <w:numFmt w:val="bullet"/>
      <w:lvlText w:val="•"/>
      <w:lvlJc w:val="left"/>
      <w:pPr>
        <w:ind w:left="2870" w:hanging="70"/>
      </w:pPr>
      <w:rPr>
        <w:rFonts w:hint="default"/>
        <w:lang w:val="fr-FR" w:eastAsia="en-US" w:bidi="ar-SA"/>
      </w:rPr>
    </w:lvl>
    <w:lvl w:ilvl="4" w:tplc="D5E6546E">
      <w:start w:val="1"/>
      <w:numFmt w:val="bullet"/>
      <w:lvlText w:val="•"/>
      <w:lvlJc w:val="left"/>
      <w:pPr>
        <w:ind w:left="3794" w:hanging="70"/>
      </w:pPr>
      <w:rPr>
        <w:rFonts w:hint="default"/>
        <w:lang w:val="fr-FR" w:eastAsia="en-US" w:bidi="ar-SA"/>
      </w:rPr>
    </w:lvl>
    <w:lvl w:ilvl="5" w:tplc="99BE7E2A">
      <w:start w:val="1"/>
      <w:numFmt w:val="bullet"/>
      <w:lvlText w:val="•"/>
      <w:lvlJc w:val="left"/>
      <w:pPr>
        <w:ind w:left="4717" w:hanging="70"/>
      </w:pPr>
      <w:rPr>
        <w:rFonts w:hint="default"/>
        <w:lang w:val="fr-FR" w:eastAsia="en-US" w:bidi="ar-SA"/>
      </w:rPr>
    </w:lvl>
    <w:lvl w:ilvl="6" w:tplc="9A702678">
      <w:start w:val="1"/>
      <w:numFmt w:val="bullet"/>
      <w:lvlText w:val="•"/>
      <w:lvlJc w:val="left"/>
      <w:pPr>
        <w:ind w:left="5641" w:hanging="70"/>
      </w:pPr>
      <w:rPr>
        <w:rFonts w:hint="default"/>
        <w:lang w:val="fr-FR" w:eastAsia="en-US" w:bidi="ar-SA"/>
      </w:rPr>
    </w:lvl>
    <w:lvl w:ilvl="7" w:tplc="332EB634">
      <w:start w:val="1"/>
      <w:numFmt w:val="bullet"/>
      <w:lvlText w:val="•"/>
      <w:lvlJc w:val="left"/>
      <w:pPr>
        <w:ind w:left="6564" w:hanging="70"/>
      </w:pPr>
      <w:rPr>
        <w:rFonts w:hint="default"/>
        <w:lang w:val="fr-FR" w:eastAsia="en-US" w:bidi="ar-SA"/>
      </w:rPr>
    </w:lvl>
    <w:lvl w:ilvl="8" w:tplc="72FEE9F0">
      <w:start w:val="1"/>
      <w:numFmt w:val="bullet"/>
      <w:lvlText w:val="•"/>
      <w:lvlJc w:val="left"/>
      <w:pPr>
        <w:ind w:left="7488" w:hanging="70"/>
      </w:pPr>
      <w:rPr>
        <w:rFonts w:hint="default"/>
        <w:lang w:val="fr-FR" w:eastAsia="en-US" w:bidi="ar-SA"/>
      </w:rPr>
    </w:lvl>
  </w:abstractNum>
  <w:abstractNum w:abstractNumId="7" w15:restartNumberingAfterBreak="0">
    <w:nsid w:val="18C87042"/>
    <w:multiLevelType w:val="hybridMultilevel"/>
    <w:tmpl w:val="E85CC34A"/>
    <w:lvl w:ilvl="0" w:tplc="900A4FBA">
      <w:start w:val="1"/>
      <w:numFmt w:val="bullet"/>
      <w:lvlText w:val="-"/>
      <w:lvlJc w:val="left"/>
      <w:pPr>
        <w:ind w:left="93" w:hanging="70"/>
      </w:pPr>
      <w:rPr>
        <w:rFonts w:ascii="Arial" w:eastAsia="Arial" w:hAnsi="Arial" w:cs="Arial" w:hint="default"/>
        <w:b w:val="0"/>
        <w:bCs w:val="0"/>
        <w:i w:val="0"/>
        <w:iCs w:val="0"/>
        <w:color w:val="417CC3"/>
        <w:sz w:val="11"/>
        <w:szCs w:val="11"/>
        <w:lang w:val="fr-FR" w:eastAsia="en-US" w:bidi="ar-SA"/>
      </w:rPr>
    </w:lvl>
    <w:lvl w:ilvl="1" w:tplc="25465E4C">
      <w:start w:val="1"/>
      <w:numFmt w:val="bullet"/>
      <w:lvlText w:val="•"/>
      <w:lvlJc w:val="left"/>
      <w:pPr>
        <w:ind w:left="1023" w:hanging="70"/>
      </w:pPr>
      <w:rPr>
        <w:rFonts w:hint="default"/>
        <w:lang w:val="fr-FR" w:eastAsia="en-US" w:bidi="ar-SA"/>
      </w:rPr>
    </w:lvl>
    <w:lvl w:ilvl="2" w:tplc="26943E7A">
      <w:start w:val="1"/>
      <w:numFmt w:val="bullet"/>
      <w:lvlText w:val="•"/>
      <w:lvlJc w:val="left"/>
      <w:pPr>
        <w:ind w:left="1947" w:hanging="70"/>
      </w:pPr>
      <w:rPr>
        <w:rFonts w:hint="default"/>
        <w:lang w:val="fr-FR" w:eastAsia="en-US" w:bidi="ar-SA"/>
      </w:rPr>
    </w:lvl>
    <w:lvl w:ilvl="3" w:tplc="5C8E0FF4">
      <w:start w:val="1"/>
      <w:numFmt w:val="bullet"/>
      <w:lvlText w:val="•"/>
      <w:lvlJc w:val="left"/>
      <w:pPr>
        <w:ind w:left="2870" w:hanging="70"/>
      </w:pPr>
      <w:rPr>
        <w:rFonts w:hint="default"/>
        <w:lang w:val="fr-FR" w:eastAsia="en-US" w:bidi="ar-SA"/>
      </w:rPr>
    </w:lvl>
    <w:lvl w:ilvl="4" w:tplc="63D8E126">
      <w:start w:val="1"/>
      <w:numFmt w:val="bullet"/>
      <w:lvlText w:val="•"/>
      <w:lvlJc w:val="left"/>
      <w:pPr>
        <w:ind w:left="3794" w:hanging="70"/>
      </w:pPr>
      <w:rPr>
        <w:rFonts w:hint="default"/>
        <w:lang w:val="fr-FR" w:eastAsia="en-US" w:bidi="ar-SA"/>
      </w:rPr>
    </w:lvl>
    <w:lvl w:ilvl="5" w:tplc="2EE8034C">
      <w:start w:val="1"/>
      <w:numFmt w:val="bullet"/>
      <w:lvlText w:val="•"/>
      <w:lvlJc w:val="left"/>
      <w:pPr>
        <w:ind w:left="4717" w:hanging="70"/>
      </w:pPr>
      <w:rPr>
        <w:rFonts w:hint="default"/>
        <w:lang w:val="fr-FR" w:eastAsia="en-US" w:bidi="ar-SA"/>
      </w:rPr>
    </w:lvl>
    <w:lvl w:ilvl="6" w:tplc="B1FCADE4">
      <w:start w:val="1"/>
      <w:numFmt w:val="bullet"/>
      <w:lvlText w:val="•"/>
      <w:lvlJc w:val="left"/>
      <w:pPr>
        <w:ind w:left="5641" w:hanging="70"/>
      </w:pPr>
      <w:rPr>
        <w:rFonts w:hint="default"/>
        <w:lang w:val="fr-FR" w:eastAsia="en-US" w:bidi="ar-SA"/>
      </w:rPr>
    </w:lvl>
    <w:lvl w:ilvl="7" w:tplc="9FD064EC">
      <w:start w:val="1"/>
      <w:numFmt w:val="bullet"/>
      <w:lvlText w:val="•"/>
      <w:lvlJc w:val="left"/>
      <w:pPr>
        <w:ind w:left="6564" w:hanging="70"/>
      </w:pPr>
      <w:rPr>
        <w:rFonts w:hint="default"/>
        <w:lang w:val="fr-FR" w:eastAsia="en-US" w:bidi="ar-SA"/>
      </w:rPr>
    </w:lvl>
    <w:lvl w:ilvl="8" w:tplc="0B503C02">
      <w:start w:val="1"/>
      <w:numFmt w:val="bullet"/>
      <w:lvlText w:val="•"/>
      <w:lvlJc w:val="left"/>
      <w:pPr>
        <w:ind w:left="7488" w:hanging="70"/>
      </w:pPr>
      <w:rPr>
        <w:rFonts w:hint="default"/>
        <w:lang w:val="fr-FR" w:eastAsia="en-US" w:bidi="ar-SA"/>
      </w:rPr>
    </w:lvl>
  </w:abstractNum>
  <w:abstractNum w:abstractNumId="8" w15:restartNumberingAfterBreak="0">
    <w:nsid w:val="199F2713"/>
    <w:multiLevelType w:val="hybridMultilevel"/>
    <w:tmpl w:val="7D9E8F3A"/>
    <w:lvl w:ilvl="0" w:tplc="4CDCE190">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DB92F65C">
      <w:start w:val="1"/>
      <w:numFmt w:val="bullet"/>
      <w:lvlText w:val="•"/>
      <w:lvlJc w:val="left"/>
      <w:pPr>
        <w:ind w:left="1424" w:hanging="116"/>
      </w:pPr>
      <w:rPr>
        <w:rFonts w:hint="default"/>
        <w:lang w:val="fr-FR" w:eastAsia="en-US" w:bidi="ar-SA"/>
      </w:rPr>
    </w:lvl>
    <w:lvl w:ilvl="2" w:tplc="E4AAFB00">
      <w:start w:val="1"/>
      <w:numFmt w:val="bullet"/>
      <w:lvlText w:val="•"/>
      <w:lvlJc w:val="left"/>
      <w:pPr>
        <w:ind w:left="2708" w:hanging="116"/>
      </w:pPr>
      <w:rPr>
        <w:rFonts w:hint="default"/>
        <w:lang w:val="fr-FR" w:eastAsia="en-US" w:bidi="ar-SA"/>
      </w:rPr>
    </w:lvl>
    <w:lvl w:ilvl="3" w:tplc="E4E60C7C">
      <w:start w:val="1"/>
      <w:numFmt w:val="bullet"/>
      <w:lvlText w:val="•"/>
      <w:lvlJc w:val="left"/>
      <w:pPr>
        <w:ind w:left="3992" w:hanging="116"/>
      </w:pPr>
      <w:rPr>
        <w:rFonts w:hint="default"/>
        <w:lang w:val="fr-FR" w:eastAsia="en-US" w:bidi="ar-SA"/>
      </w:rPr>
    </w:lvl>
    <w:lvl w:ilvl="4" w:tplc="59AEEE10">
      <w:start w:val="1"/>
      <w:numFmt w:val="bullet"/>
      <w:lvlText w:val="•"/>
      <w:lvlJc w:val="left"/>
      <w:pPr>
        <w:ind w:left="5276" w:hanging="116"/>
      </w:pPr>
      <w:rPr>
        <w:rFonts w:hint="default"/>
        <w:lang w:val="fr-FR" w:eastAsia="en-US" w:bidi="ar-SA"/>
      </w:rPr>
    </w:lvl>
    <w:lvl w:ilvl="5" w:tplc="64DA54E6">
      <w:start w:val="1"/>
      <w:numFmt w:val="bullet"/>
      <w:lvlText w:val="•"/>
      <w:lvlJc w:val="left"/>
      <w:pPr>
        <w:ind w:left="6561" w:hanging="116"/>
      </w:pPr>
      <w:rPr>
        <w:rFonts w:hint="default"/>
        <w:lang w:val="fr-FR" w:eastAsia="en-US" w:bidi="ar-SA"/>
      </w:rPr>
    </w:lvl>
    <w:lvl w:ilvl="6" w:tplc="56F087E8">
      <w:start w:val="1"/>
      <w:numFmt w:val="bullet"/>
      <w:lvlText w:val="•"/>
      <w:lvlJc w:val="left"/>
      <w:pPr>
        <w:ind w:left="7845" w:hanging="116"/>
      </w:pPr>
      <w:rPr>
        <w:rFonts w:hint="default"/>
        <w:lang w:val="fr-FR" w:eastAsia="en-US" w:bidi="ar-SA"/>
      </w:rPr>
    </w:lvl>
    <w:lvl w:ilvl="7" w:tplc="705AA6BC">
      <w:start w:val="1"/>
      <w:numFmt w:val="bullet"/>
      <w:lvlText w:val="•"/>
      <w:lvlJc w:val="left"/>
      <w:pPr>
        <w:ind w:left="9129" w:hanging="116"/>
      </w:pPr>
      <w:rPr>
        <w:rFonts w:hint="default"/>
        <w:lang w:val="fr-FR" w:eastAsia="en-US" w:bidi="ar-SA"/>
      </w:rPr>
    </w:lvl>
    <w:lvl w:ilvl="8" w:tplc="1A64DBE8">
      <w:start w:val="1"/>
      <w:numFmt w:val="bullet"/>
      <w:lvlText w:val="•"/>
      <w:lvlJc w:val="left"/>
      <w:pPr>
        <w:ind w:left="10413" w:hanging="116"/>
      </w:pPr>
      <w:rPr>
        <w:rFonts w:hint="default"/>
        <w:lang w:val="fr-FR" w:eastAsia="en-US" w:bidi="ar-SA"/>
      </w:rPr>
    </w:lvl>
  </w:abstractNum>
  <w:abstractNum w:abstractNumId="9" w15:restartNumberingAfterBreak="0">
    <w:nsid w:val="1CB86BC7"/>
    <w:multiLevelType w:val="hybridMultilevel"/>
    <w:tmpl w:val="1952D710"/>
    <w:lvl w:ilvl="0" w:tplc="02967C40">
      <w:start w:val="1"/>
      <w:numFmt w:val="bullet"/>
      <w:lvlText w:val="-"/>
      <w:lvlJc w:val="left"/>
      <w:pPr>
        <w:ind w:left="828" w:hanging="360"/>
      </w:pPr>
      <w:rPr>
        <w:rFonts w:ascii="Calibri" w:eastAsiaTheme="minorHAnsi" w:hAnsi="Calibri" w:cs="Calibri" w:hint="default"/>
        <w:i w:val="0"/>
      </w:rPr>
    </w:lvl>
    <w:lvl w:ilvl="1" w:tplc="40F67C54">
      <w:start w:val="1"/>
      <w:numFmt w:val="bullet"/>
      <w:lvlText w:val="o"/>
      <w:lvlJc w:val="left"/>
      <w:pPr>
        <w:ind w:left="1548" w:hanging="360"/>
      </w:pPr>
      <w:rPr>
        <w:rFonts w:ascii="Courier New" w:hAnsi="Courier New" w:cs="Courier New" w:hint="default"/>
      </w:rPr>
    </w:lvl>
    <w:lvl w:ilvl="2" w:tplc="35B6185E">
      <w:start w:val="1"/>
      <w:numFmt w:val="bullet"/>
      <w:lvlText w:val=""/>
      <w:lvlJc w:val="left"/>
      <w:pPr>
        <w:ind w:left="2268" w:hanging="360"/>
      </w:pPr>
      <w:rPr>
        <w:rFonts w:ascii="Wingdings" w:hAnsi="Wingdings" w:hint="default"/>
      </w:rPr>
    </w:lvl>
    <w:lvl w:ilvl="3" w:tplc="1F46054E">
      <w:start w:val="1"/>
      <w:numFmt w:val="bullet"/>
      <w:lvlText w:val=""/>
      <w:lvlJc w:val="left"/>
      <w:pPr>
        <w:ind w:left="2988" w:hanging="360"/>
      </w:pPr>
      <w:rPr>
        <w:rFonts w:ascii="Symbol" w:hAnsi="Symbol" w:hint="default"/>
      </w:rPr>
    </w:lvl>
    <w:lvl w:ilvl="4" w:tplc="E29AA9D4">
      <w:start w:val="1"/>
      <w:numFmt w:val="bullet"/>
      <w:lvlText w:val="o"/>
      <w:lvlJc w:val="left"/>
      <w:pPr>
        <w:ind w:left="3708" w:hanging="360"/>
      </w:pPr>
      <w:rPr>
        <w:rFonts w:ascii="Courier New" w:hAnsi="Courier New" w:cs="Courier New" w:hint="default"/>
      </w:rPr>
    </w:lvl>
    <w:lvl w:ilvl="5" w:tplc="B9CAFAF0">
      <w:start w:val="1"/>
      <w:numFmt w:val="bullet"/>
      <w:lvlText w:val=""/>
      <w:lvlJc w:val="left"/>
      <w:pPr>
        <w:ind w:left="4428" w:hanging="360"/>
      </w:pPr>
      <w:rPr>
        <w:rFonts w:ascii="Wingdings" w:hAnsi="Wingdings" w:hint="default"/>
      </w:rPr>
    </w:lvl>
    <w:lvl w:ilvl="6" w:tplc="6F94DB6A">
      <w:start w:val="1"/>
      <w:numFmt w:val="bullet"/>
      <w:lvlText w:val=""/>
      <w:lvlJc w:val="left"/>
      <w:pPr>
        <w:ind w:left="5148" w:hanging="360"/>
      </w:pPr>
      <w:rPr>
        <w:rFonts w:ascii="Symbol" w:hAnsi="Symbol" w:hint="default"/>
      </w:rPr>
    </w:lvl>
    <w:lvl w:ilvl="7" w:tplc="0C20A26E">
      <w:start w:val="1"/>
      <w:numFmt w:val="bullet"/>
      <w:lvlText w:val="o"/>
      <w:lvlJc w:val="left"/>
      <w:pPr>
        <w:ind w:left="5868" w:hanging="360"/>
      </w:pPr>
      <w:rPr>
        <w:rFonts w:ascii="Courier New" w:hAnsi="Courier New" w:cs="Courier New" w:hint="default"/>
      </w:rPr>
    </w:lvl>
    <w:lvl w:ilvl="8" w:tplc="C8668EEC">
      <w:start w:val="1"/>
      <w:numFmt w:val="bullet"/>
      <w:lvlText w:val=""/>
      <w:lvlJc w:val="left"/>
      <w:pPr>
        <w:ind w:left="6588" w:hanging="360"/>
      </w:pPr>
      <w:rPr>
        <w:rFonts w:ascii="Wingdings" w:hAnsi="Wingdings" w:hint="default"/>
      </w:rPr>
    </w:lvl>
  </w:abstractNum>
  <w:abstractNum w:abstractNumId="10" w15:restartNumberingAfterBreak="0">
    <w:nsid w:val="1E65513E"/>
    <w:multiLevelType w:val="hybridMultilevel"/>
    <w:tmpl w:val="D91A4126"/>
    <w:lvl w:ilvl="0" w:tplc="AF8ADBC0">
      <w:start w:val="1"/>
      <w:numFmt w:val="bullet"/>
      <w:lvlText w:val="-"/>
      <w:lvlJc w:val="left"/>
      <w:pPr>
        <w:ind w:left="93" w:hanging="70"/>
      </w:pPr>
      <w:rPr>
        <w:rFonts w:ascii="Arial" w:eastAsia="Arial" w:hAnsi="Arial" w:cs="Arial" w:hint="default"/>
        <w:lang w:val="fr-FR" w:eastAsia="en-US" w:bidi="ar-SA"/>
      </w:rPr>
    </w:lvl>
    <w:lvl w:ilvl="1" w:tplc="1868B592">
      <w:start w:val="1"/>
      <w:numFmt w:val="bullet"/>
      <w:lvlText w:val="•"/>
      <w:lvlJc w:val="left"/>
      <w:pPr>
        <w:ind w:left="1023" w:hanging="70"/>
      </w:pPr>
      <w:rPr>
        <w:rFonts w:hint="default"/>
        <w:lang w:val="fr-FR" w:eastAsia="en-US" w:bidi="ar-SA"/>
      </w:rPr>
    </w:lvl>
    <w:lvl w:ilvl="2" w:tplc="33245A9A">
      <w:start w:val="1"/>
      <w:numFmt w:val="bullet"/>
      <w:lvlText w:val="•"/>
      <w:lvlJc w:val="left"/>
      <w:pPr>
        <w:ind w:left="1947" w:hanging="70"/>
      </w:pPr>
      <w:rPr>
        <w:rFonts w:hint="default"/>
        <w:lang w:val="fr-FR" w:eastAsia="en-US" w:bidi="ar-SA"/>
      </w:rPr>
    </w:lvl>
    <w:lvl w:ilvl="3" w:tplc="4E86E376">
      <w:start w:val="1"/>
      <w:numFmt w:val="bullet"/>
      <w:lvlText w:val="•"/>
      <w:lvlJc w:val="left"/>
      <w:pPr>
        <w:ind w:left="2870" w:hanging="70"/>
      </w:pPr>
      <w:rPr>
        <w:rFonts w:hint="default"/>
        <w:lang w:val="fr-FR" w:eastAsia="en-US" w:bidi="ar-SA"/>
      </w:rPr>
    </w:lvl>
    <w:lvl w:ilvl="4" w:tplc="DAF21660">
      <w:start w:val="1"/>
      <w:numFmt w:val="bullet"/>
      <w:lvlText w:val="•"/>
      <w:lvlJc w:val="left"/>
      <w:pPr>
        <w:ind w:left="3794" w:hanging="70"/>
      </w:pPr>
      <w:rPr>
        <w:rFonts w:hint="default"/>
        <w:lang w:val="fr-FR" w:eastAsia="en-US" w:bidi="ar-SA"/>
      </w:rPr>
    </w:lvl>
    <w:lvl w:ilvl="5" w:tplc="A9B04722">
      <w:start w:val="1"/>
      <w:numFmt w:val="bullet"/>
      <w:lvlText w:val="•"/>
      <w:lvlJc w:val="left"/>
      <w:pPr>
        <w:ind w:left="4717" w:hanging="70"/>
      </w:pPr>
      <w:rPr>
        <w:rFonts w:hint="default"/>
        <w:lang w:val="fr-FR" w:eastAsia="en-US" w:bidi="ar-SA"/>
      </w:rPr>
    </w:lvl>
    <w:lvl w:ilvl="6" w:tplc="711494A0">
      <w:start w:val="1"/>
      <w:numFmt w:val="bullet"/>
      <w:lvlText w:val="•"/>
      <w:lvlJc w:val="left"/>
      <w:pPr>
        <w:ind w:left="5641" w:hanging="70"/>
      </w:pPr>
      <w:rPr>
        <w:rFonts w:hint="default"/>
        <w:lang w:val="fr-FR" w:eastAsia="en-US" w:bidi="ar-SA"/>
      </w:rPr>
    </w:lvl>
    <w:lvl w:ilvl="7" w:tplc="2DAED74C">
      <w:start w:val="1"/>
      <w:numFmt w:val="bullet"/>
      <w:lvlText w:val="•"/>
      <w:lvlJc w:val="left"/>
      <w:pPr>
        <w:ind w:left="6564" w:hanging="70"/>
      </w:pPr>
      <w:rPr>
        <w:rFonts w:hint="default"/>
        <w:lang w:val="fr-FR" w:eastAsia="en-US" w:bidi="ar-SA"/>
      </w:rPr>
    </w:lvl>
    <w:lvl w:ilvl="8" w:tplc="FDB0EA20">
      <w:start w:val="1"/>
      <w:numFmt w:val="bullet"/>
      <w:lvlText w:val="•"/>
      <w:lvlJc w:val="left"/>
      <w:pPr>
        <w:ind w:left="7488" w:hanging="70"/>
      </w:pPr>
      <w:rPr>
        <w:rFonts w:hint="default"/>
        <w:lang w:val="fr-FR" w:eastAsia="en-US" w:bidi="ar-SA"/>
      </w:rPr>
    </w:lvl>
  </w:abstractNum>
  <w:abstractNum w:abstractNumId="11" w15:restartNumberingAfterBreak="0">
    <w:nsid w:val="1F7872F7"/>
    <w:multiLevelType w:val="hybridMultilevel"/>
    <w:tmpl w:val="9C305430"/>
    <w:lvl w:ilvl="0" w:tplc="3628EB68">
      <w:start w:val="1"/>
      <w:numFmt w:val="bullet"/>
      <w:lvlText w:val="-"/>
      <w:lvlJc w:val="left"/>
      <w:pPr>
        <w:ind w:left="277" w:hanging="96"/>
      </w:pPr>
      <w:rPr>
        <w:rFonts w:hint="default"/>
        <w:b/>
        <w:bCs/>
      </w:rPr>
    </w:lvl>
    <w:lvl w:ilvl="1" w:tplc="AD3C7094">
      <w:start w:val="1"/>
      <w:numFmt w:val="bullet"/>
      <w:lvlText w:val="-"/>
      <w:lvlJc w:val="left"/>
      <w:pPr>
        <w:ind w:left="1103" w:hanging="96"/>
      </w:pPr>
      <w:rPr>
        <w:rFonts w:hint="default"/>
        <w:b/>
        <w:bCs/>
      </w:rPr>
    </w:lvl>
    <w:lvl w:ilvl="2" w:tplc="3B4635E0">
      <w:start w:val="1"/>
      <w:numFmt w:val="bullet"/>
      <w:lvlText w:val="•"/>
      <w:lvlJc w:val="left"/>
      <w:pPr>
        <w:ind w:left="2013" w:hanging="96"/>
      </w:pPr>
      <w:rPr>
        <w:rFonts w:hint="default"/>
      </w:rPr>
    </w:lvl>
    <w:lvl w:ilvl="3" w:tplc="25CEB6EE">
      <w:start w:val="1"/>
      <w:numFmt w:val="bullet"/>
      <w:lvlText w:val="•"/>
      <w:lvlJc w:val="left"/>
      <w:pPr>
        <w:ind w:left="2927" w:hanging="96"/>
      </w:pPr>
      <w:rPr>
        <w:rFonts w:hint="default"/>
      </w:rPr>
    </w:lvl>
    <w:lvl w:ilvl="4" w:tplc="4B383356">
      <w:start w:val="1"/>
      <w:numFmt w:val="bullet"/>
      <w:lvlText w:val="•"/>
      <w:lvlJc w:val="left"/>
      <w:pPr>
        <w:ind w:left="3841" w:hanging="96"/>
      </w:pPr>
      <w:rPr>
        <w:rFonts w:hint="default"/>
      </w:rPr>
    </w:lvl>
    <w:lvl w:ilvl="5" w:tplc="D9D8F122">
      <w:start w:val="1"/>
      <w:numFmt w:val="bullet"/>
      <w:lvlText w:val="•"/>
      <w:lvlJc w:val="left"/>
      <w:pPr>
        <w:ind w:left="4755" w:hanging="96"/>
      </w:pPr>
      <w:rPr>
        <w:rFonts w:hint="default"/>
      </w:rPr>
    </w:lvl>
    <w:lvl w:ilvl="6" w:tplc="572CAB00">
      <w:start w:val="1"/>
      <w:numFmt w:val="bullet"/>
      <w:lvlText w:val="•"/>
      <w:lvlJc w:val="left"/>
      <w:pPr>
        <w:ind w:left="5669" w:hanging="96"/>
      </w:pPr>
      <w:rPr>
        <w:rFonts w:hint="default"/>
      </w:rPr>
    </w:lvl>
    <w:lvl w:ilvl="7" w:tplc="B6686C68">
      <w:start w:val="1"/>
      <w:numFmt w:val="bullet"/>
      <w:lvlText w:val="•"/>
      <w:lvlJc w:val="left"/>
      <w:pPr>
        <w:ind w:left="6583" w:hanging="96"/>
      </w:pPr>
      <w:rPr>
        <w:rFonts w:hint="default"/>
      </w:rPr>
    </w:lvl>
    <w:lvl w:ilvl="8" w:tplc="308A8D58">
      <w:start w:val="1"/>
      <w:numFmt w:val="bullet"/>
      <w:lvlText w:val="•"/>
      <w:lvlJc w:val="left"/>
      <w:pPr>
        <w:ind w:left="7497" w:hanging="96"/>
      </w:pPr>
      <w:rPr>
        <w:rFonts w:hint="default"/>
      </w:rPr>
    </w:lvl>
  </w:abstractNum>
  <w:abstractNum w:abstractNumId="12" w15:restartNumberingAfterBreak="0">
    <w:nsid w:val="1F8F77D5"/>
    <w:multiLevelType w:val="multilevel"/>
    <w:tmpl w:val="CB087C12"/>
    <w:lvl w:ilvl="0">
      <w:start w:val="1"/>
      <w:numFmt w:val="decimal"/>
      <w:lvlText w:val="%1"/>
      <w:lvlJc w:val="left"/>
      <w:pPr>
        <w:ind w:left="939" w:hanging="370"/>
      </w:pPr>
      <w:rPr>
        <w:rFonts w:hint="default"/>
      </w:rPr>
    </w:lvl>
    <w:lvl w:ilvl="1">
      <w:start w:val="2"/>
      <w:numFmt w:val="decimal"/>
      <w:lvlText w:val="%1.%2"/>
      <w:lvlJc w:val="left"/>
      <w:pPr>
        <w:ind w:left="939" w:hanging="370"/>
      </w:pPr>
      <w:rPr>
        <w:rFonts w:ascii="Arial" w:eastAsia="Arial" w:hAnsi="Arial" w:cs="Arial" w:hint="default"/>
        <w:b/>
        <w:bCs/>
        <w:color w:val="3558A2"/>
        <w:spacing w:val="0"/>
        <w:sz w:val="22"/>
        <w:szCs w:val="22"/>
      </w:rPr>
    </w:lvl>
    <w:lvl w:ilvl="2">
      <w:start w:val="1"/>
      <w:numFmt w:val="decimal"/>
      <w:lvlText w:val="%3."/>
      <w:lvlJc w:val="left"/>
      <w:pPr>
        <w:ind w:left="1247" w:hanging="250"/>
      </w:pPr>
      <w:rPr>
        <w:rFonts w:ascii="Arial" w:eastAsia="Arial" w:hAnsi="Arial" w:cs="Arial" w:hint="default"/>
        <w:b/>
        <w:bCs/>
        <w:color w:val="3558A2"/>
        <w:spacing w:val="0"/>
        <w:sz w:val="22"/>
        <w:szCs w:val="22"/>
      </w:rPr>
    </w:lvl>
    <w:lvl w:ilvl="3">
      <w:start w:val="1"/>
      <w:numFmt w:val="bullet"/>
      <w:lvlText w:val="•"/>
      <w:lvlJc w:val="left"/>
      <w:pPr>
        <w:ind w:left="3036" w:hanging="250"/>
      </w:pPr>
      <w:rPr>
        <w:rFonts w:hint="default"/>
      </w:rPr>
    </w:lvl>
    <w:lvl w:ilvl="4">
      <w:start w:val="1"/>
      <w:numFmt w:val="bullet"/>
      <w:lvlText w:val="•"/>
      <w:lvlJc w:val="left"/>
      <w:pPr>
        <w:ind w:left="3935" w:hanging="250"/>
      </w:pPr>
      <w:rPr>
        <w:rFonts w:hint="default"/>
      </w:rPr>
    </w:lvl>
    <w:lvl w:ilvl="5">
      <w:start w:val="1"/>
      <w:numFmt w:val="bullet"/>
      <w:lvlText w:val="•"/>
      <w:lvlJc w:val="left"/>
      <w:pPr>
        <w:ind w:left="4833" w:hanging="250"/>
      </w:pPr>
      <w:rPr>
        <w:rFonts w:hint="default"/>
      </w:rPr>
    </w:lvl>
    <w:lvl w:ilvl="6">
      <w:start w:val="1"/>
      <w:numFmt w:val="bullet"/>
      <w:lvlText w:val="•"/>
      <w:lvlJc w:val="left"/>
      <w:pPr>
        <w:ind w:left="5731" w:hanging="250"/>
      </w:pPr>
      <w:rPr>
        <w:rFonts w:hint="default"/>
      </w:rPr>
    </w:lvl>
    <w:lvl w:ilvl="7">
      <w:start w:val="1"/>
      <w:numFmt w:val="bullet"/>
      <w:lvlText w:val="•"/>
      <w:lvlJc w:val="left"/>
      <w:pPr>
        <w:ind w:left="6630" w:hanging="250"/>
      </w:pPr>
      <w:rPr>
        <w:rFonts w:hint="default"/>
      </w:rPr>
    </w:lvl>
    <w:lvl w:ilvl="8">
      <w:start w:val="1"/>
      <w:numFmt w:val="bullet"/>
      <w:lvlText w:val="•"/>
      <w:lvlJc w:val="left"/>
      <w:pPr>
        <w:ind w:left="7528" w:hanging="250"/>
      </w:pPr>
      <w:rPr>
        <w:rFonts w:hint="default"/>
      </w:rPr>
    </w:lvl>
  </w:abstractNum>
  <w:abstractNum w:abstractNumId="13" w15:restartNumberingAfterBreak="0">
    <w:nsid w:val="21C12AA1"/>
    <w:multiLevelType w:val="hybridMultilevel"/>
    <w:tmpl w:val="5AC83D82"/>
    <w:lvl w:ilvl="0" w:tplc="1A4AE7D6">
      <w:start w:val="1"/>
      <w:numFmt w:val="bullet"/>
      <w:lvlText w:val="-"/>
      <w:lvlJc w:val="left"/>
      <w:pPr>
        <w:ind w:left="76" w:hanging="101"/>
      </w:pPr>
      <w:rPr>
        <w:rFonts w:ascii="Arial" w:eastAsia="Arial" w:hAnsi="Arial" w:cs="Arial" w:hint="default"/>
        <w:color w:val="1BA3B9"/>
        <w:sz w:val="16"/>
        <w:szCs w:val="16"/>
      </w:rPr>
    </w:lvl>
    <w:lvl w:ilvl="1" w:tplc="A3A0B1BC">
      <w:start w:val="1"/>
      <w:numFmt w:val="bullet"/>
      <w:lvlText w:val="•"/>
      <w:lvlJc w:val="left"/>
      <w:pPr>
        <w:ind w:left="537" w:hanging="101"/>
      </w:pPr>
      <w:rPr>
        <w:rFonts w:hint="default"/>
      </w:rPr>
    </w:lvl>
    <w:lvl w:ilvl="2" w:tplc="E6863CEC">
      <w:start w:val="1"/>
      <w:numFmt w:val="bullet"/>
      <w:lvlText w:val="•"/>
      <w:lvlJc w:val="left"/>
      <w:pPr>
        <w:ind w:left="995" w:hanging="101"/>
      </w:pPr>
      <w:rPr>
        <w:rFonts w:hint="default"/>
      </w:rPr>
    </w:lvl>
    <w:lvl w:ilvl="3" w:tplc="B526133C">
      <w:start w:val="1"/>
      <w:numFmt w:val="bullet"/>
      <w:lvlText w:val="•"/>
      <w:lvlJc w:val="left"/>
      <w:pPr>
        <w:ind w:left="1452" w:hanging="101"/>
      </w:pPr>
      <w:rPr>
        <w:rFonts w:hint="default"/>
      </w:rPr>
    </w:lvl>
    <w:lvl w:ilvl="4" w:tplc="35E87B5C">
      <w:start w:val="1"/>
      <w:numFmt w:val="bullet"/>
      <w:lvlText w:val="•"/>
      <w:lvlJc w:val="left"/>
      <w:pPr>
        <w:ind w:left="1910" w:hanging="101"/>
      </w:pPr>
      <w:rPr>
        <w:rFonts w:hint="default"/>
      </w:rPr>
    </w:lvl>
    <w:lvl w:ilvl="5" w:tplc="07582F86">
      <w:start w:val="1"/>
      <w:numFmt w:val="bullet"/>
      <w:lvlText w:val="•"/>
      <w:lvlJc w:val="left"/>
      <w:pPr>
        <w:ind w:left="2368" w:hanging="101"/>
      </w:pPr>
      <w:rPr>
        <w:rFonts w:hint="default"/>
      </w:rPr>
    </w:lvl>
    <w:lvl w:ilvl="6" w:tplc="A04E3722">
      <w:start w:val="1"/>
      <w:numFmt w:val="bullet"/>
      <w:lvlText w:val="•"/>
      <w:lvlJc w:val="left"/>
      <w:pPr>
        <w:ind w:left="2825" w:hanging="101"/>
      </w:pPr>
      <w:rPr>
        <w:rFonts w:hint="default"/>
      </w:rPr>
    </w:lvl>
    <w:lvl w:ilvl="7" w:tplc="8FD2DCEC">
      <w:start w:val="1"/>
      <w:numFmt w:val="bullet"/>
      <w:lvlText w:val="•"/>
      <w:lvlJc w:val="left"/>
      <w:pPr>
        <w:ind w:left="3283" w:hanging="101"/>
      </w:pPr>
      <w:rPr>
        <w:rFonts w:hint="default"/>
      </w:rPr>
    </w:lvl>
    <w:lvl w:ilvl="8" w:tplc="DE7CBFBA">
      <w:start w:val="1"/>
      <w:numFmt w:val="bullet"/>
      <w:lvlText w:val="•"/>
      <w:lvlJc w:val="left"/>
      <w:pPr>
        <w:ind w:left="3740" w:hanging="101"/>
      </w:pPr>
      <w:rPr>
        <w:rFonts w:hint="default"/>
      </w:rPr>
    </w:lvl>
  </w:abstractNum>
  <w:abstractNum w:abstractNumId="14" w15:restartNumberingAfterBreak="0">
    <w:nsid w:val="22F8303E"/>
    <w:multiLevelType w:val="hybridMultilevel"/>
    <w:tmpl w:val="13E8FA4A"/>
    <w:lvl w:ilvl="0" w:tplc="9660602A">
      <w:start w:val="1"/>
      <w:numFmt w:val="decimal"/>
      <w:lvlText w:val="%1."/>
      <w:lvlJc w:val="left"/>
      <w:pPr>
        <w:ind w:left="366" w:hanging="250"/>
      </w:pPr>
      <w:rPr>
        <w:rFonts w:ascii="Arial" w:eastAsia="Arial" w:hAnsi="Arial" w:cs="Arial" w:hint="default"/>
        <w:b/>
        <w:bCs/>
        <w:color w:val="3558A2"/>
        <w:spacing w:val="0"/>
        <w:sz w:val="22"/>
        <w:szCs w:val="22"/>
      </w:rPr>
    </w:lvl>
    <w:lvl w:ilvl="1" w:tplc="8278A4C2">
      <w:start w:val="1"/>
      <w:numFmt w:val="decimal"/>
      <w:lvlText w:val="%2."/>
      <w:lvlJc w:val="left"/>
      <w:pPr>
        <w:ind w:left="443" w:hanging="236"/>
      </w:pPr>
      <w:rPr>
        <w:rFonts w:ascii="Arial" w:eastAsia="Arial" w:hAnsi="Arial" w:cs="Arial" w:hint="default"/>
        <w:b/>
        <w:bCs/>
        <w:color w:val="3558A2"/>
        <w:spacing w:val="-3"/>
        <w:sz w:val="22"/>
        <w:szCs w:val="22"/>
      </w:rPr>
    </w:lvl>
    <w:lvl w:ilvl="2" w:tplc="3790F6FC">
      <w:start w:val="1"/>
      <w:numFmt w:val="decimal"/>
      <w:lvlText w:val="%3."/>
      <w:lvlJc w:val="left"/>
      <w:pPr>
        <w:ind w:left="959" w:hanging="250"/>
      </w:pPr>
      <w:rPr>
        <w:rFonts w:ascii="Arial" w:eastAsia="Arial" w:hAnsi="Arial" w:cs="Arial" w:hint="default"/>
        <w:b/>
        <w:bCs/>
        <w:color w:val="3558A2"/>
        <w:spacing w:val="0"/>
        <w:sz w:val="22"/>
        <w:szCs w:val="22"/>
      </w:rPr>
    </w:lvl>
    <w:lvl w:ilvl="3" w:tplc="EBCC8DFE">
      <w:start w:val="1"/>
      <w:numFmt w:val="bullet"/>
      <w:lvlText w:val="•"/>
      <w:lvlJc w:val="left"/>
      <w:pPr>
        <w:ind w:left="1020" w:hanging="250"/>
      </w:pPr>
      <w:rPr>
        <w:rFonts w:hint="default"/>
      </w:rPr>
    </w:lvl>
    <w:lvl w:ilvl="4" w:tplc="E904C482">
      <w:start w:val="1"/>
      <w:numFmt w:val="bullet"/>
      <w:lvlText w:val="•"/>
      <w:lvlJc w:val="left"/>
      <w:pPr>
        <w:ind w:left="1280" w:hanging="250"/>
      </w:pPr>
      <w:rPr>
        <w:rFonts w:hint="default"/>
      </w:rPr>
    </w:lvl>
    <w:lvl w:ilvl="5" w:tplc="5128C632">
      <w:start w:val="1"/>
      <w:numFmt w:val="bullet"/>
      <w:lvlText w:val="•"/>
      <w:lvlJc w:val="left"/>
      <w:pPr>
        <w:ind w:left="2567" w:hanging="250"/>
      </w:pPr>
      <w:rPr>
        <w:rFonts w:hint="default"/>
      </w:rPr>
    </w:lvl>
    <w:lvl w:ilvl="6" w:tplc="1D3CFB4C">
      <w:start w:val="1"/>
      <w:numFmt w:val="bullet"/>
      <w:lvlText w:val="•"/>
      <w:lvlJc w:val="left"/>
      <w:pPr>
        <w:ind w:left="3855" w:hanging="250"/>
      </w:pPr>
      <w:rPr>
        <w:rFonts w:hint="default"/>
      </w:rPr>
    </w:lvl>
    <w:lvl w:ilvl="7" w:tplc="5240B3AC">
      <w:start w:val="1"/>
      <w:numFmt w:val="bullet"/>
      <w:lvlText w:val="•"/>
      <w:lvlJc w:val="left"/>
      <w:pPr>
        <w:ind w:left="5142" w:hanging="250"/>
      </w:pPr>
      <w:rPr>
        <w:rFonts w:hint="default"/>
      </w:rPr>
    </w:lvl>
    <w:lvl w:ilvl="8" w:tplc="6980B6A4">
      <w:start w:val="1"/>
      <w:numFmt w:val="bullet"/>
      <w:lvlText w:val="•"/>
      <w:lvlJc w:val="left"/>
      <w:pPr>
        <w:ind w:left="6430" w:hanging="250"/>
      </w:pPr>
      <w:rPr>
        <w:rFonts w:hint="default"/>
      </w:rPr>
    </w:lvl>
  </w:abstractNum>
  <w:abstractNum w:abstractNumId="15" w15:restartNumberingAfterBreak="0">
    <w:nsid w:val="230B25E1"/>
    <w:multiLevelType w:val="hybridMultilevel"/>
    <w:tmpl w:val="D2581F86"/>
    <w:lvl w:ilvl="0" w:tplc="E0AA6242">
      <w:start w:val="1"/>
      <w:numFmt w:val="bullet"/>
      <w:lvlText w:val="-"/>
      <w:lvlJc w:val="left"/>
      <w:pPr>
        <w:ind w:left="289" w:hanging="96"/>
      </w:pPr>
      <w:rPr>
        <w:rFonts w:hint="default"/>
        <w:b/>
        <w:bCs/>
      </w:rPr>
    </w:lvl>
    <w:lvl w:ilvl="1" w:tplc="0E3694AE">
      <w:start w:val="1"/>
      <w:numFmt w:val="bullet"/>
      <w:lvlText w:val="-"/>
      <w:lvlJc w:val="left"/>
      <w:pPr>
        <w:ind w:left="587" w:hanging="96"/>
      </w:pPr>
      <w:rPr>
        <w:rFonts w:hint="default"/>
        <w:b/>
        <w:bCs/>
      </w:rPr>
    </w:lvl>
    <w:lvl w:ilvl="2" w:tplc="43466774">
      <w:start w:val="1"/>
      <w:numFmt w:val="bullet"/>
      <w:lvlText w:val="-"/>
      <w:lvlJc w:val="left"/>
      <w:pPr>
        <w:ind w:left="1109" w:hanging="96"/>
      </w:pPr>
      <w:rPr>
        <w:rFonts w:hint="default"/>
        <w:b/>
        <w:bCs/>
      </w:rPr>
    </w:lvl>
    <w:lvl w:ilvl="3" w:tplc="425E72B4">
      <w:start w:val="1"/>
      <w:numFmt w:val="bullet"/>
      <w:lvlText w:val="•"/>
      <w:lvlJc w:val="left"/>
      <w:pPr>
        <w:ind w:left="2095" w:hanging="96"/>
      </w:pPr>
      <w:rPr>
        <w:rFonts w:hint="default"/>
      </w:rPr>
    </w:lvl>
    <w:lvl w:ilvl="4" w:tplc="EBA0DA28">
      <w:start w:val="1"/>
      <w:numFmt w:val="bullet"/>
      <w:lvlText w:val="•"/>
      <w:lvlJc w:val="left"/>
      <w:pPr>
        <w:ind w:left="3091" w:hanging="96"/>
      </w:pPr>
      <w:rPr>
        <w:rFonts w:hint="default"/>
      </w:rPr>
    </w:lvl>
    <w:lvl w:ilvl="5" w:tplc="EFD43804">
      <w:start w:val="1"/>
      <w:numFmt w:val="bullet"/>
      <w:lvlText w:val="•"/>
      <w:lvlJc w:val="left"/>
      <w:pPr>
        <w:ind w:left="4087" w:hanging="96"/>
      </w:pPr>
      <w:rPr>
        <w:rFonts w:hint="default"/>
      </w:rPr>
    </w:lvl>
    <w:lvl w:ilvl="6" w:tplc="765AB528">
      <w:start w:val="1"/>
      <w:numFmt w:val="bullet"/>
      <w:lvlText w:val="•"/>
      <w:lvlJc w:val="left"/>
      <w:pPr>
        <w:ind w:left="5082" w:hanging="96"/>
      </w:pPr>
      <w:rPr>
        <w:rFonts w:hint="default"/>
      </w:rPr>
    </w:lvl>
    <w:lvl w:ilvl="7" w:tplc="6180F08A">
      <w:start w:val="1"/>
      <w:numFmt w:val="bullet"/>
      <w:lvlText w:val="•"/>
      <w:lvlJc w:val="left"/>
      <w:pPr>
        <w:ind w:left="6078" w:hanging="96"/>
      </w:pPr>
      <w:rPr>
        <w:rFonts w:hint="default"/>
      </w:rPr>
    </w:lvl>
    <w:lvl w:ilvl="8" w:tplc="9BFE06B2">
      <w:start w:val="1"/>
      <w:numFmt w:val="bullet"/>
      <w:lvlText w:val="•"/>
      <w:lvlJc w:val="left"/>
      <w:pPr>
        <w:ind w:left="7074" w:hanging="96"/>
      </w:pPr>
      <w:rPr>
        <w:rFonts w:hint="default"/>
      </w:rPr>
    </w:lvl>
  </w:abstractNum>
  <w:abstractNum w:abstractNumId="16" w15:restartNumberingAfterBreak="0">
    <w:nsid w:val="259C0153"/>
    <w:multiLevelType w:val="hybridMultilevel"/>
    <w:tmpl w:val="EB7CB866"/>
    <w:lvl w:ilvl="0" w:tplc="C94E6B5E">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7576BDD0">
      <w:start w:val="1"/>
      <w:numFmt w:val="bullet"/>
      <w:lvlText w:val="•"/>
      <w:lvlJc w:val="left"/>
      <w:pPr>
        <w:ind w:left="1424" w:hanging="116"/>
      </w:pPr>
      <w:rPr>
        <w:rFonts w:hint="default"/>
        <w:lang w:val="fr-FR" w:eastAsia="en-US" w:bidi="ar-SA"/>
      </w:rPr>
    </w:lvl>
    <w:lvl w:ilvl="2" w:tplc="50427D00">
      <w:start w:val="1"/>
      <w:numFmt w:val="bullet"/>
      <w:lvlText w:val="•"/>
      <w:lvlJc w:val="left"/>
      <w:pPr>
        <w:ind w:left="2708" w:hanging="116"/>
      </w:pPr>
      <w:rPr>
        <w:rFonts w:hint="default"/>
        <w:lang w:val="fr-FR" w:eastAsia="en-US" w:bidi="ar-SA"/>
      </w:rPr>
    </w:lvl>
    <w:lvl w:ilvl="3" w:tplc="DEDC3AC4">
      <w:start w:val="1"/>
      <w:numFmt w:val="bullet"/>
      <w:lvlText w:val="•"/>
      <w:lvlJc w:val="left"/>
      <w:pPr>
        <w:ind w:left="3992" w:hanging="116"/>
      </w:pPr>
      <w:rPr>
        <w:rFonts w:hint="default"/>
        <w:lang w:val="fr-FR" w:eastAsia="en-US" w:bidi="ar-SA"/>
      </w:rPr>
    </w:lvl>
    <w:lvl w:ilvl="4" w:tplc="CA1E5B58">
      <w:start w:val="1"/>
      <w:numFmt w:val="bullet"/>
      <w:lvlText w:val="•"/>
      <w:lvlJc w:val="left"/>
      <w:pPr>
        <w:ind w:left="5276" w:hanging="116"/>
      </w:pPr>
      <w:rPr>
        <w:rFonts w:hint="default"/>
        <w:lang w:val="fr-FR" w:eastAsia="en-US" w:bidi="ar-SA"/>
      </w:rPr>
    </w:lvl>
    <w:lvl w:ilvl="5" w:tplc="9E84A14E">
      <w:start w:val="1"/>
      <w:numFmt w:val="bullet"/>
      <w:lvlText w:val="•"/>
      <w:lvlJc w:val="left"/>
      <w:pPr>
        <w:ind w:left="6561" w:hanging="116"/>
      </w:pPr>
      <w:rPr>
        <w:rFonts w:hint="default"/>
        <w:lang w:val="fr-FR" w:eastAsia="en-US" w:bidi="ar-SA"/>
      </w:rPr>
    </w:lvl>
    <w:lvl w:ilvl="6" w:tplc="B6461086">
      <w:start w:val="1"/>
      <w:numFmt w:val="bullet"/>
      <w:lvlText w:val="•"/>
      <w:lvlJc w:val="left"/>
      <w:pPr>
        <w:ind w:left="7845" w:hanging="116"/>
      </w:pPr>
      <w:rPr>
        <w:rFonts w:hint="default"/>
        <w:lang w:val="fr-FR" w:eastAsia="en-US" w:bidi="ar-SA"/>
      </w:rPr>
    </w:lvl>
    <w:lvl w:ilvl="7" w:tplc="3EA487C0">
      <w:start w:val="1"/>
      <w:numFmt w:val="bullet"/>
      <w:lvlText w:val="•"/>
      <w:lvlJc w:val="left"/>
      <w:pPr>
        <w:ind w:left="9129" w:hanging="116"/>
      </w:pPr>
      <w:rPr>
        <w:rFonts w:hint="default"/>
        <w:lang w:val="fr-FR" w:eastAsia="en-US" w:bidi="ar-SA"/>
      </w:rPr>
    </w:lvl>
    <w:lvl w:ilvl="8" w:tplc="42EA9ABC">
      <w:start w:val="1"/>
      <w:numFmt w:val="bullet"/>
      <w:lvlText w:val="•"/>
      <w:lvlJc w:val="left"/>
      <w:pPr>
        <w:ind w:left="10413" w:hanging="116"/>
      </w:pPr>
      <w:rPr>
        <w:rFonts w:hint="default"/>
        <w:lang w:val="fr-FR" w:eastAsia="en-US" w:bidi="ar-SA"/>
      </w:rPr>
    </w:lvl>
  </w:abstractNum>
  <w:abstractNum w:abstractNumId="17" w15:restartNumberingAfterBreak="0">
    <w:nsid w:val="275F2E2F"/>
    <w:multiLevelType w:val="hybridMultilevel"/>
    <w:tmpl w:val="ED00DDE6"/>
    <w:lvl w:ilvl="0" w:tplc="55065366">
      <w:start w:val="1"/>
      <w:numFmt w:val="bullet"/>
      <w:lvlText w:val="-"/>
      <w:lvlJc w:val="left"/>
      <w:pPr>
        <w:ind w:left="202" w:hanging="96"/>
      </w:pPr>
      <w:rPr>
        <w:rFonts w:hint="default"/>
        <w:b/>
        <w:bCs/>
      </w:rPr>
    </w:lvl>
    <w:lvl w:ilvl="1" w:tplc="E98AF884">
      <w:start w:val="1"/>
      <w:numFmt w:val="bullet"/>
      <w:lvlText w:val="-"/>
      <w:lvlJc w:val="left"/>
      <w:pPr>
        <w:ind w:left="345" w:hanging="96"/>
      </w:pPr>
      <w:rPr>
        <w:rFonts w:hint="default"/>
        <w:b/>
        <w:bCs/>
      </w:rPr>
    </w:lvl>
    <w:lvl w:ilvl="2" w:tplc="64AEC4FA">
      <w:start w:val="1"/>
      <w:numFmt w:val="bullet"/>
      <w:lvlText w:val="-"/>
      <w:lvlJc w:val="left"/>
      <w:pPr>
        <w:ind w:left="501" w:hanging="96"/>
      </w:pPr>
      <w:rPr>
        <w:rFonts w:hint="default"/>
        <w:b/>
        <w:bCs/>
      </w:rPr>
    </w:lvl>
    <w:lvl w:ilvl="3" w:tplc="5822840C">
      <w:start w:val="1"/>
      <w:numFmt w:val="bullet"/>
      <w:lvlText w:val="•"/>
      <w:lvlJc w:val="left"/>
      <w:pPr>
        <w:ind w:left="1540" w:hanging="96"/>
      </w:pPr>
      <w:rPr>
        <w:rFonts w:hint="default"/>
      </w:rPr>
    </w:lvl>
    <w:lvl w:ilvl="4" w:tplc="278A2350">
      <w:start w:val="1"/>
      <w:numFmt w:val="bullet"/>
      <w:lvlText w:val="•"/>
      <w:lvlJc w:val="left"/>
      <w:pPr>
        <w:ind w:left="2581" w:hanging="96"/>
      </w:pPr>
      <w:rPr>
        <w:rFonts w:hint="default"/>
      </w:rPr>
    </w:lvl>
    <w:lvl w:ilvl="5" w:tplc="16EE2EF2">
      <w:start w:val="1"/>
      <w:numFmt w:val="bullet"/>
      <w:lvlText w:val="•"/>
      <w:lvlJc w:val="left"/>
      <w:pPr>
        <w:ind w:left="3622" w:hanging="96"/>
      </w:pPr>
      <w:rPr>
        <w:rFonts w:hint="default"/>
      </w:rPr>
    </w:lvl>
    <w:lvl w:ilvl="6" w:tplc="67BE47A6">
      <w:start w:val="1"/>
      <w:numFmt w:val="bullet"/>
      <w:lvlText w:val="•"/>
      <w:lvlJc w:val="left"/>
      <w:pPr>
        <w:ind w:left="4662" w:hanging="96"/>
      </w:pPr>
      <w:rPr>
        <w:rFonts w:hint="default"/>
      </w:rPr>
    </w:lvl>
    <w:lvl w:ilvl="7" w:tplc="1646EECE">
      <w:start w:val="1"/>
      <w:numFmt w:val="bullet"/>
      <w:lvlText w:val="•"/>
      <w:lvlJc w:val="left"/>
      <w:pPr>
        <w:ind w:left="5703" w:hanging="96"/>
      </w:pPr>
      <w:rPr>
        <w:rFonts w:hint="default"/>
      </w:rPr>
    </w:lvl>
    <w:lvl w:ilvl="8" w:tplc="14F45984">
      <w:start w:val="1"/>
      <w:numFmt w:val="bullet"/>
      <w:lvlText w:val="•"/>
      <w:lvlJc w:val="left"/>
      <w:pPr>
        <w:ind w:left="6744" w:hanging="96"/>
      </w:pPr>
      <w:rPr>
        <w:rFonts w:hint="default"/>
      </w:rPr>
    </w:lvl>
  </w:abstractNum>
  <w:abstractNum w:abstractNumId="18" w15:restartNumberingAfterBreak="0">
    <w:nsid w:val="28AC152F"/>
    <w:multiLevelType w:val="hybridMultilevel"/>
    <w:tmpl w:val="D634099A"/>
    <w:lvl w:ilvl="0" w:tplc="AD2A8E8C">
      <w:start w:val="1"/>
      <w:numFmt w:val="bullet"/>
      <w:lvlText w:val="-"/>
      <w:lvlJc w:val="left"/>
      <w:pPr>
        <w:ind w:left="459" w:hanging="96"/>
      </w:pPr>
      <w:rPr>
        <w:rFonts w:hint="default"/>
        <w:b/>
        <w:bCs/>
      </w:rPr>
    </w:lvl>
    <w:lvl w:ilvl="1" w:tplc="2514F0EC">
      <w:start w:val="1"/>
      <w:numFmt w:val="bullet"/>
      <w:lvlText w:val="-"/>
      <w:lvlJc w:val="left"/>
      <w:pPr>
        <w:ind w:left="1088" w:hanging="96"/>
      </w:pPr>
      <w:rPr>
        <w:rFonts w:hint="default"/>
        <w:b/>
        <w:bCs/>
      </w:rPr>
    </w:lvl>
    <w:lvl w:ilvl="2" w:tplc="19C4C790">
      <w:start w:val="1"/>
      <w:numFmt w:val="bullet"/>
      <w:lvlText w:val="•"/>
      <w:lvlJc w:val="left"/>
      <w:pPr>
        <w:ind w:left="2011" w:hanging="96"/>
      </w:pPr>
      <w:rPr>
        <w:rFonts w:hint="default"/>
      </w:rPr>
    </w:lvl>
    <w:lvl w:ilvl="3" w:tplc="9A5086A6">
      <w:start w:val="1"/>
      <w:numFmt w:val="bullet"/>
      <w:lvlText w:val="•"/>
      <w:lvlJc w:val="left"/>
      <w:pPr>
        <w:ind w:left="2943" w:hanging="96"/>
      </w:pPr>
      <w:rPr>
        <w:rFonts w:hint="default"/>
      </w:rPr>
    </w:lvl>
    <w:lvl w:ilvl="4" w:tplc="F5627022">
      <w:start w:val="1"/>
      <w:numFmt w:val="bullet"/>
      <w:lvlText w:val="•"/>
      <w:lvlJc w:val="left"/>
      <w:pPr>
        <w:ind w:left="3875" w:hanging="96"/>
      </w:pPr>
      <w:rPr>
        <w:rFonts w:hint="default"/>
      </w:rPr>
    </w:lvl>
    <w:lvl w:ilvl="5" w:tplc="55447BB6">
      <w:start w:val="1"/>
      <w:numFmt w:val="bullet"/>
      <w:lvlText w:val="•"/>
      <w:lvlJc w:val="left"/>
      <w:pPr>
        <w:ind w:left="4806" w:hanging="96"/>
      </w:pPr>
      <w:rPr>
        <w:rFonts w:hint="default"/>
      </w:rPr>
    </w:lvl>
    <w:lvl w:ilvl="6" w:tplc="5FC801BC">
      <w:start w:val="1"/>
      <w:numFmt w:val="bullet"/>
      <w:lvlText w:val="•"/>
      <w:lvlJc w:val="left"/>
      <w:pPr>
        <w:ind w:left="5738" w:hanging="96"/>
      </w:pPr>
      <w:rPr>
        <w:rFonts w:hint="default"/>
      </w:rPr>
    </w:lvl>
    <w:lvl w:ilvl="7" w:tplc="EAE86F12">
      <w:start w:val="1"/>
      <w:numFmt w:val="bullet"/>
      <w:lvlText w:val="•"/>
      <w:lvlJc w:val="left"/>
      <w:pPr>
        <w:ind w:left="6670" w:hanging="96"/>
      </w:pPr>
      <w:rPr>
        <w:rFonts w:hint="default"/>
      </w:rPr>
    </w:lvl>
    <w:lvl w:ilvl="8" w:tplc="85AA4E12">
      <w:start w:val="1"/>
      <w:numFmt w:val="bullet"/>
      <w:lvlText w:val="•"/>
      <w:lvlJc w:val="left"/>
      <w:pPr>
        <w:ind w:left="7602" w:hanging="96"/>
      </w:pPr>
      <w:rPr>
        <w:rFonts w:hint="default"/>
      </w:rPr>
    </w:lvl>
  </w:abstractNum>
  <w:abstractNum w:abstractNumId="19" w15:restartNumberingAfterBreak="0">
    <w:nsid w:val="2C9161F1"/>
    <w:multiLevelType w:val="multilevel"/>
    <w:tmpl w:val="66FE9EE8"/>
    <w:lvl w:ilvl="0">
      <w:start w:val="2"/>
      <w:numFmt w:val="decimal"/>
      <w:lvlText w:val="%1."/>
      <w:lvlJc w:val="left"/>
      <w:pPr>
        <w:ind w:left="114" w:hanging="250"/>
      </w:pPr>
      <w:rPr>
        <w:rFonts w:ascii="Arial" w:eastAsia="Arial" w:hAnsi="Arial" w:cs="Arial" w:hint="default"/>
        <w:b/>
        <w:bCs/>
        <w:color w:val="1BA3B9"/>
        <w:spacing w:val="0"/>
        <w:sz w:val="22"/>
        <w:szCs w:val="22"/>
      </w:rPr>
    </w:lvl>
    <w:lvl w:ilvl="1">
      <w:start w:val="2"/>
      <w:numFmt w:val="decimal"/>
      <w:lvlText w:val="%2."/>
      <w:lvlJc w:val="left"/>
      <w:pPr>
        <w:ind w:left="249" w:hanging="250"/>
      </w:pPr>
      <w:rPr>
        <w:rFonts w:ascii="Arial" w:eastAsia="Arial" w:hAnsi="Arial" w:cs="Arial" w:hint="default"/>
        <w:b/>
        <w:bCs/>
        <w:color w:val="3558A2"/>
        <w:spacing w:val="0"/>
        <w:sz w:val="22"/>
        <w:szCs w:val="22"/>
      </w:rPr>
    </w:lvl>
    <w:lvl w:ilvl="2">
      <w:start w:val="2"/>
      <w:numFmt w:val="decimal"/>
      <w:lvlText w:val="%3."/>
      <w:lvlJc w:val="left"/>
      <w:pPr>
        <w:ind w:left="405" w:hanging="240"/>
      </w:pPr>
      <w:rPr>
        <w:rFonts w:ascii="Arial" w:eastAsia="Arial" w:hAnsi="Arial" w:cs="Arial" w:hint="default"/>
        <w:b/>
        <w:bCs/>
        <w:color w:val="3558A2"/>
        <w:spacing w:val="0"/>
        <w:sz w:val="22"/>
        <w:szCs w:val="22"/>
      </w:rPr>
    </w:lvl>
    <w:lvl w:ilvl="3">
      <w:start w:val="1"/>
      <w:numFmt w:val="decimal"/>
      <w:lvlText w:val="%3.%4"/>
      <w:lvlJc w:val="left"/>
      <w:pPr>
        <w:ind w:left="1144" w:hanging="370"/>
        <w:jc w:val="right"/>
      </w:pPr>
      <w:rPr>
        <w:rFonts w:hint="default"/>
        <w:b/>
        <w:bCs/>
        <w:spacing w:val="0"/>
      </w:rPr>
    </w:lvl>
    <w:lvl w:ilvl="4">
      <w:start w:val="1"/>
      <w:numFmt w:val="bullet"/>
      <w:lvlText w:val="•"/>
      <w:lvlJc w:val="left"/>
      <w:pPr>
        <w:ind w:left="980" w:hanging="370"/>
      </w:pPr>
      <w:rPr>
        <w:rFonts w:hint="default"/>
      </w:rPr>
    </w:lvl>
    <w:lvl w:ilvl="5">
      <w:start w:val="1"/>
      <w:numFmt w:val="bullet"/>
      <w:lvlText w:val="•"/>
      <w:lvlJc w:val="left"/>
      <w:pPr>
        <w:ind w:left="1140" w:hanging="370"/>
      </w:pPr>
      <w:rPr>
        <w:rFonts w:hint="default"/>
      </w:rPr>
    </w:lvl>
    <w:lvl w:ilvl="6">
      <w:start w:val="1"/>
      <w:numFmt w:val="bullet"/>
      <w:lvlText w:val="•"/>
      <w:lvlJc w:val="left"/>
      <w:pPr>
        <w:ind w:left="2677" w:hanging="370"/>
      </w:pPr>
      <w:rPr>
        <w:rFonts w:hint="default"/>
      </w:rPr>
    </w:lvl>
    <w:lvl w:ilvl="7">
      <w:start w:val="1"/>
      <w:numFmt w:val="bullet"/>
      <w:lvlText w:val="•"/>
      <w:lvlJc w:val="left"/>
      <w:pPr>
        <w:ind w:left="4214" w:hanging="370"/>
      </w:pPr>
      <w:rPr>
        <w:rFonts w:hint="default"/>
      </w:rPr>
    </w:lvl>
    <w:lvl w:ilvl="8">
      <w:start w:val="1"/>
      <w:numFmt w:val="bullet"/>
      <w:lvlText w:val="•"/>
      <w:lvlJc w:val="left"/>
      <w:pPr>
        <w:ind w:left="5751" w:hanging="370"/>
      </w:pPr>
      <w:rPr>
        <w:rFonts w:hint="default"/>
      </w:rPr>
    </w:lvl>
  </w:abstractNum>
  <w:abstractNum w:abstractNumId="20" w15:restartNumberingAfterBreak="0">
    <w:nsid w:val="2D6C3160"/>
    <w:multiLevelType w:val="multilevel"/>
    <w:tmpl w:val="E9DC242E"/>
    <w:lvl w:ilvl="0">
      <w:start w:val="2"/>
      <w:numFmt w:val="decimal"/>
      <w:lvlText w:val="%1"/>
      <w:lvlJc w:val="left"/>
      <w:pPr>
        <w:ind w:left="1347" w:hanging="370"/>
      </w:pPr>
      <w:rPr>
        <w:rFonts w:hint="default"/>
      </w:rPr>
    </w:lvl>
    <w:lvl w:ilvl="1">
      <w:start w:val="2"/>
      <w:numFmt w:val="decimal"/>
      <w:lvlText w:val="%1.%2"/>
      <w:lvlJc w:val="left"/>
      <w:pPr>
        <w:ind w:left="1347" w:hanging="370"/>
      </w:pPr>
      <w:rPr>
        <w:rFonts w:hint="default"/>
        <w:b/>
        <w:bCs/>
        <w:spacing w:val="0"/>
      </w:rPr>
    </w:lvl>
    <w:lvl w:ilvl="2">
      <w:start w:val="1"/>
      <w:numFmt w:val="bullet"/>
      <w:lvlText w:val="•"/>
      <w:lvlJc w:val="left"/>
      <w:pPr>
        <w:ind w:left="3185" w:hanging="370"/>
      </w:pPr>
      <w:rPr>
        <w:rFonts w:hint="default"/>
      </w:rPr>
    </w:lvl>
    <w:lvl w:ilvl="3">
      <w:start w:val="1"/>
      <w:numFmt w:val="bullet"/>
      <w:lvlText w:val="•"/>
      <w:lvlJc w:val="left"/>
      <w:pPr>
        <w:ind w:left="4107" w:hanging="370"/>
      </w:pPr>
      <w:rPr>
        <w:rFonts w:hint="default"/>
      </w:rPr>
    </w:lvl>
    <w:lvl w:ilvl="4">
      <w:start w:val="1"/>
      <w:numFmt w:val="bullet"/>
      <w:lvlText w:val="•"/>
      <w:lvlJc w:val="left"/>
      <w:pPr>
        <w:ind w:left="5030" w:hanging="370"/>
      </w:pPr>
      <w:rPr>
        <w:rFonts w:hint="default"/>
      </w:rPr>
    </w:lvl>
    <w:lvl w:ilvl="5">
      <w:start w:val="1"/>
      <w:numFmt w:val="bullet"/>
      <w:lvlText w:val="•"/>
      <w:lvlJc w:val="left"/>
      <w:pPr>
        <w:ind w:left="5952" w:hanging="370"/>
      </w:pPr>
      <w:rPr>
        <w:rFonts w:hint="default"/>
      </w:rPr>
    </w:lvl>
    <w:lvl w:ilvl="6">
      <w:start w:val="1"/>
      <w:numFmt w:val="bullet"/>
      <w:lvlText w:val="•"/>
      <w:lvlJc w:val="left"/>
      <w:pPr>
        <w:ind w:left="6875" w:hanging="370"/>
      </w:pPr>
      <w:rPr>
        <w:rFonts w:hint="default"/>
      </w:rPr>
    </w:lvl>
    <w:lvl w:ilvl="7">
      <w:start w:val="1"/>
      <w:numFmt w:val="bullet"/>
      <w:lvlText w:val="•"/>
      <w:lvlJc w:val="left"/>
      <w:pPr>
        <w:ind w:left="7797" w:hanging="370"/>
      </w:pPr>
      <w:rPr>
        <w:rFonts w:hint="default"/>
      </w:rPr>
    </w:lvl>
    <w:lvl w:ilvl="8">
      <w:start w:val="1"/>
      <w:numFmt w:val="bullet"/>
      <w:lvlText w:val="•"/>
      <w:lvlJc w:val="left"/>
      <w:pPr>
        <w:ind w:left="8720" w:hanging="370"/>
      </w:pPr>
      <w:rPr>
        <w:rFonts w:hint="default"/>
      </w:rPr>
    </w:lvl>
  </w:abstractNum>
  <w:abstractNum w:abstractNumId="21" w15:restartNumberingAfterBreak="0">
    <w:nsid w:val="309F1024"/>
    <w:multiLevelType w:val="hybridMultilevel"/>
    <w:tmpl w:val="C1B27234"/>
    <w:lvl w:ilvl="0" w:tplc="B04E1D56">
      <w:start w:val="1"/>
      <w:numFmt w:val="bullet"/>
      <w:lvlText w:val="►"/>
      <w:lvlJc w:val="left"/>
      <w:pPr>
        <w:ind w:left="139" w:hanging="116"/>
      </w:pPr>
      <w:rPr>
        <w:rFonts w:ascii="Arial" w:eastAsia="Arial" w:hAnsi="Arial" w:cs="Arial" w:hint="default"/>
        <w:b/>
        <w:bCs/>
        <w:i w:val="0"/>
        <w:iCs w:val="0"/>
        <w:spacing w:val="1"/>
        <w:sz w:val="9"/>
        <w:szCs w:val="9"/>
        <w:lang w:val="fr-FR" w:eastAsia="en-US" w:bidi="ar-SA"/>
      </w:rPr>
    </w:lvl>
    <w:lvl w:ilvl="1" w:tplc="E480BC52">
      <w:start w:val="1"/>
      <w:numFmt w:val="bullet"/>
      <w:lvlText w:val="•"/>
      <w:lvlJc w:val="left"/>
      <w:pPr>
        <w:ind w:left="1424" w:hanging="116"/>
      </w:pPr>
      <w:rPr>
        <w:rFonts w:hint="default"/>
        <w:lang w:val="fr-FR" w:eastAsia="en-US" w:bidi="ar-SA"/>
      </w:rPr>
    </w:lvl>
    <w:lvl w:ilvl="2" w:tplc="4286647E">
      <w:start w:val="1"/>
      <w:numFmt w:val="bullet"/>
      <w:lvlText w:val="•"/>
      <w:lvlJc w:val="left"/>
      <w:pPr>
        <w:ind w:left="2708" w:hanging="116"/>
      </w:pPr>
      <w:rPr>
        <w:rFonts w:hint="default"/>
        <w:lang w:val="fr-FR" w:eastAsia="en-US" w:bidi="ar-SA"/>
      </w:rPr>
    </w:lvl>
    <w:lvl w:ilvl="3" w:tplc="B1BAB72A">
      <w:start w:val="1"/>
      <w:numFmt w:val="bullet"/>
      <w:lvlText w:val="•"/>
      <w:lvlJc w:val="left"/>
      <w:pPr>
        <w:ind w:left="3992" w:hanging="116"/>
      </w:pPr>
      <w:rPr>
        <w:rFonts w:hint="default"/>
        <w:lang w:val="fr-FR" w:eastAsia="en-US" w:bidi="ar-SA"/>
      </w:rPr>
    </w:lvl>
    <w:lvl w:ilvl="4" w:tplc="762E3AA4">
      <w:start w:val="1"/>
      <w:numFmt w:val="bullet"/>
      <w:lvlText w:val="•"/>
      <w:lvlJc w:val="left"/>
      <w:pPr>
        <w:ind w:left="5276" w:hanging="116"/>
      </w:pPr>
      <w:rPr>
        <w:rFonts w:hint="default"/>
        <w:lang w:val="fr-FR" w:eastAsia="en-US" w:bidi="ar-SA"/>
      </w:rPr>
    </w:lvl>
    <w:lvl w:ilvl="5" w:tplc="FD34367C">
      <w:start w:val="1"/>
      <w:numFmt w:val="bullet"/>
      <w:lvlText w:val="•"/>
      <w:lvlJc w:val="left"/>
      <w:pPr>
        <w:ind w:left="6561" w:hanging="116"/>
      </w:pPr>
      <w:rPr>
        <w:rFonts w:hint="default"/>
        <w:lang w:val="fr-FR" w:eastAsia="en-US" w:bidi="ar-SA"/>
      </w:rPr>
    </w:lvl>
    <w:lvl w:ilvl="6" w:tplc="C1127BD0">
      <w:start w:val="1"/>
      <w:numFmt w:val="bullet"/>
      <w:lvlText w:val="•"/>
      <w:lvlJc w:val="left"/>
      <w:pPr>
        <w:ind w:left="7845" w:hanging="116"/>
      </w:pPr>
      <w:rPr>
        <w:rFonts w:hint="default"/>
        <w:lang w:val="fr-FR" w:eastAsia="en-US" w:bidi="ar-SA"/>
      </w:rPr>
    </w:lvl>
    <w:lvl w:ilvl="7" w:tplc="3EF0F004">
      <w:start w:val="1"/>
      <w:numFmt w:val="bullet"/>
      <w:lvlText w:val="•"/>
      <w:lvlJc w:val="left"/>
      <w:pPr>
        <w:ind w:left="9129" w:hanging="116"/>
      </w:pPr>
      <w:rPr>
        <w:rFonts w:hint="default"/>
        <w:lang w:val="fr-FR" w:eastAsia="en-US" w:bidi="ar-SA"/>
      </w:rPr>
    </w:lvl>
    <w:lvl w:ilvl="8" w:tplc="9356F38C">
      <w:start w:val="1"/>
      <w:numFmt w:val="bullet"/>
      <w:lvlText w:val="•"/>
      <w:lvlJc w:val="left"/>
      <w:pPr>
        <w:ind w:left="10413" w:hanging="116"/>
      </w:pPr>
      <w:rPr>
        <w:rFonts w:hint="default"/>
        <w:lang w:val="fr-FR" w:eastAsia="en-US" w:bidi="ar-SA"/>
      </w:rPr>
    </w:lvl>
  </w:abstractNum>
  <w:abstractNum w:abstractNumId="22" w15:restartNumberingAfterBreak="0">
    <w:nsid w:val="3110792D"/>
    <w:multiLevelType w:val="hybridMultilevel"/>
    <w:tmpl w:val="2572D5A8"/>
    <w:lvl w:ilvl="0" w:tplc="30909438">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C834EF60">
      <w:start w:val="1"/>
      <w:numFmt w:val="bullet"/>
      <w:lvlText w:val="•"/>
      <w:lvlJc w:val="left"/>
      <w:pPr>
        <w:ind w:left="1424" w:hanging="116"/>
      </w:pPr>
      <w:rPr>
        <w:rFonts w:hint="default"/>
        <w:lang w:val="fr-FR" w:eastAsia="en-US" w:bidi="ar-SA"/>
      </w:rPr>
    </w:lvl>
    <w:lvl w:ilvl="2" w:tplc="FA58B80E">
      <w:start w:val="1"/>
      <w:numFmt w:val="bullet"/>
      <w:lvlText w:val="•"/>
      <w:lvlJc w:val="left"/>
      <w:pPr>
        <w:ind w:left="2708" w:hanging="116"/>
      </w:pPr>
      <w:rPr>
        <w:rFonts w:hint="default"/>
        <w:lang w:val="fr-FR" w:eastAsia="en-US" w:bidi="ar-SA"/>
      </w:rPr>
    </w:lvl>
    <w:lvl w:ilvl="3" w:tplc="8A9E3526">
      <w:start w:val="1"/>
      <w:numFmt w:val="bullet"/>
      <w:lvlText w:val="•"/>
      <w:lvlJc w:val="left"/>
      <w:pPr>
        <w:ind w:left="3992" w:hanging="116"/>
      </w:pPr>
      <w:rPr>
        <w:rFonts w:hint="default"/>
        <w:lang w:val="fr-FR" w:eastAsia="en-US" w:bidi="ar-SA"/>
      </w:rPr>
    </w:lvl>
    <w:lvl w:ilvl="4" w:tplc="662ADD2C">
      <w:start w:val="1"/>
      <w:numFmt w:val="bullet"/>
      <w:lvlText w:val="•"/>
      <w:lvlJc w:val="left"/>
      <w:pPr>
        <w:ind w:left="5276" w:hanging="116"/>
      </w:pPr>
      <w:rPr>
        <w:rFonts w:hint="default"/>
        <w:lang w:val="fr-FR" w:eastAsia="en-US" w:bidi="ar-SA"/>
      </w:rPr>
    </w:lvl>
    <w:lvl w:ilvl="5" w:tplc="6A2CAC8E">
      <w:start w:val="1"/>
      <w:numFmt w:val="bullet"/>
      <w:lvlText w:val="•"/>
      <w:lvlJc w:val="left"/>
      <w:pPr>
        <w:ind w:left="6561" w:hanging="116"/>
      </w:pPr>
      <w:rPr>
        <w:rFonts w:hint="default"/>
        <w:lang w:val="fr-FR" w:eastAsia="en-US" w:bidi="ar-SA"/>
      </w:rPr>
    </w:lvl>
    <w:lvl w:ilvl="6" w:tplc="4BFC7C3A">
      <w:start w:val="1"/>
      <w:numFmt w:val="bullet"/>
      <w:lvlText w:val="•"/>
      <w:lvlJc w:val="left"/>
      <w:pPr>
        <w:ind w:left="7845" w:hanging="116"/>
      </w:pPr>
      <w:rPr>
        <w:rFonts w:hint="default"/>
        <w:lang w:val="fr-FR" w:eastAsia="en-US" w:bidi="ar-SA"/>
      </w:rPr>
    </w:lvl>
    <w:lvl w:ilvl="7" w:tplc="46406C06">
      <w:start w:val="1"/>
      <w:numFmt w:val="bullet"/>
      <w:lvlText w:val="•"/>
      <w:lvlJc w:val="left"/>
      <w:pPr>
        <w:ind w:left="9129" w:hanging="116"/>
      </w:pPr>
      <w:rPr>
        <w:rFonts w:hint="default"/>
        <w:lang w:val="fr-FR" w:eastAsia="en-US" w:bidi="ar-SA"/>
      </w:rPr>
    </w:lvl>
    <w:lvl w:ilvl="8" w:tplc="8AD0D250">
      <w:start w:val="1"/>
      <w:numFmt w:val="bullet"/>
      <w:lvlText w:val="•"/>
      <w:lvlJc w:val="left"/>
      <w:pPr>
        <w:ind w:left="10413" w:hanging="116"/>
      </w:pPr>
      <w:rPr>
        <w:rFonts w:hint="default"/>
        <w:lang w:val="fr-FR" w:eastAsia="en-US" w:bidi="ar-SA"/>
      </w:rPr>
    </w:lvl>
  </w:abstractNum>
  <w:abstractNum w:abstractNumId="23" w15:restartNumberingAfterBreak="0">
    <w:nsid w:val="314C6ADD"/>
    <w:multiLevelType w:val="hybridMultilevel"/>
    <w:tmpl w:val="C6EA9496"/>
    <w:lvl w:ilvl="0" w:tplc="DAA0BCA8">
      <w:start w:val="1"/>
      <w:numFmt w:val="bullet"/>
      <w:lvlText w:val="-"/>
      <w:lvlJc w:val="left"/>
      <w:pPr>
        <w:ind w:left="93" w:hanging="70"/>
      </w:pPr>
      <w:rPr>
        <w:rFonts w:ascii="Arial" w:eastAsia="Arial" w:hAnsi="Arial" w:cs="Arial" w:hint="default"/>
        <w:b w:val="0"/>
        <w:bCs w:val="0"/>
        <w:i w:val="0"/>
        <w:iCs w:val="0"/>
        <w:color w:val="417CC3"/>
        <w:sz w:val="11"/>
        <w:szCs w:val="11"/>
        <w:lang w:val="fr-FR" w:eastAsia="en-US" w:bidi="ar-SA"/>
      </w:rPr>
    </w:lvl>
    <w:lvl w:ilvl="1" w:tplc="F85EDCAE">
      <w:start w:val="1"/>
      <w:numFmt w:val="bullet"/>
      <w:lvlText w:val="•"/>
      <w:lvlJc w:val="left"/>
      <w:pPr>
        <w:ind w:left="1023" w:hanging="70"/>
      </w:pPr>
      <w:rPr>
        <w:rFonts w:hint="default"/>
        <w:lang w:val="fr-FR" w:eastAsia="en-US" w:bidi="ar-SA"/>
      </w:rPr>
    </w:lvl>
    <w:lvl w:ilvl="2" w:tplc="7C2AD474">
      <w:start w:val="1"/>
      <w:numFmt w:val="bullet"/>
      <w:lvlText w:val="•"/>
      <w:lvlJc w:val="left"/>
      <w:pPr>
        <w:ind w:left="1947" w:hanging="70"/>
      </w:pPr>
      <w:rPr>
        <w:rFonts w:hint="default"/>
        <w:lang w:val="fr-FR" w:eastAsia="en-US" w:bidi="ar-SA"/>
      </w:rPr>
    </w:lvl>
    <w:lvl w:ilvl="3" w:tplc="E60E6E8E">
      <w:start w:val="1"/>
      <w:numFmt w:val="bullet"/>
      <w:lvlText w:val="•"/>
      <w:lvlJc w:val="left"/>
      <w:pPr>
        <w:ind w:left="2870" w:hanging="70"/>
      </w:pPr>
      <w:rPr>
        <w:rFonts w:hint="default"/>
        <w:lang w:val="fr-FR" w:eastAsia="en-US" w:bidi="ar-SA"/>
      </w:rPr>
    </w:lvl>
    <w:lvl w:ilvl="4" w:tplc="D4A66DCC">
      <w:start w:val="1"/>
      <w:numFmt w:val="bullet"/>
      <w:lvlText w:val="•"/>
      <w:lvlJc w:val="left"/>
      <w:pPr>
        <w:ind w:left="3794" w:hanging="70"/>
      </w:pPr>
      <w:rPr>
        <w:rFonts w:hint="default"/>
        <w:lang w:val="fr-FR" w:eastAsia="en-US" w:bidi="ar-SA"/>
      </w:rPr>
    </w:lvl>
    <w:lvl w:ilvl="5" w:tplc="BA1ECA78">
      <w:start w:val="1"/>
      <w:numFmt w:val="bullet"/>
      <w:lvlText w:val="•"/>
      <w:lvlJc w:val="left"/>
      <w:pPr>
        <w:ind w:left="4717" w:hanging="70"/>
      </w:pPr>
      <w:rPr>
        <w:rFonts w:hint="default"/>
        <w:lang w:val="fr-FR" w:eastAsia="en-US" w:bidi="ar-SA"/>
      </w:rPr>
    </w:lvl>
    <w:lvl w:ilvl="6" w:tplc="F99EC394">
      <w:start w:val="1"/>
      <w:numFmt w:val="bullet"/>
      <w:lvlText w:val="•"/>
      <w:lvlJc w:val="left"/>
      <w:pPr>
        <w:ind w:left="5641" w:hanging="70"/>
      </w:pPr>
      <w:rPr>
        <w:rFonts w:hint="default"/>
        <w:lang w:val="fr-FR" w:eastAsia="en-US" w:bidi="ar-SA"/>
      </w:rPr>
    </w:lvl>
    <w:lvl w:ilvl="7" w:tplc="90B86AA0">
      <w:start w:val="1"/>
      <w:numFmt w:val="bullet"/>
      <w:lvlText w:val="•"/>
      <w:lvlJc w:val="left"/>
      <w:pPr>
        <w:ind w:left="6564" w:hanging="70"/>
      </w:pPr>
      <w:rPr>
        <w:rFonts w:hint="default"/>
        <w:lang w:val="fr-FR" w:eastAsia="en-US" w:bidi="ar-SA"/>
      </w:rPr>
    </w:lvl>
    <w:lvl w:ilvl="8" w:tplc="F0940B18">
      <w:start w:val="1"/>
      <w:numFmt w:val="bullet"/>
      <w:lvlText w:val="•"/>
      <w:lvlJc w:val="left"/>
      <w:pPr>
        <w:ind w:left="7488" w:hanging="70"/>
      </w:pPr>
      <w:rPr>
        <w:rFonts w:hint="default"/>
        <w:lang w:val="fr-FR" w:eastAsia="en-US" w:bidi="ar-SA"/>
      </w:rPr>
    </w:lvl>
  </w:abstractNum>
  <w:abstractNum w:abstractNumId="24" w15:restartNumberingAfterBreak="0">
    <w:nsid w:val="31D04216"/>
    <w:multiLevelType w:val="multilevel"/>
    <w:tmpl w:val="0D5E18AA"/>
    <w:lvl w:ilvl="0">
      <w:start w:val="1"/>
      <w:numFmt w:val="decimal"/>
      <w:lvlText w:val="%1."/>
      <w:lvlJc w:val="left"/>
      <w:pPr>
        <w:ind w:left="384" w:hanging="250"/>
      </w:pPr>
      <w:rPr>
        <w:rFonts w:ascii="Arial" w:eastAsia="Arial" w:hAnsi="Arial" w:cs="Arial" w:hint="default"/>
        <w:b/>
        <w:bCs/>
        <w:color w:val="3558A2"/>
        <w:spacing w:val="0"/>
        <w:sz w:val="22"/>
        <w:szCs w:val="22"/>
      </w:rPr>
    </w:lvl>
    <w:lvl w:ilvl="1">
      <w:start w:val="1"/>
      <w:numFmt w:val="decimal"/>
      <w:lvlText w:val="%2."/>
      <w:lvlJc w:val="left"/>
      <w:pPr>
        <w:ind w:left="775" w:hanging="250"/>
      </w:pPr>
      <w:rPr>
        <w:rFonts w:ascii="Arial" w:eastAsia="Arial" w:hAnsi="Arial" w:cs="Arial" w:hint="default"/>
        <w:b/>
        <w:bCs/>
        <w:color w:val="3558A2"/>
        <w:spacing w:val="0"/>
        <w:sz w:val="22"/>
        <w:szCs w:val="22"/>
      </w:rPr>
    </w:lvl>
    <w:lvl w:ilvl="2">
      <w:start w:val="1"/>
      <w:numFmt w:val="decimal"/>
      <w:lvlText w:val="%2.%3"/>
      <w:lvlJc w:val="left"/>
      <w:pPr>
        <w:ind w:left="1366" w:hanging="370"/>
        <w:jc w:val="right"/>
      </w:pPr>
      <w:rPr>
        <w:rFonts w:ascii="Arial" w:eastAsia="Arial" w:hAnsi="Arial" w:cs="Arial" w:hint="default"/>
        <w:b/>
        <w:bCs/>
        <w:color w:val="3558A2"/>
        <w:spacing w:val="0"/>
        <w:sz w:val="22"/>
        <w:szCs w:val="22"/>
      </w:rPr>
    </w:lvl>
    <w:lvl w:ilvl="3">
      <w:start w:val="1"/>
      <w:numFmt w:val="bullet"/>
      <w:lvlText w:val="•"/>
      <w:lvlJc w:val="left"/>
      <w:pPr>
        <w:ind w:left="1360" w:hanging="370"/>
      </w:pPr>
      <w:rPr>
        <w:rFonts w:hint="default"/>
      </w:rPr>
    </w:lvl>
    <w:lvl w:ilvl="4">
      <w:start w:val="1"/>
      <w:numFmt w:val="bullet"/>
      <w:lvlText w:val="•"/>
      <w:lvlJc w:val="left"/>
      <w:pPr>
        <w:ind w:left="2460" w:hanging="370"/>
      </w:pPr>
      <w:rPr>
        <w:rFonts w:hint="default"/>
      </w:rPr>
    </w:lvl>
    <w:lvl w:ilvl="5">
      <w:start w:val="1"/>
      <w:numFmt w:val="bullet"/>
      <w:lvlText w:val="•"/>
      <w:lvlJc w:val="left"/>
      <w:pPr>
        <w:ind w:left="3561" w:hanging="370"/>
      </w:pPr>
      <w:rPr>
        <w:rFonts w:hint="default"/>
      </w:rPr>
    </w:lvl>
    <w:lvl w:ilvl="6">
      <w:start w:val="1"/>
      <w:numFmt w:val="bullet"/>
      <w:lvlText w:val="•"/>
      <w:lvlJc w:val="left"/>
      <w:pPr>
        <w:ind w:left="4662" w:hanging="370"/>
      </w:pPr>
      <w:rPr>
        <w:rFonts w:hint="default"/>
      </w:rPr>
    </w:lvl>
    <w:lvl w:ilvl="7">
      <w:start w:val="1"/>
      <w:numFmt w:val="bullet"/>
      <w:lvlText w:val="•"/>
      <w:lvlJc w:val="left"/>
      <w:pPr>
        <w:ind w:left="5763" w:hanging="370"/>
      </w:pPr>
      <w:rPr>
        <w:rFonts w:hint="default"/>
      </w:rPr>
    </w:lvl>
    <w:lvl w:ilvl="8">
      <w:start w:val="1"/>
      <w:numFmt w:val="bullet"/>
      <w:lvlText w:val="•"/>
      <w:lvlJc w:val="left"/>
      <w:pPr>
        <w:ind w:left="6863" w:hanging="370"/>
      </w:pPr>
      <w:rPr>
        <w:rFonts w:hint="default"/>
      </w:rPr>
    </w:lvl>
  </w:abstractNum>
  <w:abstractNum w:abstractNumId="25" w15:restartNumberingAfterBreak="0">
    <w:nsid w:val="353276AC"/>
    <w:multiLevelType w:val="hybridMultilevel"/>
    <w:tmpl w:val="CC74F712"/>
    <w:lvl w:ilvl="0" w:tplc="FA088824">
      <w:start w:val="1"/>
      <w:numFmt w:val="decimal"/>
      <w:lvlText w:val="%1."/>
      <w:lvlJc w:val="left"/>
      <w:pPr>
        <w:ind w:left="430" w:hanging="250"/>
      </w:pPr>
      <w:rPr>
        <w:rFonts w:ascii="Arial" w:eastAsia="Arial" w:hAnsi="Arial" w:cs="Arial" w:hint="default"/>
        <w:b/>
        <w:bCs/>
        <w:color w:val="3558A2"/>
        <w:spacing w:val="0"/>
        <w:sz w:val="22"/>
        <w:szCs w:val="22"/>
      </w:rPr>
    </w:lvl>
    <w:lvl w:ilvl="1" w:tplc="4BD49840">
      <w:start w:val="1"/>
      <w:numFmt w:val="decimal"/>
      <w:lvlText w:val="%2."/>
      <w:lvlJc w:val="left"/>
      <w:pPr>
        <w:ind w:left="612" w:hanging="250"/>
      </w:pPr>
      <w:rPr>
        <w:rFonts w:ascii="Arial" w:eastAsia="Arial" w:hAnsi="Arial" w:cs="Arial" w:hint="default"/>
        <w:b/>
        <w:bCs/>
        <w:color w:val="3558A2"/>
        <w:spacing w:val="0"/>
        <w:sz w:val="22"/>
        <w:szCs w:val="22"/>
      </w:rPr>
    </w:lvl>
    <w:lvl w:ilvl="2" w:tplc="4F5E29D8">
      <w:start w:val="1"/>
      <w:numFmt w:val="bullet"/>
      <w:lvlText w:val="•"/>
      <w:lvlJc w:val="left"/>
      <w:pPr>
        <w:ind w:left="1565" w:hanging="250"/>
      </w:pPr>
      <w:rPr>
        <w:rFonts w:hint="default"/>
      </w:rPr>
    </w:lvl>
    <w:lvl w:ilvl="3" w:tplc="B8DC4DF4">
      <w:start w:val="1"/>
      <w:numFmt w:val="bullet"/>
      <w:lvlText w:val="•"/>
      <w:lvlJc w:val="left"/>
      <w:pPr>
        <w:ind w:left="2510" w:hanging="250"/>
      </w:pPr>
      <w:rPr>
        <w:rFonts w:hint="default"/>
      </w:rPr>
    </w:lvl>
    <w:lvl w:ilvl="4" w:tplc="F5F2038A">
      <w:start w:val="1"/>
      <w:numFmt w:val="bullet"/>
      <w:lvlText w:val="•"/>
      <w:lvlJc w:val="left"/>
      <w:pPr>
        <w:ind w:left="3455" w:hanging="250"/>
      </w:pPr>
      <w:rPr>
        <w:rFonts w:hint="default"/>
      </w:rPr>
    </w:lvl>
    <w:lvl w:ilvl="5" w:tplc="1506EE56">
      <w:start w:val="1"/>
      <w:numFmt w:val="bullet"/>
      <w:lvlText w:val="•"/>
      <w:lvlJc w:val="left"/>
      <w:pPr>
        <w:ind w:left="4400" w:hanging="250"/>
      </w:pPr>
      <w:rPr>
        <w:rFonts w:hint="default"/>
      </w:rPr>
    </w:lvl>
    <w:lvl w:ilvl="6" w:tplc="025270DC">
      <w:start w:val="1"/>
      <w:numFmt w:val="bullet"/>
      <w:lvlText w:val="•"/>
      <w:lvlJc w:val="left"/>
      <w:pPr>
        <w:ind w:left="5345" w:hanging="250"/>
      </w:pPr>
      <w:rPr>
        <w:rFonts w:hint="default"/>
      </w:rPr>
    </w:lvl>
    <w:lvl w:ilvl="7" w:tplc="4AE8F430">
      <w:start w:val="1"/>
      <w:numFmt w:val="bullet"/>
      <w:lvlText w:val="•"/>
      <w:lvlJc w:val="left"/>
      <w:pPr>
        <w:ind w:left="6290" w:hanging="250"/>
      </w:pPr>
      <w:rPr>
        <w:rFonts w:hint="default"/>
      </w:rPr>
    </w:lvl>
    <w:lvl w:ilvl="8" w:tplc="95A69914">
      <w:start w:val="1"/>
      <w:numFmt w:val="bullet"/>
      <w:lvlText w:val="•"/>
      <w:lvlJc w:val="left"/>
      <w:pPr>
        <w:ind w:left="7235" w:hanging="250"/>
      </w:pPr>
      <w:rPr>
        <w:rFonts w:hint="default"/>
      </w:rPr>
    </w:lvl>
  </w:abstractNum>
  <w:abstractNum w:abstractNumId="26" w15:restartNumberingAfterBreak="0">
    <w:nsid w:val="36A16E9A"/>
    <w:multiLevelType w:val="hybridMultilevel"/>
    <w:tmpl w:val="B66CBB7A"/>
    <w:lvl w:ilvl="0" w:tplc="E158A986">
      <w:start w:val="1"/>
      <w:numFmt w:val="bullet"/>
      <w:lvlText w:val="-"/>
      <w:lvlJc w:val="left"/>
      <w:pPr>
        <w:ind w:left="1005" w:hanging="96"/>
      </w:pPr>
      <w:rPr>
        <w:rFonts w:hint="default"/>
        <w:b/>
        <w:bCs/>
      </w:rPr>
    </w:lvl>
    <w:lvl w:ilvl="1" w:tplc="2DF4646E">
      <w:start w:val="1"/>
      <w:numFmt w:val="bullet"/>
      <w:lvlText w:val="•"/>
      <w:lvlJc w:val="left"/>
      <w:pPr>
        <w:ind w:left="1860" w:hanging="96"/>
      </w:pPr>
      <w:rPr>
        <w:rFonts w:hint="default"/>
      </w:rPr>
    </w:lvl>
    <w:lvl w:ilvl="2" w:tplc="6570075C">
      <w:start w:val="1"/>
      <w:numFmt w:val="bullet"/>
      <w:lvlText w:val="•"/>
      <w:lvlJc w:val="left"/>
      <w:pPr>
        <w:ind w:left="2721" w:hanging="96"/>
      </w:pPr>
      <w:rPr>
        <w:rFonts w:hint="default"/>
      </w:rPr>
    </w:lvl>
    <w:lvl w:ilvl="3" w:tplc="AC6EA478">
      <w:start w:val="1"/>
      <w:numFmt w:val="bullet"/>
      <w:lvlText w:val="•"/>
      <w:lvlJc w:val="left"/>
      <w:pPr>
        <w:ind w:left="3581" w:hanging="96"/>
      </w:pPr>
      <w:rPr>
        <w:rFonts w:hint="default"/>
      </w:rPr>
    </w:lvl>
    <w:lvl w:ilvl="4" w:tplc="42B46250">
      <w:start w:val="1"/>
      <w:numFmt w:val="bullet"/>
      <w:lvlText w:val="•"/>
      <w:lvlJc w:val="left"/>
      <w:pPr>
        <w:ind w:left="4442" w:hanging="96"/>
      </w:pPr>
      <w:rPr>
        <w:rFonts w:hint="default"/>
      </w:rPr>
    </w:lvl>
    <w:lvl w:ilvl="5" w:tplc="14C8A970">
      <w:start w:val="1"/>
      <w:numFmt w:val="bullet"/>
      <w:lvlText w:val="•"/>
      <w:lvlJc w:val="left"/>
      <w:pPr>
        <w:ind w:left="5302" w:hanging="96"/>
      </w:pPr>
      <w:rPr>
        <w:rFonts w:hint="default"/>
      </w:rPr>
    </w:lvl>
    <w:lvl w:ilvl="6" w:tplc="BE984C80">
      <w:start w:val="1"/>
      <w:numFmt w:val="bullet"/>
      <w:lvlText w:val="•"/>
      <w:lvlJc w:val="left"/>
      <w:pPr>
        <w:ind w:left="6163" w:hanging="96"/>
      </w:pPr>
      <w:rPr>
        <w:rFonts w:hint="default"/>
      </w:rPr>
    </w:lvl>
    <w:lvl w:ilvl="7" w:tplc="24E4B040">
      <w:start w:val="1"/>
      <w:numFmt w:val="bullet"/>
      <w:lvlText w:val="•"/>
      <w:lvlJc w:val="left"/>
      <w:pPr>
        <w:ind w:left="7023" w:hanging="96"/>
      </w:pPr>
      <w:rPr>
        <w:rFonts w:hint="default"/>
      </w:rPr>
    </w:lvl>
    <w:lvl w:ilvl="8" w:tplc="32BCBB8E">
      <w:start w:val="1"/>
      <w:numFmt w:val="bullet"/>
      <w:lvlText w:val="•"/>
      <w:lvlJc w:val="left"/>
      <w:pPr>
        <w:ind w:left="7884" w:hanging="96"/>
      </w:pPr>
      <w:rPr>
        <w:rFonts w:hint="default"/>
      </w:rPr>
    </w:lvl>
  </w:abstractNum>
  <w:abstractNum w:abstractNumId="27" w15:restartNumberingAfterBreak="0">
    <w:nsid w:val="39802B4A"/>
    <w:multiLevelType w:val="hybridMultilevel"/>
    <w:tmpl w:val="05528E5A"/>
    <w:lvl w:ilvl="0" w:tplc="A3B02642">
      <w:start w:val="1"/>
      <w:numFmt w:val="bullet"/>
      <w:lvlText w:val="-"/>
      <w:lvlJc w:val="left"/>
      <w:pPr>
        <w:ind w:left="868" w:hanging="360"/>
      </w:pPr>
      <w:rPr>
        <w:rFonts w:hint="default"/>
        <w:b/>
        <w:bCs/>
      </w:rPr>
    </w:lvl>
    <w:lvl w:ilvl="1" w:tplc="3BCAFCC0">
      <w:start w:val="1"/>
      <w:numFmt w:val="bullet"/>
      <w:lvlText w:val="o"/>
      <w:lvlJc w:val="left"/>
      <w:pPr>
        <w:ind w:left="1588" w:hanging="360"/>
      </w:pPr>
      <w:rPr>
        <w:rFonts w:ascii="Courier New" w:hAnsi="Courier New" w:cs="Courier New" w:hint="default"/>
      </w:rPr>
    </w:lvl>
    <w:lvl w:ilvl="2" w:tplc="075CB04C">
      <w:start w:val="1"/>
      <w:numFmt w:val="bullet"/>
      <w:lvlText w:val=""/>
      <w:lvlJc w:val="left"/>
      <w:pPr>
        <w:ind w:left="2308" w:hanging="360"/>
      </w:pPr>
      <w:rPr>
        <w:rFonts w:ascii="Wingdings" w:hAnsi="Wingdings" w:hint="default"/>
      </w:rPr>
    </w:lvl>
    <w:lvl w:ilvl="3" w:tplc="D9C86D2E">
      <w:start w:val="1"/>
      <w:numFmt w:val="bullet"/>
      <w:lvlText w:val=""/>
      <w:lvlJc w:val="left"/>
      <w:pPr>
        <w:ind w:left="3028" w:hanging="360"/>
      </w:pPr>
      <w:rPr>
        <w:rFonts w:ascii="Symbol" w:hAnsi="Symbol" w:hint="default"/>
      </w:rPr>
    </w:lvl>
    <w:lvl w:ilvl="4" w:tplc="F81CCCAC">
      <w:start w:val="1"/>
      <w:numFmt w:val="bullet"/>
      <w:lvlText w:val="o"/>
      <w:lvlJc w:val="left"/>
      <w:pPr>
        <w:ind w:left="3748" w:hanging="360"/>
      </w:pPr>
      <w:rPr>
        <w:rFonts w:ascii="Courier New" w:hAnsi="Courier New" w:cs="Courier New" w:hint="default"/>
      </w:rPr>
    </w:lvl>
    <w:lvl w:ilvl="5" w:tplc="77F42E9C">
      <w:start w:val="1"/>
      <w:numFmt w:val="bullet"/>
      <w:lvlText w:val=""/>
      <w:lvlJc w:val="left"/>
      <w:pPr>
        <w:ind w:left="4468" w:hanging="360"/>
      </w:pPr>
      <w:rPr>
        <w:rFonts w:ascii="Wingdings" w:hAnsi="Wingdings" w:hint="default"/>
      </w:rPr>
    </w:lvl>
    <w:lvl w:ilvl="6" w:tplc="902EAA82">
      <w:start w:val="1"/>
      <w:numFmt w:val="bullet"/>
      <w:lvlText w:val=""/>
      <w:lvlJc w:val="left"/>
      <w:pPr>
        <w:ind w:left="5188" w:hanging="360"/>
      </w:pPr>
      <w:rPr>
        <w:rFonts w:ascii="Symbol" w:hAnsi="Symbol" w:hint="default"/>
      </w:rPr>
    </w:lvl>
    <w:lvl w:ilvl="7" w:tplc="E9A4F7BA">
      <w:start w:val="1"/>
      <w:numFmt w:val="bullet"/>
      <w:lvlText w:val="o"/>
      <w:lvlJc w:val="left"/>
      <w:pPr>
        <w:ind w:left="5908" w:hanging="360"/>
      </w:pPr>
      <w:rPr>
        <w:rFonts w:ascii="Courier New" w:hAnsi="Courier New" w:cs="Courier New" w:hint="default"/>
      </w:rPr>
    </w:lvl>
    <w:lvl w:ilvl="8" w:tplc="21BEF934">
      <w:start w:val="1"/>
      <w:numFmt w:val="bullet"/>
      <w:lvlText w:val=""/>
      <w:lvlJc w:val="left"/>
      <w:pPr>
        <w:ind w:left="6628" w:hanging="360"/>
      </w:pPr>
      <w:rPr>
        <w:rFonts w:ascii="Wingdings" w:hAnsi="Wingdings" w:hint="default"/>
      </w:rPr>
    </w:lvl>
  </w:abstractNum>
  <w:abstractNum w:abstractNumId="28" w15:restartNumberingAfterBreak="0">
    <w:nsid w:val="398144E8"/>
    <w:multiLevelType w:val="hybridMultilevel"/>
    <w:tmpl w:val="9050CCC6"/>
    <w:lvl w:ilvl="0" w:tplc="504A9B16">
      <w:start w:val="1"/>
      <w:numFmt w:val="bullet"/>
      <w:lvlText w:val="-"/>
      <w:lvlJc w:val="left"/>
      <w:pPr>
        <w:ind w:left="307" w:hanging="101"/>
      </w:pPr>
      <w:rPr>
        <w:rFonts w:ascii="Arial" w:eastAsia="Arial" w:hAnsi="Arial" w:cs="Arial" w:hint="default"/>
        <w:color w:val="1BA3B9"/>
        <w:sz w:val="16"/>
        <w:szCs w:val="16"/>
      </w:rPr>
    </w:lvl>
    <w:lvl w:ilvl="1" w:tplc="07A6CD6C">
      <w:start w:val="1"/>
      <w:numFmt w:val="bullet"/>
      <w:lvlText w:val="o"/>
      <w:lvlJc w:val="left"/>
      <w:pPr>
        <w:ind w:left="1671" w:hanging="360"/>
      </w:pPr>
      <w:rPr>
        <w:rFonts w:ascii="Courier New" w:hAnsi="Courier New" w:cs="Courier New" w:hint="default"/>
      </w:rPr>
    </w:lvl>
    <w:lvl w:ilvl="2" w:tplc="3E06F4F2">
      <w:start w:val="1"/>
      <w:numFmt w:val="bullet"/>
      <w:lvlText w:val=""/>
      <w:lvlJc w:val="left"/>
      <w:pPr>
        <w:ind w:left="2391" w:hanging="360"/>
      </w:pPr>
      <w:rPr>
        <w:rFonts w:ascii="Wingdings" w:hAnsi="Wingdings" w:hint="default"/>
      </w:rPr>
    </w:lvl>
    <w:lvl w:ilvl="3" w:tplc="A53A469E">
      <w:start w:val="1"/>
      <w:numFmt w:val="bullet"/>
      <w:lvlText w:val=""/>
      <w:lvlJc w:val="left"/>
      <w:pPr>
        <w:ind w:left="3111" w:hanging="360"/>
      </w:pPr>
      <w:rPr>
        <w:rFonts w:ascii="Symbol" w:hAnsi="Symbol" w:hint="default"/>
      </w:rPr>
    </w:lvl>
    <w:lvl w:ilvl="4" w:tplc="A42A90AC">
      <w:start w:val="1"/>
      <w:numFmt w:val="bullet"/>
      <w:lvlText w:val="o"/>
      <w:lvlJc w:val="left"/>
      <w:pPr>
        <w:ind w:left="3831" w:hanging="360"/>
      </w:pPr>
      <w:rPr>
        <w:rFonts w:ascii="Courier New" w:hAnsi="Courier New" w:cs="Courier New" w:hint="default"/>
      </w:rPr>
    </w:lvl>
    <w:lvl w:ilvl="5" w:tplc="96082842">
      <w:start w:val="1"/>
      <w:numFmt w:val="bullet"/>
      <w:lvlText w:val=""/>
      <w:lvlJc w:val="left"/>
      <w:pPr>
        <w:ind w:left="4551" w:hanging="360"/>
      </w:pPr>
      <w:rPr>
        <w:rFonts w:ascii="Wingdings" w:hAnsi="Wingdings" w:hint="default"/>
      </w:rPr>
    </w:lvl>
    <w:lvl w:ilvl="6" w:tplc="D6DA1EDA">
      <w:start w:val="1"/>
      <w:numFmt w:val="bullet"/>
      <w:lvlText w:val=""/>
      <w:lvlJc w:val="left"/>
      <w:pPr>
        <w:ind w:left="5271" w:hanging="360"/>
      </w:pPr>
      <w:rPr>
        <w:rFonts w:ascii="Symbol" w:hAnsi="Symbol" w:hint="default"/>
      </w:rPr>
    </w:lvl>
    <w:lvl w:ilvl="7" w:tplc="158C20C6">
      <w:start w:val="1"/>
      <w:numFmt w:val="bullet"/>
      <w:lvlText w:val="o"/>
      <w:lvlJc w:val="left"/>
      <w:pPr>
        <w:ind w:left="5991" w:hanging="360"/>
      </w:pPr>
      <w:rPr>
        <w:rFonts w:ascii="Courier New" w:hAnsi="Courier New" w:cs="Courier New" w:hint="default"/>
      </w:rPr>
    </w:lvl>
    <w:lvl w:ilvl="8" w:tplc="96CEDA42">
      <w:start w:val="1"/>
      <w:numFmt w:val="bullet"/>
      <w:lvlText w:val=""/>
      <w:lvlJc w:val="left"/>
      <w:pPr>
        <w:ind w:left="6711" w:hanging="360"/>
      </w:pPr>
      <w:rPr>
        <w:rFonts w:ascii="Wingdings" w:hAnsi="Wingdings" w:hint="default"/>
      </w:rPr>
    </w:lvl>
  </w:abstractNum>
  <w:abstractNum w:abstractNumId="29" w15:restartNumberingAfterBreak="0">
    <w:nsid w:val="3DF94D5C"/>
    <w:multiLevelType w:val="hybridMultilevel"/>
    <w:tmpl w:val="F9E21426"/>
    <w:lvl w:ilvl="0" w:tplc="3E9EABE4">
      <w:start w:val="1"/>
      <w:numFmt w:val="bullet"/>
      <w:lvlText w:val="-"/>
      <w:lvlJc w:val="left"/>
      <w:pPr>
        <w:ind w:left="386" w:hanging="96"/>
      </w:pPr>
      <w:rPr>
        <w:rFonts w:hint="default"/>
        <w:b/>
        <w:bCs/>
      </w:rPr>
    </w:lvl>
    <w:lvl w:ilvl="1" w:tplc="E84C4BB8">
      <w:start w:val="1"/>
      <w:numFmt w:val="bullet"/>
      <w:lvlText w:val="-"/>
      <w:lvlJc w:val="left"/>
      <w:pPr>
        <w:ind w:left="1123" w:hanging="96"/>
      </w:pPr>
      <w:rPr>
        <w:rFonts w:hint="default"/>
        <w:b/>
        <w:bCs/>
      </w:rPr>
    </w:lvl>
    <w:lvl w:ilvl="2" w:tplc="27262680">
      <w:start w:val="1"/>
      <w:numFmt w:val="bullet"/>
      <w:lvlText w:val="•"/>
      <w:lvlJc w:val="left"/>
      <w:pPr>
        <w:ind w:left="2025" w:hanging="96"/>
      </w:pPr>
      <w:rPr>
        <w:rFonts w:hint="default"/>
      </w:rPr>
    </w:lvl>
    <w:lvl w:ilvl="3" w:tplc="82E63EBE">
      <w:start w:val="1"/>
      <w:numFmt w:val="bullet"/>
      <w:lvlText w:val="•"/>
      <w:lvlJc w:val="left"/>
      <w:pPr>
        <w:ind w:left="2930" w:hanging="96"/>
      </w:pPr>
      <w:rPr>
        <w:rFonts w:hint="default"/>
      </w:rPr>
    </w:lvl>
    <w:lvl w:ilvl="4" w:tplc="8B582876">
      <w:start w:val="1"/>
      <w:numFmt w:val="bullet"/>
      <w:lvlText w:val="•"/>
      <w:lvlJc w:val="left"/>
      <w:pPr>
        <w:ind w:left="3835" w:hanging="96"/>
      </w:pPr>
      <w:rPr>
        <w:rFonts w:hint="default"/>
      </w:rPr>
    </w:lvl>
    <w:lvl w:ilvl="5" w:tplc="BAA4AC9C">
      <w:start w:val="1"/>
      <w:numFmt w:val="bullet"/>
      <w:lvlText w:val="•"/>
      <w:lvlJc w:val="left"/>
      <w:pPr>
        <w:ind w:left="4740" w:hanging="96"/>
      </w:pPr>
      <w:rPr>
        <w:rFonts w:hint="default"/>
      </w:rPr>
    </w:lvl>
    <w:lvl w:ilvl="6" w:tplc="483A6B38">
      <w:start w:val="1"/>
      <w:numFmt w:val="bullet"/>
      <w:lvlText w:val="•"/>
      <w:lvlJc w:val="left"/>
      <w:pPr>
        <w:ind w:left="5645" w:hanging="96"/>
      </w:pPr>
      <w:rPr>
        <w:rFonts w:hint="default"/>
      </w:rPr>
    </w:lvl>
    <w:lvl w:ilvl="7" w:tplc="B5748FCA">
      <w:start w:val="1"/>
      <w:numFmt w:val="bullet"/>
      <w:lvlText w:val="•"/>
      <w:lvlJc w:val="left"/>
      <w:pPr>
        <w:ind w:left="6550" w:hanging="96"/>
      </w:pPr>
      <w:rPr>
        <w:rFonts w:hint="default"/>
      </w:rPr>
    </w:lvl>
    <w:lvl w:ilvl="8" w:tplc="CF94029A">
      <w:start w:val="1"/>
      <w:numFmt w:val="bullet"/>
      <w:lvlText w:val="•"/>
      <w:lvlJc w:val="left"/>
      <w:pPr>
        <w:ind w:left="7455" w:hanging="96"/>
      </w:pPr>
      <w:rPr>
        <w:rFonts w:hint="default"/>
      </w:rPr>
    </w:lvl>
  </w:abstractNum>
  <w:abstractNum w:abstractNumId="30" w15:restartNumberingAfterBreak="0">
    <w:nsid w:val="409A1F7C"/>
    <w:multiLevelType w:val="hybridMultilevel"/>
    <w:tmpl w:val="2C7870FC"/>
    <w:lvl w:ilvl="0" w:tplc="D1A2BD9E">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063A2D64">
      <w:start w:val="1"/>
      <w:numFmt w:val="bullet"/>
      <w:lvlText w:val="•"/>
      <w:lvlJc w:val="left"/>
      <w:pPr>
        <w:ind w:left="1424" w:hanging="116"/>
      </w:pPr>
      <w:rPr>
        <w:rFonts w:hint="default"/>
        <w:lang w:val="fr-FR" w:eastAsia="en-US" w:bidi="ar-SA"/>
      </w:rPr>
    </w:lvl>
    <w:lvl w:ilvl="2" w:tplc="B84E02F0">
      <w:start w:val="1"/>
      <w:numFmt w:val="bullet"/>
      <w:lvlText w:val="•"/>
      <w:lvlJc w:val="left"/>
      <w:pPr>
        <w:ind w:left="2708" w:hanging="116"/>
      </w:pPr>
      <w:rPr>
        <w:rFonts w:hint="default"/>
        <w:lang w:val="fr-FR" w:eastAsia="en-US" w:bidi="ar-SA"/>
      </w:rPr>
    </w:lvl>
    <w:lvl w:ilvl="3" w:tplc="EAB6DECA">
      <w:start w:val="1"/>
      <w:numFmt w:val="bullet"/>
      <w:lvlText w:val="•"/>
      <w:lvlJc w:val="left"/>
      <w:pPr>
        <w:ind w:left="3992" w:hanging="116"/>
      </w:pPr>
      <w:rPr>
        <w:rFonts w:hint="default"/>
        <w:lang w:val="fr-FR" w:eastAsia="en-US" w:bidi="ar-SA"/>
      </w:rPr>
    </w:lvl>
    <w:lvl w:ilvl="4" w:tplc="8778A32C">
      <w:start w:val="1"/>
      <w:numFmt w:val="bullet"/>
      <w:lvlText w:val="•"/>
      <w:lvlJc w:val="left"/>
      <w:pPr>
        <w:ind w:left="5276" w:hanging="116"/>
      </w:pPr>
      <w:rPr>
        <w:rFonts w:hint="default"/>
        <w:lang w:val="fr-FR" w:eastAsia="en-US" w:bidi="ar-SA"/>
      </w:rPr>
    </w:lvl>
    <w:lvl w:ilvl="5" w:tplc="71A2D9C4">
      <w:start w:val="1"/>
      <w:numFmt w:val="bullet"/>
      <w:lvlText w:val="•"/>
      <w:lvlJc w:val="left"/>
      <w:pPr>
        <w:ind w:left="6561" w:hanging="116"/>
      </w:pPr>
      <w:rPr>
        <w:rFonts w:hint="default"/>
        <w:lang w:val="fr-FR" w:eastAsia="en-US" w:bidi="ar-SA"/>
      </w:rPr>
    </w:lvl>
    <w:lvl w:ilvl="6" w:tplc="C764DD5E">
      <w:start w:val="1"/>
      <w:numFmt w:val="bullet"/>
      <w:lvlText w:val="•"/>
      <w:lvlJc w:val="left"/>
      <w:pPr>
        <w:ind w:left="7845" w:hanging="116"/>
      </w:pPr>
      <w:rPr>
        <w:rFonts w:hint="default"/>
        <w:lang w:val="fr-FR" w:eastAsia="en-US" w:bidi="ar-SA"/>
      </w:rPr>
    </w:lvl>
    <w:lvl w:ilvl="7" w:tplc="FC828F38">
      <w:start w:val="1"/>
      <w:numFmt w:val="bullet"/>
      <w:lvlText w:val="•"/>
      <w:lvlJc w:val="left"/>
      <w:pPr>
        <w:ind w:left="9129" w:hanging="116"/>
      </w:pPr>
      <w:rPr>
        <w:rFonts w:hint="default"/>
        <w:lang w:val="fr-FR" w:eastAsia="en-US" w:bidi="ar-SA"/>
      </w:rPr>
    </w:lvl>
    <w:lvl w:ilvl="8" w:tplc="D3B8EE78">
      <w:start w:val="1"/>
      <w:numFmt w:val="bullet"/>
      <w:lvlText w:val="•"/>
      <w:lvlJc w:val="left"/>
      <w:pPr>
        <w:ind w:left="10413" w:hanging="116"/>
      </w:pPr>
      <w:rPr>
        <w:rFonts w:hint="default"/>
        <w:lang w:val="fr-FR" w:eastAsia="en-US" w:bidi="ar-SA"/>
      </w:rPr>
    </w:lvl>
  </w:abstractNum>
  <w:abstractNum w:abstractNumId="31" w15:restartNumberingAfterBreak="0">
    <w:nsid w:val="42DF2A5C"/>
    <w:multiLevelType w:val="hybridMultilevel"/>
    <w:tmpl w:val="768E9344"/>
    <w:lvl w:ilvl="0" w:tplc="179279A4">
      <w:start w:val="1"/>
      <w:numFmt w:val="bullet"/>
      <w:lvlText w:val=""/>
      <w:lvlJc w:val="left"/>
      <w:pPr>
        <w:ind w:left="833" w:hanging="360"/>
      </w:pPr>
      <w:rPr>
        <w:rFonts w:ascii="Symbol" w:hAnsi="Symbol" w:hint="default"/>
        <w:color w:val="auto"/>
      </w:rPr>
    </w:lvl>
    <w:lvl w:ilvl="1" w:tplc="EC6C817A">
      <w:start w:val="1"/>
      <w:numFmt w:val="bullet"/>
      <w:lvlText w:val="o"/>
      <w:lvlJc w:val="left"/>
      <w:pPr>
        <w:ind w:left="1553" w:hanging="360"/>
      </w:pPr>
      <w:rPr>
        <w:rFonts w:ascii="Courier New" w:hAnsi="Courier New" w:cs="Courier New" w:hint="default"/>
      </w:rPr>
    </w:lvl>
    <w:lvl w:ilvl="2" w:tplc="CE4CD3D6">
      <w:start w:val="1"/>
      <w:numFmt w:val="bullet"/>
      <w:lvlText w:val=""/>
      <w:lvlJc w:val="left"/>
      <w:pPr>
        <w:ind w:left="2273" w:hanging="360"/>
      </w:pPr>
      <w:rPr>
        <w:rFonts w:ascii="Wingdings" w:hAnsi="Wingdings" w:hint="default"/>
      </w:rPr>
    </w:lvl>
    <w:lvl w:ilvl="3" w:tplc="7ADE2B42">
      <w:start w:val="1"/>
      <w:numFmt w:val="bullet"/>
      <w:lvlText w:val=""/>
      <w:lvlJc w:val="left"/>
      <w:pPr>
        <w:ind w:left="2993" w:hanging="360"/>
      </w:pPr>
      <w:rPr>
        <w:rFonts w:ascii="Symbol" w:hAnsi="Symbol" w:hint="default"/>
      </w:rPr>
    </w:lvl>
    <w:lvl w:ilvl="4" w:tplc="F084BDEA">
      <w:start w:val="1"/>
      <w:numFmt w:val="bullet"/>
      <w:lvlText w:val="o"/>
      <w:lvlJc w:val="left"/>
      <w:pPr>
        <w:ind w:left="3713" w:hanging="360"/>
      </w:pPr>
      <w:rPr>
        <w:rFonts w:ascii="Courier New" w:hAnsi="Courier New" w:cs="Courier New" w:hint="default"/>
      </w:rPr>
    </w:lvl>
    <w:lvl w:ilvl="5" w:tplc="7396B532">
      <w:start w:val="1"/>
      <w:numFmt w:val="bullet"/>
      <w:lvlText w:val=""/>
      <w:lvlJc w:val="left"/>
      <w:pPr>
        <w:ind w:left="4433" w:hanging="360"/>
      </w:pPr>
      <w:rPr>
        <w:rFonts w:ascii="Wingdings" w:hAnsi="Wingdings" w:hint="default"/>
      </w:rPr>
    </w:lvl>
    <w:lvl w:ilvl="6" w:tplc="BE4882B4">
      <w:start w:val="1"/>
      <w:numFmt w:val="bullet"/>
      <w:lvlText w:val=""/>
      <w:lvlJc w:val="left"/>
      <w:pPr>
        <w:ind w:left="5153" w:hanging="360"/>
      </w:pPr>
      <w:rPr>
        <w:rFonts w:ascii="Symbol" w:hAnsi="Symbol" w:hint="default"/>
      </w:rPr>
    </w:lvl>
    <w:lvl w:ilvl="7" w:tplc="AF62EE8C">
      <w:start w:val="1"/>
      <w:numFmt w:val="bullet"/>
      <w:lvlText w:val="o"/>
      <w:lvlJc w:val="left"/>
      <w:pPr>
        <w:ind w:left="5873" w:hanging="360"/>
      </w:pPr>
      <w:rPr>
        <w:rFonts w:ascii="Courier New" w:hAnsi="Courier New" w:cs="Courier New" w:hint="default"/>
      </w:rPr>
    </w:lvl>
    <w:lvl w:ilvl="8" w:tplc="039E0CEC">
      <w:start w:val="1"/>
      <w:numFmt w:val="bullet"/>
      <w:lvlText w:val=""/>
      <w:lvlJc w:val="left"/>
      <w:pPr>
        <w:ind w:left="6593" w:hanging="360"/>
      </w:pPr>
      <w:rPr>
        <w:rFonts w:ascii="Wingdings" w:hAnsi="Wingdings" w:hint="default"/>
      </w:rPr>
    </w:lvl>
  </w:abstractNum>
  <w:abstractNum w:abstractNumId="32" w15:restartNumberingAfterBreak="0">
    <w:nsid w:val="42ED3FC7"/>
    <w:multiLevelType w:val="hybridMultilevel"/>
    <w:tmpl w:val="CCC2BB2A"/>
    <w:lvl w:ilvl="0" w:tplc="D608ACD6">
      <w:start w:val="1"/>
      <w:numFmt w:val="bullet"/>
      <w:lvlText w:val=""/>
      <w:lvlJc w:val="left"/>
      <w:pPr>
        <w:ind w:left="833" w:hanging="360"/>
      </w:pPr>
      <w:rPr>
        <w:rFonts w:ascii="Symbol" w:hAnsi="Symbol" w:hint="default"/>
        <w:color w:val="auto"/>
      </w:rPr>
    </w:lvl>
    <w:lvl w:ilvl="1" w:tplc="23AE2924">
      <w:start w:val="1"/>
      <w:numFmt w:val="bullet"/>
      <w:lvlText w:val="o"/>
      <w:lvlJc w:val="left"/>
      <w:pPr>
        <w:ind w:left="1553" w:hanging="360"/>
      </w:pPr>
      <w:rPr>
        <w:rFonts w:ascii="Courier New" w:hAnsi="Courier New" w:cs="Courier New" w:hint="default"/>
      </w:rPr>
    </w:lvl>
    <w:lvl w:ilvl="2" w:tplc="9F9EF19A">
      <w:start w:val="1"/>
      <w:numFmt w:val="bullet"/>
      <w:lvlText w:val=""/>
      <w:lvlJc w:val="left"/>
      <w:pPr>
        <w:ind w:left="2273" w:hanging="360"/>
      </w:pPr>
      <w:rPr>
        <w:rFonts w:ascii="Wingdings" w:hAnsi="Wingdings" w:hint="default"/>
      </w:rPr>
    </w:lvl>
    <w:lvl w:ilvl="3" w:tplc="5EB22AC8">
      <w:start w:val="1"/>
      <w:numFmt w:val="bullet"/>
      <w:lvlText w:val=""/>
      <w:lvlJc w:val="left"/>
      <w:pPr>
        <w:ind w:left="2993" w:hanging="360"/>
      </w:pPr>
      <w:rPr>
        <w:rFonts w:ascii="Symbol" w:hAnsi="Symbol" w:hint="default"/>
      </w:rPr>
    </w:lvl>
    <w:lvl w:ilvl="4" w:tplc="8EC49ADC">
      <w:start w:val="1"/>
      <w:numFmt w:val="bullet"/>
      <w:lvlText w:val="o"/>
      <w:lvlJc w:val="left"/>
      <w:pPr>
        <w:ind w:left="3713" w:hanging="360"/>
      </w:pPr>
      <w:rPr>
        <w:rFonts w:ascii="Courier New" w:hAnsi="Courier New" w:cs="Courier New" w:hint="default"/>
      </w:rPr>
    </w:lvl>
    <w:lvl w:ilvl="5" w:tplc="54362DE8">
      <w:start w:val="1"/>
      <w:numFmt w:val="bullet"/>
      <w:lvlText w:val=""/>
      <w:lvlJc w:val="left"/>
      <w:pPr>
        <w:ind w:left="4433" w:hanging="360"/>
      </w:pPr>
      <w:rPr>
        <w:rFonts w:ascii="Wingdings" w:hAnsi="Wingdings" w:hint="default"/>
      </w:rPr>
    </w:lvl>
    <w:lvl w:ilvl="6" w:tplc="8E168ECE">
      <w:start w:val="1"/>
      <w:numFmt w:val="bullet"/>
      <w:lvlText w:val=""/>
      <w:lvlJc w:val="left"/>
      <w:pPr>
        <w:ind w:left="5153" w:hanging="360"/>
      </w:pPr>
      <w:rPr>
        <w:rFonts w:ascii="Symbol" w:hAnsi="Symbol" w:hint="default"/>
      </w:rPr>
    </w:lvl>
    <w:lvl w:ilvl="7" w:tplc="194CCBF8">
      <w:start w:val="1"/>
      <w:numFmt w:val="bullet"/>
      <w:lvlText w:val="o"/>
      <w:lvlJc w:val="left"/>
      <w:pPr>
        <w:ind w:left="5873" w:hanging="360"/>
      </w:pPr>
      <w:rPr>
        <w:rFonts w:ascii="Courier New" w:hAnsi="Courier New" w:cs="Courier New" w:hint="default"/>
      </w:rPr>
    </w:lvl>
    <w:lvl w:ilvl="8" w:tplc="65C22D36">
      <w:start w:val="1"/>
      <w:numFmt w:val="bullet"/>
      <w:lvlText w:val=""/>
      <w:lvlJc w:val="left"/>
      <w:pPr>
        <w:ind w:left="6593" w:hanging="360"/>
      </w:pPr>
      <w:rPr>
        <w:rFonts w:ascii="Wingdings" w:hAnsi="Wingdings" w:hint="default"/>
      </w:rPr>
    </w:lvl>
  </w:abstractNum>
  <w:abstractNum w:abstractNumId="33" w15:restartNumberingAfterBreak="0">
    <w:nsid w:val="458B1B75"/>
    <w:multiLevelType w:val="hybridMultilevel"/>
    <w:tmpl w:val="28186806"/>
    <w:lvl w:ilvl="0" w:tplc="1772F89C">
      <w:start w:val="2"/>
      <w:numFmt w:val="decimal"/>
      <w:lvlText w:val="%1."/>
      <w:lvlJc w:val="left"/>
      <w:pPr>
        <w:ind w:left="817" w:hanging="250"/>
      </w:pPr>
      <w:rPr>
        <w:rFonts w:ascii="Arial" w:eastAsia="Arial" w:hAnsi="Arial" w:cs="Arial" w:hint="default"/>
        <w:b/>
        <w:bCs/>
        <w:color w:val="3558A2"/>
        <w:spacing w:val="0"/>
        <w:sz w:val="22"/>
        <w:szCs w:val="22"/>
      </w:rPr>
    </w:lvl>
    <w:lvl w:ilvl="1" w:tplc="02FCFD44">
      <w:start w:val="1"/>
      <w:numFmt w:val="bullet"/>
      <w:lvlText w:val="•"/>
      <w:lvlJc w:val="left"/>
      <w:pPr>
        <w:ind w:left="1720" w:hanging="250"/>
      </w:pPr>
      <w:rPr>
        <w:rFonts w:hint="default"/>
      </w:rPr>
    </w:lvl>
    <w:lvl w:ilvl="2" w:tplc="A2900044">
      <w:start w:val="1"/>
      <w:numFmt w:val="bullet"/>
      <w:lvlText w:val="•"/>
      <w:lvlJc w:val="left"/>
      <w:pPr>
        <w:ind w:left="2620" w:hanging="250"/>
      </w:pPr>
      <w:rPr>
        <w:rFonts w:hint="default"/>
      </w:rPr>
    </w:lvl>
    <w:lvl w:ilvl="3" w:tplc="79DA08BC">
      <w:start w:val="1"/>
      <w:numFmt w:val="bullet"/>
      <w:lvlText w:val="•"/>
      <w:lvlJc w:val="left"/>
      <w:pPr>
        <w:ind w:left="3521" w:hanging="250"/>
      </w:pPr>
      <w:rPr>
        <w:rFonts w:hint="default"/>
      </w:rPr>
    </w:lvl>
    <w:lvl w:ilvl="4" w:tplc="541C4666">
      <w:start w:val="1"/>
      <w:numFmt w:val="bullet"/>
      <w:lvlText w:val="•"/>
      <w:lvlJc w:val="left"/>
      <w:pPr>
        <w:ind w:left="4421" w:hanging="250"/>
      </w:pPr>
      <w:rPr>
        <w:rFonts w:hint="default"/>
      </w:rPr>
    </w:lvl>
    <w:lvl w:ilvl="5" w:tplc="1736FBEE">
      <w:start w:val="1"/>
      <w:numFmt w:val="bullet"/>
      <w:lvlText w:val="•"/>
      <w:lvlJc w:val="left"/>
      <w:pPr>
        <w:ind w:left="5322" w:hanging="250"/>
      </w:pPr>
      <w:rPr>
        <w:rFonts w:hint="default"/>
      </w:rPr>
    </w:lvl>
    <w:lvl w:ilvl="6" w:tplc="9C3069B6">
      <w:start w:val="1"/>
      <w:numFmt w:val="bullet"/>
      <w:lvlText w:val="•"/>
      <w:lvlJc w:val="left"/>
      <w:pPr>
        <w:ind w:left="6223" w:hanging="250"/>
      </w:pPr>
      <w:rPr>
        <w:rFonts w:hint="default"/>
      </w:rPr>
    </w:lvl>
    <w:lvl w:ilvl="7" w:tplc="D1D224CC">
      <w:start w:val="1"/>
      <w:numFmt w:val="bullet"/>
      <w:lvlText w:val="•"/>
      <w:lvlJc w:val="left"/>
      <w:pPr>
        <w:ind w:left="7123" w:hanging="250"/>
      </w:pPr>
      <w:rPr>
        <w:rFonts w:hint="default"/>
      </w:rPr>
    </w:lvl>
    <w:lvl w:ilvl="8" w:tplc="1436A888">
      <w:start w:val="1"/>
      <w:numFmt w:val="bullet"/>
      <w:lvlText w:val="•"/>
      <w:lvlJc w:val="left"/>
      <w:pPr>
        <w:ind w:left="8024" w:hanging="250"/>
      </w:pPr>
      <w:rPr>
        <w:rFonts w:hint="default"/>
      </w:rPr>
    </w:lvl>
  </w:abstractNum>
  <w:abstractNum w:abstractNumId="34" w15:restartNumberingAfterBreak="0">
    <w:nsid w:val="46ED445E"/>
    <w:multiLevelType w:val="hybridMultilevel"/>
    <w:tmpl w:val="3CF881C8"/>
    <w:lvl w:ilvl="0" w:tplc="72A6A842">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93D84866">
      <w:start w:val="1"/>
      <w:numFmt w:val="bullet"/>
      <w:lvlText w:val="•"/>
      <w:lvlJc w:val="left"/>
      <w:pPr>
        <w:ind w:left="1424" w:hanging="116"/>
      </w:pPr>
      <w:rPr>
        <w:rFonts w:hint="default"/>
        <w:lang w:val="fr-FR" w:eastAsia="en-US" w:bidi="ar-SA"/>
      </w:rPr>
    </w:lvl>
    <w:lvl w:ilvl="2" w:tplc="E5BACE3E">
      <w:start w:val="1"/>
      <w:numFmt w:val="bullet"/>
      <w:lvlText w:val="•"/>
      <w:lvlJc w:val="left"/>
      <w:pPr>
        <w:ind w:left="2708" w:hanging="116"/>
      </w:pPr>
      <w:rPr>
        <w:rFonts w:hint="default"/>
        <w:lang w:val="fr-FR" w:eastAsia="en-US" w:bidi="ar-SA"/>
      </w:rPr>
    </w:lvl>
    <w:lvl w:ilvl="3" w:tplc="D8640A1C">
      <w:start w:val="1"/>
      <w:numFmt w:val="bullet"/>
      <w:lvlText w:val="•"/>
      <w:lvlJc w:val="left"/>
      <w:pPr>
        <w:ind w:left="3992" w:hanging="116"/>
      </w:pPr>
      <w:rPr>
        <w:rFonts w:hint="default"/>
        <w:lang w:val="fr-FR" w:eastAsia="en-US" w:bidi="ar-SA"/>
      </w:rPr>
    </w:lvl>
    <w:lvl w:ilvl="4" w:tplc="517C67CE">
      <w:start w:val="1"/>
      <w:numFmt w:val="bullet"/>
      <w:lvlText w:val="•"/>
      <w:lvlJc w:val="left"/>
      <w:pPr>
        <w:ind w:left="5276" w:hanging="116"/>
      </w:pPr>
      <w:rPr>
        <w:rFonts w:hint="default"/>
        <w:lang w:val="fr-FR" w:eastAsia="en-US" w:bidi="ar-SA"/>
      </w:rPr>
    </w:lvl>
    <w:lvl w:ilvl="5" w:tplc="D3D0912E">
      <w:start w:val="1"/>
      <w:numFmt w:val="bullet"/>
      <w:lvlText w:val="•"/>
      <w:lvlJc w:val="left"/>
      <w:pPr>
        <w:ind w:left="6561" w:hanging="116"/>
      </w:pPr>
      <w:rPr>
        <w:rFonts w:hint="default"/>
        <w:lang w:val="fr-FR" w:eastAsia="en-US" w:bidi="ar-SA"/>
      </w:rPr>
    </w:lvl>
    <w:lvl w:ilvl="6" w:tplc="1500E728">
      <w:start w:val="1"/>
      <w:numFmt w:val="bullet"/>
      <w:lvlText w:val="•"/>
      <w:lvlJc w:val="left"/>
      <w:pPr>
        <w:ind w:left="7845" w:hanging="116"/>
      </w:pPr>
      <w:rPr>
        <w:rFonts w:hint="default"/>
        <w:lang w:val="fr-FR" w:eastAsia="en-US" w:bidi="ar-SA"/>
      </w:rPr>
    </w:lvl>
    <w:lvl w:ilvl="7" w:tplc="660C6F14">
      <w:start w:val="1"/>
      <w:numFmt w:val="bullet"/>
      <w:lvlText w:val="•"/>
      <w:lvlJc w:val="left"/>
      <w:pPr>
        <w:ind w:left="9129" w:hanging="116"/>
      </w:pPr>
      <w:rPr>
        <w:rFonts w:hint="default"/>
        <w:lang w:val="fr-FR" w:eastAsia="en-US" w:bidi="ar-SA"/>
      </w:rPr>
    </w:lvl>
    <w:lvl w:ilvl="8" w:tplc="EF12307E">
      <w:start w:val="1"/>
      <w:numFmt w:val="bullet"/>
      <w:lvlText w:val="•"/>
      <w:lvlJc w:val="left"/>
      <w:pPr>
        <w:ind w:left="10413" w:hanging="116"/>
      </w:pPr>
      <w:rPr>
        <w:rFonts w:hint="default"/>
        <w:lang w:val="fr-FR" w:eastAsia="en-US" w:bidi="ar-SA"/>
      </w:rPr>
    </w:lvl>
  </w:abstractNum>
  <w:abstractNum w:abstractNumId="35" w15:restartNumberingAfterBreak="0">
    <w:nsid w:val="48082F59"/>
    <w:multiLevelType w:val="multilevel"/>
    <w:tmpl w:val="52A636E8"/>
    <w:lvl w:ilvl="0">
      <w:start w:val="1"/>
      <w:numFmt w:val="decimal"/>
      <w:lvlText w:val="%1"/>
      <w:lvlJc w:val="left"/>
      <w:pPr>
        <w:ind w:left="1207" w:hanging="370"/>
      </w:pPr>
      <w:rPr>
        <w:rFonts w:hint="default"/>
      </w:rPr>
    </w:lvl>
    <w:lvl w:ilvl="1">
      <w:start w:val="2"/>
      <w:numFmt w:val="decimal"/>
      <w:lvlText w:val="%1.%2"/>
      <w:lvlJc w:val="left"/>
      <w:pPr>
        <w:ind w:left="1207" w:hanging="370"/>
      </w:pPr>
      <w:rPr>
        <w:rFonts w:ascii="Arial" w:eastAsia="Arial" w:hAnsi="Arial" w:cs="Arial" w:hint="default"/>
        <w:b/>
        <w:bCs/>
        <w:color w:val="3558A2"/>
        <w:spacing w:val="0"/>
        <w:sz w:val="22"/>
        <w:szCs w:val="22"/>
      </w:rPr>
    </w:lvl>
    <w:lvl w:ilvl="2">
      <w:start w:val="1"/>
      <w:numFmt w:val="decimal"/>
      <w:lvlText w:val="%3."/>
      <w:lvlJc w:val="left"/>
      <w:pPr>
        <w:ind w:left="1384" w:hanging="250"/>
      </w:pPr>
      <w:rPr>
        <w:rFonts w:ascii="Arial" w:eastAsia="Arial" w:hAnsi="Arial" w:cs="Arial" w:hint="default"/>
        <w:b/>
        <w:bCs/>
        <w:color w:val="3558A2"/>
        <w:spacing w:val="0"/>
        <w:sz w:val="22"/>
        <w:szCs w:val="22"/>
      </w:rPr>
    </w:lvl>
    <w:lvl w:ilvl="3">
      <w:start w:val="1"/>
      <w:numFmt w:val="bullet"/>
      <w:lvlText w:val="•"/>
      <w:lvlJc w:val="left"/>
      <w:pPr>
        <w:ind w:left="3067" w:hanging="250"/>
      </w:pPr>
      <w:rPr>
        <w:rFonts w:hint="default"/>
      </w:rPr>
    </w:lvl>
    <w:lvl w:ilvl="4">
      <w:start w:val="1"/>
      <w:numFmt w:val="bullet"/>
      <w:lvlText w:val="•"/>
      <w:lvlJc w:val="left"/>
      <w:pPr>
        <w:ind w:left="3981" w:hanging="250"/>
      </w:pPr>
      <w:rPr>
        <w:rFonts w:hint="default"/>
      </w:rPr>
    </w:lvl>
    <w:lvl w:ilvl="5">
      <w:start w:val="1"/>
      <w:numFmt w:val="bullet"/>
      <w:lvlText w:val="•"/>
      <w:lvlJc w:val="left"/>
      <w:pPr>
        <w:ind w:left="4895" w:hanging="250"/>
      </w:pPr>
      <w:rPr>
        <w:rFonts w:hint="default"/>
      </w:rPr>
    </w:lvl>
    <w:lvl w:ilvl="6">
      <w:start w:val="1"/>
      <w:numFmt w:val="bullet"/>
      <w:lvlText w:val="•"/>
      <w:lvlJc w:val="left"/>
      <w:pPr>
        <w:ind w:left="5809" w:hanging="250"/>
      </w:pPr>
      <w:rPr>
        <w:rFonts w:hint="default"/>
      </w:rPr>
    </w:lvl>
    <w:lvl w:ilvl="7">
      <w:start w:val="1"/>
      <w:numFmt w:val="bullet"/>
      <w:lvlText w:val="•"/>
      <w:lvlJc w:val="left"/>
      <w:pPr>
        <w:ind w:left="6723" w:hanging="250"/>
      </w:pPr>
      <w:rPr>
        <w:rFonts w:hint="default"/>
      </w:rPr>
    </w:lvl>
    <w:lvl w:ilvl="8">
      <w:start w:val="1"/>
      <w:numFmt w:val="bullet"/>
      <w:lvlText w:val="•"/>
      <w:lvlJc w:val="left"/>
      <w:pPr>
        <w:ind w:left="7637" w:hanging="250"/>
      </w:pPr>
      <w:rPr>
        <w:rFonts w:hint="default"/>
      </w:rPr>
    </w:lvl>
  </w:abstractNum>
  <w:abstractNum w:abstractNumId="36" w15:restartNumberingAfterBreak="0">
    <w:nsid w:val="487D2B8E"/>
    <w:multiLevelType w:val="hybridMultilevel"/>
    <w:tmpl w:val="2A765DEC"/>
    <w:lvl w:ilvl="0" w:tplc="98FC904A">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DA0A2D52">
      <w:start w:val="1"/>
      <w:numFmt w:val="bullet"/>
      <w:lvlText w:val="•"/>
      <w:lvlJc w:val="left"/>
      <w:pPr>
        <w:ind w:left="1424" w:hanging="116"/>
      </w:pPr>
      <w:rPr>
        <w:rFonts w:hint="default"/>
        <w:lang w:val="fr-FR" w:eastAsia="en-US" w:bidi="ar-SA"/>
      </w:rPr>
    </w:lvl>
    <w:lvl w:ilvl="2" w:tplc="1D7A415C">
      <w:start w:val="1"/>
      <w:numFmt w:val="bullet"/>
      <w:lvlText w:val="•"/>
      <w:lvlJc w:val="left"/>
      <w:pPr>
        <w:ind w:left="2708" w:hanging="116"/>
      </w:pPr>
      <w:rPr>
        <w:rFonts w:hint="default"/>
        <w:lang w:val="fr-FR" w:eastAsia="en-US" w:bidi="ar-SA"/>
      </w:rPr>
    </w:lvl>
    <w:lvl w:ilvl="3" w:tplc="D9A2959A">
      <w:start w:val="1"/>
      <w:numFmt w:val="bullet"/>
      <w:lvlText w:val="•"/>
      <w:lvlJc w:val="left"/>
      <w:pPr>
        <w:ind w:left="3992" w:hanging="116"/>
      </w:pPr>
      <w:rPr>
        <w:rFonts w:hint="default"/>
        <w:lang w:val="fr-FR" w:eastAsia="en-US" w:bidi="ar-SA"/>
      </w:rPr>
    </w:lvl>
    <w:lvl w:ilvl="4" w:tplc="BFDC1266">
      <w:start w:val="1"/>
      <w:numFmt w:val="bullet"/>
      <w:lvlText w:val="•"/>
      <w:lvlJc w:val="left"/>
      <w:pPr>
        <w:ind w:left="5276" w:hanging="116"/>
      </w:pPr>
      <w:rPr>
        <w:rFonts w:hint="default"/>
        <w:lang w:val="fr-FR" w:eastAsia="en-US" w:bidi="ar-SA"/>
      </w:rPr>
    </w:lvl>
    <w:lvl w:ilvl="5" w:tplc="4652315C">
      <w:start w:val="1"/>
      <w:numFmt w:val="bullet"/>
      <w:lvlText w:val="•"/>
      <w:lvlJc w:val="left"/>
      <w:pPr>
        <w:ind w:left="6561" w:hanging="116"/>
      </w:pPr>
      <w:rPr>
        <w:rFonts w:hint="default"/>
        <w:lang w:val="fr-FR" w:eastAsia="en-US" w:bidi="ar-SA"/>
      </w:rPr>
    </w:lvl>
    <w:lvl w:ilvl="6" w:tplc="F500C774">
      <w:start w:val="1"/>
      <w:numFmt w:val="bullet"/>
      <w:lvlText w:val="•"/>
      <w:lvlJc w:val="left"/>
      <w:pPr>
        <w:ind w:left="7845" w:hanging="116"/>
      </w:pPr>
      <w:rPr>
        <w:rFonts w:hint="default"/>
        <w:lang w:val="fr-FR" w:eastAsia="en-US" w:bidi="ar-SA"/>
      </w:rPr>
    </w:lvl>
    <w:lvl w:ilvl="7" w:tplc="2EB897E2">
      <w:start w:val="1"/>
      <w:numFmt w:val="bullet"/>
      <w:lvlText w:val="•"/>
      <w:lvlJc w:val="left"/>
      <w:pPr>
        <w:ind w:left="9129" w:hanging="116"/>
      </w:pPr>
      <w:rPr>
        <w:rFonts w:hint="default"/>
        <w:lang w:val="fr-FR" w:eastAsia="en-US" w:bidi="ar-SA"/>
      </w:rPr>
    </w:lvl>
    <w:lvl w:ilvl="8" w:tplc="25C0C3D2">
      <w:start w:val="1"/>
      <w:numFmt w:val="bullet"/>
      <w:lvlText w:val="•"/>
      <w:lvlJc w:val="left"/>
      <w:pPr>
        <w:ind w:left="10413" w:hanging="116"/>
      </w:pPr>
      <w:rPr>
        <w:rFonts w:hint="default"/>
        <w:lang w:val="fr-FR" w:eastAsia="en-US" w:bidi="ar-SA"/>
      </w:rPr>
    </w:lvl>
  </w:abstractNum>
  <w:abstractNum w:abstractNumId="37" w15:restartNumberingAfterBreak="0">
    <w:nsid w:val="4BA9541B"/>
    <w:multiLevelType w:val="multilevel"/>
    <w:tmpl w:val="BBAA0034"/>
    <w:lvl w:ilvl="0">
      <w:start w:val="2"/>
      <w:numFmt w:val="decimal"/>
      <w:lvlText w:val="%1"/>
      <w:lvlJc w:val="left"/>
      <w:pPr>
        <w:ind w:left="799" w:hanging="370"/>
      </w:pPr>
      <w:rPr>
        <w:rFonts w:hint="default"/>
      </w:rPr>
    </w:lvl>
    <w:lvl w:ilvl="1">
      <w:start w:val="3"/>
      <w:numFmt w:val="decimal"/>
      <w:lvlText w:val="%1.%2"/>
      <w:lvlJc w:val="left"/>
      <w:pPr>
        <w:ind w:left="799" w:hanging="370"/>
        <w:jc w:val="right"/>
      </w:pPr>
      <w:rPr>
        <w:rFonts w:ascii="Arial" w:eastAsia="Arial" w:hAnsi="Arial" w:cs="Arial" w:hint="default"/>
        <w:b/>
        <w:bCs/>
        <w:color w:val="3558A2"/>
        <w:spacing w:val="0"/>
        <w:sz w:val="22"/>
        <w:szCs w:val="22"/>
      </w:rPr>
    </w:lvl>
    <w:lvl w:ilvl="2">
      <w:start w:val="1"/>
      <w:numFmt w:val="bullet"/>
      <w:lvlText w:val="•"/>
      <w:lvlJc w:val="left"/>
      <w:pPr>
        <w:ind w:left="2505" w:hanging="370"/>
      </w:pPr>
      <w:rPr>
        <w:rFonts w:hint="default"/>
      </w:rPr>
    </w:lvl>
    <w:lvl w:ilvl="3">
      <w:start w:val="1"/>
      <w:numFmt w:val="bullet"/>
      <w:lvlText w:val="•"/>
      <w:lvlJc w:val="left"/>
      <w:pPr>
        <w:ind w:left="3357" w:hanging="370"/>
      </w:pPr>
      <w:rPr>
        <w:rFonts w:hint="default"/>
      </w:rPr>
    </w:lvl>
    <w:lvl w:ilvl="4">
      <w:start w:val="1"/>
      <w:numFmt w:val="bullet"/>
      <w:lvlText w:val="•"/>
      <w:lvlJc w:val="left"/>
      <w:pPr>
        <w:ind w:left="4210" w:hanging="370"/>
      </w:pPr>
      <w:rPr>
        <w:rFonts w:hint="default"/>
      </w:rPr>
    </w:lvl>
    <w:lvl w:ilvl="5">
      <w:start w:val="1"/>
      <w:numFmt w:val="bullet"/>
      <w:lvlText w:val="•"/>
      <w:lvlJc w:val="left"/>
      <w:pPr>
        <w:ind w:left="5062" w:hanging="370"/>
      </w:pPr>
      <w:rPr>
        <w:rFonts w:hint="default"/>
      </w:rPr>
    </w:lvl>
    <w:lvl w:ilvl="6">
      <w:start w:val="1"/>
      <w:numFmt w:val="bullet"/>
      <w:lvlText w:val="•"/>
      <w:lvlJc w:val="left"/>
      <w:pPr>
        <w:ind w:left="5915" w:hanging="370"/>
      </w:pPr>
      <w:rPr>
        <w:rFonts w:hint="default"/>
      </w:rPr>
    </w:lvl>
    <w:lvl w:ilvl="7">
      <w:start w:val="1"/>
      <w:numFmt w:val="bullet"/>
      <w:lvlText w:val="•"/>
      <w:lvlJc w:val="left"/>
      <w:pPr>
        <w:ind w:left="6767" w:hanging="370"/>
      </w:pPr>
      <w:rPr>
        <w:rFonts w:hint="default"/>
      </w:rPr>
    </w:lvl>
    <w:lvl w:ilvl="8">
      <w:start w:val="1"/>
      <w:numFmt w:val="bullet"/>
      <w:lvlText w:val="•"/>
      <w:lvlJc w:val="left"/>
      <w:pPr>
        <w:ind w:left="7620" w:hanging="370"/>
      </w:pPr>
      <w:rPr>
        <w:rFonts w:hint="default"/>
      </w:rPr>
    </w:lvl>
  </w:abstractNum>
  <w:abstractNum w:abstractNumId="38" w15:restartNumberingAfterBreak="0">
    <w:nsid w:val="4C976F8E"/>
    <w:multiLevelType w:val="multilevel"/>
    <w:tmpl w:val="C81A3E36"/>
    <w:lvl w:ilvl="0">
      <w:start w:val="1"/>
      <w:numFmt w:val="decimal"/>
      <w:lvlText w:val="%1."/>
      <w:lvlJc w:val="left"/>
      <w:pPr>
        <w:ind w:left="285" w:hanging="221"/>
        <w:jc w:val="right"/>
      </w:pPr>
      <w:rPr>
        <w:rFonts w:ascii="Arial" w:eastAsia="Arial" w:hAnsi="Arial" w:cs="Arial" w:hint="default"/>
        <w:b/>
        <w:bCs/>
        <w:color w:val="3558A2"/>
        <w:spacing w:val="-16"/>
        <w:sz w:val="20"/>
        <w:szCs w:val="20"/>
      </w:rPr>
    </w:lvl>
    <w:lvl w:ilvl="1">
      <w:start w:val="1"/>
      <w:numFmt w:val="decimal"/>
      <w:lvlText w:val="%1.%2"/>
      <w:lvlJc w:val="left"/>
      <w:pPr>
        <w:ind w:left="506" w:hanging="269"/>
      </w:pPr>
      <w:rPr>
        <w:rFonts w:ascii="Arial" w:eastAsia="Arial" w:hAnsi="Arial" w:cs="Arial" w:hint="default"/>
        <w:b/>
        <w:bCs/>
        <w:color w:val="221F1F"/>
        <w:spacing w:val="-12"/>
        <w:sz w:val="16"/>
        <w:szCs w:val="16"/>
      </w:rPr>
    </w:lvl>
    <w:lvl w:ilvl="2">
      <w:start w:val="1"/>
      <w:numFmt w:val="bullet"/>
      <w:lvlText w:val="•"/>
      <w:lvlJc w:val="left"/>
      <w:pPr>
        <w:ind w:left="1487" w:hanging="269"/>
      </w:pPr>
      <w:rPr>
        <w:rFonts w:hint="default"/>
      </w:rPr>
    </w:lvl>
    <w:lvl w:ilvl="3">
      <w:start w:val="1"/>
      <w:numFmt w:val="bullet"/>
      <w:lvlText w:val="•"/>
      <w:lvlJc w:val="left"/>
      <w:pPr>
        <w:ind w:left="2474" w:hanging="269"/>
      </w:pPr>
      <w:rPr>
        <w:rFonts w:hint="default"/>
      </w:rPr>
    </w:lvl>
    <w:lvl w:ilvl="4">
      <w:start w:val="1"/>
      <w:numFmt w:val="bullet"/>
      <w:lvlText w:val="•"/>
      <w:lvlJc w:val="left"/>
      <w:pPr>
        <w:ind w:left="3461" w:hanging="269"/>
      </w:pPr>
      <w:rPr>
        <w:rFonts w:hint="default"/>
      </w:rPr>
    </w:lvl>
    <w:lvl w:ilvl="5">
      <w:start w:val="1"/>
      <w:numFmt w:val="bullet"/>
      <w:lvlText w:val="•"/>
      <w:lvlJc w:val="left"/>
      <w:pPr>
        <w:ind w:left="4449" w:hanging="269"/>
      </w:pPr>
      <w:rPr>
        <w:rFonts w:hint="default"/>
      </w:rPr>
    </w:lvl>
    <w:lvl w:ilvl="6">
      <w:start w:val="1"/>
      <w:numFmt w:val="bullet"/>
      <w:lvlText w:val="•"/>
      <w:lvlJc w:val="left"/>
      <w:pPr>
        <w:ind w:left="5436" w:hanging="269"/>
      </w:pPr>
      <w:rPr>
        <w:rFonts w:hint="default"/>
      </w:rPr>
    </w:lvl>
    <w:lvl w:ilvl="7">
      <w:start w:val="1"/>
      <w:numFmt w:val="bullet"/>
      <w:lvlText w:val="•"/>
      <w:lvlJc w:val="left"/>
      <w:pPr>
        <w:ind w:left="6423" w:hanging="269"/>
      </w:pPr>
      <w:rPr>
        <w:rFonts w:hint="default"/>
      </w:rPr>
    </w:lvl>
    <w:lvl w:ilvl="8">
      <w:start w:val="1"/>
      <w:numFmt w:val="bullet"/>
      <w:lvlText w:val="•"/>
      <w:lvlJc w:val="left"/>
      <w:pPr>
        <w:ind w:left="7410" w:hanging="269"/>
      </w:pPr>
      <w:rPr>
        <w:rFonts w:hint="default"/>
      </w:rPr>
    </w:lvl>
  </w:abstractNum>
  <w:abstractNum w:abstractNumId="39" w15:restartNumberingAfterBreak="0">
    <w:nsid w:val="4E4154E4"/>
    <w:multiLevelType w:val="hybridMultilevel"/>
    <w:tmpl w:val="DF2663DC"/>
    <w:lvl w:ilvl="0" w:tplc="6AFE22DE">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264EEA18">
      <w:start w:val="1"/>
      <w:numFmt w:val="bullet"/>
      <w:lvlText w:val="•"/>
      <w:lvlJc w:val="left"/>
      <w:pPr>
        <w:ind w:left="1424" w:hanging="116"/>
      </w:pPr>
      <w:rPr>
        <w:rFonts w:hint="default"/>
        <w:lang w:val="fr-FR" w:eastAsia="en-US" w:bidi="ar-SA"/>
      </w:rPr>
    </w:lvl>
    <w:lvl w:ilvl="2" w:tplc="1CD20BAA">
      <w:start w:val="1"/>
      <w:numFmt w:val="bullet"/>
      <w:lvlText w:val="•"/>
      <w:lvlJc w:val="left"/>
      <w:pPr>
        <w:ind w:left="2708" w:hanging="116"/>
      </w:pPr>
      <w:rPr>
        <w:rFonts w:hint="default"/>
        <w:lang w:val="fr-FR" w:eastAsia="en-US" w:bidi="ar-SA"/>
      </w:rPr>
    </w:lvl>
    <w:lvl w:ilvl="3" w:tplc="FD460F54">
      <w:start w:val="1"/>
      <w:numFmt w:val="bullet"/>
      <w:lvlText w:val="•"/>
      <w:lvlJc w:val="left"/>
      <w:pPr>
        <w:ind w:left="3992" w:hanging="116"/>
      </w:pPr>
      <w:rPr>
        <w:rFonts w:hint="default"/>
        <w:lang w:val="fr-FR" w:eastAsia="en-US" w:bidi="ar-SA"/>
      </w:rPr>
    </w:lvl>
    <w:lvl w:ilvl="4" w:tplc="59BCDDC8">
      <w:start w:val="1"/>
      <w:numFmt w:val="bullet"/>
      <w:lvlText w:val="•"/>
      <w:lvlJc w:val="left"/>
      <w:pPr>
        <w:ind w:left="5276" w:hanging="116"/>
      </w:pPr>
      <w:rPr>
        <w:rFonts w:hint="default"/>
        <w:lang w:val="fr-FR" w:eastAsia="en-US" w:bidi="ar-SA"/>
      </w:rPr>
    </w:lvl>
    <w:lvl w:ilvl="5" w:tplc="EA987942">
      <w:start w:val="1"/>
      <w:numFmt w:val="bullet"/>
      <w:lvlText w:val="•"/>
      <w:lvlJc w:val="left"/>
      <w:pPr>
        <w:ind w:left="6561" w:hanging="116"/>
      </w:pPr>
      <w:rPr>
        <w:rFonts w:hint="default"/>
        <w:lang w:val="fr-FR" w:eastAsia="en-US" w:bidi="ar-SA"/>
      </w:rPr>
    </w:lvl>
    <w:lvl w:ilvl="6" w:tplc="591A9F92">
      <w:start w:val="1"/>
      <w:numFmt w:val="bullet"/>
      <w:lvlText w:val="•"/>
      <w:lvlJc w:val="left"/>
      <w:pPr>
        <w:ind w:left="7845" w:hanging="116"/>
      </w:pPr>
      <w:rPr>
        <w:rFonts w:hint="default"/>
        <w:lang w:val="fr-FR" w:eastAsia="en-US" w:bidi="ar-SA"/>
      </w:rPr>
    </w:lvl>
    <w:lvl w:ilvl="7" w:tplc="39FCED3E">
      <w:start w:val="1"/>
      <w:numFmt w:val="bullet"/>
      <w:lvlText w:val="•"/>
      <w:lvlJc w:val="left"/>
      <w:pPr>
        <w:ind w:left="9129" w:hanging="116"/>
      </w:pPr>
      <w:rPr>
        <w:rFonts w:hint="default"/>
        <w:lang w:val="fr-FR" w:eastAsia="en-US" w:bidi="ar-SA"/>
      </w:rPr>
    </w:lvl>
    <w:lvl w:ilvl="8" w:tplc="E20EC404">
      <w:start w:val="1"/>
      <w:numFmt w:val="bullet"/>
      <w:lvlText w:val="•"/>
      <w:lvlJc w:val="left"/>
      <w:pPr>
        <w:ind w:left="10413" w:hanging="116"/>
      </w:pPr>
      <w:rPr>
        <w:rFonts w:hint="default"/>
        <w:lang w:val="fr-FR" w:eastAsia="en-US" w:bidi="ar-SA"/>
      </w:rPr>
    </w:lvl>
  </w:abstractNum>
  <w:abstractNum w:abstractNumId="40" w15:restartNumberingAfterBreak="0">
    <w:nsid w:val="500D588F"/>
    <w:multiLevelType w:val="hybridMultilevel"/>
    <w:tmpl w:val="39B08CC0"/>
    <w:lvl w:ilvl="0" w:tplc="1A36E7DE">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D750CE22">
      <w:start w:val="1"/>
      <w:numFmt w:val="bullet"/>
      <w:lvlText w:val="•"/>
      <w:lvlJc w:val="left"/>
      <w:pPr>
        <w:ind w:left="1424" w:hanging="116"/>
      </w:pPr>
      <w:rPr>
        <w:rFonts w:hint="default"/>
        <w:lang w:val="fr-FR" w:eastAsia="en-US" w:bidi="ar-SA"/>
      </w:rPr>
    </w:lvl>
    <w:lvl w:ilvl="2" w:tplc="ADE80A72">
      <w:start w:val="1"/>
      <w:numFmt w:val="bullet"/>
      <w:lvlText w:val="•"/>
      <w:lvlJc w:val="left"/>
      <w:pPr>
        <w:ind w:left="2708" w:hanging="116"/>
      </w:pPr>
      <w:rPr>
        <w:rFonts w:hint="default"/>
        <w:lang w:val="fr-FR" w:eastAsia="en-US" w:bidi="ar-SA"/>
      </w:rPr>
    </w:lvl>
    <w:lvl w:ilvl="3" w:tplc="242E63FC">
      <w:start w:val="1"/>
      <w:numFmt w:val="bullet"/>
      <w:lvlText w:val="•"/>
      <w:lvlJc w:val="left"/>
      <w:pPr>
        <w:ind w:left="3992" w:hanging="116"/>
      </w:pPr>
      <w:rPr>
        <w:rFonts w:hint="default"/>
        <w:lang w:val="fr-FR" w:eastAsia="en-US" w:bidi="ar-SA"/>
      </w:rPr>
    </w:lvl>
    <w:lvl w:ilvl="4" w:tplc="33F6DBA2">
      <w:start w:val="1"/>
      <w:numFmt w:val="bullet"/>
      <w:lvlText w:val="•"/>
      <w:lvlJc w:val="left"/>
      <w:pPr>
        <w:ind w:left="5276" w:hanging="116"/>
      </w:pPr>
      <w:rPr>
        <w:rFonts w:hint="default"/>
        <w:lang w:val="fr-FR" w:eastAsia="en-US" w:bidi="ar-SA"/>
      </w:rPr>
    </w:lvl>
    <w:lvl w:ilvl="5" w:tplc="5676725A">
      <w:start w:val="1"/>
      <w:numFmt w:val="bullet"/>
      <w:lvlText w:val="•"/>
      <w:lvlJc w:val="left"/>
      <w:pPr>
        <w:ind w:left="6561" w:hanging="116"/>
      </w:pPr>
      <w:rPr>
        <w:rFonts w:hint="default"/>
        <w:lang w:val="fr-FR" w:eastAsia="en-US" w:bidi="ar-SA"/>
      </w:rPr>
    </w:lvl>
    <w:lvl w:ilvl="6" w:tplc="571AED3A">
      <w:start w:val="1"/>
      <w:numFmt w:val="bullet"/>
      <w:lvlText w:val="•"/>
      <w:lvlJc w:val="left"/>
      <w:pPr>
        <w:ind w:left="7845" w:hanging="116"/>
      </w:pPr>
      <w:rPr>
        <w:rFonts w:hint="default"/>
        <w:lang w:val="fr-FR" w:eastAsia="en-US" w:bidi="ar-SA"/>
      </w:rPr>
    </w:lvl>
    <w:lvl w:ilvl="7" w:tplc="58C25DA4">
      <w:start w:val="1"/>
      <w:numFmt w:val="bullet"/>
      <w:lvlText w:val="•"/>
      <w:lvlJc w:val="left"/>
      <w:pPr>
        <w:ind w:left="9129" w:hanging="116"/>
      </w:pPr>
      <w:rPr>
        <w:rFonts w:hint="default"/>
        <w:lang w:val="fr-FR" w:eastAsia="en-US" w:bidi="ar-SA"/>
      </w:rPr>
    </w:lvl>
    <w:lvl w:ilvl="8" w:tplc="BADAE6DE">
      <w:start w:val="1"/>
      <w:numFmt w:val="bullet"/>
      <w:lvlText w:val="•"/>
      <w:lvlJc w:val="left"/>
      <w:pPr>
        <w:ind w:left="10413" w:hanging="116"/>
      </w:pPr>
      <w:rPr>
        <w:rFonts w:hint="default"/>
        <w:lang w:val="fr-FR" w:eastAsia="en-US" w:bidi="ar-SA"/>
      </w:rPr>
    </w:lvl>
  </w:abstractNum>
  <w:abstractNum w:abstractNumId="41" w15:restartNumberingAfterBreak="0">
    <w:nsid w:val="543B101D"/>
    <w:multiLevelType w:val="hybridMultilevel"/>
    <w:tmpl w:val="A0BCEE5E"/>
    <w:lvl w:ilvl="0" w:tplc="339445A2">
      <w:start w:val="1"/>
      <w:numFmt w:val="bullet"/>
      <w:lvlText w:val="-"/>
      <w:lvlJc w:val="left"/>
      <w:pPr>
        <w:ind w:left="572" w:hanging="72"/>
      </w:pPr>
      <w:rPr>
        <w:rFonts w:ascii="Arial-BoldItalicMT" w:eastAsia="Arial-BoldItalicMT" w:hAnsi="Arial-BoldItalicMT" w:cs="Arial-BoldItalicMT" w:hint="default"/>
        <w:b/>
        <w:bCs/>
        <w:i/>
        <w:color w:val="221F1F"/>
        <w:sz w:val="12"/>
        <w:szCs w:val="12"/>
      </w:rPr>
    </w:lvl>
    <w:lvl w:ilvl="1" w:tplc="CA08496A">
      <w:start w:val="1"/>
      <w:numFmt w:val="bullet"/>
      <w:lvlText w:val="•"/>
      <w:lvlJc w:val="left"/>
      <w:pPr>
        <w:ind w:left="1476" w:hanging="72"/>
      </w:pPr>
      <w:rPr>
        <w:rFonts w:hint="default"/>
      </w:rPr>
    </w:lvl>
    <w:lvl w:ilvl="2" w:tplc="C338B772">
      <w:start w:val="1"/>
      <w:numFmt w:val="bullet"/>
      <w:lvlText w:val="•"/>
      <w:lvlJc w:val="left"/>
      <w:pPr>
        <w:ind w:left="2373" w:hanging="72"/>
      </w:pPr>
      <w:rPr>
        <w:rFonts w:hint="default"/>
      </w:rPr>
    </w:lvl>
    <w:lvl w:ilvl="3" w:tplc="376A45DC">
      <w:start w:val="1"/>
      <w:numFmt w:val="bullet"/>
      <w:lvlText w:val="•"/>
      <w:lvlJc w:val="left"/>
      <w:pPr>
        <w:ind w:left="3269" w:hanging="72"/>
      </w:pPr>
      <w:rPr>
        <w:rFonts w:hint="default"/>
      </w:rPr>
    </w:lvl>
    <w:lvl w:ilvl="4" w:tplc="9ED84F5E">
      <w:start w:val="1"/>
      <w:numFmt w:val="bullet"/>
      <w:lvlText w:val="•"/>
      <w:lvlJc w:val="left"/>
      <w:pPr>
        <w:ind w:left="4166" w:hanging="72"/>
      </w:pPr>
      <w:rPr>
        <w:rFonts w:hint="default"/>
      </w:rPr>
    </w:lvl>
    <w:lvl w:ilvl="5" w:tplc="5EF8AD0A">
      <w:start w:val="1"/>
      <w:numFmt w:val="bullet"/>
      <w:lvlText w:val="•"/>
      <w:lvlJc w:val="left"/>
      <w:pPr>
        <w:ind w:left="5062" w:hanging="72"/>
      </w:pPr>
      <w:rPr>
        <w:rFonts w:hint="default"/>
      </w:rPr>
    </w:lvl>
    <w:lvl w:ilvl="6" w:tplc="FF7495A4">
      <w:start w:val="1"/>
      <w:numFmt w:val="bullet"/>
      <w:lvlText w:val="•"/>
      <w:lvlJc w:val="left"/>
      <w:pPr>
        <w:ind w:left="5959" w:hanging="72"/>
      </w:pPr>
      <w:rPr>
        <w:rFonts w:hint="default"/>
      </w:rPr>
    </w:lvl>
    <w:lvl w:ilvl="7" w:tplc="4DF04416">
      <w:start w:val="1"/>
      <w:numFmt w:val="bullet"/>
      <w:lvlText w:val="•"/>
      <w:lvlJc w:val="left"/>
      <w:pPr>
        <w:ind w:left="6855" w:hanging="72"/>
      </w:pPr>
      <w:rPr>
        <w:rFonts w:hint="default"/>
      </w:rPr>
    </w:lvl>
    <w:lvl w:ilvl="8" w:tplc="9000E776">
      <w:start w:val="1"/>
      <w:numFmt w:val="bullet"/>
      <w:lvlText w:val="•"/>
      <w:lvlJc w:val="left"/>
      <w:pPr>
        <w:ind w:left="7752" w:hanging="72"/>
      </w:pPr>
      <w:rPr>
        <w:rFonts w:hint="default"/>
      </w:rPr>
    </w:lvl>
  </w:abstractNum>
  <w:abstractNum w:abstractNumId="42" w15:restartNumberingAfterBreak="0">
    <w:nsid w:val="59513C80"/>
    <w:multiLevelType w:val="hybridMultilevel"/>
    <w:tmpl w:val="818C6F08"/>
    <w:lvl w:ilvl="0" w:tplc="0248D084">
      <w:start w:val="1"/>
      <w:numFmt w:val="decimal"/>
      <w:lvlText w:val="%1."/>
      <w:lvlJc w:val="left"/>
      <w:pPr>
        <w:ind w:left="1015" w:hanging="236"/>
      </w:pPr>
      <w:rPr>
        <w:rFonts w:ascii="Arial" w:eastAsia="Arial" w:hAnsi="Arial" w:cs="Arial" w:hint="default"/>
        <w:b/>
        <w:bCs/>
        <w:color w:val="3558A2"/>
        <w:spacing w:val="-3"/>
        <w:sz w:val="22"/>
        <w:szCs w:val="22"/>
      </w:rPr>
    </w:lvl>
    <w:lvl w:ilvl="1" w:tplc="E6FAC14E">
      <w:start w:val="1"/>
      <w:numFmt w:val="bullet"/>
      <w:lvlText w:val="•"/>
      <w:lvlJc w:val="left"/>
      <w:pPr>
        <w:ind w:left="1760" w:hanging="236"/>
      </w:pPr>
      <w:rPr>
        <w:rFonts w:hint="default"/>
      </w:rPr>
    </w:lvl>
    <w:lvl w:ilvl="2" w:tplc="750A9D54">
      <w:start w:val="1"/>
      <w:numFmt w:val="bullet"/>
      <w:lvlText w:val="•"/>
      <w:lvlJc w:val="left"/>
      <w:pPr>
        <w:ind w:left="2733" w:hanging="236"/>
      </w:pPr>
      <w:rPr>
        <w:rFonts w:hint="default"/>
      </w:rPr>
    </w:lvl>
    <w:lvl w:ilvl="3" w:tplc="50E6F2E6">
      <w:start w:val="1"/>
      <w:numFmt w:val="bullet"/>
      <w:lvlText w:val="•"/>
      <w:lvlJc w:val="left"/>
      <w:pPr>
        <w:ind w:left="3707" w:hanging="236"/>
      </w:pPr>
      <w:rPr>
        <w:rFonts w:hint="default"/>
      </w:rPr>
    </w:lvl>
    <w:lvl w:ilvl="4" w:tplc="E138D7EE">
      <w:start w:val="1"/>
      <w:numFmt w:val="bullet"/>
      <w:lvlText w:val="•"/>
      <w:lvlJc w:val="left"/>
      <w:pPr>
        <w:ind w:left="4681" w:hanging="236"/>
      </w:pPr>
      <w:rPr>
        <w:rFonts w:hint="default"/>
      </w:rPr>
    </w:lvl>
    <w:lvl w:ilvl="5" w:tplc="5B869232">
      <w:start w:val="1"/>
      <w:numFmt w:val="bullet"/>
      <w:lvlText w:val="•"/>
      <w:lvlJc w:val="left"/>
      <w:pPr>
        <w:ind w:left="5655" w:hanging="236"/>
      </w:pPr>
      <w:rPr>
        <w:rFonts w:hint="default"/>
      </w:rPr>
    </w:lvl>
    <w:lvl w:ilvl="6" w:tplc="2D021240">
      <w:start w:val="1"/>
      <w:numFmt w:val="bullet"/>
      <w:lvlText w:val="•"/>
      <w:lvlJc w:val="left"/>
      <w:pPr>
        <w:ind w:left="6629" w:hanging="236"/>
      </w:pPr>
      <w:rPr>
        <w:rFonts w:hint="default"/>
      </w:rPr>
    </w:lvl>
    <w:lvl w:ilvl="7" w:tplc="A65CB16A">
      <w:start w:val="1"/>
      <w:numFmt w:val="bullet"/>
      <w:lvlText w:val="•"/>
      <w:lvlJc w:val="left"/>
      <w:pPr>
        <w:ind w:left="7603" w:hanging="236"/>
      </w:pPr>
      <w:rPr>
        <w:rFonts w:hint="default"/>
      </w:rPr>
    </w:lvl>
    <w:lvl w:ilvl="8" w:tplc="9F260A36">
      <w:start w:val="1"/>
      <w:numFmt w:val="bullet"/>
      <w:lvlText w:val="•"/>
      <w:lvlJc w:val="left"/>
      <w:pPr>
        <w:ind w:left="8577" w:hanging="236"/>
      </w:pPr>
      <w:rPr>
        <w:rFonts w:hint="default"/>
      </w:rPr>
    </w:lvl>
  </w:abstractNum>
  <w:abstractNum w:abstractNumId="43" w15:restartNumberingAfterBreak="0">
    <w:nsid w:val="5D235266"/>
    <w:multiLevelType w:val="hybridMultilevel"/>
    <w:tmpl w:val="D4C64510"/>
    <w:lvl w:ilvl="0" w:tplc="06508532">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643A7968">
      <w:start w:val="1"/>
      <w:numFmt w:val="bullet"/>
      <w:lvlText w:val="•"/>
      <w:lvlJc w:val="left"/>
      <w:pPr>
        <w:ind w:left="1424" w:hanging="116"/>
      </w:pPr>
      <w:rPr>
        <w:rFonts w:hint="default"/>
        <w:lang w:val="fr-FR" w:eastAsia="en-US" w:bidi="ar-SA"/>
      </w:rPr>
    </w:lvl>
    <w:lvl w:ilvl="2" w:tplc="ED58E566">
      <w:start w:val="1"/>
      <w:numFmt w:val="bullet"/>
      <w:lvlText w:val="•"/>
      <w:lvlJc w:val="left"/>
      <w:pPr>
        <w:ind w:left="2708" w:hanging="116"/>
      </w:pPr>
      <w:rPr>
        <w:rFonts w:hint="default"/>
        <w:lang w:val="fr-FR" w:eastAsia="en-US" w:bidi="ar-SA"/>
      </w:rPr>
    </w:lvl>
    <w:lvl w:ilvl="3" w:tplc="139E1A36">
      <w:start w:val="1"/>
      <w:numFmt w:val="bullet"/>
      <w:lvlText w:val="•"/>
      <w:lvlJc w:val="left"/>
      <w:pPr>
        <w:ind w:left="3992" w:hanging="116"/>
      </w:pPr>
      <w:rPr>
        <w:rFonts w:hint="default"/>
        <w:lang w:val="fr-FR" w:eastAsia="en-US" w:bidi="ar-SA"/>
      </w:rPr>
    </w:lvl>
    <w:lvl w:ilvl="4" w:tplc="E0361194">
      <w:start w:val="1"/>
      <w:numFmt w:val="bullet"/>
      <w:lvlText w:val="•"/>
      <w:lvlJc w:val="left"/>
      <w:pPr>
        <w:ind w:left="5276" w:hanging="116"/>
      </w:pPr>
      <w:rPr>
        <w:rFonts w:hint="default"/>
        <w:lang w:val="fr-FR" w:eastAsia="en-US" w:bidi="ar-SA"/>
      </w:rPr>
    </w:lvl>
    <w:lvl w:ilvl="5" w:tplc="A9F22248">
      <w:start w:val="1"/>
      <w:numFmt w:val="bullet"/>
      <w:lvlText w:val="•"/>
      <w:lvlJc w:val="left"/>
      <w:pPr>
        <w:ind w:left="6561" w:hanging="116"/>
      </w:pPr>
      <w:rPr>
        <w:rFonts w:hint="default"/>
        <w:lang w:val="fr-FR" w:eastAsia="en-US" w:bidi="ar-SA"/>
      </w:rPr>
    </w:lvl>
    <w:lvl w:ilvl="6" w:tplc="8C7ABD42">
      <w:start w:val="1"/>
      <w:numFmt w:val="bullet"/>
      <w:lvlText w:val="•"/>
      <w:lvlJc w:val="left"/>
      <w:pPr>
        <w:ind w:left="7845" w:hanging="116"/>
      </w:pPr>
      <w:rPr>
        <w:rFonts w:hint="default"/>
        <w:lang w:val="fr-FR" w:eastAsia="en-US" w:bidi="ar-SA"/>
      </w:rPr>
    </w:lvl>
    <w:lvl w:ilvl="7" w:tplc="31AAC476">
      <w:start w:val="1"/>
      <w:numFmt w:val="bullet"/>
      <w:lvlText w:val="•"/>
      <w:lvlJc w:val="left"/>
      <w:pPr>
        <w:ind w:left="9129" w:hanging="116"/>
      </w:pPr>
      <w:rPr>
        <w:rFonts w:hint="default"/>
        <w:lang w:val="fr-FR" w:eastAsia="en-US" w:bidi="ar-SA"/>
      </w:rPr>
    </w:lvl>
    <w:lvl w:ilvl="8" w:tplc="68A05432">
      <w:start w:val="1"/>
      <w:numFmt w:val="bullet"/>
      <w:lvlText w:val="•"/>
      <w:lvlJc w:val="left"/>
      <w:pPr>
        <w:ind w:left="10413" w:hanging="116"/>
      </w:pPr>
      <w:rPr>
        <w:rFonts w:hint="default"/>
        <w:lang w:val="fr-FR" w:eastAsia="en-US" w:bidi="ar-SA"/>
      </w:rPr>
    </w:lvl>
  </w:abstractNum>
  <w:abstractNum w:abstractNumId="44" w15:restartNumberingAfterBreak="0">
    <w:nsid w:val="5E385370"/>
    <w:multiLevelType w:val="multilevel"/>
    <w:tmpl w:val="59EE5D28"/>
    <w:lvl w:ilvl="0">
      <w:start w:val="3"/>
      <w:numFmt w:val="decimal"/>
      <w:lvlText w:val="%1."/>
      <w:lvlJc w:val="left"/>
      <w:pPr>
        <w:ind w:left="1195" w:hanging="236"/>
      </w:pPr>
      <w:rPr>
        <w:rFonts w:ascii="Arial" w:eastAsia="Arial" w:hAnsi="Arial" w:cs="Arial" w:hint="default"/>
        <w:b/>
        <w:bCs/>
        <w:color w:val="3558A2"/>
        <w:spacing w:val="-3"/>
        <w:sz w:val="22"/>
        <w:szCs w:val="22"/>
      </w:rPr>
    </w:lvl>
    <w:lvl w:ilvl="1">
      <w:start w:val="1"/>
      <w:numFmt w:val="decimal"/>
      <w:lvlText w:val="%1.%2"/>
      <w:lvlJc w:val="left"/>
      <w:pPr>
        <w:ind w:left="1776" w:hanging="346"/>
      </w:pPr>
      <w:rPr>
        <w:rFonts w:ascii="Arial" w:eastAsia="Arial" w:hAnsi="Arial" w:cs="Arial" w:hint="default"/>
        <w:b/>
        <w:bCs/>
        <w:color w:val="3558A2"/>
        <w:spacing w:val="-9"/>
        <w:sz w:val="22"/>
        <w:szCs w:val="22"/>
      </w:rPr>
    </w:lvl>
    <w:lvl w:ilvl="2">
      <w:start w:val="1"/>
      <w:numFmt w:val="bullet"/>
      <w:lvlText w:val="•"/>
      <w:lvlJc w:val="left"/>
      <w:pPr>
        <w:ind w:left="2676" w:hanging="346"/>
      </w:pPr>
      <w:rPr>
        <w:rFonts w:hint="default"/>
      </w:rPr>
    </w:lvl>
    <w:lvl w:ilvl="3">
      <w:start w:val="1"/>
      <w:numFmt w:val="bullet"/>
      <w:lvlText w:val="•"/>
      <w:lvlJc w:val="left"/>
      <w:pPr>
        <w:ind w:left="3612" w:hanging="346"/>
      </w:pPr>
      <w:rPr>
        <w:rFonts w:hint="default"/>
      </w:rPr>
    </w:lvl>
    <w:lvl w:ilvl="4">
      <w:start w:val="1"/>
      <w:numFmt w:val="bullet"/>
      <w:lvlText w:val="•"/>
      <w:lvlJc w:val="left"/>
      <w:pPr>
        <w:ind w:left="4548" w:hanging="346"/>
      </w:pPr>
      <w:rPr>
        <w:rFonts w:hint="default"/>
      </w:rPr>
    </w:lvl>
    <w:lvl w:ilvl="5">
      <w:start w:val="1"/>
      <w:numFmt w:val="bullet"/>
      <w:lvlText w:val="•"/>
      <w:lvlJc w:val="left"/>
      <w:pPr>
        <w:ind w:left="5484" w:hanging="346"/>
      </w:pPr>
      <w:rPr>
        <w:rFonts w:hint="default"/>
      </w:rPr>
    </w:lvl>
    <w:lvl w:ilvl="6">
      <w:start w:val="1"/>
      <w:numFmt w:val="bullet"/>
      <w:lvlText w:val="•"/>
      <w:lvlJc w:val="left"/>
      <w:pPr>
        <w:ind w:left="6420" w:hanging="346"/>
      </w:pPr>
      <w:rPr>
        <w:rFonts w:hint="default"/>
      </w:rPr>
    </w:lvl>
    <w:lvl w:ilvl="7">
      <w:start w:val="1"/>
      <w:numFmt w:val="bullet"/>
      <w:lvlText w:val="•"/>
      <w:lvlJc w:val="left"/>
      <w:pPr>
        <w:ind w:left="7357" w:hanging="346"/>
      </w:pPr>
      <w:rPr>
        <w:rFonts w:hint="default"/>
      </w:rPr>
    </w:lvl>
    <w:lvl w:ilvl="8">
      <w:start w:val="1"/>
      <w:numFmt w:val="bullet"/>
      <w:lvlText w:val="•"/>
      <w:lvlJc w:val="left"/>
      <w:pPr>
        <w:ind w:left="8293" w:hanging="346"/>
      </w:pPr>
      <w:rPr>
        <w:rFonts w:hint="default"/>
      </w:rPr>
    </w:lvl>
  </w:abstractNum>
  <w:abstractNum w:abstractNumId="45" w15:restartNumberingAfterBreak="0">
    <w:nsid w:val="61BF2762"/>
    <w:multiLevelType w:val="hybridMultilevel"/>
    <w:tmpl w:val="1BC84CD6"/>
    <w:lvl w:ilvl="0" w:tplc="0CBCD4E6">
      <w:start w:val="1"/>
      <w:numFmt w:val="bullet"/>
      <w:lvlText w:val="-"/>
      <w:lvlJc w:val="left"/>
      <w:pPr>
        <w:ind w:left="633" w:hanging="360"/>
      </w:pPr>
      <w:rPr>
        <w:rFonts w:ascii="Calibri" w:eastAsiaTheme="minorHAnsi" w:hAnsi="Calibri" w:cs="Calibri" w:hint="default"/>
        <w:i w:val="0"/>
      </w:rPr>
    </w:lvl>
    <w:lvl w:ilvl="1" w:tplc="248214EE">
      <w:start w:val="1"/>
      <w:numFmt w:val="bullet"/>
      <w:lvlText w:val="o"/>
      <w:lvlJc w:val="left"/>
      <w:pPr>
        <w:ind w:left="1353" w:hanging="360"/>
      </w:pPr>
      <w:rPr>
        <w:rFonts w:ascii="Courier New" w:hAnsi="Courier New" w:cs="Courier New" w:hint="default"/>
      </w:rPr>
    </w:lvl>
    <w:lvl w:ilvl="2" w:tplc="6E96127C">
      <w:start w:val="1"/>
      <w:numFmt w:val="bullet"/>
      <w:lvlText w:val=""/>
      <w:lvlJc w:val="left"/>
      <w:pPr>
        <w:ind w:left="2073" w:hanging="360"/>
      </w:pPr>
      <w:rPr>
        <w:rFonts w:ascii="Wingdings" w:hAnsi="Wingdings" w:hint="default"/>
      </w:rPr>
    </w:lvl>
    <w:lvl w:ilvl="3" w:tplc="5F220C5C">
      <w:start w:val="1"/>
      <w:numFmt w:val="bullet"/>
      <w:lvlText w:val=""/>
      <w:lvlJc w:val="left"/>
      <w:pPr>
        <w:ind w:left="2793" w:hanging="360"/>
      </w:pPr>
      <w:rPr>
        <w:rFonts w:ascii="Symbol" w:hAnsi="Symbol" w:hint="default"/>
      </w:rPr>
    </w:lvl>
    <w:lvl w:ilvl="4" w:tplc="A59A8CE0">
      <w:start w:val="1"/>
      <w:numFmt w:val="bullet"/>
      <w:lvlText w:val="o"/>
      <w:lvlJc w:val="left"/>
      <w:pPr>
        <w:ind w:left="3513" w:hanging="360"/>
      </w:pPr>
      <w:rPr>
        <w:rFonts w:ascii="Courier New" w:hAnsi="Courier New" w:cs="Courier New" w:hint="default"/>
      </w:rPr>
    </w:lvl>
    <w:lvl w:ilvl="5" w:tplc="FA80A63C">
      <w:start w:val="1"/>
      <w:numFmt w:val="bullet"/>
      <w:lvlText w:val=""/>
      <w:lvlJc w:val="left"/>
      <w:pPr>
        <w:ind w:left="4233" w:hanging="360"/>
      </w:pPr>
      <w:rPr>
        <w:rFonts w:ascii="Wingdings" w:hAnsi="Wingdings" w:hint="default"/>
      </w:rPr>
    </w:lvl>
    <w:lvl w:ilvl="6" w:tplc="E1005AD0">
      <w:start w:val="1"/>
      <w:numFmt w:val="bullet"/>
      <w:lvlText w:val=""/>
      <w:lvlJc w:val="left"/>
      <w:pPr>
        <w:ind w:left="4953" w:hanging="360"/>
      </w:pPr>
      <w:rPr>
        <w:rFonts w:ascii="Symbol" w:hAnsi="Symbol" w:hint="default"/>
      </w:rPr>
    </w:lvl>
    <w:lvl w:ilvl="7" w:tplc="72B29A76">
      <w:start w:val="1"/>
      <w:numFmt w:val="bullet"/>
      <w:lvlText w:val="o"/>
      <w:lvlJc w:val="left"/>
      <w:pPr>
        <w:ind w:left="5673" w:hanging="360"/>
      </w:pPr>
      <w:rPr>
        <w:rFonts w:ascii="Courier New" w:hAnsi="Courier New" w:cs="Courier New" w:hint="default"/>
      </w:rPr>
    </w:lvl>
    <w:lvl w:ilvl="8" w:tplc="18CA6BC6">
      <w:start w:val="1"/>
      <w:numFmt w:val="bullet"/>
      <w:lvlText w:val=""/>
      <w:lvlJc w:val="left"/>
      <w:pPr>
        <w:ind w:left="6393" w:hanging="360"/>
      </w:pPr>
      <w:rPr>
        <w:rFonts w:ascii="Wingdings" w:hAnsi="Wingdings" w:hint="default"/>
      </w:rPr>
    </w:lvl>
  </w:abstractNum>
  <w:abstractNum w:abstractNumId="46" w15:restartNumberingAfterBreak="0">
    <w:nsid w:val="61EF695D"/>
    <w:multiLevelType w:val="hybridMultilevel"/>
    <w:tmpl w:val="D01E9B6C"/>
    <w:lvl w:ilvl="0" w:tplc="2AB81D52">
      <w:start w:val="1"/>
      <w:numFmt w:val="bullet"/>
      <w:lvlText w:val="-"/>
      <w:lvlJc w:val="left"/>
      <w:pPr>
        <w:ind w:left="93" w:hanging="70"/>
      </w:pPr>
      <w:rPr>
        <w:rFonts w:ascii="Arial" w:eastAsia="Arial" w:hAnsi="Arial" w:cs="Arial" w:hint="default"/>
        <w:b w:val="0"/>
        <w:bCs w:val="0"/>
        <w:i w:val="0"/>
        <w:iCs w:val="0"/>
        <w:sz w:val="11"/>
        <w:szCs w:val="11"/>
        <w:lang w:val="fr-FR" w:eastAsia="en-US" w:bidi="ar-SA"/>
      </w:rPr>
    </w:lvl>
    <w:lvl w:ilvl="1" w:tplc="5AC6F260">
      <w:start w:val="1"/>
      <w:numFmt w:val="bullet"/>
      <w:lvlText w:val="•"/>
      <w:lvlJc w:val="left"/>
      <w:pPr>
        <w:ind w:left="1023" w:hanging="70"/>
      </w:pPr>
      <w:rPr>
        <w:rFonts w:hint="default"/>
        <w:lang w:val="fr-FR" w:eastAsia="en-US" w:bidi="ar-SA"/>
      </w:rPr>
    </w:lvl>
    <w:lvl w:ilvl="2" w:tplc="CC82473E">
      <w:start w:val="1"/>
      <w:numFmt w:val="bullet"/>
      <w:lvlText w:val="•"/>
      <w:lvlJc w:val="left"/>
      <w:pPr>
        <w:ind w:left="1947" w:hanging="70"/>
      </w:pPr>
      <w:rPr>
        <w:rFonts w:hint="default"/>
        <w:lang w:val="fr-FR" w:eastAsia="en-US" w:bidi="ar-SA"/>
      </w:rPr>
    </w:lvl>
    <w:lvl w:ilvl="3" w:tplc="A5F2B1E8">
      <w:start w:val="1"/>
      <w:numFmt w:val="bullet"/>
      <w:lvlText w:val="•"/>
      <w:lvlJc w:val="left"/>
      <w:pPr>
        <w:ind w:left="2870" w:hanging="70"/>
      </w:pPr>
      <w:rPr>
        <w:rFonts w:hint="default"/>
        <w:lang w:val="fr-FR" w:eastAsia="en-US" w:bidi="ar-SA"/>
      </w:rPr>
    </w:lvl>
    <w:lvl w:ilvl="4" w:tplc="8D4AB4AE">
      <w:start w:val="1"/>
      <w:numFmt w:val="bullet"/>
      <w:lvlText w:val="•"/>
      <w:lvlJc w:val="left"/>
      <w:pPr>
        <w:ind w:left="3794" w:hanging="70"/>
      </w:pPr>
      <w:rPr>
        <w:rFonts w:hint="default"/>
        <w:lang w:val="fr-FR" w:eastAsia="en-US" w:bidi="ar-SA"/>
      </w:rPr>
    </w:lvl>
    <w:lvl w:ilvl="5" w:tplc="0BC6F16E">
      <w:start w:val="1"/>
      <w:numFmt w:val="bullet"/>
      <w:lvlText w:val="•"/>
      <w:lvlJc w:val="left"/>
      <w:pPr>
        <w:ind w:left="4717" w:hanging="70"/>
      </w:pPr>
      <w:rPr>
        <w:rFonts w:hint="default"/>
        <w:lang w:val="fr-FR" w:eastAsia="en-US" w:bidi="ar-SA"/>
      </w:rPr>
    </w:lvl>
    <w:lvl w:ilvl="6" w:tplc="CDB65828">
      <w:start w:val="1"/>
      <w:numFmt w:val="bullet"/>
      <w:lvlText w:val="•"/>
      <w:lvlJc w:val="left"/>
      <w:pPr>
        <w:ind w:left="5641" w:hanging="70"/>
      </w:pPr>
      <w:rPr>
        <w:rFonts w:hint="default"/>
        <w:lang w:val="fr-FR" w:eastAsia="en-US" w:bidi="ar-SA"/>
      </w:rPr>
    </w:lvl>
    <w:lvl w:ilvl="7" w:tplc="6B0E6430">
      <w:start w:val="1"/>
      <w:numFmt w:val="bullet"/>
      <w:lvlText w:val="•"/>
      <w:lvlJc w:val="left"/>
      <w:pPr>
        <w:ind w:left="6564" w:hanging="70"/>
      </w:pPr>
      <w:rPr>
        <w:rFonts w:hint="default"/>
        <w:lang w:val="fr-FR" w:eastAsia="en-US" w:bidi="ar-SA"/>
      </w:rPr>
    </w:lvl>
    <w:lvl w:ilvl="8" w:tplc="FA7AB950">
      <w:start w:val="1"/>
      <w:numFmt w:val="bullet"/>
      <w:lvlText w:val="•"/>
      <w:lvlJc w:val="left"/>
      <w:pPr>
        <w:ind w:left="7488" w:hanging="70"/>
      </w:pPr>
      <w:rPr>
        <w:rFonts w:hint="default"/>
        <w:lang w:val="fr-FR" w:eastAsia="en-US" w:bidi="ar-SA"/>
      </w:rPr>
    </w:lvl>
  </w:abstractNum>
  <w:abstractNum w:abstractNumId="47" w15:restartNumberingAfterBreak="0">
    <w:nsid w:val="62301066"/>
    <w:multiLevelType w:val="hybridMultilevel"/>
    <w:tmpl w:val="9FC017D2"/>
    <w:lvl w:ilvl="0" w:tplc="13CE21D4">
      <w:start w:val="1"/>
      <w:numFmt w:val="decimal"/>
      <w:lvlText w:val="%1"/>
      <w:lvlJc w:val="left"/>
      <w:pPr>
        <w:ind w:left="81" w:hanging="140"/>
      </w:pPr>
      <w:rPr>
        <w:rFonts w:ascii="Arial" w:eastAsia="Arial" w:hAnsi="Arial" w:cs="Arial" w:hint="default"/>
        <w:color w:val="1BA3B9"/>
        <w:sz w:val="16"/>
        <w:szCs w:val="16"/>
      </w:rPr>
    </w:lvl>
    <w:lvl w:ilvl="1" w:tplc="158E3B54">
      <w:start w:val="1"/>
      <w:numFmt w:val="bullet"/>
      <w:lvlText w:val="•"/>
      <w:lvlJc w:val="left"/>
      <w:pPr>
        <w:ind w:left="640" w:hanging="140"/>
      </w:pPr>
      <w:rPr>
        <w:rFonts w:hint="default"/>
      </w:rPr>
    </w:lvl>
    <w:lvl w:ilvl="2" w:tplc="654A1EB6">
      <w:start w:val="1"/>
      <w:numFmt w:val="bullet"/>
      <w:lvlText w:val="•"/>
      <w:lvlJc w:val="left"/>
      <w:pPr>
        <w:ind w:left="1201" w:hanging="140"/>
      </w:pPr>
      <w:rPr>
        <w:rFonts w:hint="default"/>
      </w:rPr>
    </w:lvl>
    <w:lvl w:ilvl="3" w:tplc="78AA8DF0">
      <w:start w:val="1"/>
      <w:numFmt w:val="bullet"/>
      <w:lvlText w:val="•"/>
      <w:lvlJc w:val="left"/>
      <w:pPr>
        <w:ind w:left="1762" w:hanging="140"/>
      </w:pPr>
      <w:rPr>
        <w:rFonts w:hint="default"/>
      </w:rPr>
    </w:lvl>
    <w:lvl w:ilvl="4" w:tplc="A98E1636">
      <w:start w:val="1"/>
      <w:numFmt w:val="bullet"/>
      <w:lvlText w:val="•"/>
      <w:lvlJc w:val="left"/>
      <w:pPr>
        <w:ind w:left="2323" w:hanging="140"/>
      </w:pPr>
      <w:rPr>
        <w:rFonts w:hint="default"/>
      </w:rPr>
    </w:lvl>
    <w:lvl w:ilvl="5" w:tplc="9920049E">
      <w:start w:val="1"/>
      <w:numFmt w:val="bullet"/>
      <w:lvlText w:val="•"/>
      <w:lvlJc w:val="left"/>
      <w:pPr>
        <w:ind w:left="2884" w:hanging="140"/>
      </w:pPr>
      <w:rPr>
        <w:rFonts w:hint="default"/>
      </w:rPr>
    </w:lvl>
    <w:lvl w:ilvl="6" w:tplc="5F7EDAC4">
      <w:start w:val="1"/>
      <w:numFmt w:val="bullet"/>
      <w:lvlText w:val="•"/>
      <w:lvlJc w:val="left"/>
      <w:pPr>
        <w:ind w:left="3444" w:hanging="140"/>
      </w:pPr>
      <w:rPr>
        <w:rFonts w:hint="default"/>
      </w:rPr>
    </w:lvl>
    <w:lvl w:ilvl="7" w:tplc="2F6E1EDE">
      <w:start w:val="1"/>
      <w:numFmt w:val="bullet"/>
      <w:lvlText w:val="•"/>
      <w:lvlJc w:val="left"/>
      <w:pPr>
        <w:ind w:left="4005" w:hanging="140"/>
      </w:pPr>
      <w:rPr>
        <w:rFonts w:hint="default"/>
      </w:rPr>
    </w:lvl>
    <w:lvl w:ilvl="8" w:tplc="9C62C7CC">
      <w:start w:val="1"/>
      <w:numFmt w:val="bullet"/>
      <w:lvlText w:val="•"/>
      <w:lvlJc w:val="left"/>
      <w:pPr>
        <w:ind w:left="4566" w:hanging="140"/>
      </w:pPr>
      <w:rPr>
        <w:rFonts w:hint="default"/>
      </w:rPr>
    </w:lvl>
  </w:abstractNum>
  <w:abstractNum w:abstractNumId="48" w15:restartNumberingAfterBreak="0">
    <w:nsid w:val="633D57E9"/>
    <w:multiLevelType w:val="hybridMultilevel"/>
    <w:tmpl w:val="A2528B6E"/>
    <w:lvl w:ilvl="0" w:tplc="5D227448">
      <w:start w:val="1"/>
      <w:numFmt w:val="bullet"/>
      <w:lvlText w:val="-"/>
      <w:lvlJc w:val="left"/>
      <w:pPr>
        <w:ind w:left="555" w:hanging="96"/>
      </w:pPr>
      <w:rPr>
        <w:rFonts w:hint="default"/>
        <w:b/>
        <w:bCs/>
      </w:rPr>
    </w:lvl>
    <w:lvl w:ilvl="1" w:tplc="9258A874">
      <w:start w:val="1"/>
      <w:numFmt w:val="bullet"/>
      <w:lvlText w:val="-"/>
      <w:lvlJc w:val="left"/>
      <w:pPr>
        <w:ind w:left="1068" w:hanging="96"/>
      </w:pPr>
      <w:rPr>
        <w:rFonts w:hint="default"/>
        <w:b/>
        <w:bCs/>
      </w:rPr>
    </w:lvl>
    <w:lvl w:ilvl="2" w:tplc="0762901C">
      <w:start w:val="1"/>
      <w:numFmt w:val="bullet"/>
      <w:lvlText w:val="-"/>
      <w:lvlJc w:val="left"/>
      <w:pPr>
        <w:ind w:left="1245" w:hanging="96"/>
      </w:pPr>
      <w:rPr>
        <w:rFonts w:hint="default"/>
        <w:b/>
        <w:bCs/>
      </w:rPr>
    </w:lvl>
    <w:lvl w:ilvl="3" w:tplc="0A106F88">
      <w:start w:val="1"/>
      <w:numFmt w:val="bullet"/>
      <w:lvlText w:val="•"/>
      <w:lvlJc w:val="left"/>
      <w:pPr>
        <w:ind w:left="2285" w:hanging="96"/>
      </w:pPr>
      <w:rPr>
        <w:rFonts w:hint="default"/>
      </w:rPr>
    </w:lvl>
    <w:lvl w:ilvl="4" w:tplc="14D48B06">
      <w:start w:val="1"/>
      <w:numFmt w:val="bullet"/>
      <w:lvlText w:val="•"/>
      <w:lvlJc w:val="left"/>
      <w:pPr>
        <w:ind w:left="3331" w:hanging="96"/>
      </w:pPr>
      <w:rPr>
        <w:rFonts w:hint="default"/>
      </w:rPr>
    </w:lvl>
    <w:lvl w:ilvl="5" w:tplc="09A66D66">
      <w:start w:val="1"/>
      <w:numFmt w:val="bullet"/>
      <w:lvlText w:val="•"/>
      <w:lvlJc w:val="left"/>
      <w:pPr>
        <w:ind w:left="4377" w:hanging="96"/>
      </w:pPr>
      <w:rPr>
        <w:rFonts w:hint="default"/>
      </w:rPr>
    </w:lvl>
    <w:lvl w:ilvl="6" w:tplc="6A6ABAD6">
      <w:start w:val="1"/>
      <w:numFmt w:val="bullet"/>
      <w:lvlText w:val="•"/>
      <w:lvlJc w:val="left"/>
      <w:pPr>
        <w:ind w:left="5422" w:hanging="96"/>
      </w:pPr>
      <w:rPr>
        <w:rFonts w:hint="default"/>
      </w:rPr>
    </w:lvl>
    <w:lvl w:ilvl="7" w:tplc="57220B1C">
      <w:start w:val="1"/>
      <w:numFmt w:val="bullet"/>
      <w:lvlText w:val="•"/>
      <w:lvlJc w:val="left"/>
      <w:pPr>
        <w:ind w:left="6468" w:hanging="96"/>
      </w:pPr>
      <w:rPr>
        <w:rFonts w:hint="default"/>
      </w:rPr>
    </w:lvl>
    <w:lvl w:ilvl="8" w:tplc="92E85E04">
      <w:start w:val="1"/>
      <w:numFmt w:val="bullet"/>
      <w:lvlText w:val="•"/>
      <w:lvlJc w:val="left"/>
      <w:pPr>
        <w:ind w:left="7514" w:hanging="96"/>
      </w:pPr>
      <w:rPr>
        <w:rFonts w:hint="default"/>
      </w:rPr>
    </w:lvl>
  </w:abstractNum>
  <w:abstractNum w:abstractNumId="49" w15:restartNumberingAfterBreak="0">
    <w:nsid w:val="65D56BB9"/>
    <w:multiLevelType w:val="hybridMultilevel"/>
    <w:tmpl w:val="A7C47982"/>
    <w:lvl w:ilvl="0" w:tplc="EE56EFA2">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C89CC586">
      <w:start w:val="1"/>
      <w:numFmt w:val="bullet"/>
      <w:lvlText w:val="•"/>
      <w:lvlJc w:val="left"/>
      <w:pPr>
        <w:ind w:left="1424" w:hanging="116"/>
      </w:pPr>
      <w:rPr>
        <w:rFonts w:hint="default"/>
        <w:lang w:val="fr-FR" w:eastAsia="en-US" w:bidi="ar-SA"/>
      </w:rPr>
    </w:lvl>
    <w:lvl w:ilvl="2" w:tplc="53788EA2">
      <w:start w:val="1"/>
      <w:numFmt w:val="bullet"/>
      <w:lvlText w:val="•"/>
      <w:lvlJc w:val="left"/>
      <w:pPr>
        <w:ind w:left="2708" w:hanging="116"/>
      </w:pPr>
      <w:rPr>
        <w:rFonts w:hint="default"/>
        <w:lang w:val="fr-FR" w:eastAsia="en-US" w:bidi="ar-SA"/>
      </w:rPr>
    </w:lvl>
    <w:lvl w:ilvl="3" w:tplc="88082DA2">
      <w:start w:val="1"/>
      <w:numFmt w:val="bullet"/>
      <w:lvlText w:val="•"/>
      <w:lvlJc w:val="left"/>
      <w:pPr>
        <w:ind w:left="3992" w:hanging="116"/>
      </w:pPr>
      <w:rPr>
        <w:rFonts w:hint="default"/>
        <w:lang w:val="fr-FR" w:eastAsia="en-US" w:bidi="ar-SA"/>
      </w:rPr>
    </w:lvl>
    <w:lvl w:ilvl="4" w:tplc="1A1AD4D6">
      <w:start w:val="1"/>
      <w:numFmt w:val="bullet"/>
      <w:lvlText w:val="•"/>
      <w:lvlJc w:val="left"/>
      <w:pPr>
        <w:ind w:left="5276" w:hanging="116"/>
      </w:pPr>
      <w:rPr>
        <w:rFonts w:hint="default"/>
        <w:lang w:val="fr-FR" w:eastAsia="en-US" w:bidi="ar-SA"/>
      </w:rPr>
    </w:lvl>
    <w:lvl w:ilvl="5" w:tplc="9AA0792A">
      <w:start w:val="1"/>
      <w:numFmt w:val="bullet"/>
      <w:lvlText w:val="•"/>
      <w:lvlJc w:val="left"/>
      <w:pPr>
        <w:ind w:left="6561" w:hanging="116"/>
      </w:pPr>
      <w:rPr>
        <w:rFonts w:hint="default"/>
        <w:lang w:val="fr-FR" w:eastAsia="en-US" w:bidi="ar-SA"/>
      </w:rPr>
    </w:lvl>
    <w:lvl w:ilvl="6" w:tplc="DD906CD0">
      <w:start w:val="1"/>
      <w:numFmt w:val="bullet"/>
      <w:lvlText w:val="•"/>
      <w:lvlJc w:val="left"/>
      <w:pPr>
        <w:ind w:left="7845" w:hanging="116"/>
      </w:pPr>
      <w:rPr>
        <w:rFonts w:hint="default"/>
        <w:lang w:val="fr-FR" w:eastAsia="en-US" w:bidi="ar-SA"/>
      </w:rPr>
    </w:lvl>
    <w:lvl w:ilvl="7" w:tplc="CA0CDB62">
      <w:start w:val="1"/>
      <w:numFmt w:val="bullet"/>
      <w:lvlText w:val="•"/>
      <w:lvlJc w:val="left"/>
      <w:pPr>
        <w:ind w:left="9129" w:hanging="116"/>
      </w:pPr>
      <w:rPr>
        <w:rFonts w:hint="default"/>
        <w:lang w:val="fr-FR" w:eastAsia="en-US" w:bidi="ar-SA"/>
      </w:rPr>
    </w:lvl>
    <w:lvl w:ilvl="8" w:tplc="EC3C5EFE">
      <w:start w:val="1"/>
      <w:numFmt w:val="bullet"/>
      <w:lvlText w:val="•"/>
      <w:lvlJc w:val="left"/>
      <w:pPr>
        <w:ind w:left="10413" w:hanging="116"/>
      </w:pPr>
      <w:rPr>
        <w:rFonts w:hint="default"/>
        <w:lang w:val="fr-FR" w:eastAsia="en-US" w:bidi="ar-SA"/>
      </w:rPr>
    </w:lvl>
  </w:abstractNum>
  <w:abstractNum w:abstractNumId="50" w15:restartNumberingAfterBreak="0">
    <w:nsid w:val="688D3A99"/>
    <w:multiLevelType w:val="hybridMultilevel"/>
    <w:tmpl w:val="6D306542"/>
    <w:lvl w:ilvl="0" w:tplc="250A34BC">
      <w:start w:val="1"/>
      <w:numFmt w:val="bullet"/>
      <w:lvlText w:val="-"/>
      <w:lvlJc w:val="left"/>
      <w:pPr>
        <w:ind w:left="833" w:hanging="360"/>
      </w:pPr>
      <w:rPr>
        <w:rFonts w:hint="default"/>
        <w:b/>
        <w:bCs/>
      </w:rPr>
    </w:lvl>
    <w:lvl w:ilvl="1" w:tplc="7D0000FC">
      <w:start w:val="1"/>
      <w:numFmt w:val="bullet"/>
      <w:lvlText w:val="o"/>
      <w:lvlJc w:val="left"/>
      <w:pPr>
        <w:ind w:left="1553" w:hanging="360"/>
      </w:pPr>
      <w:rPr>
        <w:rFonts w:ascii="Courier New" w:hAnsi="Courier New" w:cs="Courier New" w:hint="default"/>
      </w:rPr>
    </w:lvl>
    <w:lvl w:ilvl="2" w:tplc="1A9C2F36">
      <w:start w:val="1"/>
      <w:numFmt w:val="bullet"/>
      <w:lvlText w:val=""/>
      <w:lvlJc w:val="left"/>
      <w:pPr>
        <w:ind w:left="2273" w:hanging="360"/>
      </w:pPr>
      <w:rPr>
        <w:rFonts w:ascii="Wingdings" w:hAnsi="Wingdings" w:hint="default"/>
      </w:rPr>
    </w:lvl>
    <w:lvl w:ilvl="3" w:tplc="88E8C0E0">
      <w:start w:val="1"/>
      <w:numFmt w:val="bullet"/>
      <w:lvlText w:val=""/>
      <w:lvlJc w:val="left"/>
      <w:pPr>
        <w:ind w:left="2993" w:hanging="360"/>
      </w:pPr>
      <w:rPr>
        <w:rFonts w:ascii="Symbol" w:hAnsi="Symbol" w:hint="default"/>
      </w:rPr>
    </w:lvl>
    <w:lvl w:ilvl="4" w:tplc="C34A9A38">
      <w:start w:val="1"/>
      <w:numFmt w:val="bullet"/>
      <w:lvlText w:val="o"/>
      <w:lvlJc w:val="left"/>
      <w:pPr>
        <w:ind w:left="3713" w:hanging="360"/>
      </w:pPr>
      <w:rPr>
        <w:rFonts w:ascii="Courier New" w:hAnsi="Courier New" w:cs="Courier New" w:hint="default"/>
      </w:rPr>
    </w:lvl>
    <w:lvl w:ilvl="5" w:tplc="F49CC55A">
      <w:start w:val="1"/>
      <w:numFmt w:val="bullet"/>
      <w:lvlText w:val=""/>
      <w:lvlJc w:val="left"/>
      <w:pPr>
        <w:ind w:left="4433" w:hanging="360"/>
      </w:pPr>
      <w:rPr>
        <w:rFonts w:ascii="Wingdings" w:hAnsi="Wingdings" w:hint="default"/>
      </w:rPr>
    </w:lvl>
    <w:lvl w:ilvl="6" w:tplc="9DEC06C4">
      <w:start w:val="1"/>
      <w:numFmt w:val="bullet"/>
      <w:lvlText w:val=""/>
      <w:lvlJc w:val="left"/>
      <w:pPr>
        <w:ind w:left="5153" w:hanging="360"/>
      </w:pPr>
      <w:rPr>
        <w:rFonts w:ascii="Symbol" w:hAnsi="Symbol" w:hint="default"/>
      </w:rPr>
    </w:lvl>
    <w:lvl w:ilvl="7" w:tplc="CEA64964">
      <w:start w:val="1"/>
      <w:numFmt w:val="bullet"/>
      <w:lvlText w:val="o"/>
      <w:lvlJc w:val="left"/>
      <w:pPr>
        <w:ind w:left="5873" w:hanging="360"/>
      </w:pPr>
      <w:rPr>
        <w:rFonts w:ascii="Courier New" w:hAnsi="Courier New" w:cs="Courier New" w:hint="default"/>
      </w:rPr>
    </w:lvl>
    <w:lvl w:ilvl="8" w:tplc="0DCEE100">
      <w:start w:val="1"/>
      <w:numFmt w:val="bullet"/>
      <w:lvlText w:val=""/>
      <w:lvlJc w:val="left"/>
      <w:pPr>
        <w:ind w:left="6593" w:hanging="360"/>
      </w:pPr>
      <w:rPr>
        <w:rFonts w:ascii="Wingdings" w:hAnsi="Wingdings" w:hint="default"/>
      </w:rPr>
    </w:lvl>
  </w:abstractNum>
  <w:abstractNum w:abstractNumId="51" w15:restartNumberingAfterBreak="0">
    <w:nsid w:val="68E9129D"/>
    <w:multiLevelType w:val="hybridMultilevel"/>
    <w:tmpl w:val="9F7CBFE0"/>
    <w:lvl w:ilvl="0" w:tplc="7F8C963C">
      <w:start w:val="1"/>
      <w:numFmt w:val="bullet"/>
      <w:lvlText w:val="-"/>
      <w:lvlJc w:val="left"/>
      <w:pPr>
        <w:ind w:left="93" w:hanging="70"/>
      </w:pPr>
      <w:rPr>
        <w:rFonts w:ascii="Arial" w:eastAsia="Arial" w:hAnsi="Arial" w:cs="Arial" w:hint="default"/>
        <w:b w:val="0"/>
        <w:bCs w:val="0"/>
        <w:i w:val="0"/>
        <w:iCs w:val="0"/>
        <w:color w:val="417CC3"/>
        <w:sz w:val="11"/>
        <w:szCs w:val="11"/>
        <w:lang w:val="fr-FR" w:eastAsia="en-US" w:bidi="ar-SA"/>
      </w:rPr>
    </w:lvl>
    <w:lvl w:ilvl="1" w:tplc="FF4C9346">
      <w:start w:val="1"/>
      <w:numFmt w:val="bullet"/>
      <w:lvlText w:val="•"/>
      <w:lvlJc w:val="left"/>
      <w:pPr>
        <w:ind w:left="1023" w:hanging="70"/>
      </w:pPr>
      <w:rPr>
        <w:rFonts w:hint="default"/>
        <w:lang w:val="fr-FR" w:eastAsia="en-US" w:bidi="ar-SA"/>
      </w:rPr>
    </w:lvl>
    <w:lvl w:ilvl="2" w:tplc="78E2FFA6">
      <w:start w:val="1"/>
      <w:numFmt w:val="bullet"/>
      <w:lvlText w:val="•"/>
      <w:lvlJc w:val="left"/>
      <w:pPr>
        <w:ind w:left="1947" w:hanging="70"/>
      </w:pPr>
      <w:rPr>
        <w:rFonts w:hint="default"/>
        <w:lang w:val="fr-FR" w:eastAsia="en-US" w:bidi="ar-SA"/>
      </w:rPr>
    </w:lvl>
    <w:lvl w:ilvl="3" w:tplc="240EAE92">
      <w:start w:val="1"/>
      <w:numFmt w:val="bullet"/>
      <w:lvlText w:val="•"/>
      <w:lvlJc w:val="left"/>
      <w:pPr>
        <w:ind w:left="2870" w:hanging="70"/>
      </w:pPr>
      <w:rPr>
        <w:rFonts w:hint="default"/>
        <w:lang w:val="fr-FR" w:eastAsia="en-US" w:bidi="ar-SA"/>
      </w:rPr>
    </w:lvl>
    <w:lvl w:ilvl="4" w:tplc="C8481890">
      <w:start w:val="1"/>
      <w:numFmt w:val="bullet"/>
      <w:lvlText w:val="•"/>
      <w:lvlJc w:val="left"/>
      <w:pPr>
        <w:ind w:left="3794" w:hanging="70"/>
      </w:pPr>
      <w:rPr>
        <w:rFonts w:hint="default"/>
        <w:lang w:val="fr-FR" w:eastAsia="en-US" w:bidi="ar-SA"/>
      </w:rPr>
    </w:lvl>
    <w:lvl w:ilvl="5" w:tplc="9B360600">
      <w:start w:val="1"/>
      <w:numFmt w:val="bullet"/>
      <w:lvlText w:val="•"/>
      <w:lvlJc w:val="left"/>
      <w:pPr>
        <w:ind w:left="4717" w:hanging="70"/>
      </w:pPr>
      <w:rPr>
        <w:rFonts w:hint="default"/>
        <w:lang w:val="fr-FR" w:eastAsia="en-US" w:bidi="ar-SA"/>
      </w:rPr>
    </w:lvl>
    <w:lvl w:ilvl="6" w:tplc="68BA3D40">
      <w:start w:val="1"/>
      <w:numFmt w:val="bullet"/>
      <w:lvlText w:val="•"/>
      <w:lvlJc w:val="left"/>
      <w:pPr>
        <w:ind w:left="5641" w:hanging="70"/>
      </w:pPr>
      <w:rPr>
        <w:rFonts w:hint="default"/>
        <w:lang w:val="fr-FR" w:eastAsia="en-US" w:bidi="ar-SA"/>
      </w:rPr>
    </w:lvl>
    <w:lvl w:ilvl="7" w:tplc="206E995C">
      <w:start w:val="1"/>
      <w:numFmt w:val="bullet"/>
      <w:lvlText w:val="•"/>
      <w:lvlJc w:val="left"/>
      <w:pPr>
        <w:ind w:left="6564" w:hanging="70"/>
      </w:pPr>
      <w:rPr>
        <w:rFonts w:hint="default"/>
        <w:lang w:val="fr-FR" w:eastAsia="en-US" w:bidi="ar-SA"/>
      </w:rPr>
    </w:lvl>
    <w:lvl w:ilvl="8" w:tplc="E4EE1422">
      <w:start w:val="1"/>
      <w:numFmt w:val="bullet"/>
      <w:lvlText w:val="•"/>
      <w:lvlJc w:val="left"/>
      <w:pPr>
        <w:ind w:left="7488" w:hanging="70"/>
      </w:pPr>
      <w:rPr>
        <w:rFonts w:hint="default"/>
        <w:lang w:val="fr-FR" w:eastAsia="en-US" w:bidi="ar-SA"/>
      </w:rPr>
    </w:lvl>
  </w:abstractNum>
  <w:abstractNum w:abstractNumId="52" w15:restartNumberingAfterBreak="0">
    <w:nsid w:val="69373626"/>
    <w:multiLevelType w:val="hybridMultilevel"/>
    <w:tmpl w:val="389C1450"/>
    <w:lvl w:ilvl="0" w:tplc="B2201584">
      <w:start w:val="1"/>
      <w:numFmt w:val="bullet"/>
      <w:lvlText w:val=""/>
      <w:lvlJc w:val="left"/>
      <w:pPr>
        <w:ind w:left="833" w:hanging="360"/>
      </w:pPr>
      <w:rPr>
        <w:rFonts w:ascii="Symbol" w:hAnsi="Symbol" w:hint="default"/>
        <w:color w:val="auto"/>
      </w:rPr>
    </w:lvl>
    <w:lvl w:ilvl="1" w:tplc="B3DE038E">
      <w:start w:val="1"/>
      <w:numFmt w:val="bullet"/>
      <w:lvlText w:val="o"/>
      <w:lvlJc w:val="left"/>
      <w:pPr>
        <w:ind w:left="1553" w:hanging="360"/>
      </w:pPr>
      <w:rPr>
        <w:rFonts w:ascii="Courier New" w:hAnsi="Courier New" w:cs="Courier New" w:hint="default"/>
      </w:rPr>
    </w:lvl>
    <w:lvl w:ilvl="2" w:tplc="BC4AFD74">
      <w:start w:val="1"/>
      <w:numFmt w:val="bullet"/>
      <w:lvlText w:val=""/>
      <w:lvlJc w:val="left"/>
      <w:pPr>
        <w:ind w:left="2273" w:hanging="360"/>
      </w:pPr>
      <w:rPr>
        <w:rFonts w:ascii="Wingdings" w:hAnsi="Wingdings" w:hint="default"/>
      </w:rPr>
    </w:lvl>
    <w:lvl w:ilvl="3" w:tplc="13924034">
      <w:start w:val="1"/>
      <w:numFmt w:val="bullet"/>
      <w:lvlText w:val=""/>
      <w:lvlJc w:val="left"/>
      <w:pPr>
        <w:ind w:left="2993" w:hanging="360"/>
      </w:pPr>
      <w:rPr>
        <w:rFonts w:ascii="Symbol" w:hAnsi="Symbol" w:hint="default"/>
      </w:rPr>
    </w:lvl>
    <w:lvl w:ilvl="4" w:tplc="9FB6894C">
      <w:start w:val="1"/>
      <w:numFmt w:val="bullet"/>
      <w:lvlText w:val="o"/>
      <w:lvlJc w:val="left"/>
      <w:pPr>
        <w:ind w:left="3713" w:hanging="360"/>
      </w:pPr>
      <w:rPr>
        <w:rFonts w:ascii="Courier New" w:hAnsi="Courier New" w:cs="Courier New" w:hint="default"/>
      </w:rPr>
    </w:lvl>
    <w:lvl w:ilvl="5" w:tplc="B36A71AC">
      <w:start w:val="1"/>
      <w:numFmt w:val="bullet"/>
      <w:lvlText w:val=""/>
      <w:lvlJc w:val="left"/>
      <w:pPr>
        <w:ind w:left="4433" w:hanging="360"/>
      </w:pPr>
      <w:rPr>
        <w:rFonts w:ascii="Wingdings" w:hAnsi="Wingdings" w:hint="default"/>
      </w:rPr>
    </w:lvl>
    <w:lvl w:ilvl="6" w:tplc="7506042C">
      <w:start w:val="1"/>
      <w:numFmt w:val="bullet"/>
      <w:lvlText w:val=""/>
      <w:lvlJc w:val="left"/>
      <w:pPr>
        <w:ind w:left="5153" w:hanging="360"/>
      </w:pPr>
      <w:rPr>
        <w:rFonts w:ascii="Symbol" w:hAnsi="Symbol" w:hint="default"/>
      </w:rPr>
    </w:lvl>
    <w:lvl w:ilvl="7" w:tplc="44D2AABA">
      <w:start w:val="1"/>
      <w:numFmt w:val="bullet"/>
      <w:lvlText w:val="o"/>
      <w:lvlJc w:val="left"/>
      <w:pPr>
        <w:ind w:left="5873" w:hanging="360"/>
      </w:pPr>
      <w:rPr>
        <w:rFonts w:ascii="Courier New" w:hAnsi="Courier New" w:cs="Courier New" w:hint="default"/>
      </w:rPr>
    </w:lvl>
    <w:lvl w:ilvl="8" w:tplc="38800BEA">
      <w:start w:val="1"/>
      <w:numFmt w:val="bullet"/>
      <w:lvlText w:val=""/>
      <w:lvlJc w:val="left"/>
      <w:pPr>
        <w:ind w:left="6593" w:hanging="360"/>
      </w:pPr>
      <w:rPr>
        <w:rFonts w:ascii="Wingdings" w:hAnsi="Wingdings" w:hint="default"/>
      </w:rPr>
    </w:lvl>
  </w:abstractNum>
  <w:abstractNum w:abstractNumId="53" w15:restartNumberingAfterBreak="0">
    <w:nsid w:val="69535568"/>
    <w:multiLevelType w:val="hybridMultilevel"/>
    <w:tmpl w:val="9C3404F8"/>
    <w:lvl w:ilvl="0" w:tplc="2110D83A">
      <w:start w:val="1"/>
      <w:numFmt w:val="bullet"/>
      <w:lvlText w:val="-"/>
      <w:lvlJc w:val="left"/>
      <w:pPr>
        <w:ind w:left="1095" w:hanging="96"/>
      </w:pPr>
      <w:rPr>
        <w:rFonts w:hint="default"/>
        <w:b/>
        <w:bCs/>
      </w:rPr>
    </w:lvl>
    <w:lvl w:ilvl="1" w:tplc="DB7E1EEE">
      <w:start w:val="1"/>
      <w:numFmt w:val="bullet"/>
      <w:lvlText w:val="•"/>
      <w:lvlJc w:val="left"/>
      <w:pPr>
        <w:ind w:left="2048" w:hanging="96"/>
      </w:pPr>
      <w:rPr>
        <w:rFonts w:hint="default"/>
      </w:rPr>
    </w:lvl>
    <w:lvl w:ilvl="2" w:tplc="15189460">
      <w:start w:val="1"/>
      <w:numFmt w:val="bullet"/>
      <w:lvlText w:val="•"/>
      <w:lvlJc w:val="left"/>
      <w:pPr>
        <w:ind w:left="2997" w:hanging="96"/>
      </w:pPr>
      <w:rPr>
        <w:rFonts w:hint="default"/>
      </w:rPr>
    </w:lvl>
    <w:lvl w:ilvl="3" w:tplc="89E6AFA8">
      <w:start w:val="1"/>
      <w:numFmt w:val="bullet"/>
      <w:lvlText w:val="•"/>
      <w:lvlJc w:val="left"/>
      <w:pPr>
        <w:ind w:left="3945" w:hanging="96"/>
      </w:pPr>
      <w:rPr>
        <w:rFonts w:hint="default"/>
      </w:rPr>
    </w:lvl>
    <w:lvl w:ilvl="4" w:tplc="44307490">
      <w:start w:val="1"/>
      <w:numFmt w:val="bullet"/>
      <w:lvlText w:val="•"/>
      <w:lvlJc w:val="left"/>
      <w:pPr>
        <w:ind w:left="4894" w:hanging="96"/>
      </w:pPr>
      <w:rPr>
        <w:rFonts w:hint="default"/>
      </w:rPr>
    </w:lvl>
    <w:lvl w:ilvl="5" w:tplc="49C8D77E">
      <w:start w:val="1"/>
      <w:numFmt w:val="bullet"/>
      <w:lvlText w:val="•"/>
      <w:lvlJc w:val="left"/>
      <w:pPr>
        <w:ind w:left="5842" w:hanging="96"/>
      </w:pPr>
      <w:rPr>
        <w:rFonts w:hint="default"/>
      </w:rPr>
    </w:lvl>
    <w:lvl w:ilvl="6" w:tplc="82F0D924">
      <w:start w:val="1"/>
      <w:numFmt w:val="bullet"/>
      <w:lvlText w:val="•"/>
      <w:lvlJc w:val="left"/>
      <w:pPr>
        <w:ind w:left="6791" w:hanging="96"/>
      </w:pPr>
      <w:rPr>
        <w:rFonts w:hint="default"/>
      </w:rPr>
    </w:lvl>
    <w:lvl w:ilvl="7" w:tplc="E73C6BFC">
      <w:start w:val="1"/>
      <w:numFmt w:val="bullet"/>
      <w:lvlText w:val="•"/>
      <w:lvlJc w:val="left"/>
      <w:pPr>
        <w:ind w:left="7739" w:hanging="96"/>
      </w:pPr>
      <w:rPr>
        <w:rFonts w:hint="default"/>
      </w:rPr>
    </w:lvl>
    <w:lvl w:ilvl="8" w:tplc="2A1854BA">
      <w:start w:val="1"/>
      <w:numFmt w:val="bullet"/>
      <w:lvlText w:val="•"/>
      <w:lvlJc w:val="left"/>
      <w:pPr>
        <w:ind w:left="8688" w:hanging="96"/>
      </w:pPr>
      <w:rPr>
        <w:rFonts w:hint="default"/>
      </w:rPr>
    </w:lvl>
  </w:abstractNum>
  <w:abstractNum w:abstractNumId="54" w15:restartNumberingAfterBreak="0">
    <w:nsid w:val="69FC2745"/>
    <w:multiLevelType w:val="hybridMultilevel"/>
    <w:tmpl w:val="94260FB4"/>
    <w:lvl w:ilvl="0" w:tplc="F02EAAC8">
      <w:start w:val="1"/>
      <w:numFmt w:val="bullet"/>
      <w:lvlText w:val="-"/>
      <w:lvlJc w:val="left"/>
      <w:pPr>
        <w:ind w:left="833" w:hanging="360"/>
      </w:pPr>
      <w:rPr>
        <w:rFonts w:hint="default"/>
        <w:b/>
        <w:bCs/>
      </w:rPr>
    </w:lvl>
    <w:lvl w:ilvl="1" w:tplc="3FE47A20">
      <w:start w:val="1"/>
      <w:numFmt w:val="bullet"/>
      <w:lvlText w:val="o"/>
      <w:lvlJc w:val="left"/>
      <w:pPr>
        <w:ind w:left="1553" w:hanging="360"/>
      </w:pPr>
      <w:rPr>
        <w:rFonts w:ascii="Courier New" w:hAnsi="Courier New" w:cs="Courier New" w:hint="default"/>
      </w:rPr>
    </w:lvl>
    <w:lvl w:ilvl="2" w:tplc="B67665B8">
      <w:start w:val="1"/>
      <w:numFmt w:val="bullet"/>
      <w:lvlText w:val=""/>
      <w:lvlJc w:val="left"/>
      <w:pPr>
        <w:ind w:left="2273" w:hanging="360"/>
      </w:pPr>
      <w:rPr>
        <w:rFonts w:ascii="Wingdings" w:hAnsi="Wingdings" w:hint="default"/>
      </w:rPr>
    </w:lvl>
    <w:lvl w:ilvl="3" w:tplc="A144323E">
      <w:start w:val="1"/>
      <w:numFmt w:val="bullet"/>
      <w:lvlText w:val=""/>
      <w:lvlJc w:val="left"/>
      <w:pPr>
        <w:ind w:left="2993" w:hanging="360"/>
      </w:pPr>
      <w:rPr>
        <w:rFonts w:ascii="Symbol" w:hAnsi="Symbol" w:hint="default"/>
      </w:rPr>
    </w:lvl>
    <w:lvl w:ilvl="4" w:tplc="F0BAC59E">
      <w:start w:val="1"/>
      <w:numFmt w:val="bullet"/>
      <w:lvlText w:val="o"/>
      <w:lvlJc w:val="left"/>
      <w:pPr>
        <w:ind w:left="3713" w:hanging="360"/>
      </w:pPr>
      <w:rPr>
        <w:rFonts w:ascii="Courier New" w:hAnsi="Courier New" w:cs="Courier New" w:hint="default"/>
      </w:rPr>
    </w:lvl>
    <w:lvl w:ilvl="5" w:tplc="CB1460E8">
      <w:start w:val="1"/>
      <w:numFmt w:val="bullet"/>
      <w:lvlText w:val=""/>
      <w:lvlJc w:val="left"/>
      <w:pPr>
        <w:ind w:left="4433" w:hanging="360"/>
      </w:pPr>
      <w:rPr>
        <w:rFonts w:ascii="Wingdings" w:hAnsi="Wingdings" w:hint="default"/>
      </w:rPr>
    </w:lvl>
    <w:lvl w:ilvl="6" w:tplc="35C2AA84">
      <w:start w:val="1"/>
      <w:numFmt w:val="bullet"/>
      <w:lvlText w:val=""/>
      <w:lvlJc w:val="left"/>
      <w:pPr>
        <w:ind w:left="5153" w:hanging="360"/>
      </w:pPr>
      <w:rPr>
        <w:rFonts w:ascii="Symbol" w:hAnsi="Symbol" w:hint="default"/>
      </w:rPr>
    </w:lvl>
    <w:lvl w:ilvl="7" w:tplc="039E07AC">
      <w:start w:val="1"/>
      <w:numFmt w:val="bullet"/>
      <w:lvlText w:val="o"/>
      <w:lvlJc w:val="left"/>
      <w:pPr>
        <w:ind w:left="5873" w:hanging="360"/>
      </w:pPr>
      <w:rPr>
        <w:rFonts w:ascii="Courier New" w:hAnsi="Courier New" w:cs="Courier New" w:hint="default"/>
      </w:rPr>
    </w:lvl>
    <w:lvl w:ilvl="8" w:tplc="CD502A10">
      <w:start w:val="1"/>
      <w:numFmt w:val="bullet"/>
      <w:lvlText w:val=""/>
      <w:lvlJc w:val="left"/>
      <w:pPr>
        <w:ind w:left="6593" w:hanging="360"/>
      </w:pPr>
      <w:rPr>
        <w:rFonts w:ascii="Wingdings" w:hAnsi="Wingdings" w:hint="default"/>
      </w:rPr>
    </w:lvl>
  </w:abstractNum>
  <w:abstractNum w:abstractNumId="55" w15:restartNumberingAfterBreak="0">
    <w:nsid w:val="6DCB4BAC"/>
    <w:multiLevelType w:val="hybridMultilevel"/>
    <w:tmpl w:val="981868B6"/>
    <w:lvl w:ilvl="0" w:tplc="94AE69DE">
      <w:start w:val="1"/>
      <w:numFmt w:val="bullet"/>
      <w:lvlText w:val="-"/>
      <w:lvlJc w:val="left"/>
      <w:pPr>
        <w:ind w:left="277" w:hanging="96"/>
      </w:pPr>
      <w:rPr>
        <w:rFonts w:hint="default"/>
        <w:b/>
        <w:bCs/>
      </w:rPr>
    </w:lvl>
    <w:lvl w:ilvl="1" w:tplc="D9AAEA00">
      <w:start w:val="1"/>
      <w:numFmt w:val="bullet"/>
      <w:lvlText w:val="-"/>
      <w:lvlJc w:val="left"/>
      <w:pPr>
        <w:ind w:left="1103" w:hanging="96"/>
      </w:pPr>
      <w:rPr>
        <w:rFonts w:hint="default"/>
        <w:b/>
        <w:bCs/>
      </w:rPr>
    </w:lvl>
    <w:lvl w:ilvl="2" w:tplc="ADCE2F8C">
      <w:start w:val="1"/>
      <w:numFmt w:val="bullet"/>
      <w:lvlText w:val="•"/>
      <w:lvlJc w:val="left"/>
      <w:pPr>
        <w:ind w:left="2013" w:hanging="96"/>
      </w:pPr>
      <w:rPr>
        <w:rFonts w:hint="default"/>
      </w:rPr>
    </w:lvl>
    <w:lvl w:ilvl="3" w:tplc="80B2C966">
      <w:start w:val="1"/>
      <w:numFmt w:val="bullet"/>
      <w:lvlText w:val="•"/>
      <w:lvlJc w:val="left"/>
      <w:pPr>
        <w:ind w:left="2927" w:hanging="96"/>
      </w:pPr>
      <w:rPr>
        <w:rFonts w:hint="default"/>
      </w:rPr>
    </w:lvl>
    <w:lvl w:ilvl="4" w:tplc="D40C5FD8">
      <w:start w:val="1"/>
      <w:numFmt w:val="bullet"/>
      <w:lvlText w:val="•"/>
      <w:lvlJc w:val="left"/>
      <w:pPr>
        <w:ind w:left="3841" w:hanging="96"/>
      </w:pPr>
      <w:rPr>
        <w:rFonts w:hint="default"/>
      </w:rPr>
    </w:lvl>
    <w:lvl w:ilvl="5" w:tplc="605E94CA">
      <w:start w:val="1"/>
      <w:numFmt w:val="bullet"/>
      <w:lvlText w:val="•"/>
      <w:lvlJc w:val="left"/>
      <w:pPr>
        <w:ind w:left="4755" w:hanging="96"/>
      </w:pPr>
      <w:rPr>
        <w:rFonts w:hint="default"/>
      </w:rPr>
    </w:lvl>
    <w:lvl w:ilvl="6" w:tplc="B74A449A">
      <w:start w:val="1"/>
      <w:numFmt w:val="bullet"/>
      <w:lvlText w:val="•"/>
      <w:lvlJc w:val="left"/>
      <w:pPr>
        <w:ind w:left="5669" w:hanging="96"/>
      </w:pPr>
      <w:rPr>
        <w:rFonts w:hint="default"/>
      </w:rPr>
    </w:lvl>
    <w:lvl w:ilvl="7" w:tplc="27F656EA">
      <w:start w:val="1"/>
      <w:numFmt w:val="bullet"/>
      <w:lvlText w:val="•"/>
      <w:lvlJc w:val="left"/>
      <w:pPr>
        <w:ind w:left="6583" w:hanging="96"/>
      </w:pPr>
      <w:rPr>
        <w:rFonts w:hint="default"/>
      </w:rPr>
    </w:lvl>
    <w:lvl w:ilvl="8" w:tplc="BC92D45A">
      <w:start w:val="1"/>
      <w:numFmt w:val="bullet"/>
      <w:lvlText w:val="•"/>
      <w:lvlJc w:val="left"/>
      <w:pPr>
        <w:ind w:left="7497" w:hanging="96"/>
      </w:pPr>
      <w:rPr>
        <w:rFonts w:hint="default"/>
      </w:rPr>
    </w:lvl>
  </w:abstractNum>
  <w:abstractNum w:abstractNumId="56" w15:restartNumberingAfterBreak="0">
    <w:nsid w:val="6DFF2F84"/>
    <w:multiLevelType w:val="hybridMultilevel"/>
    <w:tmpl w:val="0B6EFD50"/>
    <w:lvl w:ilvl="0" w:tplc="B1522682">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B0C613E0">
      <w:start w:val="1"/>
      <w:numFmt w:val="bullet"/>
      <w:lvlText w:val="•"/>
      <w:lvlJc w:val="left"/>
      <w:pPr>
        <w:ind w:left="1424" w:hanging="116"/>
      </w:pPr>
      <w:rPr>
        <w:rFonts w:hint="default"/>
        <w:lang w:val="fr-FR" w:eastAsia="en-US" w:bidi="ar-SA"/>
      </w:rPr>
    </w:lvl>
    <w:lvl w:ilvl="2" w:tplc="BC745FBE">
      <w:start w:val="1"/>
      <w:numFmt w:val="bullet"/>
      <w:lvlText w:val="•"/>
      <w:lvlJc w:val="left"/>
      <w:pPr>
        <w:ind w:left="2708" w:hanging="116"/>
      </w:pPr>
      <w:rPr>
        <w:rFonts w:hint="default"/>
        <w:lang w:val="fr-FR" w:eastAsia="en-US" w:bidi="ar-SA"/>
      </w:rPr>
    </w:lvl>
    <w:lvl w:ilvl="3" w:tplc="644C236E">
      <w:start w:val="1"/>
      <w:numFmt w:val="bullet"/>
      <w:lvlText w:val="•"/>
      <w:lvlJc w:val="left"/>
      <w:pPr>
        <w:ind w:left="3992" w:hanging="116"/>
      </w:pPr>
      <w:rPr>
        <w:rFonts w:hint="default"/>
        <w:lang w:val="fr-FR" w:eastAsia="en-US" w:bidi="ar-SA"/>
      </w:rPr>
    </w:lvl>
    <w:lvl w:ilvl="4" w:tplc="8A9E71FC">
      <w:start w:val="1"/>
      <w:numFmt w:val="bullet"/>
      <w:lvlText w:val="•"/>
      <w:lvlJc w:val="left"/>
      <w:pPr>
        <w:ind w:left="5276" w:hanging="116"/>
      </w:pPr>
      <w:rPr>
        <w:rFonts w:hint="default"/>
        <w:lang w:val="fr-FR" w:eastAsia="en-US" w:bidi="ar-SA"/>
      </w:rPr>
    </w:lvl>
    <w:lvl w:ilvl="5" w:tplc="5EAEA5E6">
      <w:start w:val="1"/>
      <w:numFmt w:val="bullet"/>
      <w:lvlText w:val="•"/>
      <w:lvlJc w:val="left"/>
      <w:pPr>
        <w:ind w:left="6561" w:hanging="116"/>
      </w:pPr>
      <w:rPr>
        <w:rFonts w:hint="default"/>
        <w:lang w:val="fr-FR" w:eastAsia="en-US" w:bidi="ar-SA"/>
      </w:rPr>
    </w:lvl>
    <w:lvl w:ilvl="6" w:tplc="D7C68702">
      <w:start w:val="1"/>
      <w:numFmt w:val="bullet"/>
      <w:lvlText w:val="•"/>
      <w:lvlJc w:val="left"/>
      <w:pPr>
        <w:ind w:left="7845" w:hanging="116"/>
      </w:pPr>
      <w:rPr>
        <w:rFonts w:hint="default"/>
        <w:lang w:val="fr-FR" w:eastAsia="en-US" w:bidi="ar-SA"/>
      </w:rPr>
    </w:lvl>
    <w:lvl w:ilvl="7" w:tplc="F7DC4322">
      <w:start w:val="1"/>
      <w:numFmt w:val="bullet"/>
      <w:lvlText w:val="•"/>
      <w:lvlJc w:val="left"/>
      <w:pPr>
        <w:ind w:left="9129" w:hanging="116"/>
      </w:pPr>
      <w:rPr>
        <w:rFonts w:hint="default"/>
        <w:lang w:val="fr-FR" w:eastAsia="en-US" w:bidi="ar-SA"/>
      </w:rPr>
    </w:lvl>
    <w:lvl w:ilvl="8" w:tplc="D5920058">
      <w:start w:val="1"/>
      <w:numFmt w:val="bullet"/>
      <w:lvlText w:val="•"/>
      <w:lvlJc w:val="left"/>
      <w:pPr>
        <w:ind w:left="10413" w:hanging="116"/>
      </w:pPr>
      <w:rPr>
        <w:rFonts w:hint="default"/>
        <w:lang w:val="fr-FR" w:eastAsia="en-US" w:bidi="ar-SA"/>
      </w:rPr>
    </w:lvl>
  </w:abstractNum>
  <w:abstractNum w:abstractNumId="57" w15:restartNumberingAfterBreak="0">
    <w:nsid w:val="71B04043"/>
    <w:multiLevelType w:val="hybridMultilevel"/>
    <w:tmpl w:val="0BD09742"/>
    <w:lvl w:ilvl="0" w:tplc="3DEE5D76">
      <w:start w:val="1"/>
      <w:numFmt w:val="bullet"/>
      <w:lvlText w:val="-"/>
      <w:lvlJc w:val="left"/>
      <w:pPr>
        <w:ind w:left="1287" w:hanging="360"/>
      </w:pPr>
      <w:rPr>
        <w:rFonts w:hint="default"/>
        <w:b/>
        <w:bCs/>
      </w:rPr>
    </w:lvl>
    <w:lvl w:ilvl="1" w:tplc="132AB4E4">
      <w:start w:val="1"/>
      <w:numFmt w:val="bullet"/>
      <w:lvlText w:val="o"/>
      <w:lvlJc w:val="left"/>
      <w:pPr>
        <w:ind w:left="2007" w:hanging="360"/>
      </w:pPr>
      <w:rPr>
        <w:rFonts w:ascii="Courier New" w:hAnsi="Courier New" w:cs="Courier New" w:hint="default"/>
      </w:rPr>
    </w:lvl>
    <w:lvl w:ilvl="2" w:tplc="2A7E74F4">
      <w:start w:val="1"/>
      <w:numFmt w:val="bullet"/>
      <w:lvlText w:val=""/>
      <w:lvlJc w:val="left"/>
      <w:pPr>
        <w:ind w:left="2727" w:hanging="360"/>
      </w:pPr>
      <w:rPr>
        <w:rFonts w:ascii="Wingdings" w:hAnsi="Wingdings" w:hint="default"/>
      </w:rPr>
    </w:lvl>
    <w:lvl w:ilvl="3" w:tplc="3C68EC56">
      <w:start w:val="1"/>
      <w:numFmt w:val="bullet"/>
      <w:lvlText w:val=""/>
      <w:lvlJc w:val="left"/>
      <w:pPr>
        <w:ind w:left="3447" w:hanging="360"/>
      </w:pPr>
      <w:rPr>
        <w:rFonts w:ascii="Symbol" w:hAnsi="Symbol" w:hint="default"/>
      </w:rPr>
    </w:lvl>
    <w:lvl w:ilvl="4" w:tplc="52B0B8EE">
      <w:start w:val="1"/>
      <w:numFmt w:val="bullet"/>
      <w:lvlText w:val="o"/>
      <w:lvlJc w:val="left"/>
      <w:pPr>
        <w:ind w:left="4167" w:hanging="360"/>
      </w:pPr>
      <w:rPr>
        <w:rFonts w:ascii="Courier New" w:hAnsi="Courier New" w:cs="Courier New" w:hint="default"/>
      </w:rPr>
    </w:lvl>
    <w:lvl w:ilvl="5" w:tplc="180AC160">
      <w:start w:val="1"/>
      <w:numFmt w:val="bullet"/>
      <w:lvlText w:val=""/>
      <w:lvlJc w:val="left"/>
      <w:pPr>
        <w:ind w:left="4887" w:hanging="360"/>
      </w:pPr>
      <w:rPr>
        <w:rFonts w:ascii="Wingdings" w:hAnsi="Wingdings" w:hint="default"/>
      </w:rPr>
    </w:lvl>
    <w:lvl w:ilvl="6" w:tplc="00340F5A">
      <w:start w:val="1"/>
      <w:numFmt w:val="bullet"/>
      <w:lvlText w:val=""/>
      <w:lvlJc w:val="left"/>
      <w:pPr>
        <w:ind w:left="5607" w:hanging="360"/>
      </w:pPr>
      <w:rPr>
        <w:rFonts w:ascii="Symbol" w:hAnsi="Symbol" w:hint="default"/>
      </w:rPr>
    </w:lvl>
    <w:lvl w:ilvl="7" w:tplc="713A43B2">
      <w:start w:val="1"/>
      <w:numFmt w:val="bullet"/>
      <w:lvlText w:val="o"/>
      <w:lvlJc w:val="left"/>
      <w:pPr>
        <w:ind w:left="6327" w:hanging="360"/>
      </w:pPr>
      <w:rPr>
        <w:rFonts w:ascii="Courier New" w:hAnsi="Courier New" w:cs="Courier New" w:hint="default"/>
      </w:rPr>
    </w:lvl>
    <w:lvl w:ilvl="8" w:tplc="61AEBBF0">
      <w:start w:val="1"/>
      <w:numFmt w:val="bullet"/>
      <w:lvlText w:val=""/>
      <w:lvlJc w:val="left"/>
      <w:pPr>
        <w:ind w:left="7047" w:hanging="360"/>
      </w:pPr>
      <w:rPr>
        <w:rFonts w:ascii="Wingdings" w:hAnsi="Wingdings" w:hint="default"/>
      </w:rPr>
    </w:lvl>
  </w:abstractNum>
  <w:abstractNum w:abstractNumId="58" w15:restartNumberingAfterBreak="0">
    <w:nsid w:val="78687ED5"/>
    <w:multiLevelType w:val="hybridMultilevel"/>
    <w:tmpl w:val="F11E95E8"/>
    <w:lvl w:ilvl="0" w:tplc="4DBE0B22">
      <w:start w:val="1"/>
      <w:numFmt w:val="bullet"/>
      <w:lvlText w:val="►"/>
      <w:lvlJc w:val="left"/>
      <w:pPr>
        <w:ind w:left="139" w:hanging="116"/>
      </w:pPr>
      <w:rPr>
        <w:rFonts w:ascii="Arial" w:eastAsia="Arial" w:hAnsi="Arial" w:cs="Arial" w:hint="default"/>
        <w:b/>
        <w:bCs/>
        <w:i w:val="0"/>
        <w:iCs w:val="0"/>
        <w:color w:val="417CC3"/>
        <w:spacing w:val="1"/>
        <w:sz w:val="9"/>
        <w:szCs w:val="9"/>
        <w:lang w:val="fr-FR" w:eastAsia="en-US" w:bidi="ar-SA"/>
      </w:rPr>
    </w:lvl>
    <w:lvl w:ilvl="1" w:tplc="56A453D2">
      <w:start w:val="1"/>
      <w:numFmt w:val="bullet"/>
      <w:lvlText w:val="•"/>
      <w:lvlJc w:val="left"/>
      <w:pPr>
        <w:ind w:left="1424" w:hanging="116"/>
      </w:pPr>
      <w:rPr>
        <w:rFonts w:hint="default"/>
        <w:lang w:val="fr-FR" w:eastAsia="en-US" w:bidi="ar-SA"/>
      </w:rPr>
    </w:lvl>
    <w:lvl w:ilvl="2" w:tplc="F280B0FE">
      <w:start w:val="1"/>
      <w:numFmt w:val="bullet"/>
      <w:lvlText w:val="•"/>
      <w:lvlJc w:val="left"/>
      <w:pPr>
        <w:ind w:left="2708" w:hanging="116"/>
      </w:pPr>
      <w:rPr>
        <w:rFonts w:hint="default"/>
        <w:lang w:val="fr-FR" w:eastAsia="en-US" w:bidi="ar-SA"/>
      </w:rPr>
    </w:lvl>
    <w:lvl w:ilvl="3" w:tplc="9D3EC256">
      <w:start w:val="1"/>
      <w:numFmt w:val="bullet"/>
      <w:lvlText w:val="•"/>
      <w:lvlJc w:val="left"/>
      <w:pPr>
        <w:ind w:left="3992" w:hanging="116"/>
      </w:pPr>
      <w:rPr>
        <w:rFonts w:hint="default"/>
        <w:lang w:val="fr-FR" w:eastAsia="en-US" w:bidi="ar-SA"/>
      </w:rPr>
    </w:lvl>
    <w:lvl w:ilvl="4" w:tplc="1270CC34">
      <w:start w:val="1"/>
      <w:numFmt w:val="bullet"/>
      <w:lvlText w:val="•"/>
      <w:lvlJc w:val="left"/>
      <w:pPr>
        <w:ind w:left="5276" w:hanging="116"/>
      </w:pPr>
      <w:rPr>
        <w:rFonts w:hint="default"/>
        <w:lang w:val="fr-FR" w:eastAsia="en-US" w:bidi="ar-SA"/>
      </w:rPr>
    </w:lvl>
    <w:lvl w:ilvl="5" w:tplc="5E8C759C">
      <w:start w:val="1"/>
      <w:numFmt w:val="bullet"/>
      <w:lvlText w:val="•"/>
      <w:lvlJc w:val="left"/>
      <w:pPr>
        <w:ind w:left="6561" w:hanging="116"/>
      </w:pPr>
      <w:rPr>
        <w:rFonts w:hint="default"/>
        <w:lang w:val="fr-FR" w:eastAsia="en-US" w:bidi="ar-SA"/>
      </w:rPr>
    </w:lvl>
    <w:lvl w:ilvl="6" w:tplc="6BE6EDC0">
      <w:start w:val="1"/>
      <w:numFmt w:val="bullet"/>
      <w:lvlText w:val="•"/>
      <w:lvlJc w:val="left"/>
      <w:pPr>
        <w:ind w:left="7845" w:hanging="116"/>
      </w:pPr>
      <w:rPr>
        <w:rFonts w:hint="default"/>
        <w:lang w:val="fr-FR" w:eastAsia="en-US" w:bidi="ar-SA"/>
      </w:rPr>
    </w:lvl>
    <w:lvl w:ilvl="7" w:tplc="9446E6E2">
      <w:start w:val="1"/>
      <w:numFmt w:val="bullet"/>
      <w:lvlText w:val="•"/>
      <w:lvlJc w:val="left"/>
      <w:pPr>
        <w:ind w:left="9129" w:hanging="116"/>
      </w:pPr>
      <w:rPr>
        <w:rFonts w:hint="default"/>
        <w:lang w:val="fr-FR" w:eastAsia="en-US" w:bidi="ar-SA"/>
      </w:rPr>
    </w:lvl>
    <w:lvl w:ilvl="8" w:tplc="1ED63D06">
      <w:start w:val="1"/>
      <w:numFmt w:val="bullet"/>
      <w:lvlText w:val="•"/>
      <w:lvlJc w:val="left"/>
      <w:pPr>
        <w:ind w:left="10413" w:hanging="116"/>
      </w:pPr>
      <w:rPr>
        <w:rFonts w:hint="default"/>
        <w:lang w:val="fr-FR" w:eastAsia="en-US" w:bidi="ar-SA"/>
      </w:rPr>
    </w:lvl>
  </w:abstractNum>
  <w:abstractNum w:abstractNumId="59" w15:restartNumberingAfterBreak="0">
    <w:nsid w:val="79200EE1"/>
    <w:multiLevelType w:val="hybridMultilevel"/>
    <w:tmpl w:val="18EEA4F2"/>
    <w:lvl w:ilvl="0" w:tplc="4CD886A2">
      <w:start w:val="1"/>
      <w:numFmt w:val="bullet"/>
      <w:lvlText w:val="-"/>
      <w:lvlJc w:val="left"/>
      <w:pPr>
        <w:ind w:left="720" w:hanging="360"/>
      </w:pPr>
      <w:rPr>
        <w:rFonts w:hint="default"/>
        <w:b/>
        <w:bCs/>
      </w:rPr>
    </w:lvl>
    <w:lvl w:ilvl="1" w:tplc="758E37DC">
      <w:start w:val="1"/>
      <w:numFmt w:val="bullet"/>
      <w:lvlText w:val="o"/>
      <w:lvlJc w:val="left"/>
      <w:pPr>
        <w:ind w:left="1440" w:hanging="360"/>
      </w:pPr>
      <w:rPr>
        <w:rFonts w:ascii="Courier New" w:hAnsi="Courier New" w:cs="Courier New" w:hint="default"/>
      </w:rPr>
    </w:lvl>
    <w:lvl w:ilvl="2" w:tplc="3FD8958A">
      <w:start w:val="1"/>
      <w:numFmt w:val="bullet"/>
      <w:lvlText w:val=""/>
      <w:lvlJc w:val="left"/>
      <w:pPr>
        <w:ind w:left="2160" w:hanging="360"/>
      </w:pPr>
      <w:rPr>
        <w:rFonts w:ascii="Wingdings" w:hAnsi="Wingdings" w:hint="default"/>
      </w:rPr>
    </w:lvl>
    <w:lvl w:ilvl="3" w:tplc="7CA0800A">
      <w:start w:val="1"/>
      <w:numFmt w:val="bullet"/>
      <w:lvlText w:val=""/>
      <w:lvlJc w:val="left"/>
      <w:pPr>
        <w:ind w:left="2880" w:hanging="360"/>
      </w:pPr>
      <w:rPr>
        <w:rFonts w:ascii="Symbol" w:hAnsi="Symbol" w:hint="default"/>
      </w:rPr>
    </w:lvl>
    <w:lvl w:ilvl="4" w:tplc="A332426C">
      <w:start w:val="1"/>
      <w:numFmt w:val="bullet"/>
      <w:lvlText w:val="o"/>
      <w:lvlJc w:val="left"/>
      <w:pPr>
        <w:ind w:left="3600" w:hanging="360"/>
      </w:pPr>
      <w:rPr>
        <w:rFonts w:ascii="Courier New" w:hAnsi="Courier New" w:cs="Courier New" w:hint="default"/>
      </w:rPr>
    </w:lvl>
    <w:lvl w:ilvl="5" w:tplc="844CD6C8">
      <w:start w:val="1"/>
      <w:numFmt w:val="bullet"/>
      <w:lvlText w:val=""/>
      <w:lvlJc w:val="left"/>
      <w:pPr>
        <w:ind w:left="4320" w:hanging="360"/>
      </w:pPr>
      <w:rPr>
        <w:rFonts w:ascii="Wingdings" w:hAnsi="Wingdings" w:hint="default"/>
      </w:rPr>
    </w:lvl>
    <w:lvl w:ilvl="6" w:tplc="75B41DA8">
      <w:start w:val="1"/>
      <w:numFmt w:val="bullet"/>
      <w:lvlText w:val=""/>
      <w:lvlJc w:val="left"/>
      <w:pPr>
        <w:ind w:left="5040" w:hanging="360"/>
      </w:pPr>
      <w:rPr>
        <w:rFonts w:ascii="Symbol" w:hAnsi="Symbol" w:hint="default"/>
      </w:rPr>
    </w:lvl>
    <w:lvl w:ilvl="7" w:tplc="0D8CFF54">
      <w:start w:val="1"/>
      <w:numFmt w:val="bullet"/>
      <w:lvlText w:val="o"/>
      <w:lvlJc w:val="left"/>
      <w:pPr>
        <w:ind w:left="5760" w:hanging="360"/>
      </w:pPr>
      <w:rPr>
        <w:rFonts w:ascii="Courier New" w:hAnsi="Courier New" w:cs="Courier New" w:hint="default"/>
      </w:rPr>
    </w:lvl>
    <w:lvl w:ilvl="8" w:tplc="DCF2B70A">
      <w:start w:val="1"/>
      <w:numFmt w:val="bullet"/>
      <w:lvlText w:val=""/>
      <w:lvlJc w:val="left"/>
      <w:pPr>
        <w:ind w:left="6480" w:hanging="360"/>
      </w:pPr>
      <w:rPr>
        <w:rFonts w:ascii="Wingdings" w:hAnsi="Wingdings" w:hint="default"/>
      </w:rPr>
    </w:lvl>
  </w:abstractNum>
  <w:abstractNum w:abstractNumId="60" w15:restartNumberingAfterBreak="0">
    <w:nsid w:val="79284BD7"/>
    <w:multiLevelType w:val="hybridMultilevel"/>
    <w:tmpl w:val="65804C54"/>
    <w:lvl w:ilvl="0" w:tplc="C2E43012">
      <w:start w:val="1"/>
      <w:numFmt w:val="bullet"/>
      <w:lvlText w:val="-"/>
      <w:lvlJc w:val="left"/>
      <w:pPr>
        <w:ind w:left="681" w:hanging="360"/>
      </w:pPr>
      <w:rPr>
        <w:rFonts w:hint="default"/>
      </w:rPr>
    </w:lvl>
    <w:lvl w:ilvl="1" w:tplc="AADADC2C">
      <w:start w:val="1"/>
      <w:numFmt w:val="bullet"/>
      <w:lvlText w:val="o"/>
      <w:lvlJc w:val="left"/>
      <w:pPr>
        <w:ind w:left="1401" w:hanging="360"/>
      </w:pPr>
      <w:rPr>
        <w:rFonts w:ascii="Courier New" w:hAnsi="Courier New" w:cs="Courier New" w:hint="default"/>
      </w:rPr>
    </w:lvl>
    <w:lvl w:ilvl="2" w:tplc="3B52421A">
      <w:start w:val="1"/>
      <w:numFmt w:val="bullet"/>
      <w:lvlText w:val=""/>
      <w:lvlJc w:val="left"/>
      <w:pPr>
        <w:ind w:left="2121" w:hanging="360"/>
      </w:pPr>
      <w:rPr>
        <w:rFonts w:ascii="Wingdings" w:hAnsi="Wingdings" w:hint="default"/>
      </w:rPr>
    </w:lvl>
    <w:lvl w:ilvl="3" w:tplc="6826D0C6">
      <w:start w:val="1"/>
      <w:numFmt w:val="bullet"/>
      <w:lvlText w:val=""/>
      <w:lvlJc w:val="left"/>
      <w:pPr>
        <w:ind w:left="2841" w:hanging="360"/>
      </w:pPr>
      <w:rPr>
        <w:rFonts w:ascii="Symbol" w:hAnsi="Symbol" w:hint="default"/>
      </w:rPr>
    </w:lvl>
    <w:lvl w:ilvl="4" w:tplc="FC1C53BC">
      <w:start w:val="1"/>
      <w:numFmt w:val="bullet"/>
      <w:lvlText w:val="o"/>
      <w:lvlJc w:val="left"/>
      <w:pPr>
        <w:ind w:left="3561" w:hanging="360"/>
      </w:pPr>
      <w:rPr>
        <w:rFonts w:ascii="Courier New" w:hAnsi="Courier New" w:cs="Courier New" w:hint="default"/>
      </w:rPr>
    </w:lvl>
    <w:lvl w:ilvl="5" w:tplc="CA8A8FF4">
      <w:start w:val="1"/>
      <w:numFmt w:val="bullet"/>
      <w:lvlText w:val=""/>
      <w:lvlJc w:val="left"/>
      <w:pPr>
        <w:ind w:left="4281" w:hanging="360"/>
      </w:pPr>
      <w:rPr>
        <w:rFonts w:ascii="Wingdings" w:hAnsi="Wingdings" w:hint="default"/>
      </w:rPr>
    </w:lvl>
    <w:lvl w:ilvl="6" w:tplc="FB5EEFD4">
      <w:start w:val="1"/>
      <w:numFmt w:val="bullet"/>
      <w:lvlText w:val=""/>
      <w:lvlJc w:val="left"/>
      <w:pPr>
        <w:ind w:left="5001" w:hanging="360"/>
      </w:pPr>
      <w:rPr>
        <w:rFonts w:ascii="Symbol" w:hAnsi="Symbol" w:hint="default"/>
      </w:rPr>
    </w:lvl>
    <w:lvl w:ilvl="7" w:tplc="4B22E3AC">
      <w:start w:val="1"/>
      <w:numFmt w:val="bullet"/>
      <w:lvlText w:val="o"/>
      <w:lvlJc w:val="left"/>
      <w:pPr>
        <w:ind w:left="5721" w:hanging="360"/>
      </w:pPr>
      <w:rPr>
        <w:rFonts w:ascii="Courier New" w:hAnsi="Courier New" w:cs="Courier New" w:hint="default"/>
      </w:rPr>
    </w:lvl>
    <w:lvl w:ilvl="8" w:tplc="FD66D5BA">
      <w:start w:val="1"/>
      <w:numFmt w:val="bullet"/>
      <w:lvlText w:val=""/>
      <w:lvlJc w:val="left"/>
      <w:pPr>
        <w:ind w:left="6441" w:hanging="360"/>
      </w:pPr>
      <w:rPr>
        <w:rFonts w:ascii="Wingdings" w:hAnsi="Wingdings" w:hint="default"/>
      </w:rPr>
    </w:lvl>
  </w:abstractNum>
  <w:abstractNum w:abstractNumId="61" w15:restartNumberingAfterBreak="0">
    <w:nsid w:val="792E31D4"/>
    <w:multiLevelType w:val="hybridMultilevel"/>
    <w:tmpl w:val="B9C89B80"/>
    <w:lvl w:ilvl="0" w:tplc="135C01EC">
      <w:start w:val="1"/>
      <w:numFmt w:val="bullet"/>
      <w:lvlText w:val="•"/>
      <w:lvlJc w:val="left"/>
      <w:pPr>
        <w:ind w:left="388" w:hanging="284"/>
      </w:pPr>
      <w:rPr>
        <w:rFonts w:ascii="Arial" w:eastAsia="Arial" w:hAnsi="Arial" w:cs="Arial" w:hint="default"/>
        <w:color w:val="221F1F"/>
        <w:sz w:val="16"/>
        <w:szCs w:val="16"/>
      </w:rPr>
    </w:lvl>
    <w:lvl w:ilvl="1" w:tplc="150A7230">
      <w:start w:val="1"/>
      <w:numFmt w:val="bullet"/>
      <w:lvlText w:val="•"/>
      <w:lvlJc w:val="left"/>
      <w:pPr>
        <w:ind w:left="1270" w:hanging="284"/>
      </w:pPr>
      <w:rPr>
        <w:rFonts w:hint="default"/>
      </w:rPr>
    </w:lvl>
    <w:lvl w:ilvl="2" w:tplc="F6965F48">
      <w:start w:val="1"/>
      <w:numFmt w:val="bullet"/>
      <w:lvlText w:val="•"/>
      <w:lvlJc w:val="left"/>
      <w:pPr>
        <w:ind w:left="2161" w:hanging="284"/>
      </w:pPr>
      <w:rPr>
        <w:rFonts w:hint="default"/>
      </w:rPr>
    </w:lvl>
    <w:lvl w:ilvl="3" w:tplc="CB6800B2">
      <w:start w:val="1"/>
      <w:numFmt w:val="bullet"/>
      <w:lvlText w:val="•"/>
      <w:lvlJc w:val="left"/>
      <w:pPr>
        <w:ind w:left="3051" w:hanging="284"/>
      </w:pPr>
      <w:rPr>
        <w:rFonts w:hint="default"/>
      </w:rPr>
    </w:lvl>
    <w:lvl w:ilvl="4" w:tplc="277E50DE">
      <w:start w:val="1"/>
      <w:numFmt w:val="bullet"/>
      <w:lvlText w:val="•"/>
      <w:lvlJc w:val="left"/>
      <w:pPr>
        <w:ind w:left="3942" w:hanging="284"/>
      </w:pPr>
      <w:rPr>
        <w:rFonts w:hint="default"/>
      </w:rPr>
    </w:lvl>
    <w:lvl w:ilvl="5" w:tplc="D4F2FA14">
      <w:start w:val="1"/>
      <w:numFmt w:val="bullet"/>
      <w:lvlText w:val="•"/>
      <w:lvlJc w:val="left"/>
      <w:pPr>
        <w:ind w:left="4832" w:hanging="284"/>
      </w:pPr>
      <w:rPr>
        <w:rFonts w:hint="default"/>
      </w:rPr>
    </w:lvl>
    <w:lvl w:ilvl="6" w:tplc="6D12CFD6">
      <w:start w:val="1"/>
      <w:numFmt w:val="bullet"/>
      <w:lvlText w:val="•"/>
      <w:lvlJc w:val="left"/>
      <w:pPr>
        <w:ind w:left="5723" w:hanging="284"/>
      </w:pPr>
      <w:rPr>
        <w:rFonts w:hint="default"/>
      </w:rPr>
    </w:lvl>
    <w:lvl w:ilvl="7" w:tplc="C56EB220">
      <w:start w:val="1"/>
      <w:numFmt w:val="bullet"/>
      <w:lvlText w:val="•"/>
      <w:lvlJc w:val="left"/>
      <w:pPr>
        <w:ind w:left="6613" w:hanging="284"/>
      </w:pPr>
      <w:rPr>
        <w:rFonts w:hint="default"/>
      </w:rPr>
    </w:lvl>
    <w:lvl w:ilvl="8" w:tplc="2B3C0C0E">
      <w:start w:val="1"/>
      <w:numFmt w:val="bullet"/>
      <w:lvlText w:val="•"/>
      <w:lvlJc w:val="left"/>
      <w:pPr>
        <w:ind w:left="7504" w:hanging="284"/>
      </w:pPr>
      <w:rPr>
        <w:rFonts w:hint="default"/>
      </w:rPr>
    </w:lvl>
  </w:abstractNum>
  <w:abstractNum w:abstractNumId="62" w15:restartNumberingAfterBreak="0">
    <w:nsid w:val="7A5277FE"/>
    <w:multiLevelType w:val="hybridMultilevel"/>
    <w:tmpl w:val="5F86F89E"/>
    <w:lvl w:ilvl="0" w:tplc="9022F5AA">
      <w:start w:val="1"/>
      <w:numFmt w:val="bullet"/>
      <w:lvlText w:val="-"/>
      <w:lvlJc w:val="left"/>
      <w:pPr>
        <w:ind w:left="459" w:hanging="96"/>
      </w:pPr>
      <w:rPr>
        <w:rFonts w:hint="default"/>
        <w:b/>
        <w:bCs/>
      </w:rPr>
    </w:lvl>
    <w:lvl w:ilvl="1" w:tplc="347A7E86">
      <w:start w:val="1"/>
      <w:numFmt w:val="bullet"/>
      <w:lvlText w:val="-"/>
      <w:lvlJc w:val="left"/>
      <w:pPr>
        <w:ind w:left="1088" w:hanging="96"/>
      </w:pPr>
      <w:rPr>
        <w:rFonts w:hint="default"/>
        <w:b/>
        <w:bCs/>
      </w:rPr>
    </w:lvl>
    <w:lvl w:ilvl="2" w:tplc="4B542996">
      <w:start w:val="1"/>
      <w:numFmt w:val="bullet"/>
      <w:lvlText w:val="•"/>
      <w:lvlJc w:val="left"/>
      <w:pPr>
        <w:ind w:left="2011" w:hanging="96"/>
      </w:pPr>
      <w:rPr>
        <w:rFonts w:hint="default"/>
      </w:rPr>
    </w:lvl>
    <w:lvl w:ilvl="3" w:tplc="B87AAF6A">
      <w:start w:val="1"/>
      <w:numFmt w:val="bullet"/>
      <w:lvlText w:val="•"/>
      <w:lvlJc w:val="left"/>
      <w:pPr>
        <w:ind w:left="2943" w:hanging="96"/>
      </w:pPr>
      <w:rPr>
        <w:rFonts w:hint="default"/>
      </w:rPr>
    </w:lvl>
    <w:lvl w:ilvl="4" w:tplc="F1F017BC">
      <w:start w:val="1"/>
      <w:numFmt w:val="bullet"/>
      <w:lvlText w:val="•"/>
      <w:lvlJc w:val="left"/>
      <w:pPr>
        <w:ind w:left="3875" w:hanging="96"/>
      </w:pPr>
      <w:rPr>
        <w:rFonts w:hint="default"/>
      </w:rPr>
    </w:lvl>
    <w:lvl w:ilvl="5" w:tplc="F514A7F2">
      <w:start w:val="1"/>
      <w:numFmt w:val="bullet"/>
      <w:lvlText w:val="•"/>
      <w:lvlJc w:val="left"/>
      <w:pPr>
        <w:ind w:left="4806" w:hanging="96"/>
      </w:pPr>
      <w:rPr>
        <w:rFonts w:hint="default"/>
      </w:rPr>
    </w:lvl>
    <w:lvl w:ilvl="6" w:tplc="7C6824C0">
      <w:start w:val="1"/>
      <w:numFmt w:val="bullet"/>
      <w:lvlText w:val="•"/>
      <w:lvlJc w:val="left"/>
      <w:pPr>
        <w:ind w:left="5738" w:hanging="96"/>
      </w:pPr>
      <w:rPr>
        <w:rFonts w:hint="default"/>
      </w:rPr>
    </w:lvl>
    <w:lvl w:ilvl="7" w:tplc="54E660F6">
      <w:start w:val="1"/>
      <w:numFmt w:val="bullet"/>
      <w:lvlText w:val="•"/>
      <w:lvlJc w:val="left"/>
      <w:pPr>
        <w:ind w:left="6670" w:hanging="96"/>
      </w:pPr>
      <w:rPr>
        <w:rFonts w:hint="default"/>
      </w:rPr>
    </w:lvl>
    <w:lvl w:ilvl="8" w:tplc="3C829F52">
      <w:start w:val="1"/>
      <w:numFmt w:val="bullet"/>
      <w:lvlText w:val="•"/>
      <w:lvlJc w:val="left"/>
      <w:pPr>
        <w:ind w:left="7602" w:hanging="96"/>
      </w:pPr>
      <w:rPr>
        <w:rFonts w:hint="default"/>
      </w:rPr>
    </w:lvl>
  </w:abstractNum>
  <w:abstractNum w:abstractNumId="63" w15:restartNumberingAfterBreak="0">
    <w:nsid w:val="7A8D4F15"/>
    <w:multiLevelType w:val="hybridMultilevel"/>
    <w:tmpl w:val="2BD6F6EC"/>
    <w:lvl w:ilvl="0" w:tplc="83C22150">
      <w:start w:val="1"/>
      <w:numFmt w:val="bullet"/>
      <w:lvlText w:val="•"/>
      <w:lvlJc w:val="left"/>
      <w:pPr>
        <w:ind w:left="801" w:hanging="360"/>
      </w:pPr>
      <w:rPr>
        <w:rFonts w:hint="default"/>
      </w:rPr>
    </w:lvl>
    <w:lvl w:ilvl="1" w:tplc="693A5D12">
      <w:start w:val="1"/>
      <w:numFmt w:val="bullet"/>
      <w:lvlText w:val="o"/>
      <w:lvlJc w:val="left"/>
      <w:pPr>
        <w:ind w:left="1521" w:hanging="360"/>
      </w:pPr>
      <w:rPr>
        <w:rFonts w:ascii="Courier New" w:hAnsi="Courier New" w:cs="Courier New" w:hint="default"/>
      </w:rPr>
    </w:lvl>
    <w:lvl w:ilvl="2" w:tplc="FE36F072">
      <w:start w:val="1"/>
      <w:numFmt w:val="bullet"/>
      <w:lvlText w:val=""/>
      <w:lvlJc w:val="left"/>
      <w:pPr>
        <w:ind w:left="2241" w:hanging="360"/>
      </w:pPr>
      <w:rPr>
        <w:rFonts w:ascii="Wingdings" w:hAnsi="Wingdings" w:hint="default"/>
      </w:rPr>
    </w:lvl>
    <w:lvl w:ilvl="3" w:tplc="FBC2F55E">
      <w:start w:val="1"/>
      <w:numFmt w:val="bullet"/>
      <w:lvlText w:val=""/>
      <w:lvlJc w:val="left"/>
      <w:pPr>
        <w:ind w:left="2961" w:hanging="360"/>
      </w:pPr>
      <w:rPr>
        <w:rFonts w:ascii="Symbol" w:hAnsi="Symbol" w:hint="default"/>
      </w:rPr>
    </w:lvl>
    <w:lvl w:ilvl="4" w:tplc="D8E42370">
      <w:start w:val="1"/>
      <w:numFmt w:val="bullet"/>
      <w:lvlText w:val="o"/>
      <w:lvlJc w:val="left"/>
      <w:pPr>
        <w:ind w:left="3681" w:hanging="360"/>
      </w:pPr>
      <w:rPr>
        <w:rFonts w:ascii="Courier New" w:hAnsi="Courier New" w:cs="Courier New" w:hint="default"/>
      </w:rPr>
    </w:lvl>
    <w:lvl w:ilvl="5" w:tplc="EF121C16">
      <w:start w:val="1"/>
      <w:numFmt w:val="bullet"/>
      <w:lvlText w:val=""/>
      <w:lvlJc w:val="left"/>
      <w:pPr>
        <w:ind w:left="4401" w:hanging="360"/>
      </w:pPr>
      <w:rPr>
        <w:rFonts w:ascii="Wingdings" w:hAnsi="Wingdings" w:hint="default"/>
      </w:rPr>
    </w:lvl>
    <w:lvl w:ilvl="6" w:tplc="E3725264">
      <w:start w:val="1"/>
      <w:numFmt w:val="bullet"/>
      <w:lvlText w:val=""/>
      <w:lvlJc w:val="left"/>
      <w:pPr>
        <w:ind w:left="5121" w:hanging="360"/>
      </w:pPr>
      <w:rPr>
        <w:rFonts w:ascii="Symbol" w:hAnsi="Symbol" w:hint="default"/>
      </w:rPr>
    </w:lvl>
    <w:lvl w:ilvl="7" w:tplc="26F4AFC0">
      <w:start w:val="1"/>
      <w:numFmt w:val="bullet"/>
      <w:lvlText w:val="o"/>
      <w:lvlJc w:val="left"/>
      <w:pPr>
        <w:ind w:left="5841" w:hanging="360"/>
      </w:pPr>
      <w:rPr>
        <w:rFonts w:ascii="Courier New" w:hAnsi="Courier New" w:cs="Courier New" w:hint="default"/>
      </w:rPr>
    </w:lvl>
    <w:lvl w:ilvl="8" w:tplc="D4DEE9EA">
      <w:start w:val="1"/>
      <w:numFmt w:val="bullet"/>
      <w:lvlText w:val=""/>
      <w:lvlJc w:val="left"/>
      <w:pPr>
        <w:ind w:left="6561" w:hanging="360"/>
      </w:pPr>
      <w:rPr>
        <w:rFonts w:ascii="Wingdings" w:hAnsi="Wingdings" w:hint="default"/>
      </w:rPr>
    </w:lvl>
  </w:abstractNum>
  <w:abstractNum w:abstractNumId="64" w15:restartNumberingAfterBreak="0">
    <w:nsid w:val="7AA02667"/>
    <w:multiLevelType w:val="hybridMultilevel"/>
    <w:tmpl w:val="F8F46784"/>
    <w:lvl w:ilvl="0" w:tplc="941A541C">
      <w:start w:val="1"/>
      <w:numFmt w:val="bullet"/>
      <w:lvlText w:val="-"/>
      <w:lvlJc w:val="left"/>
      <w:pPr>
        <w:ind w:left="76" w:hanging="101"/>
      </w:pPr>
      <w:rPr>
        <w:rFonts w:ascii="Arial" w:eastAsia="Arial" w:hAnsi="Arial" w:cs="Arial" w:hint="default"/>
        <w:color w:val="1BA3B9"/>
        <w:sz w:val="16"/>
        <w:szCs w:val="16"/>
      </w:rPr>
    </w:lvl>
    <w:lvl w:ilvl="1" w:tplc="264E0776">
      <w:start w:val="1"/>
      <w:numFmt w:val="bullet"/>
      <w:lvlText w:val="o"/>
      <w:lvlJc w:val="left"/>
      <w:pPr>
        <w:ind w:left="1440" w:hanging="360"/>
      </w:pPr>
      <w:rPr>
        <w:rFonts w:ascii="Courier New" w:hAnsi="Courier New" w:cs="Courier New" w:hint="default"/>
      </w:rPr>
    </w:lvl>
    <w:lvl w:ilvl="2" w:tplc="AD7C1386">
      <w:start w:val="1"/>
      <w:numFmt w:val="bullet"/>
      <w:lvlText w:val=""/>
      <w:lvlJc w:val="left"/>
      <w:pPr>
        <w:ind w:left="2160" w:hanging="360"/>
      </w:pPr>
      <w:rPr>
        <w:rFonts w:ascii="Wingdings" w:hAnsi="Wingdings" w:hint="default"/>
      </w:rPr>
    </w:lvl>
    <w:lvl w:ilvl="3" w:tplc="3B022AAE">
      <w:start w:val="1"/>
      <w:numFmt w:val="bullet"/>
      <w:lvlText w:val=""/>
      <w:lvlJc w:val="left"/>
      <w:pPr>
        <w:ind w:left="2880" w:hanging="360"/>
      </w:pPr>
      <w:rPr>
        <w:rFonts w:ascii="Symbol" w:hAnsi="Symbol" w:hint="default"/>
      </w:rPr>
    </w:lvl>
    <w:lvl w:ilvl="4" w:tplc="9962CF58">
      <w:start w:val="1"/>
      <w:numFmt w:val="bullet"/>
      <w:lvlText w:val="o"/>
      <w:lvlJc w:val="left"/>
      <w:pPr>
        <w:ind w:left="3600" w:hanging="360"/>
      </w:pPr>
      <w:rPr>
        <w:rFonts w:ascii="Courier New" w:hAnsi="Courier New" w:cs="Courier New" w:hint="default"/>
      </w:rPr>
    </w:lvl>
    <w:lvl w:ilvl="5" w:tplc="F47275B0">
      <w:start w:val="1"/>
      <w:numFmt w:val="bullet"/>
      <w:lvlText w:val=""/>
      <w:lvlJc w:val="left"/>
      <w:pPr>
        <w:ind w:left="4320" w:hanging="360"/>
      </w:pPr>
      <w:rPr>
        <w:rFonts w:ascii="Wingdings" w:hAnsi="Wingdings" w:hint="default"/>
      </w:rPr>
    </w:lvl>
    <w:lvl w:ilvl="6" w:tplc="6BAE68C4">
      <w:start w:val="1"/>
      <w:numFmt w:val="bullet"/>
      <w:lvlText w:val=""/>
      <w:lvlJc w:val="left"/>
      <w:pPr>
        <w:ind w:left="5040" w:hanging="360"/>
      </w:pPr>
      <w:rPr>
        <w:rFonts w:ascii="Symbol" w:hAnsi="Symbol" w:hint="default"/>
      </w:rPr>
    </w:lvl>
    <w:lvl w:ilvl="7" w:tplc="BBA2C484">
      <w:start w:val="1"/>
      <w:numFmt w:val="bullet"/>
      <w:lvlText w:val="o"/>
      <w:lvlJc w:val="left"/>
      <w:pPr>
        <w:ind w:left="5760" w:hanging="360"/>
      </w:pPr>
      <w:rPr>
        <w:rFonts w:ascii="Courier New" w:hAnsi="Courier New" w:cs="Courier New" w:hint="default"/>
      </w:rPr>
    </w:lvl>
    <w:lvl w:ilvl="8" w:tplc="8E58715A">
      <w:start w:val="1"/>
      <w:numFmt w:val="bullet"/>
      <w:lvlText w:val=""/>
      <w:lvlJc w:val="left"/>
      <w:pPr>
        <w:ind w:left="6480" w:hanging="360"/>
      </w:pPr>
      <w:rPr>
        <w:rFonts w:ascii="Wingdings" w:hAnsi="Wingdings" w:hint="default"/>
      </w:rPr>
    </w:lvl>
  </w:abstractNum>
  <w:abstractNum w:abstractNumId="65" w15:restartNumberingAfterBreak="0">
    <w:nsid w:val="7E456748"/>
    <w:multiLevelType w:val="hybridMultilevel"/>
    <w:tmpl w:val="1D407DA4"/>
    <w:lvl w:ilvl="0" w:tplc="5CDCD436">
      <w:start w:val="1"/>
      <w:numFmt w:val="bullet"/>
      <w:lvlText w:val="-"/>
      <w:lvlJc w:val="left"/>
      <w:pPr>
        <w:ind w:left="182" w:hanging="96"/>
      </w:pPr>
      <w:rPr>
        <w:rFonts w:ascii="Arial" w:eastAsia="Arial" w:hAnsi="Arial" w:cs="Arial" w:hint="default"/>
        <w:color w:val="1BA3B9"/>
        <w:sz w:val="16"/>
        <w:szCs w:val="16"/>
      </w:rPr>
    </w:lvl>
    <w:lvl w:ilvl="1" w:tplc="9728464E">
      <w:start w:val="1"/>
      <w:numFmt w:val="bullet"/>
      <w:lvlText w:val="•"/>
      <w:lvlJc w:val="left"/>
      <w:pPr>
        <w:ind w:left="610" w:hanging="96"/>
      </w:pPr>
      <w:rPr>
        <w:rFonts w:hint="default"/>
      </w:rPr>
    </w:lvl>
    <w:lvl w:ilvl="2" w:tplc="8CF078A4">
      <w:start w:val="1"/>
      <w:numFmt w:val="bullet"/>
      <w:lvlText w:val="•"/>
      <w:lvlJc w:val="left"/>
      <w:pPr>
        <w:ind w:left="1041" w:hanging="96"/>
      </w:pPr>
      <w:rPr>
        <w:rFonts w:hint="default"/>
      </w:rPr>
    </w:lvl>
    <w:lvl w:ilvl="3" w:tplc="D1AADEA2">
      <w:start w:val="1"/>
      <w:numFmt w:val="bullet"/>
      <w:lvlText w:val="•"/>
      <w:lvlJc w:val="left"/>
      <w:pPr>
        <w:ind w:left="1472" w:hanging="96"/>
      </w:pPr>
      <w:rPr>
        <w:rFonts w:hint="default"/>
      </w:rPr>
    </w:lvl>
    <w:lvl w:ilvl="4" w:tplc="80420BF2">
      <w:start w:val="1"/>
      <w:numFmt w:val="bullet"/>
      <w:lvlText w:val="•"/>
      <w:lvlJc w:val="left"/>
      <w:pPr>
        <w:ind w:left="1903" w:hanging="96"/>
      </w:pPr>
      <w:rPr>
        <w:rFonts w:hint="default"/>
      </w:rPr>
    </w:lvl>
    <w:lvl w:ilvl="5" w:tplc="B1C07EEC">
      <w:start w:val="1"/>
      <w:numFmt w:val="bullet"/>
      <w:lvlText w:val="•"/>
      <w:lvlJc w:val="left"/>
      <w:pPr>
        <w:ind w:left="2334" w:hanging="96"/>
      </w:pPr>
      <w:rPr>
        <w:rFonts w:hint="default"/>
      </w:rPr>
    </w:lvl>
    <w:lvl w:ilvl="6" w:tplc="875C7BB0">
      <w:start w:val="1"/>
      <w:numFmt w:val="bullet"/>
      <w:lvlText w:val="•"/>
      <w:lvlJc w:val="left"/>
      <w:pPr>
        <w:ind w:left="2764" w:hanging="96"/>
      </w:pPr>
      <w:rPr>
        <w:rFonts w:hint="default"/>
      </w:rPr>
    </w:lvl>
    <w:lvl w:ilvl="7" w:tplc="83BEB24C">
      <w:start w:val="1"/>
      <w:numFmt w:val="bullet"/>
      <w:lvlText w:val="•"/>
      <w:lvlJc w:val="left"/>
      <w:pPr>
        <w:ind w:left="3195" w:hanging="96"/>
      </w:pPr>
      <w:rPr>
        <w:rFonts w:hint="default"/>
      </w:rPr>
    </w:lvl>
    <w:lvl w:ilvl="8" w:tplc="A0FED07C">
      <w:start w:val="1"/>
      <w:numFmt w:val="bullet"/>
      <w:lvlText w:val="•"/>
      <w:lvlJc w:val="left"/>
      <w:pPr>
        <w:ind w:left="3626" w:hanging="96"/>
      </w:pPr>
      <w:rPr>
        <w:rFonts w:hint="default"/>
      </w:rPr>
    </w:lvl>
  </w:abstractNum>
  <w:num w:numId="1">
    <w:abstractNumId w:val="42"/>
  </w:num>
  <w:num w:numId="2">
    <w:abstractNumId w:val="62"/>
  </w:num>
  <w:num w:numId="3">
    <w:abstractNumId w:val="35"/>
  </w:num>
  <w:num w:numId="4">
    <w:abstractNumId w:val="11"/>
  </w:num>
  <w:num w:numId="5">
    <w:abstractNumId w:val="12"/>
  </w:num>
  <w:num w:numId="6">
    <w:abstractNumId w:val="25"/>
  </w:num>
  <w:num w:numId="7">
    <w:abstractNumId w:val="53"/>
  </w:num>
  <w:num w:numId="8">
    <w:abstractNumId w:val="14"/>
  </w:num>
  <w:num w:numId="9">
    <w:abstractNumId w:val="24"/>
  </w:num>
  <w:num w:numId="10">
    <w:abstractNumId w:val="33"/>
  </w:num>
  <w:num w:numId="11">
    <w:abstractNumId w:val="48"/>
  </w:num>
  <w:num w:numId="12">
    <w:abstractNumId w:val="3"/>
  </w:num>
  <w:num w:numId="13">
    <w:abstractNumId w:val="29"/>
  </w:num>
  <w:num w:numId="14">
    <w:abstractNumId w:val="37"/>
  </w:num>
  <w:num w:numId="15">
    <w:abstractNumId w:val="20"/>
  </w:num>
  <w:num w:numId="16">
    <w:abstractNumId w:val="15"/>
  </w:num>
  <w:num w:numId="17">
    <w:abstractNumId w:val="19"/>
  </w:num>
  <w:num w:numId="18">
    <w:abstractNumId w:val="17"/>
  </w:num>
  <w:num w:numId="19">
    <w:abstractNumId w:val="18"/>
  </w:num>
  <w:num w:numId="20">
    <w:abstractNumId w:val="55"/>
  </w:num>
  <w:num w:numId="21">
    <w:abstractNumId w:val="13"/>
  </w:num>
  <w:num w:numId="22">
    <w:abstractNumId w:val="26"/>
  </w:num>
  <w:num w:numId="23">
    <w:abstractNumId w:val="0"/>
  </w:num>
  <w:num w:numId="24">
    <w:abstractNumId w:val="44"/>
  </w:num>
  <w:num w:numId="25">
    <w:abstractNumId w:val="65"/>
  </w:num>
  <w:num w:numId="26">
    <w:abstractNumId w:val="4"/>
  </w:num>
  <w:num w:numId="27">
    <w:abstractNumId w:val="61"/>
  </w:num>
  <w:num w:numId="28">
    <w:abstractNumId w:val="38"/>
  </w:num>
  <w:num w:numId="29">
    <w:abstractNumId w:val="41"/>
  </w:num>
  <w:num w:numId="30">
    <w:abstractNumId w:val="47"/>
  </w:num>
  <w:num w:numId="31">
    <w:abstractNumId w:val="64"/>
  </w:num>
  <w:num w:numId="32">
    <w:abstractNumId w:val="28"/>
  </w:num>
  <w:num w:numId="33">
    <w:abstractNumId w:val="46"/>
  </w:num>
  <w:num w:numId="34">
    <w:abstractNumId w:val="56"/>
  </w:num>
  <w:num w:numId="35">
    <w:abstractNumId w:val="10"/>
  </w:num>
  <w:num w:numId="36">
    <w:abstractNumId w:val="36"/>
  </w:num>
  <w:num w:numId="37">
    <w:abstractNumId w:val="1"/>
  </w:num>
  <w:num w:numId="38">
    <w:abstractNumId w:val="6"/>
  </w:num>
  <w:num w:numId="39">
    <w:abstractNumId w:val="34"/>
  </w:num>
  <w:num w:numId="40">
    <w:abstractNumId w:val="40"/>
  </w:num>
  <w:num w:numId="41">
    <w:abstractNumId w:val="49"/>
  </w:num>
  <w:num w:numId="42">
    <w:abstractNumId w:val="21"/>
  </w:num>
  <w:num w:numId="43">
    <w:abstractNumId w:val="7"/>
  </w:num>
  <w:num w:numId="44">
    <w:abstractNumId w:val="43"/>
  </w:num>
  <w:num w:numId="45">
    <w:abstractNumId w:val="23"/>
  </w:num>
  <w:num w:numId="46">
    <w:abstractNumId w:val="30"/>
  </w:num>
  <w:num w:numId="47">
    <w:abstractNumId w:val="51"/>
  </w:num>
  <w:num w:numId="48">
    <w:abstractNumId w:val="22"/>
  </w:num>
  <w:num w:numId="49">
    <w:abstractNumId w:val="16"/>
  </w:num>
  <w:num w:numId="50">
    <w:abstractNumId w:val="58"/>
  </w:num>
  <w:num w:numId="51">
    <w:abstractNumId w:val="39"/>
  </w:num>
  <w:num w:numId="52">
    <w:abstractNumId w:val="8"/>
  </w:num>
  <w:num w:numId="53">
    <w:abstractNumId w:val="2"/>
  </w:num>
  <w:num w:numId="54">
    <w:abstractNumId w:val="60"/>
  </w:num>
  <w:num w:numId="55">
    <w:abstractNumId w:val="52"/>
  </w:num>
  <w:num w:numId="56">
    <w:abstractNumId w:val="54"/>
  </w:num>
  <w:num w:numId="57">
    <w:abstractNumId w:val="32"/>
  </w:num>
  <w:num w:numId="58">
    <w:abstractNumId w:val="45"/>
  </w:num>
  <w:num w:numId="59">
    <w:abstractNumId w:val="9"/>
  </w:num>
  <w:num w:numId="60">
    <w:abstractNumId w:val="31"/>
  </w:num>
  <w:num w:numId="61">
    <w:abstractNumId w:val="5"/>
  </w:num>
  <w:num w:numId="62">
    <w:abstractNumId w:val="50"/>
  </w:num>
  <w:num w:numId="63">
    <w:abstractNumId w:val="59"/>
  </w:num>
  <w:num w:numId="64">
    <w:abstractNumId w:val="27"/>
  </w:num>
  <w:num w:numId="65">
    <w:abstractNumId w:val="63"/>
  </w:num>
  <w:num w:numId="6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99"/>
    <w:rsid w:val="00CF1854"/>
    <w:rsid w:val="00FD0F3C"/>
    <w:rsid w:val="00FE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CFE4"/>
  <w15:docId w15:val="{51A40173-CFCC-4407-91B8-3153ADC9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7030A0"/>
        <w:sz w:val="18"/>
        <w:szCs w:val="1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Arial" w:eastAsia="Arial" w:hAnsi="Arial" w:cs="Arial"/>
      <w:b/>
      <w:color w:val="auto"/>
      <w:sz w:val="22"/>
      <w:szCs w:val="22"/>
      <w:lang w:val="en-US"/>
    </w:rPr>
  </w:style>
  <w:style w:type="paragraph" w:styleId="Titre1">
    <w:name w:val="heading 1"/>
    <w:basedOn w:val="Normal"/>
    <w:link w:val="Titre1Car"/>
    <w:uiPriority w:val="9"/>
    <w:qFormat/>
    <w:pPr>
      <w:spacing w:before="67"/>
      <w:ind w:left="887"/>
      <w:jc w:val="center"/>
      <w:outlineLvl w:val="0"/>
    </w:pPr>
    <w:rPr>
      <w:b w:val="0"/>
      <w:bCs/>
      <w:sz w:val="32"/>
      <w:szCs w:val="32"/>
    </w:rPr>
  </w:style>
  <w:style w:type="paragraph" w:styleId="Titre2">
    <w:name w:val="heading 2"/>
    <w:basedOn w:val="Normal"/>
    <w:link w:val="Titre2Car"/>
    <w:uiPriority w:val="9"/>
    <w:unhideWhenUsed/>
    <w:qFormat/>
    <w:pPr>
      <w:spacing w:before="94"/>
      <w:ind w:left="923"/>
      <w:outlineLvl w:val="1"/>
    </w:pPr>
    <w:rPr>
      <w:b w:val="0"/>
      <w:bCs/>
    </w:rPr>
  </w:style>
  <w:style w:type="paragraph" w:styleId="Titre3">
    <w:name w:val="heading 3"/>
    <w:basedOn w:val="Normal"/>
    <w:link w:val="Titre3Car"/>
    <w:uiPriority w:val="9"/>
    <w:unhideWhenUsed/>
    <w:qFormat/>
    <w:pPr>
      <w:ind w:left="506"/>
      <w:outlineLvl w:val="2"/>
    </w:pPr>
    <w:rPr>
      <w:b w:val="0"/>
      <w:bCs/>
      <w:sz w:val="20"/>
      <w:szCs w:val="20"/>
    </w:rPr>
  </w:style>
  <w:style w:type="paragraph" w:styleId="Titre4">
    <w:name w:val="heading 4"/>
    <w:basedOn w:val="Normal"/>
    <w:link w:val="Titre4Car"/>
    <w:uiPriority w:val="9"/>
    <w:unhideWhenUsed/>
    <w:qFormat/>
    <w:pPr>
      <w:ind w:left="1005"/>
      <w:outlineLvl w:val="3"/>
    </w:pPr>
    <w:rPr>
      <w:b w:val="0"/>
      <w:bCs/>
      <w:sz w:val="18"/>
      <w:szCs w:val="18"/>
    </w:rPr>
  </w:style>
  <w:style w:type="paragraph" w:styleId="Titre5">
    <w:name w:val="heading 5"/>
    <w:basedOn w:val="Normal"/>
    <w:link w:val="Titre5Car"/>
    <w:uiPriority w:val="9"/>
    <w:semiHidden/>
    <w:unhideWhenUsed/>
    <w:qFormat/>
    <w:pPr>
      <w:spacing w:before="171" w:line="207" w:lineRule="exact"/>
      <w:ind w:left="572" w:hanging="72"/>
      <w:outlineLvl w:val="4"/>
    </w:pPr>
    <w:rPr>
      <w:rFonts w:ascii="Arial-BoldItalicMT" w:eastAsia="Arial-BoldItalicMT" w:hAnsi="Arial-BoldItalicMT" w:cs="Arial-BoldItalicMT"/>
      <w:b w:val="0"/>
      <w:bCs/>
      <w:i/>
      <w:sz w:val="18"/>
      <w:szCs w:val="18"/>
    </w:rPr>
  </w:style>
  <w:style w:type="paragraph" w:styleId="Titre6">
    <w:name w:val="heading 6"/>
    <w:basedOn w:val="Normal"/>
    <w:next w:val="Normal"/>
    <w:link w:val="Titre6Car"/>
    <w:uiPriority w:val="9"/>
    <w:unhideWhenUsed/>
    <w:qFormat/>
    <w:pPr>
      <w:keepNext/>
      <w:keepLines/>
      <w:spacing w:before="320" w:after="200"/>
      <w:outlineLvl w:val="5"/>
    </w:pPr>
    <w:rPr>
      <w:b w:val="0"/>
      <w:bCs/>
      <w:lang w:val="fr-FR"/>
    </w:rPr>
  </w:style>
  <w:style w:type="paragraph" w:styleId="Titre7">
    <w:name w:val="heading 7"/>
    <w:basedOn w:val="Normal"/>
    <w:next w:val="Normal"/>
    <w:link w:val="Titre7Car"/>
    <w:uiPriority w:val="9"/>
    <w:unhideWhenUsed/>
    <w:qFormat/>
    <w:pPr>
      <w:keepNext/>
      <w:keepLines/>
      <w:spacing w:before="320" w:after="200"/>
      <w:outlineLvl w:val="6"/>
    </w:pPr>
    <w:rPr>
      <w:b w:val="0"/>
      <w:bCs/>
      <w:i/>
      <w:iCs/>
      <w:lang w:val="fr-FR"/>
    </w:rPr>
  </w:style>
  <w:style w:type="paragraph" w:styleId="Titre8">
    <w:name w:val="heading 8"/>
    <w:basedOn w:val="Normal"/>
    <w:next w:val="Normal"/>
    <w:link w:val="Titre8Car"/>
    <w:uiPriority w:val="9"/>
    <w:unhideWhenUsed/>
    <w:qFormat/>
    <w:pPr>
      <w:keepNext/>
      <w:keepLines/>
      <w:spacing w:before="320" w:after="200"/>
      <w:outlineLvl w:val="7"/>
    </w:pPr>
    <w:rPr>
      <w:i/>
      <w:iCs/>
      <w:lang w:val="fr-FR"/>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bCs/>
      <w:color w:val="auto"/>
      <w:sz w:val="32"/>
      <w:szCs w:val="32"/>
      <w:lang w:val="en-US"/>
    </w:rPr>
  </w:style>
  <w:style w:type="character" w:customStyle="1" w:styleId="Titre2Car">
    <w:name w:val="Titre 2 Car"/>
    <w:basedOn w:val="Policepardfaut"/>
    <w:link w:val="Titre2"/>
    <w:uiPriority w:val="9"/>
    <w:rPr>
      <w:rFonts w:ascii="Arial" w:eastAsia="Arial" w:hAnsi="Arial" w:cs="Arial"/>
      <w:bCs/>
      <w:color w:val="auto"/>
      <w:sz w:val="22"/>
      <w:szCs w:val="22"/>
      <w:lang w:val="en-US"/>
    </w:rPr>
  </w:style>
  <w:style w:type="character" w:customStyle="1" w:styleId="Titre3Car">
    <w:name w:val="Titre 3 Car"/>
    <w:basedOn w:val="Policepardfaut"/>
    <w:link w:val="Titre3"/>
    <w:uiPriority w:val="9"/>
    <w:rPr>
      <w:rFonts w:ascii="Arial" w:eastAsia="Arial" w:hAnsi="Arial" w:cs="Arial"/>
      <w:bCs/>
      <w:color w:val="auto"/>
      <w:sz w:val="20"/>
      <w:szCs w:val="20"/>
      <w:lang w:val="en-US"/>
    </w:rPr>
  </w:style>
  <w:style w:type="character" w:customStyle="1" w:styleId="Titre4Car">
    <w:name w:val="Titre 4 Car"/>
    <w:basedOn w:val="Policepardfaut"/>
    <w:link w:val="Titre4"/>
    <w:uiPriority w:val="9"/>
    <w:rPr>
      <w:rFonts w:ascii="Arial" w:eastAsia="Arial" w:hAnsi="Arial" w:cs="Arial"/>
      <w:bCs/>
      <w:color w:val="auto"/>
      <w:lang w:val="en-US"/>
    </w:rPr>
  </w:style>
  <w:style w:type="character" w:customStyle="1" w:styleId="Titre5Car">
    <w:name w:val="Titre 5 Car"/>
    <w:basedOn w:val="Policepardfaut"/>
    <w:link w:val="Titre5"/>
    <w:uiPriority w:val="9"/>
    <w:semiHidden/>
    <w:rPr>
      <w:rFonts w:ascii="Arial-BoldItalicMT" w:eastAsia="Arial-BoldItalicMT" w:hAnsi="Arial-BoldItalicMT" w:cs="Arial-BoldItalicMT"/>
      <w:bCs/>
      <w:i/>
      <w:color w:val="auto"/>
      <w:lang w:val="en-US"/>
    </w:rPr>
  </w:style>
  <w:style w:type="table" w:customStyle="1" w:styleId="TableNormal">
    <w:name w:val="Table Normal"/>
    <w:uiPriority w:val="2"/>
    <w:semiHidden/>
    <w:unhideWhenUsed/>
    <w:qFormat/>
    <w:pPr>
      <w:widowControl w:val="0"/>
      <w:spacing w:after="0" w:line="240" w:lineRule="auto"/>
    </w:pPr>
    <w:rPr>
      <w:rFonts w:asciiTheme="minorHAnsi" w:hAnsiTheme="minorHAnsi" w:cstheme="minorBidi"/>
      <w:b/>
      <w:color w:val="auto"/>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val="0"/>
      <w:bCs/>
      <w:sz w:val="16"/>
      <w:szCs w:val="16"/>
    </w:rPr>
  </w:style>
  <w:style w:type="character" w:customStyle="1" w:styleId="CorpsdetexteCar">
    <w:name w:val="Corps de texte Car"/>
    <w:basedOn w:val="Policepardfaut"/>
    <w:link w:val="Corpsdetexte"/>
    <w:uiPriority w:val="1"/>
    <w:rPr>
      <w:rFonts w:ascii="Arial" w:eastAsia="Arial" w:hAnsi="Arial" w:cs="Arial"/>
      <w:bCs/>
      <w:color w:val="auto"/>
      <w:sz w:val="16"/>
      <w:szCs w:val="16"/>
      <w:lang w:val="en-US"/>
    </w:rPr>
  </w:style>
  <w:style w:type="paragraph" w:styleId="Paragraphedeliste">
    <w:name w:val="List Paragraph"/>
    <w:basedOn w:val="Normal"/>
    <w:uiPriority w:val="34"/>
    <w:qFormat/>
    <w:pPr>
      <w:spacing w:before="7"/>
      <w:ind w:left="1019" w:hanging="96"/>
    </w:pPr>
  </w:style>
  <w:style w:type="paragraph" w:customStyle="1" w:styleId="TableParagraph">
    <w:name w:val="Table Paragraph"/>
    <w:basedOn w:val="Normal"/>
    <w:uiPriority w:val="1"/>
    <w:qFormat/>
  </w:style>
  <w:style w:type="table" w:styleId="Grilledutableau">
    <w:name w:val="Table Grid"/>
    <w:basedOn w:val="TableauNormal"/>
    <w:uiPriority w:val="39"/>
    <w:pPr>
      <w:widowControl w:val="0"/>
      <w:spacing w:after="0" w:line="240" w:lineRule="auto"/>
    </w:pPr>
    <w:rPr>
      <w:rFonts w:asciiTheme="minorHAnsi" w:hAnsiTheme="minorHAnsi" w:cstheme="minorBidi"/>
      <w:b/>
      <w:color w:val="auto"/>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Arial" w:eastAsia="Arial" w:hAnsi="Arial" w:cs="Arial"/>
      <w:b/>
      <w:color w:val="auto"/>
      <w:sz w:val="22"/>
      <w:szCs w:val="22"/>
      <w:lang w:val="en-US"/>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Arial" w:hAnsi="Arial" w:cs="Arial"/>
      <w:b/>
      <w:color w:val="auto"/>
      <w:sz w:val="22"/>
      <w:szCs w:val="22"/>
      <w:lang w:val="en-US"/>
    </w:rPr>
  </w:style>
  <w:style w:type="character" w:styleId="Numrodepage">
    <w:name w:val="page number"/>
    <w:basedOn w:val="Policepardfaut"/>
    <w:uiPriority w:val="99"/>
    <w:semiHidden/>
    <w:unhideWhenUsed/>
  </w:style>
  <w:style w:type="character" w:customStyle="1" w:styleId="Titre6Car">
    <w:name w:val="Titre 6 Car"/>
    <w:basedOn w:val="Policepardfaut"/>
    <w:link w:val="Titre6"/>
    <w:uiPriority w:val="9"/>
    <w:rPr>
      <w:rFonts w:ascii="Arial" w:eastAsia="Arial" w:hAnsi="Arial" w:cs="Arial"/>
      <w:bCs/>
      <w:color w:val="auto"/>
      <w:sz w:val="22"/>
      <w:szCs w:val="22"/>
    </w:rPr>
  </w:style>
  <w:style w:type="character" w:customStyle="1" w:styleId="Titre7Car">
    <w:name w:val="Titre 7 Car"/>
    <w:basedOn w:val="Policepardfaut"/>
    <w:link w:val="Titre7"/>
    <w:uiPriority w:val="9"/>
    <w:rPr>
      <w:rFonts w:ascii="Arial" w:eastAsia="Arial" w:hAnsi="Arial" w:cs="Arial"/>
      <w:bCs/>
      <w:i/>
      <w:iCs/>
      <w:color w:val="auto"/>
      <w:sz w:val="22"/>
      <w:szCs w:val="22"/>
    </w:rPr>
  </w:style>
  <w:style w:type="character" w:customStyle="1" w:styleId="Titre8Car">
    <w:name w:val="Titre 8 Car"/>
    <w:basedOn w:val="Policepardfaut"/>
    <w:link w:val="Titre8"/>
    <w:uiPriority w:val="9"/>
    <w:rPr>
      <w:rFonts w:ascii="Arial" w:eastAsia="Arial" w:hAnsi="Arial" w:cs="Arial"/>
      <w:b/>
      <w:i/>
      <w:iCs/>
      <w:color w:val="auto"/>
      <w:sz w:val="22"/>
      <w:szCs w:val="22"/>
    </w:rPr>
  </w:style>
  <w:style w:type="character" w:customStyle="1" w:styleId="Titre9Car">
    <w:name w:val="Titre 9 Car"/>
    <w:basedOn w:val="Policepardfaut"/>
    <w:link w:val="Titre9"/>
    <w:uiPriority w:val="9"/>
    <w:rPr>
      <w:rFonts w:ascii="Arial" w:eastAsia="Arial" w:hAnsi="Arial" w:cs="Arial"/>
      <w:b/>
      <w:i/>
      <w:iCs/>
      <w:color w:val="auto"/>
      <w:sz w:val="21"/>
      <w:szCs w:val="21"/>
    </w:rPr>
  </w:style>
  <w:style w:type="numbering" w:customStyle="1" w:styleId="Aucuneliste1">
    <w:name w:val="Aucune liste1"/>
    <w:next w:val="Aucuneliste"/>
    <w:uiPriority w:val="99"/>
    <w:semiHidden/>
    <w:unhideWhenUsed/>
  </w:style>
  <w:style w:type="paragraph" w:styleId="Sansinterligne">
    <w:name w:val="No Spacing"/>
    <w:uiPriority w:val="1"/>
    <w:qFormat/>
    <w:pPr>
      <w:widowControl w:val="0"/>
      <w:spacing w:after="0" w:line="240" w:lineRule="auto"/>
    </w:pPr>
    <w:rPr>
      <w:rFonts w:asciiTheme="minorHAnsi" w:hAnsiTheme="minorHAnsi" w:cstheme="minorBidi"/>
      <w:b/>
      <w:color w:val="auto"/>
      <w:sz w:val="22"/>
      <w:szCs w:val="22"/>
      <w:lang w:val="en-US"/>
    </w:rPr>
  </w:style>
  <w:style w:type="paragraph" w:styleId="Titre">
    <w:name w:val="Title"/>
    <w:basedOn w:val="Normal"/>
    <w:next w:val="Normal"/>
    <w:link w:val="TitreCar"/>
    <w:uiPriority w:val="10"/>
    <w:qFormat/>
    <w:pPr>
      <w:spacing w:before="300" w:after="200"/>
      <w:contextualSpacing/>
    </w:pPr>
    <w:rPr>
      <w:sz w:val="48"/>
      <w:szCs w:val="48"/>
      <w:lang w:val="fr-FR"/>
    </w:rPr>
  </w:style>
  <w:style w:type="character" w:customStyle="1" w:styleId="TitreCar">
    <w:name w:val="Titre Car"/>
    <w:basedOn w:val="Policepardfaut"/>
    <w:link w:val="Titre"/>
    <w:uiPriority w:val="10"/>
    <w:rPr>
      <w:rFonts w:ascii="Arial" w:eastAsia="Arial" w:hAnsi="Arial" w:cs="Arial"/>
      <w:b/>
      <w:color w:val="auto"/>
      <w:sz w:val="48"/>
      <w:szCs w:val="48"/>
    </w:rPr>
  </w:style>
  <w:style w:type="paragraph" w:styleId="Sous-titre">
    <w:name w:val="Subtitle"/>
    <w:basedOn w:val="Normal"/>
    <w:next w:val="Normal"/>
    <w:link w:val="Sous-titreCar"/>
    <w:uiPriority w:val="11"/>
    <w:qFormat/>
    <w:pPr>
      <w:spacing w:before="200" w:after="200"/>
    </w:pPr>
    <w:rPr>
      <w:sz w:val="24"/>
      <w:szCs w:val="24"/>
      <w:lang w:val="fr-FR"/>
    </w:rPr>
  </w:style>
  <w:style w:type="character" w:customStyle="1" w:styleId="Sous-titreCar">
    <w:name w:val="Sous-titre Car"/>
    <w:basedOn w:val="Policepardfaut"/>
    <w:link w:val="Sous-titre"/>
    <w:uiPriority w:val="11"/>
    <w:rPr>
      <w:rFonts w:ascii="Arial" w:eastAsia="Arial" w:hAnsi="Arial" w:cs="Arial"/>
      <w:b/>
      <w:color w:val="auto"/>
      <w:sz w:val="24"/>
      <w:szCs w:val="24"/>
    </w:rPr>
  </w:style>
  <w:style w:type="paragraph" w:styleId="Citation">
    <w:name w:val="Quote"/>
    <w:basedOn w:val="Normal"/>
    <w:next w:val="Normal"/>
    <w:link w:val="CitationCar"/>
    <w:uiPriority w:val="29"/>
    <w:qFormat/>
    <w:pPr>
      <w:ind w:left="720" w:right="720"/>
    </w:pPr>
    <w:rPr>
      <w:i/>
      <w:lang w:val="fr-FR"/>
    </w:rPr>
  </w:style>
  <w:style w:type="character" w:customStyle="1" w:styleId="CitationCar">
    <w:name w:val="Citation Car"/>
    <w:basedOn w:val="Policepardfaut"/>
    <w:link w:val="Citation"/>
    <w:uiPriority w:val="29"/>
    <w:rPr>
      <w:rFonts w:ascii="Arial" w:eastAsia="Arial" w:hAnsi="Arial" w:cs="Arial"/>
      <w:b/>
      <w:i/>
      <w:color w:val="auto"/>
      <w:sz w:val="22"/>
      <w:szCs w:val="22"/>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val="fr-FR"/>
    </w:rPr>
  </w:style>
  <w:style w:type="character" w:customStyle="1" w:styleId="CitationintenseCar">
    <w:name w:val="Citation intense Car"/>
    <w:basedOn w:val="Policepardfaut"/>
    <w:link w:val="Citationintense"/>
    <w:uiPriority w:val="30"/>
    <w:rPr>
      <w:rFonts w:ascii="Arial" w:eastAsia="Arial" w:hAnsi="Arial" w:cs="Arial"/>
      <w:b/>
      <w:i/>
      <w:color w:val="auto"/>
      <w:sz w:val="22"/>
      <w:szCs w:val="22"/>
      <w:shd w:val="clear" w:color="auto" w:fill="F2F2F2"/>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val="0"/>
      <w:bCs/>
      <w:color w:val="4472C4" w:themeColor="accent1"/>
      <w:sz w:val="18"/>
      <w:szCs w:val="18"/>
      <w:lang w:val="fr-FR"/>
    </w:rPr>
  </w:style>
  <w:style w:type="character" w:customStyle="1" w:styleId="CaptionChar">
    <w:name w:val="Caption Char"/>
    <w:uiPriority w:val="99"/>
  </w:style>
  <w:style w:type="table" w:customStyle="1" w:styleId="TableGridLight">
    <w:name w:val="Table Grid Light"/>
    <w:basedOn w:val="TableauNormal"/>
    <w:uiPriority w:val="59"/>
    <w:pPr>
      <w:widowControl w:val="0"/>
      <w:spacing w:after="0" w:line="240" w:lineRule="auto"/>
    </w:pPr>
    <w:rPr>
      <w:rFonts w:asciiTheme="minorHAnsi" w:hAnsiTheme="minorHAnsi" w:cstheme="minorBidi"/>
      <w:b/>
      <w:color w:val="auto"/>
      <w:sz w:val="22"/>
      <w:szCs w:val="22"/>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widowControl w:val="0"/>
      <w:spacing w:after="0" w:line="240" w:lineRule="auto"/>
    </w:pPr>
    <w:rPr>
      <w:rFonts w:asciiTheme="minorHAnsi" w:hAnsiTheme="minorHAnsi" w:cstheme="minorBidi"/>
      <w:b/>
      <w:color w:val="auto"/>
      <w:sz w:val="22"/>
      <w:szCs w:val="22"/>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widowControl w:val="0"/>
      <w:spacing w:after="0" w:line="240" w:lineRule="auto"/>
    </w:pPr>
    <w:rPr>
      <w:rFonts w:asciiTheme="minorHAnsi" w:hAnsiTheme="minorHAnsi" w:cstheme="minorBidi"/>
      <w:b/>
      <w:color w:val="auto"/>
      <w:sz w:val="22"/>
      <w:szCs w:val="22"/>
      <w:lang w:val="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widowControl w:val="0"/>
      <w:spacing w:after="0" w:line="240" w:lineRule="auto"/>
    </w:pPr>
    <w:rPr>
      <w:rFonts w:asciiTheme="minorHAnsi" w:hAnsiTheme="minorHAnsi" w:cstheme="minorBidi"/>
      <w:b/>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widowControl w:val="0"/>
      <w:spacing w:after="0" w:line="240" w:lineRule="auto"/>
    </w:pPr>
    <w:rPr>
      <w:rFonts w:asciiTheme="minorHAnsi" w:hAnsiTheme="minorHAnsi" w:cstheme="minorBidi"/>
      <w:b/>
      <w:color w:val="auto"/>
      <w:sz w:val="22"/>
      <w:szCs w:val="22"/>
      <w:lang w:val="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lang w:val="fr-FR"/>
    </w:rPr>
  </w:style>
  <w:style w:type="character" w:customStyle="1" w:styleId="NotedebasdepageCar">
    <w:name w:val="Note de bas de page Car"/>
    <w:basedOn w:val="Policepardfaut"/>
    <w:link w:val="Notedebasdepage"/>
    <w:uiPriority w:val="99"/>
    <w:rPr>
      <w:rFonts w:ascii="Arial" w:eastAsia="Arial" w:hAnsi="Arial" w:cs="Arial"/>
      <w:b/>
      <w:color w:val="auto"/>
      <w:szCs w:val="22"/>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lang w:val="fr-FR"/>
    </w:rPr>
  </w:style>
  <w:style w:type="character" w:customStyle="1" w:styleId="NotedefinCar">
    <w:name w:val="Note de fin Car"/>
    <w:basedOn w:val="Policepardfaut"/>
    <w:link w:val="Notedefin"/>
    <w:uiPriority w:val="99"/>
    <w:rPr>
      <w:rFonts w:ascii="Arial" w:eastAsia="Arial" w:hAnsi="Arial" w:cs="Arial"/>
      <w:b/>
      <w:color w:val="auto"/>
      <w:sz w:val="20"/>
      <w:szCs w:val="22"/>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rPr>
      <w:lang w:val="fr-FR"/>
    </w:rPr>
  </w:style>
  <w:style w:type="paragraph" w:styleId="TM2">
    <w:name w:val="toc 2"/>
    <w:basedOn w:val="Normal"/>
    <w:next w:val="Normal"/>
    <w:uiPriority w:val="39"/>
    <w:unhideWhenUsed/>
    <w:pPr>
      <w:spacing w:after="57"/>
      <w:ind w:left="283"/>
    </w:pPr>
    <w:rPr>
      <w:lang w:val="fr-FR"/>
    </w:rPr>
  </w:style>
  <w:style w:type="paragraph" w:styleId="TM3">
    <w:name w:val="toc 3"/>
    <w:basedOn w:val="Normal"/>
    <w:next w:val="Normal"/>
    <w:uiPriority w:val="39"/>
    <w:unhideWhenUsed/>
    <w:pPr>
      <w:spacing w:after="57"/>
      <w:ind w:left="567"/>
    </w:pPr>
    <w:rPr>
      <w:lang w:val="fr-FR"/>
    </w:rPr>
  </w:style>
  <w:style w:type="paragraph" w:styleId="TM4">
    <w:name w:val="toc 4"/>
    <w:basedOn w:val="Normal"/>
    <w:next w:val="Normal"/>
    <w:uiPriority w:val="39"/>
    <w:unhideWhenUsed/>
    <w:pPr>
      <w:spacing w:after="57"/>
      <w:ind w:left="850"/>
    </w:pPr>
    <w:rPr>
      <w:lang w:val="fr-FR"/>
    </w:rPr>
  </w:style>
  <w:style w:type="paragraph" w:styleId="TM5">
    <w:name w:val="toc 5"/>
    <w:basedOn w:val="Normal"/>
    <w:next w:val="Normal"/>
    <w:uiPriority w:val="39"/>
    <w:unhideWhenUsed/>
    <w:pPr>
      <w:spacing w:after="57"/>
      <w:ind w:left="1134"/>
    </w:pPr>
    <w:rPr>
      <w:lang w:val="fr-FR"/>
    </w:rPr>
  </w:style>
  <w:style w:type="paragraph" w:styleId="TM6">
    <w:name w:val="toc 6"/>
    <w:basedOn w:val="Normal"/>
    <w:next w:val="Normal"/>
    <w:uiPriority w:val="39"/>
    <w:unhideWhenUsed/>
    <w:pPr>
      <w:spacing w:after="57"/>
      <w:ind w:left="1417"/>
    </w:pPr>
    <w:rPr>
      <w:lang w:val="fr-FR"/>
    </w:rPr>
  </w:style>
  <w:style w:type="paragraph" w:styleId="TM7">
    <w:name w:val="toc 7"/>
    <w:basedOn w:val="Normal"/>
    <w:next w:val="Normal"/>
    <w:uiPriority w:val="39"/>
    <w:unhideWhenUsed/>
    <w:pPr>
      <w:spacing w:after="57"/>
      <w:ind w:left="1701"/>
    </w:pPr>
    <w:rPr>
      <w:lang w:val="fr-FR"/>
    </w:rPr>
  </w:style>
  <w:style w:type="paragraph" w:styleId="TM8">
    <w:name w:val="toc 8"/>
    <w:basedOn w:val="Normal"/>
    <w:next w:val="Normal"/>
    <w:uiPriority w:val="39"/>
    <w:unhideWhenUsed/>
    <w:pPr>
      <w:spacing w:after="57"/>
      <w:ind w:left="1984"/>
    </w:pPr>
    <w:rPr>
      <w:lang w:val="fr-FR"/>
    </w:rPr>
  </w:style>
  <w:style w:type="paragraph" w:styleId="TM9">
    <w:name w:val="toc 9"/>
    <w:basedOn w:val="Normal"/>
    <w:next w:val="Normal"/>
    <w:uiPriority w:val="39"/>
    <w:unhideWhenUsed/>
    <w:pPr>
      <w:spacing w:after="57"/>
      <w:ind w:left="2268"/>
    </w:pPr>
    <w:rPr>
      <w:lang w:val="fr-FR"/>
    </w:rPr>
  </w:style>
  <w:style w:type="paragraph" w:styleId="En-ttedetabledesmatires">
    <w:name w:val="TOC Heading"/>
    <w:uiPriority w:val="39"/>
    <w:unhideWhenUsed/>
    <w:pPr>
      <w:widowControl w:val="0"/>
      <w:spacing w:after="0" w:line="240" w:lineRule="auto"/>
    </w:pPr>
    <w:rPr>
      <w:rFonts w:asciiTheme="minorHAnsi" w:hAnsiTheme="minorHAnsi" w:cstheme="minorBidi"/>
      <w:b/>
      <w:color w:val="auto"/>
      <w:sz w:val="22"/>
      <w:szCs w:val="22"/>
      <w:lang w:val="en-US"/>
    </w:rPr>
  </w:style>
  <w:style w:type="paragraph" w:styleId="Tabledesillustrations">
    <w:name w:val="table of figures"/>
    <w:basedOn w:val="Normal"/>
    <w:next w:val="Normal"/>
    <w:uiPriority w:val="99"/>
    <w:unhideWhenUsed/>
    <w:rPr>
      <w:lang w:val="fr-FR"/>
    </w:rPr>
  </w:style>
  <w:style w:type="table" w:customStyle="1" w:styleId="TableNormal1">
    <w:name w:val="Table Normal1"/>
    <w:uiPriority w:val="2"/>
    <w:semiHidden/>
    <w:unhideWhenUsed/>
    <w:qFormat/>
    <w:pPr>
      <w:widowControl w:val="0"/>
      <w:spacing w:after="0" w:line="240" w:lineRule="auto"/>
    </w:pPr>
    <w:rPr>
      <w:rFonts w:asciiTheme="minorHAnsi" w:hAnsiTheme="minorHAnsi" w:cstheme="minorBidi"/>
      <w:b/>
      <w:color w:val="auto"/>
      <w:sz w:val="22"/>
      <w:szCs w:val="22"/>
      <w:lang w:val="en-US"/>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pPr>
      <w:widowControl w:val="0"/>
      <w:spacing w:after="0" w:line="240" w:lineRule="auto"/>
    </w:pPr>
    <w:rPr>
      <w:rFonts w:asciiTheme="minorHAnsi" w:hAnsiTheme="minorHAnsi" w:cstheme="minorBidi"/>
      <w:b/>
      <w:color w:val="auto"/>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val="0"/>
      <w:bCs/>
      <w:sz w:val="26"/>
      <w:szCs w:val="26"/>
    </w:rPr>
  </w:style>
  <w:style w:type="character" w:customStyle="1" w:styleId="Heading5Char">
    <w:name w:val="Heading 5 Char"/>
    <w:basedOn w:val="Policepardfaut"/>
    <w:uiPriority w:val="9"/>
    <w:rPr>
      <w:rFonts w:ascii="Arial" w:eastAsia="Arial" w:hAnsi="Arial" w:cs="Arial"/>
      <w:b w:val="0"/>
      <w:bCs/>
      <w:sz w:val="24"/>
      <w:szCs w:val="24"/>
    </w:rPr>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Arial" w:eastAsia="Arial" w:hAnsi="Arial" w:cs="Arial"/>
      <w:b/>
      <w:color w:val="auto"/>
      <w:sz w:val="20"/>
      <w:szCs w:val="20"/>
      <w:lang w:val="en-US"/>
    </w:rPr>
  </w:style>
  <w:style w:type="paragraph" w:styleId="Objetducommentaire">
    <w:name w:val="annotation subject"/>
    <w:basedOn w:val="Commentaire"/>
    <w:next w:val="Commentaire"/>
    <w:link w:val="ObjetducommentaireCar"/>
    <w:uiPriority w:val="99"/>
    <w:semiHidden/>
    <w:unhideWhenUsed/>
    <w:rPr>
      <w:b w:val="0"/>
      <w:bCs/>
    </w:rPr>
  </w:style>
  <w:style w:type="character" w:customStyle="1" w:styleId="ObjetducommentaireCar">
    <w:name w:val="Objet du commentaire Car"/>
    <w:basedOn w:val="CommentaireCar"/>
    <w:link w:val="Objetducommentaire"/>
    <w:uiPriority w:val="99"/>
    <w:semiHidden/>
    <w:rPr>
      <w:rFonts w:ascii="Arial" w:eastAsia="Arial" w:hAnsi="Arial" w:cs="Arial"/>
      <w:b w:val="0"/>
      <w:bCs/>
      <w:color w:val="auto"/>
      <w:sz w:val="20"/>
      <w:szCs w:val="20"/>
      <w:lang w:val="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w:hAnsi="Segoe UI" w:cs="Segoe UI"/>
      <w:b/>
      <w:color w:val="auto"/>
      <w:lang w:val="en-US"/>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Rvision">
    <w:name w:val="Revision"/>
    <w:hidden/>
    <w:uiPriority w:val="99"/>
    <w:semiHidden/>
    <w:pPr>
      <w:spacing w:after="0" w:line="240" w:lineRule="auto"/>
    </w:pPr>
    <w:rPr>
      <w:rFonts w:ascii="Arial" w:eastAsia="Arial" w:hAnsi="Arial" w:cs="Arial"/>
      <w:b/>
      <w:color w:val="auto"/>
      <w:sz w:val="22"/>
      <w:szCs w:val="22"/>
      <w:lang w:val="en-US"/>
    </w:rPr>
  </w:style>
  <w:style w:type="numbering" w:customStyle="1" w:styleId="Aucuneliste2">
    <w:name w:val="Aucune liste2"/>
    <w:next w:val="Aucuneliste"/>
    <w:uiPriority w:val="99"/>
    <w:semiHidden/>
    <w:unhideWhenUsed/>
  </w:style>
  <w:style w:type="table" w:customStyle="1" w:styleId="TableNormal2">
    <w:name w:val="Table Normal2"/>
    <w:uiPriority w:val="2"/>
    <w:semiHidden/>
    <w:unhideWhenUsed/>
    <w:qFormat/>
    <w:pPr>
      <w:widowControl w:val="0"/>
      <w:spacing w:after="0" w:line="240" w:lineRule="auto"/>
    </w:pPr>
    <w:rPr>
      <w:rFonts w:cs="Times New Roman"/>
      <w:b/>
      <w:color w:val="auto"/>
      <w:sz w:val="22"/>
      <w:szCs w:val="22"/>
      <w:lang w:val="en-US"/>
    </w:rPr>
    <w:tblPr>
      <w:tblInd w:w="0" w:type="dxa"/>
      <w:tblCellMar>
        <w:top w:w="0" w:type="dxa"/>
        <w:left w:w="0" w:type="dxa"/>
        <w:bottom w:w="0" w:type="dxa"/>
        <w:right w:w="0" w:type="dxa"/>
      </w:tblCellMar>
    </w:tblPr>
  </w:style>
  <w:style w:type="table" w:customStyle="1" w:styleId="Grilledutableau2">
    <w:name w:val="Grille du tableau2"/>
    <w:basedOn w:val="TableauNormal"/>
    <w:next w:val="Grilledutableau"/>
    <w:uiPriority w:val="39"/>
    <w:pPr>
      <w:widowControl w:val="0"/>
      <w:spacing w:after="0" w:line="240" w:lineRule="auto"/>
    </w:pPr>
    <w:rPr>
      <w:rFonts w:cs="Times New Roman"/>
      <w:b/>
      <w:color w:val="auto"/>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39"/>
    <w:pPr>
      <w:widowControl w:val="0"/>
      <w:spacing w:after="0" w:line="240" w:lineRule="auto"/>
    </w:pPr>
    <w:rPr>
      <w:rFonts w:asciiTheme="minorHAnsi" w:hAnsiTheme="minorHAnsi" w:cstheme="minorBidi"/>
      <w:b/>
      <w:color w:val="auto"/>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3">
    <w:name w:val="Table Normal3"/>
    <w:uiPriority w:val="2"/>
    <w:semiHidden/>
    <w:unhideWhenUsed/>
    <w:qFormat/>
    <w:pPr>
      <w:widowControl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0.jpg"/><Relationship Id="rId18" Type="http://schemas.openxmlformats.org/officeDocument/2006/relationships/hyperlink" Target="https://www.fffod.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fffod.org/"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0.jpg"/><Relationship Id="rId5" Type="http://schemas.openxmlformats.org/officeDocument/2006/relationships/webSettings" Target="webSettings.xml"/><Relationship Id="rId15" Type="http://schemas.openxmlformats.org/officeDocument/2006/relationships/image" Target="media/image20.jpg"/><Relationship Id="rId23" Type="http://schemas.openxmlformats.org/officeDocument/2006/relationships/image" Target="media/image4.jpg"/><Relationship Id="rId19" Type="http://schemas.openxmlformats.org/officeDocument/2006/relationships/hyperlink" Target="https://www.fffod.org/" TargetMode="External"/><Relationship Id="rId4"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image" Target="media/image30.jp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ECE8F-7BF8-454D-9D8C-DC9C6F8D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109</Pages>
  <Words>29018</Words>
  <Characters>159602</Characters>
  <Application>Microsoft Office Word</Application>
  <DocSecurity>0</DocSecurity>
  <Lines>1330</Lines>
  <Paragraphs>376</Paragraphs>
  <ScaleCrop>false</ScaleCrop>
  <Company/>
  <LinksUpToDate>false</LinksUpToDate>
  <CharactersWithSpaces>188244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Pagnoux</dc:creator>
  <cp:keywords/>
  <dc:description/>
  <cp:lastModifiedBy>William Bernard</cp:lastModifiedBy>
  <cp:revision>4</cp:revision>
  <dcterms:created xsi:type="dcterms:W3CDTF">2024-03-29T16:41:00Z</dcterms:created>
  <dcterms:modified xsi:type="dcterms:W3CDTF">2024-07-16T07:55:00Z</dcterms:modified>
</cp:coreProperties>
</file>